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DD5" w:rsidRPr="00DF4704" w:rsidRDefault="002D4DD5" w:rsidP="007717F2">
      <w:pPr>
        <w:spacing w:before="100" w:beforeAutospacing="1" w:after="100" w:afterAutospacing="1" w:line="360" w:lineRule="auto"/>
        <w:jc w:val="both"/>
        <w:outlineLvl w:val="0"/>
        <w:rPr>
          <w:rFonts w:ascii="Arial" w:eastAsia="Calibri" w:hAnsi="Arial" w:cs="Arial"/>
          <w:b/>
          <w:lang w:val="en-ZA"/>
        </w:rPr>
      </w:pPr>
      <w:r>
        <w:rPr>
          <w:rFonts w:ascii="Arial" w:eastAsia="Calibri" w:hAnsi="Arial" w:cs="Arial"/>
          <w:b/>
          <w:lang w:val="en-ZA"/>
        </w:rPr>
        <w:t>National Assembly</w:t>
      </w:r>
    </w:p>
    <w:p w:rsidR="002D4DD5" w:rsidRDefault="002D4DD5" w:rsidP="007717F2">
      <w:pPr>
        <w:spacing w:before="100" w:beforeAutospacing="1" w:after="100" w:afterAutospacing="1" w:line="360" w:lineRule="auto"/>
        <w:jc w:val="both"/>
        <w:outlineLvl w:val="0"/>
        <w:rPr>
          <w:rFonts w:ascii="Arial" w:eastAsia="Calibri" w:hAnsi="Arial" w:cs="Arial"/>
          <w:b/>
          <w:lang w:val="en-ZA"/>
        </w:rPr>
      </w:pPr>
      <w:r>
        <w:rPr>
          <w:rFonts w:ascii="Arial" w:eastAsia="Calibri" w:hAnsi="Arial" w:cs="Arial"/>
          <w:b/>
          <w:lang w:val="en-ZA"/>
        </w:rPr>
        <w:t>Question Number: 2811</w:t>
      </w:r>
    </w:p>
    <w:p w:rsidR="002D4DD5" w:rsidRPr="00655B9A" w:rsidRDefault="002D4DD5" w:rsidP="007717F2">
      <w:pPr>
        <w:spacing w:before="100" w:beforeAutospacing="1" w:after="100" w:afterAutospacing="1" w:line="360" w:lineRule="auto"/>
        <w:ind w:left="720" w:hanging="720"/>
        <w:jc w:val="both"/>
        <w:outlineLvl w:val="0"/>
        <w:rPr>
          <w:rFonts w:ascii="Arial" w:hAnsi="Arial" w:cs="Arial"/>
        </w:rPr>
      </w:pPr>
      <w:r w:rsidRPr="00655B9A">
        <w:rPr>
          <w:rFonts w:ascii="Arial" w:hAnsi="Arial" w:cs="Arial"/>
          <w:b/>
        </w:rPr>
        <w:t>Mr T J Brauteseth (DA) to ask the Minister of Transport:</w:t>
      </w:r>
    </w:p>
    <w:p w:rsidR="002D4DD5" w:rsidRDefault="002D4DD5" w:rsidP="007717F2">
      <w:pPr>
        <w:spacing w:before="100" w:beforeAutospacing="1" w:after="100" w:afterAutospacing="1" w:line="360" w:lineRule="auto"/>
        <w:ind w:left="720"/>
        <w:jc w:val="both"/>
        <w:outlineLvl w:val="0"/>
        <w:rPr>
          <w:rFonts w:ascii="Arial" w:hAnsi="Arial" w:cs="Arial"/>
        </w:rPr>
      </w:pPr>
      <w:r w:rsidRPr="00655B9A">
        <w:rPr>
          <w:rFonts w:ascii="Arial" w:hAnsi="Arial" w:cs="Arial"/>
        </w:rPr>
        <w:t>(a) Who are the persons in his department and entities reporting to him who had remuneration monies incorrectly paid to them (i) in the past three financial years and (ii) since 1 April 2018, (b)(i) what amount has been over-paid to each person and (ii) over what period was each amount paid, (c) what amount (i) was paid back and (ii) is still owed, (d) what payment arrangements have been made in each case, (e) under what conditions in each case, (f) what interest has been charged in each case and (g) how was the interest calculated in each case?</w:t>
      </w:r>
      <w:r w:rsidRPr="00655B9A">
        <w:rPr>
          <w:rFonts w:ascii="Arial" w:hAnsi="Arial" w:cs="Arial"/>
        </w:rPr>
        <w:tab/>
      </w:r>
      <w:r w:rsidRPr="00655B9A">
        <w:rPr>
          <w:rFonts w:ascii="Arial" w:hAnsi="Arial" w:cs="Arial"/>
        </w:rPr>
        <w:tab/>
      </w:r>
      <w:r w:rsidRPr="00655B9A">
        <w:rPr>
          <w:rFonts w:ascii="Arial" w:hAnsi="Arial" w:cs="Arial"/>
        </w:rPr>
        <w:tab/>
      </w:r>
      <w:r w:rsidRPr="00655B9A">
        <w:rPr>
          <w:rFonts w:ascii="Arial" w:hAnsi="Arial" w:cs="Arial"/>
        </w:rPr>
        <w:tab/>
      </w:r>
      <w:r w:rsidRPr="00655B9A">
        <w:rPr>
          <w:rFonts w:ascii="Arial" w:hAnsi="Arial" w:cs="Arial"/>
        </w:rPr>
        <w:tab/>
      </w:r>
      <w:r w:rsidRPr="00655B9A">
        <w:rPr>
          <w:rFonts w:ascii="Arial" w:hAnsi="Arial" w:cs="Arial"/>
        </w:rPr>
        <w:tab/>
      </w:r>
    </w:p>
    <w:p w:rsidR="002D4DD5" w:rsidRPr="007717F2" w:rsidRDefault="002D4DD5" w:rsidP="007717F2">
      <w:pPr>
        <w:spacing w:before="100" w:beforeAutospacing="1" w:after="100" w:afterAutospacing="1" w:line="360" w:lineRule="auto"/>
        <w:ind w:left="7920" w:firstLine="720"/>
        <w:jc w:val="both"/>
        <w:outlineLvl w:val="0"/>
        <w:rPr>
          <w:rFonts w:ascii="Arial" w:hAnsi="Arial" w:cs="Arial"/>
          <w:b/>
        </w:rPr>
      </w:pPr>
      <w:r w:rsidRPr="007717F2">
        <w:rPr>
          <w:rFonts w:ascii="Arial" w:eastAsiaTheme="minorHAnsi" w:hAnsi="Arial" w:cs="Arial"/>
          <w:b/>
          <w:lang w:val="en-ZA"/>
        </w:rPr>
        <w:t>NW3104E</w:t>
      </w:r>
    </w:p>
    <w:p w:rsidR="002D4DD5" w:rsidRDefault="002D4DD5" w:rsidP="002D4DD5">
      <w:pPr>
        <w:spacing w:before="100" w:beforeAutospacing="1" w:after="100" w:afterAutospacing="1" w:line="360" w:lineRule="auto"/>
        <w:jc w:val="both"/>
        <w:outlineLvl w:val="0"/>
        <w:rPr>
          <w:rFonts w:ascii="Arial" w:eastAsia="Calibri" w:hAnsi="Arial" w:cs="Arial"/>
          <w:b/>
          <w:lang w:val="en-ZA"/>
        </w:rPr>
        <w:sectPr w:rsidR="002D4DD5" w:rsidSect="00D11804">
          <w:pgSz w:w="16839" w:h="11907" w:orient="landscape" w:code="9"/>
          <w:pgMar w:top="1440" w:right="567" w:bottom="760" w:left="1440" w:header="720" w:footer="720" w:gutter="0"/>
          <w:cols w:space="720"/>
          <w:docGrid w:linePitch="360"/>
        </w:sectPr>
      </w:pPr>
    </w:p>
    <w:p w:rsidR="002D4DD5" w:rsidRDefault="002D4DD5" w:rsidP="002D4DD5">
      <w:pPr>
        <w:spacing w:before="100" w:beforeAutospacing="1" w:after="100" w:afterAutospacing="1" w:line="360" w:lineRule="auto"/>
        <w:jc w:val="both"/>
        <w:outlineLvl w:val="0"/>
        <w:rPr>
          <w:rFonts w:ascii="Arial" w:eastAsia="Calibri" w:hAnsi="Arial" w:cs="Arial"/>
          <w:b/>
          <w:lang w:val="en-ZA"/>
        </w:rPr>
      </w:pPr>
      <w:r>
        <w:rPr>
          <w:rFonts w:ascii="Arial" w:eastAsia="Calibri" w:hAnsi="Arial" w:cs="Arial"/>
          <w:b/>
          <w:lang w:val="en-ZA"/>
        </w:rPr>
        <w:lastRenderedPageBreak/>
        <w:t>REPLY:</w:t>
      </w:r>
    </w:p>
    <w:p w:rsidR="002D4DD5" w:rsidRDefault="002D4DD5" w:rsidP="002D4DD5">
      <w:pPr>
        <w:spacing w:before="100" w:beforeAutospacing="1" w:after="100" w:afterAutospacing="1" w:line="360" w:lineRule="auto"/>
        <w:jc w:val="both"/>
        <w:outlineLvl w:val="0"/>
        <w:rPr>
          <w:rFonts w:ascii="Arial" w:eastAsia="Calibri" w:hAnsi="Arial" w:cs="Arial"/>
          <w:b/>
          <w:lang w:val="en-ZA"/>
        </w:rPr>
      </w:pPr>
      <w:r>
        <w:rPr>
          <w:rFonts w:ascii="Arial" w:eastAsia="Calibri" w:hAnsi="Arial" w:cs="Arial"/>
          <w:b/>
          <w:lang w:val="en-ZA"/>
        </w:rPr>
        <w:t xml:space="preserve">Department </w:t>
      </w:r>
    </w:p>
    <w:p w:rsidR="002D4DD5" w:rsidRPr="00CD5158" w:rsidRDefault="002D4DD5" w:rsidP="002D4DD5">
      <w:pPr>
        <w:pStyle w:val="ListParagraph"/>
        <w:numPr>
          <w:ilvl w:val="0"/>
          <w:numId w:val="30"/>
        </w:numPr>
        <w:ind w:left="426" w:hanging="568"/>
        <w:rPr>
          <w:b/>
        </w:rPr>
      </w:pPr>
      <w:r w:rsidRPr="00CD5158">
        <w:rPr>
          <w:b/>
        </w:rPr>
        <w:t>2015/2016, 2016/2017 and 2017/2018:</w:t>
      </w:r>
    </w:p>
    <w:tbl>
      <w:tblPr>
        <w:tblStyle w:val="TableGrid"/>
        <w:tblW w:w="13291" w:type="dxa"/>
        <w:tblLook w:val="04A0"/>
      </w:tblPr>
      <w:tblGrid>
        <w:gridCol w:w="2235"/>
        <w:gridCol w:w="1275"/>
        <w:gridCol w:w="1278"/>
        <w:gridCol w:w="1274"/>
        <w:gridCol w:w="1345"/>
        <w:gridCol w:w="1632"/>
        <w:gridCol w:w="1842"/>
        <w:gridCol w:w="1134"/>
        <w:gridCol w:w="1276"/>
      </w:tblGrid>
      <w:tr w:rsidR="002D4DD5" w:rsidTr="007717F2">
        <w:tc>
          <w:tcPr>
            <w:tcW w:w="2235" w:type="dxa"/>
            <w:shd w:val="clear" w:color="auto" w:fill="D9D9D9" w:themeFill="background1" w:themeFillShade="D9"/>
          </w:tcPr>
          <w:p w:rsidR="002D4DD5" w:rsidRPr="00C57F07" w:rsidRDefault="002D4DD5" w:rsidP="007717F2">
            <w:pPr>
              <w:jc w:val="center"/>
              <w:rPr>
                <w:b/>
              </w:rPr>
            </w:pPr>
            <w:r w:rsidRPr="00C57F07">
              <w:rPr>
                <w:b/>
              </w:rPr>
              <w:t>Name</w:t>
            </w:r>
          </w:p>
          <w:p w:rsidR="002D4DD5" w:rsidRPr="00C57F07" w:rsidRDefault="002D4DD5" w:rsidP="007717F2">
            <w:pPr>
              <w:rPr>
                <w:b/>
              </w:rPr>
            </w:pPr>
          </w:p>
          <w:p w:rsidR="002D4DD5" w:rsidRPr="00C57F07" w:rsidRDefault="002D4DD5" w:rsidP="007717F2">
            <w:pPr>
              <w:jc w:val="center"/>
              <w:rPr>
                <w:b/>
              </w:rPr>
            </w:pPr>
            <w:r w:rsidRPr="00C57F07">
              <w:rPr>
                <w:b/>
              </w:rPr>
              <w:t>(a)</w:t>
            </w:r>
          </w:p>
        </w:tc>
        <w:tc>
          <w:tcPr>
            <w:tcW w:w="1275" w:type="dxa"/>
            <w:shd w:val="clear" w:color="auto" w:fill="D9D9D9" w:themeFill="background1" w:themeFillShade="D9"/>
          </w:tcPr>
          <w:p w:rsidR="002D4DD5" w:rsidRPr="00C57F07" w:rsidRDefault="002D4DD5" w:rsidP="007717F2">
            <w:pPr>
              <w:jc w:val="center"/>
              <w:rPr>
                <w:b/>
              </w:rPr>
            </w:pPr>
            <w:r w:rsidRPr="00C57F07">
              <w:rPr>
                <w:b/>
              </w:rPr>
              <w:t>Amount Overpaid</w:t>
            </w:r>
          </w:p>
          <w:p w:rsidR="002D4DD5" w:rsidRPr="00C57F07" w:rsidRDefault="002D4DD5" w:rsidP="007717F2">
            <w:pPr>
              <w:jc w:val="center"/>
              <w:rPr>
                <w:b/>
              </w:rPr>
            </w:pPr>
            <w:r w:rsidRPr="00C57F07">
              <w:rPr>
                <w:b/>
              </w:rPr>
              <w:t>(b)(i)</w:t>
            </w:r>
          </w:p>
        </w:tc>
        <w:tc>
          <w:tcPr>
            <w:tcW w:w="1278" w:type="dxa"/>
            <w:shd w:val="clear" w:color="auto" w:fill="D9D9D9" w:themeFill="background1" w:themeFillShade="D9"/>
          </w:tcPr>
          <w:p w:rsidR="002D4DD5" w:rsidRPr="00C57F07" w:rsidRDefault="002D4DD5" w:rsidP="007717F2">
            <w:pPr>
              <w:jc w:val="center"/>
              <w:rPr>
                <w:b/>
              </w:rPr>
            </w:pPr>
            <w:r w:rsidRPr="00C57F07">
              <w:rPr>
                <w:b/>
              </w:rPr>
              <w:t>Period</w:t>
            </w:r>
          </w:p>
          <w:p w:rsidR="002D4DD5" w:rsidRPr="00C57F07" w:rsidRDefault="002D4DD5" w:rsidP="007717F2">
            <w:pPr>
              <w:jc w:val="center"/>
              <w:rPr>
                <w:b/>
              </w:rPr>
            </w:pPr>
          </w:p>
          <w:p w:rsidR="002D4DD5" w:rsidRPr="00C57F07" w:rsidRDefault="002D4DD5" w:rsidP="007717F2">
            <w:pPr>
              <w:jc w:val="center"/>
              <w:rPr>
                <w:b/>
              </w:rPr>
            </w:pPr>
            <w:r w:rsidRPr="00C57F07">
              <w:rPr>
                <w:b/>
              </w:rPr>
              <w:t>(b)(ii)</w:t>
            </w:r>
          </w:p>
        </w:tc>
        <w:tc>
          <w:tcPr>
            <w:tcW w:w="1274" w:type="dxa"/>
            <w:shd w:val="clear" w:color="auto" w:fill="D9D9D9" w:themeFill="background1" w:themeFillShade="D9"/>
          </w:tcPr>
          <w:p w:rsidR="002D4DD5" w:rsidRPr="00C57F07" w:rsidRDefault="002D4DD5" w:rsidP="007717F2">
            <w:pPr>
              <w:jc w:val="center"/>
              <w:rPr>
                <w:b/>
              </w:rPr>
            </w:pPr>
            <w:r w:rsidRPr="00C57F07">
              <w:rPr>
                <w:b/>
              </w:rPr>
              <w:t>Amount Repaid</w:t>
            </w:r>
          </w:p>
          <w:p w:rsidR="002D4DD5" w:rsidRPr="00C57F07" w:rsidRDefault="002D4DD5" w:rsidP="007717F2">
            <w:pPr>
              <w:jc w:val="center"/>
              <w:rPr>
                <w:b/>
              </w:rPr>
            </w:pPr>
            <w:r w:rsidRPr="00C57F07">
              <w:rPr>
                <w:b/>
              </w:rPr>
              <w:t>(c)(i)</w:t>
            </w:r>
          </w:p>
        </w:tc>
        <w:tc>
          <w:tcPr>
            <w:tcW w:w="1345" w:type="dxa"/>
            <w:shd w:val="clear" w:color="auto" w:fill="D9D9D9" w:themeFill="background1" w:themeFillShade="D9"/>
          </w:tcPr>
          <w:p w:rsidR="002D4DD5" w:rsidRPr="00C57F07" w:rsidRDefault="002D4DD5" w:rsidP="007717F2">
            <w:pPr>
              <w:jc w:val="center"/>
              <w:rPr>
                <w:b/>
              </w:rPr>
            </w:pPr>
            <w:r w:rsidRPr="00C57F07">
              <w:rPr>
                <w:b/>
              </w:rPr>
              <w:t>Amount Outstanding</w:t>
            </w:r>
          </w:p>
          <w:p w:rsidR="002D4DD5" w:rsidRPr="00C57F07" w:rsidRDefault="002D4DD5" w:rsidP="007717F2">
            <w:pPr>
              <w:jc w:val="center"/>
              <w:rPr>
                <w:b/>
              </w:rPr>
            </w:pPr>
            <w:r w:rsidRPr="00C57F07">
              <w:rPr>
                <w:b/>
              </w:rPr>
              <w:t>(c)(ii)</w:t>
            </w:r>
          </w:p>
        </w:tc>
        <w:tc>
          <w:tcPr>
            <w:tcW w:w="1632" w:type="dxa"/>
            <w:shd w:val="clear" w:color="auto" w:fill="D9D9D9" w:themeFill="background1" w:themeFillShade="D9"/>
          </w:tcPr>
          <w:p w:rsidR="002D4DD5" w:rsidRPr="00C57F07" w:rsidRDefault="002D4DD5" w:rsidP="007717F2">
            <w:pPr>
              <w:jc w:val="center"/>
              <w:rPr>
                <w:b/>
              </w:rPr>
            </w:pPr>
            <w:r w:rsidRPr="00C57F07">
              <w:rPr>
                <w:b/>
              </w:rPr>
              <w:t>Payment Arrangement</w:t>
            </w:r>
          </w:p>
          <w:p w:rsidR="002D4DD5" w:rsidRPr="00C57F07" w:rsidRDefault="002D4DD5" w:rsidP="007717F2">
            <w:pPr>
              <w:jc w:val="center"/>
              <w:rPr>
                <w:b/>
              </w:rPr>
            </w:pPr>
            <w:r w:rsidRPr="00C57F07">
              <w:rPr>
                <w:b/>
              </w:rPr>
              <w:t>(d)</w:t>
            </w:r>
          </w:p>
        </w:tc>
        <w:tc>
          <w:tcPr>
            <w:tcW w:w="1842" w:type="dxa"/>
            <w:shd w:val="clear" w:color="auto" w:fill="D9D9D9" w:themeFill="background1" w:themeFillShade="D9"/>
          </w:tcPr>
          <w:p w:rsidR="002D4DD5" w:rsidRPr="00C57F07" w:rsidRDefault="002D4DD5" w:rsidP="007717F2">
            <w:pPr>
              <w:jc w:val="center"/>
              <w:rPr>
                <w:b/>
              </w:rPr>
            </w:pPr>
            <w:r w:rsidRPr="00C57F07">
              <w:rPr>
                <w:b/>
              </w:rPr>
              <w:t>Conditions</w:t>
            </w:r>
          </w:p>
          <w:p w:rsidR="002D4DD5" w:rsidRPr="00C57F07" w:rsidRDefault="002D4DD5" w:rsidP="007717F2">
            <w:pPr>
              <w:jc w:val="center"/>
              <w:rPr>
                <w:b/>
              </w:rPr>
            </w:pPr>
          </w:p>
          <w:p w:rsidR="002D4DD5" w:rsidRPr="00C57F07" w:rsidRDefault="002D4DD5" w:rsidP="007717F2">
            <w:pPr>
              <w:jc w:val="center"/>
              <w:rPr>
                <w:b/>
              </w:rPr>
            </w:pPr>
            <w:r w:rsidRPr="00C57F07">
              <w:rPr>
                <w:b/>
              </w:rPr>
              <w:t>(e)</w:t>
            </w:r>
          </w:p>
        </w:tc>
        <w:tc>
          <w:tcPr>
            <w:tcW w:w="1134" w:type="dxa"/>
            <w:shd w:val="clear" w:color="auto" w:fill="D9D9D9" w:themeFill="background1" w:themeFillShade="D9"/>
          </w:tcPr>
          <w:p w:rsidR="002D4DD5" w:rsidRPr="00C57F07" w:rsidRDefault="002D4DD5" w:rsidP="007717F2">
            <w:pPr>
              <w:jc w:val="center"/>
              <w:rPr>
                <w:b/>
              </w:rPr>
            </w:pPr>
            <w:r w:rsidRPr="00C57F07">
              <w:rPr>
                <w:b/>
              </w:rPr>
              <w:t>Interest Charged</w:t>
            </w:r>
          </w:p>
          <w:p w:rsidR="002D4DD5" w:rsidRPr="00C57F07" w:rsidRDefault="002D4DD5" w:rsidP="007717F2">
            <w:pPr>
              <w:jc w:val="center"/>
              <w:rPr>
                <w:b/>
              </w:rPr>
            </w:pPr>
            <w:r w:rsidRPr="00C57F07">
              <w:rPr>
                <w:b/>
              </w:rPr>
              <w:t>(f)</w:t>
            </w:r>
          </w:p>
        </w:tc>
        <w:tc>
          <w:tcPr>
            <w:tcW w:w="1276" w:type="dxa"/>
            <w:shd w:val="clear" w:color="auto" w:fill="D9D9D9" w:themeFill="background1" w:themeFillShade="D9"/>
          </w:tcPr>
          <w:p w:rsidR="002D4DD5" w:rsidRPr="00C57F07" w:rsidRDefault="002D4DD5" w:rsidP="007717F2">
            <w:pPr>
              <w:jc w:val="center"/>
              <w:rPr>
                <w:b/>
              </w:rPr>
            </w:pPr>
            <w:r w:rsidRPr="00C57F07">
              <w:rPr>
                <w:b/>
              </w:rPr>
              <w:t>Interest Calculation</w:t>
            </w:r>
          </w:p>
          <w:p w:rsidR="002D4DD5" w:rsidRPr="00C57F07" w:rsidRDefault="002D4DD5" w:rsidP="007717F2">
            <w:pPr>
              <w:jc w:val="center"/>
              <w:rPr>
                <w:b/>
              </w:rPr>
            </w:pPr>
            <w:r w:rsidRPr="00C57F07">
              <w:rPr>
                <w:b/>
              </w:rPr>
              <w:t>(g)</w:t>
            </w:r>
          </w:p>
        </w:tc>
      </w:tr>
      <w:tr w:rsidR="002D4DD5" w:rsidTr="007717F2">
        <w:tc>
          <w:tcPr>
            <w:tcW w:w="2235" w:type="dxa"/>
          </w:tcPr>
          <w:p w:rsidR="002D4DD5" w:rsidRPr="00F837B7" w:rsidRDefault="002D4DD5" w:rsidP="007717F2">
            <w:r>
              <w:t>DOT EMPLOYEE 1</w:t>
            </w:r>
          </w:p>
        </w:tc>
        <w:tc>
          <w:tcPr>
            <w:tcW w:w="1275" w:type="dxa"/>
          </w:tcPr>
          <w:p w:rsidR="002D4DD5" w:rsidRPr="00176BB7" w:rsidRDefault="002D4DD5" w:rsidP="007717F2">
            <w:pPr>
              <w:jc w:val="right"/>
            </w:pPr>
            <w:r w:rsidRPr="00176BB7">
              <w:t xml:space="preserve">16,867.74 </w:t>
            </w:r>
          </w:p>
        </w:tc>
        <w:tc>
          <w:tcPr>
            <w:tcW w:w="1278" w:type="dxa"/>
          </w:tcPr>
          <w:p w:rsidR="002D4DD5" w:rsidRPr="00DC284A" w:rsidRDefault="002D4DD5" w:rsidP="007717F2">
            <w:r w:rsidRPr="00DC284A">
              <w:t>2015/04/01</w:t>
            </w:r>
          </w:p>
        </w:tc>
        <w:tc>
          <w:tcPr>
            <w:tcW w:w="1274" w:type="dxa"/>
          </w:tcPr>
          <w:p w:rsidR="002D4DD5" w:rsidRPr="001C0446" w:rsidRDefault="002D4DD5" w:rsidP="007717F2">
            <w:pPr>
              <w:jc w:val="right"/>
            </w:pPr>
            <w:r w:rsidRPr="001C0446">
              <w:t xml:space="preserve">16,867.74 </w:t>
            </w:r>
          </w:p>
        </w:tc>
        <w:tc>
          <w:tcPr>
            <w:tcW w:w="1345" w:type="dxa"/>
          </w:tcPr>
          <w:p w:rsidR="002D4DD5" w:rsidRPr="00CA4570" w:rsidRDefault="002D4DD5" w:rsidP="007717F2">
            <w:pPr>
              <w:jc w:val="right"/>
            </w:pPr>
            <w:r w:rsidRPr="00CA4570">
              <w:t xml:space="preserve">0.00 </w:t>
            </w:r>
          </w:p>
        </w:tc>
        <w:tc>
          <w:tcPr>
            <w:tcW w:w="1632" w:type="dxa"/>
          </w:tcPr>
          <w:p w:rsidR="002D4DD5" w:rsidRPr="00914C74" w:rsidRDefault="002D4DD5" w:rsidP="007717F2">
            <w:r w:rsidRPr="00914C74">
              <w:t>SALARY DEDUCTION</w:t>
            </w:r>
          </w:p>
        </w:tc>
        <w:tc>
          <w:tcPr>
            <w:tcW w:w="1842" w:type="dxa"/>
          </w:tcPr>
          <w:p w:rsidR="002D4DD5" w:rsidRPr="006E102C" w:rsidRDefault="002D4DD5" w:rsidP="007717F2">
            <w:r w:rsidRPr="006E102C">
              <w:t>R</w:t>
            </w:r>
            <w:r>
              <w:t xml:space="preserve"> </w:t>
            </w:r>
            <w:r w:rsidRPr="006E102C">
              <w:t>1</w:t>
            </w:r>
            <w:r>
              <w:t>,</w:t>
            </w:r>
            <w:r w:rsidRPr="006E102C">
              <w:t>405.65 p/m</w:t>
            </w:r>
          </w:p>
        </w:tc>
        <w:tc>
          <w:tcPr>
            <w:tcW w:w="1134" w:type="dxa"/>
          </w:tcPr>
          <w:p w:rsidR="002D4DD5" w:rsidRPr="00320272" w:rsidRDefault="002D4DD5" w:rsidP="007717F2">
            <w:pPr>
              <w:jc w:val="right"/>
            </w:pPr>
            <w:r w:rsidRPr="00320272">
              <w:t>0.00</w:t>
            </w:r>
          </w:p>
        </w:tc>
        <w:tc>
          <w:tcPr>
            <w:tcW w:w="1276" w:type="dxa"/>
          </w:tcPr>
          <w:p w:rsidR="002D4DD5" w:rsidRPr="00497CBB" w:rsidRDefault="002D4DD5" w:rsidP="007717F2">
            <w:r w:rsidRPr="00497CBB">
              <w:t>N/A</w:t>
            </w:r>
          </w:p>
        </w:tc>
      </w:tr>
      <w:tr w:rsidR="002D4DD5" w:rsidTr="007717F2">
        <w:tc>
          <w:tcPr>
            <w:tcW w:w="2235" w:type="dxa"/>
          </w:tcPr>
          <w:p w:rsidR="002D4DD5" w:rsidRPr="00F837B7" w:rsidRDefault="002D4DD5" w:rsidP="007717F2">
            <w:r>
              <w:t>DOT EMPLOYEE 2</w:t>
            </w:r>
          </w:p>
        </w:tc>
        <w:tc>
          <w:tcPr>
            <w:tcW w:w="1275" w:type="dxa"/>
          </w:tcPr>
          <w:p w:rsidR="002D4DD5" w:rsidRPr="00176BB7" w:rsidRDefault="002D4DD5" w:rsidP="007717F2">
            <w:pPr>
              <w:jc w:val="right"/>
            </w:pPr>
            <w:r w:rsidRPr="00176BB7">
              <w:t xml:space="preserve">24,863.16 </w:t>
            </w:r>
          </w:p>
        </w:tc>
        <w:tc>
          <w:tcPr>
            <w:tcW w:w="1278" w:type="dxa"/>
          </w:tcPr>
          <w:p w:rsidR="002D4DD5" w:rsidRPr="00DC284A" w:rsidRDefault="002D4DD5" w:rsidP="007717F2">
            <w:r w:rsidRPr="00DC284A">
              <w:t>2015/04/01</w:t>
            </w:r>
          </w:p>
        </w:tc>
        <w:tc>
          <w:tcPr>
            <w:tcW w:w="1274" w:type="dxa"/>
          </w:tcPr>
          <w:p w:rsidR="002D4DD5" w:rsidRPr="001C0446" w:rsidRDefault="002D4DD5" w:rsidP="007717F2">
            <w:pPr>
              <w:jc w:val="right"/>
            </w:pPr>
            <w:r w:rsidRPr="001C0446">
              <w:t xml:space="preserve">24,863.16 </w:t>
            </w:r>
          </w:p>
        </w:tc>
        <w:tc>
          <w:tcPr>
            <w:tcW w:w="1345" w:type="dxa"/>
          </w:tcPr>
          <w:p w:rsidR="002D4DD5" w:rsidRPr="00CA4570" w:rsidRDefault="002D4DD5" w:rsidP="007717F2">
            <w:pPr>
              <w:jc w:val="right"/>
            </w:pPr>
            <w:r w:rsidRPr="00CA4570">
              <w:t xml:space="preserve">0.00 </w:t>
            </w:r>
          </w:p>
        </w:tc>
        <w:tc>
          <w:tcPr>
            <w:tcW w:w="1632" w:type="dxa"/>
          </w:tcPr>
          <w:p w:rsidR="002D4DD5" w:rsidRPr="00914C74" w:rsidRDefault="002D4DD5" w:rsidP="007717F2">
            <w:r w:rsidRPr="00914C74">
              <w:t>SALARY DEDUCTION</w:t>
            </w:r>
          </w:p>
        </w:tc>
        <w:tc>
          <w:tcPr>
            <w:tcW w:w="1842" w:type="dxa"/>
          </w:tcPr>
          <w:p w:rsidR="002D4DD5" w:rsidRPr="006E102C" w:rsidRDefault="002D4DD5" w:rsidP="007717F2">
            <w:r w:rsidRPr="006E102C">
              <w:t>R</w:t>
            </w:r>
            <w:r>
              <w:t xml:space="preserve"> </w:t>
            </w:r>
            <w:r w:rsidRPr="006E102C">
              <w:t>6</w:t>
            </w:r>
            <w:r>
              <w:t>,</w:t>
            </w:r>
            <w:r w:rsidRPr="006E102C">
              <w:t>215.79 p/m</w:t>
            </w:r>
          </w:p>
        </w:tc>
        <w:tc>
          <w:tcPr>
            <w:tcW w:w="1134" w:type="dxa"/>
          </w:tcPr>
          <w:p w:rsidR="002D4DD5" w:rsidRPr="00320272" w:rsidRDefault="002D4DD5" w:rsidP="007717F2">
            <w:pPr>
              <w:jc w:val="right"/>
            </w:pPr>
            <w:r w:rsidRPr="00320272">
              <w:t>0.00</w:t>
            </w:r>
          </w:p>
        </w:tc>
        <w:tc>
          <w:tcPr>
            <w:tcW w:w="1276" w:type="dxa"/>
          </w:tcPr>
          <w:p w:rsidR="002D4DD5" w:rsidRPr="00497CBB" w:rsidRDefault="002D4DD5" w:rsidP="007717F2">
            <w:r w:rsidRPr="00497CBB">
              <w:t>N/A</w:t>
            </w:r>
          </w:p>
        </w:tc>
      </w:tr>
      <w:tr w:rsidR="002D4DD5" w:rsidTr="007717F2">
        <w:tc>
          <w:tcPr>
            <w:tcW w:w="2235" w:type="dxa"/>
          </w:tcPr>
          <w:p w:rsidR="002D4DD5" w:rsidRPr="00F837B7" w:rsidRDefault="002D4DD5" w:rsidP="007717F2">
            <w:r>
              <w:t>DOT EMPLOYEE 3</w:t>
            </w:r>
          </w:p>
        </w:tc>
        <w:tc>
          <w:tcPr>
            <w:tcW w:w="1275" w:type="dxa"/>
          </w:tcPr>
          <w:p w:rsidR="002D4DD5" w:rsidRPr="00176BB7" w:rsidRDefault="002D4DD5" w:rsidP="007717F2">
            <w:pPr>
              <w:jc w:val="right"/>
            </w:pPr>
            <w:r w:rsidRPr="00176BB7">
              <w:t xml:space="preserve">24,863.16 </w:t>
            </w:r>
          </w:p>
        </w:tc>
        <w:tc>
          <w:tcPr>
            <w:tcW w:w="1278" w:type="dxa"/>
          </w:tcPr>
          <w:p w:rsidR="002D4DD5" w:rsidRPr="00DC284A" w:rsidRDefault="002D4DD5" w:rsidP="007717F2">
            <w:r w:rsidRPr="00DC284A">
              <w:t>2015/04/01</w:t>
            </w:r>
          </w:p>
        </w:tc>
        <w:tc>
          <w:tcPr>
            <w:tcW w:w="1274" w:type="dxa"/>
          </w:tcPr>
          <w:p w:rsidR="002D4DD5" w:rsidRPr="001C0446" w:rsidRDefault="002D4DD5" w:rsidP="007717F2">
            <w:pPr>
              <w:jc w:val="right"/>
            </w:pPr>
            <w:r w:rsidRPr="001C0446">
              <w:t xml:space="preserve">20,719.30 </w:t>
            </w:r>
          </w:p>
        </w:tc>
        <w:tc>
          <w:tcPr>
            <w:tcW w:w="1345" w:type="dxa"/>
          </w:tcPr>
          <w:p w:rsidR="002D4DD5" w:rsidRPr="00CA4570" w:rsidRDefault="002D4DD5" w:rsidP="007717F2">
            <w:pPr>
              <w:jc w:val="right"/>
            </w:pPr>
            <w:r w:rsidRPr="00CA4570">
              <w:t xml:space="preserve">4,143.86 </w:t>
            </w:r>
          </w:p>
        </w:tc>
        <w:tc>
          <w:tcPr>
            <w:tcW w:w="1632" w:type="dxa"/>
          </w:tcPr>
          <w:p w:rsidR="002D4DD5" w:rsidRPr="00914C74" w:rsidRDefault="002D4DD5" w:rsidP="007717F2">
            <w:r w:rsidRPr="00914C74">
              <w:t>SALARY DEDUCTION</w:t>
            </w:r>
          </w:p>
        </w:tc>
        <w:tc>
          <w:tcPr>
            <w:tcW w:w="1842" w:type="dxa"/>
          </w:tcPr>
          <w:p w:rsidR="002D4DD5" w:rsidRPr="006E102C" w:rsidRDefault="002D4DD5" w:rsidP="007717F2">
            <w:r w:rsidRPr="006E102C">
              <w:t>R</w:t>
            </w:r>
            <w:r>
              <w:t xml:space="preserve"> </w:t>
            </w:r>
            <w:r w:rsidRPr="006E102C">
              <w:t>2</w:t>
            </w:r>
            <w:r>
              <w:t>,</w:t>
            </w:r>
            <w:r w:rsidRPr="006E102C">
              <w:t>071.93 p/m</w:t>
            </w:r>
          </w:p>
        </w:tc>
        <w:tc>
          <w:tcPr>
            <w:tcW w:w="1134" w:type="dxa"/>
          </w:tcPr>
          <w:p w:rsidR="002D4DD5" w:rsidRPr="00320272" w:rsidRDefault="002D4DD5" w:rsidP="007717F2">
            <w:pPr>
              <w:jc w:val="right"/>
            </w:pPr>
            <w:r w:rsidRPr="00320272">
              <w:t>0.00</w:t>
            </w:r>
          </w:p>
        </w:tc>
        <w:tc>
          <w:tcPr>
            <w:tcW w:w="1276" w:type="dxa"/>
          </w:tcPr>
          <w:p w:rsidR="002D4DD5" w:rsidRPr="00497CBB" w:rsidRDefault="002D4DD5" w:rsidP="007717F2">
            <w:r w:rsidRPr="00497CBB">
              <w:t>N/A</w:t>
            </w:r>
          </w:p>
        </w:tc>
      </w:tr>
      <w:tr w:rsidR="002D4DD5" w:rsidTr="007717F2">
        <w:tc>
          <w:tcPr>
            <w:tcW w:w="2235" w:type="dxa"/>
          </w:tcPr>
          <w:p w:rsidR="002D4DD5" w:rsidRPr="00F837B7" w:rsidRDefault="002D4DD5" w:rsidP="007717F2">
            <w:r>
              <w:t>DOT EMPLOYEE 4</w:t>
            </w:r>
          </w:p>
        </w:tc>
        <w:tc>
          <w:tcPr>
            <w:tcW w:w="1275" w:type="dxa"/>
          </w:tcPr>
          <w:p w:rsidR="002D4DD5" w:rsidRPr="00176BB7" w:rsidRDefault="002D4DD5" w:rsidP="007717F2">
            <w:pPr>
              <w:jc w:val="right"/>
            </w:pPr>
            <w:r w:rsidRPr="00176BB7">
              <w:t xml:space="preserve">1,885.46 </w:t>
            </w:r>
          </w:p>
        </w:tc>
        <w:tc>
          <w:tcPr>
            <w:tcW w:w="1278" w:type="dxa"/>
          </w:tcPr>
          <w:p w:rsidR="002D4DD5" w:rsidRPr="00DC284A" w:rsidRDefault="002D4DD5" w:rsidP="007717F2">
            <w:r w:rsidRPr="00DC284A">
              <w:t>2016/02/29</w:t>
            </w:r>
          </w:p>
        </w:tc>
        <w:tc>
          <w:tcPr>
            <w:tcW w:w="1274" w:type="dxa"/>
          </w:tcPr>
          <w:p w:rsidR="002D4DD5" w:rsidRPr="001C0446" w:rsidRDefault="002D4DD5" w:rsidP="007717F2">
            <w:pPr>
              <w:jc w:val="right"/>
            </w:pPr>
            <w:r w:rsidRPr="001C0446">
              <w:t xml:space="preserve">1,885.46 </w:t>
            </w:r>
          </w:p>
        </w:tc>
        <w:tc>
          <w:tcPr>
            <w:tcW w:w="1345" w:type="dxa"/>
          </w:tcPr>
          <w:p w:rsidR="002D4DD5" w:rsidRPr="00CA4570" w:rsidRDefault="002D4DD5" w:rsidP="007717F2">
            <w:pPr>
              <w:jc w:val="right"/>
            </w:pPr>
            <w:r w:rsidRPr="00CA4570">
              <w:t xml:space="preserve">0.00 </w:t>
            </w:r>
          </w:p>
        </w:tc>
        <w:tc>
          <w:tcPr>
            <w:tcW w:w="1632" w:type="dxa"/>
          </w:tcPr>
          <w:p w:rsidR="002D4DD5" w:rsidRPr="00914C74" w:rsidRDefault="002D4DD5" w:rsidP="007717F2">
            <w:r w:rsidRPr="00914C74">
              <w:t>SALARY DEDUCTION</w:t>
            </w:r>
          </w:p>
        </w:tc>
        <w:tc>
          <w:tcPr>
            <w:tcW w:w="1842" w:type="dxa"/>
          </w:tcPr>
          <w:p w:rsidR="002D4DD5" w:rsidRPr="006E102C" w:rsidRDefault="002D4DD5" w:rsidP="007717F2">
            <w:r w:rsidRPr="006E102C">
              <w:t>Once off</w:t>
            </w:r>
          </w:p>
        </w:tc>
        <w:tc>
          <w:tcPr>
            <w:tcW w:w="1134" w:type="dxa"/>
          </w:tcPr>
          <w:p w:rsidR="002D4DD5" w:rsidRPr="00320272" w:rsidRDefault="002D4DD5" w:rsidP="007717F2">
            <w:pPr>
              <w:jc w:val="right"/>
            </w:pPr>
            <w:r w:rsidRPr="00320272">
              <w:t>0.00</w:t>
            </w:r>
          </w:p>
        </w:tc>
        <w:tc>
          <w:tcPr>
            <w:tcW w:w="1276" w:type="dxa"/>
          </w:tcPr>
          <w:p w:rsidR="002D4DD5" w:rsidRPr="00497CBB" w:rsidRDefault="002D4DD5" w:rsidP="007717F2">
            <w:r w:rsidRPr="00497CBB">
              <w:t>N/A</w:t>
            </w:r>
          </w:p>
        </w:tc>
      </w:tr>
      <w:tr w:rsidR="002D4DD5" w:rsidTr="007717F2">
        <w:tc>
          <w:tcPr>
            <w:tcW w:w="2235" w:type="dxa"/>
          </w:tcPr>
          <w:p w:rsidR="002D4DD5" w:rsidRPr="00F837B7" w:rsidRDefault="002D4DD5" w:rsidP="007717F2">
            <w:r>
              <w:t>DOT EMPLOYEE 5</w:t>
            </w:r>
          </w:p>
        </w:tc>
        <w:tc>
          <w:tcPr>
            <w:tcW w:w="1275" w:type="dxa"/>
          </w:tcPr>
          <w:p w:rsidR="002D4DD5" w:rsidRPr="00176BB7" w:rsidRDefault="002D4DD5" w:rsidP="007717F2">
            <w:pPr>
              <w:jc w:val="right"/>
            </w:pPr>
            <w:r w:rsidRPr="00176BB7">
              <w:t xml:space="preserve">9,000.00 </w:t>
            </w:r>
          </w:p>
        </w:tc>
        <w:tc>
          <w:tcPr>
            <w:tcW w:w="1278" w:type="dxa"/>
          </w:tcPr>
          <w:p w:rsidR="002D4DD5" w:rsidRPr="00DC284A" w:rsidRDefault="002D4DD5" w:rsidP="007717F2">
            <w:r w:rsidRPr="00DC284A">
              <w:t>2016/03/16</w:t>
            </w:r>
          </w:p>
        </w:tc>
        <w:tc>
          <w:tcPr>
            <w:tcW w:w="1274" w:type="dxa"/>
          </w:tcPr>
          <w:p w:rsidR="002D4DD5" w:rsidRPr="001C0446" w:rsidRDefault="002D4DD5" w:rsidP="007717F2">
            <w:pPr>
              <w:jc w:val="right"/>
            </w:pPr>
            <w:r w:rsidRPr="001C0446">
              <w:t xml:space="preserve">9,000.00 </w:t>
            </w:r>
          </w:p>
        </w:tc>
        <w:tc>
          <w:tcPr>
            <w:tcW w:w="1345" w:type="dxa"/>
          </w:tcPr>
          <w:p w:rsidR="002D4DD5" w:rsidRPr="00CA4570" w:rsidRDefault="002D4DD5" w:rsidP="007717F2">
            <w:pPr>
              <w:jc w:val="right"/>
            </w:pPr>
            <w:r w:rsidRPr="00CA4570">
              <w:t xml:space="preserve">0.00 </w:t>
            </w:r>
          </w:p>
        </w:tc>
        <w:tc>
          <w:tcPr>
            <w:tcW w:w="1632" w:type="dxa"/>
          </w:tcPr>
          <w:p w:rsidR="002D4DD5" w:rsidRPr="00914C74" w:rsidRDefault="002D4DD5" w:rsidP="007717F2">
            <w:r w:rsidRPr="00914C74">
              <w:t>SALARY DEDUCTION</w:t>
            </w:r>
          </w:p>
        </w:tc>
        <w:tc>
          <w:tcPr>
            <w:tcW w:w="1842" w:type="dxa"/>
          </w:tcPr>
          <w:p w:rsidR="002D4DD5" w:rsidRPr="006E102C" w:rsidRDefault="002D4DD5" w:rsidP="007717F2">
            <w:r w:rsidRPr="006E102C">
              <w:t>R</w:t>
            </w:r>
            <w:r>
              <w:t xml:space="preserve"> </w:t>
            </w:r>
            <w:r w:rsidRPr="006E102C">
              <w:t>337.50 p/m</w:t>
            </w:r>
          </w:p>
        </w:tc>
        <w:tc>
          <w:tcPr>
            <w:tcW w:w="1134" w:type="dxa"/>
          </w:tcPr>
          <w:p w:rsidR="002D4DD5" w:rsidRPr="00320272" w:rsidRDefault="002D4DD5" w:rsidP="007717F2">
            <w:pPr>
              <w:jc w:val="right"/>
            </w:pPr>
            <w:r w:rsidRPr="00320272">
              <w:t>0.00</w:t>
            </w:r>
          </w:p>
        </w:tc>
        <w:tc>
          <w:tcPr>
            <w:tcW w:w="1276" w:type="dxa"/>
          </w:tcPr>
          <w:p w:rsidR="002D4DD5" w:rsidRPr="00497CBB" w:rsidRDefault="002D4DD5" w:rsidP="007717F2">
            <w:r w:rsidRPr="00497CBB">
              <w:t>N/A</w:t>
            </w:r>
          </w:p>
        </w:tc>
      </w:tr>
      <w:tr w:rsidR="002D4DD5" w:rsidTr="007717F2">
        <w:tc>
          <w:tcPr>
            <w:tcW w:w="2235" w:type="dxa"/>
          </w:tcPr>
          <w:p w:rsidR="002D4DD5" w:rsidRPr="00F837B7" w:rsidRDefault="002D4DD5" w:rsidP="007717F2">
            <w:r>
              <w:t>DOT EMPLOYEE 6</w:t>
            </w:r>
          </w:p>
        </w:tc>
        <w:tc>
          <w:tcPr>
            <w:tcW w:w="1275" w:type="dxa"/>
          </w:tcPr>
          <w:p w:rsidR="002D4DD5" w:rsidRPr="00176BB7" w:rsidRDefault="002D4DD5" w:rsidP="007717F2">
            <w:pPr>
              <w:jc w:val="right"/>
            </w:pPr>
            <w:r w:rsidRPr="00176BB7">
              <w:t xml:space="preserve">6,300.00 </w:t>
            </w:r>
          </w:p>
        </w:tc>
        <w:tc>
          <w:tcPr>
            <w:tcW w:w="1278" w:type="dxa"/>
          </w:tcPr>
          <w:p w:rsidR="002D4DD5" w:rsidRPr="00DC284A" w:rsidRDefault="002D4DD5" w:rsidP="007717F2">
            <w:r w:rsidRPr="00DC284A">
              <w:t>2016/03/16</w:t>
            </w:r>
          </w:p>
        </w:tc>
        <w:tc>
          <w:tcPr>
            <w:tcW w:w="1274" w:type="dxa"/>
          </w:tcPr>
          <w:p w:rsidR="002D4DD5" w:rsidRPr="001C0446" w:rsidRDefault="002D4DD5" w:rsidP="007717F2">
            <w:pPr>
              <w:jc w:val="right"/>
            </w:pPr>
            <w:r w:rsidRPr="001C0446">
              <w:t xml:space="preserve">6,300.00 </w:t>
            </w:r>
          </w:p>
        </w:tc>
        <w:tc>
          <w:tcPr>
            <w:tcW w:w="1345" w:type="dxa"/>
          </w:tcPr>
          <w:p w:rsidR="002D4DD5" w:rsidRPr="00CA4570" w:rsidRDefault="002D4DD5" w:rsidP="007717F2">
            <w:pPr>
              <w:jc w:val="right"/>
            </w:pPr>
            <w:r w:rsidRPr="00CA4570">
              <w:t xml:space="preserve">0.00 </w:t>
            </w:r>
          </w:p>
        </w:tc>
        <w:tc>
          <w:tcPr>
            <w:tcW w:w="1632" w:type="dxa"/>
          </w:tcPr>
          <w:p w:rsidR="002D4DD5" w:rsidRPr="00914C74" w:rsidRDefault="002D4DD5" w:rsidP="007717F2">
            <w:r w:rsidRPr="00914C74">
              <w:t>SALARY DEDUCTION</w:t>
            </w:r>
          </w:p>
        </w:tc>
        <w:tc>
          <w:tcPr>
            <w:tcW w:w="1842" w:type="dxa"/>
          </w:tcPr>
          <w:p w:rsidR="002D4DD5" w:rsidRPr="006E102C" w:rsidRDefault="002D4DD5" w:rsidP="007717F2">
            <w:r w:rsidRPr="006E102C">
              <w:t>R</w:t>
            </w:r>
            <w:r>
              <w:t xml:space="preserve"> </w:t>
            </w:r>
            <w:r w:rsidRPr="006E102C">
              <w:t>262.50 p/m</w:t>
            </w:r>
          </w:p>
        </w:tc>
        <w:tc>
          <w:tcPr>
            <w:tcW w:w="1134" w:type="dxa"/>
          </w:tcPr>
          <w:p w:rsidR="002D4DD5" w:rsidRPr="00320272" w:rsidRDefault="002D4DD5" w:rsidP="007717F2">
            <w:pPr>
              <w:jc w:val="right"/>
            </w:pPr>
            <w:r w:rsidRPr="00320272">
              <w:t>0.00</w:t>
            </w:r>
          </w:p>
        </w:tc>
        <w:tc>
          <w:tcPr>
            <w:tcW w:w="1276" w:type="dxa"/>
          </w:tcPr>
          <w:p w:rsidR="002D4DD5" w:rsidRPr="00497CBB" w:rsidRDefault="002D4DD5" w:rsidP="007717F2">
            <w:r w:rsidRPr="00497CBB">
              <w:t>N/A</w:t>
            </w:r>
          </w:p>
        </w:tc>
      </w:tr>
      <w:tr w:rsidR="002D4DD5" w:rsidTr="007717F2">
        <w:tc>
          <w:tcPr>
            <w:tcW w:w="2235" w:type="dxa"/>
          </w:tcPr>
          <w:p w:rsidR="002D4DD5" w:rsidRPr="00F837B7" w:rsidRDefault="002D4DD5" w:rsidP="007717F2">
            <w:r>
              <w:t>DOT EMPLOYEE 7</w:t>
            </w:r>
          </w:p>
        </w:tc>
        <w:tc>
          <w:tcPr>
            <w:tcW w:w="1275" w:type="dxa"/>
          </w:tcPr>
          <w:p w:rsidR="002D4DD5" w:rsidRPr="00176BB7" w:rsidRDefault="002D4DD5" w:rsidP="007717F2">
            <w:pPr>
              <w:jc w:val="right"/>
            </w:pPr>
            <w:r w:rsidRPr="00176BB7">
              <w:t xml:space="preserve">7,200.00 </w:t>
            </w:r>
          </w:p>
        </w:tc>
        <w:tc>
          <w:tcPr>
            <w:tcW w:w="1278" w:type="dxa"/>
          </w:tcPr>
          <w:p w:rsidR="002D4DD5" w:rsidRPr="00DC284A" w:rsidRDefault="002D4DD5" w:rsidP="007717F2">
            <w:r w:rsidRPr="00DC284A">
              <w:t>2016/03/16</w:t>
            </w:r>
          </w:p>
        </w:tc>
        <w:tc>
          <w:tcPr>
            <w:tcW w:w="1274" w:type="dxa"/>
          </w:tcPr>
          <w:p w:rsidR="002D4DD5" w:rsidRPr="001C0446" w:rsidRDefault="002D4DD5" w:rsidP="007717F2">
            <w:pPr>
              <w:jc w:val="right"/>
            </w:pPr>
            <w:r w:rsidRPr="001C0446">
              <w:t xml:space="preserve">7,200.00 </w:t>
            </w:r>
          </w:p>
        </w:tc>
        <w:tc>
          <w:tcPr>
            <w:tcW w:w="1345" w:type="dxa"/>
          </w:tcPr>
          <w:p w:rsidR="002D4DD5" w:rsidRPr="00CA4570" w:rsidRDefault="002D4DD5" w:rsidP="007717F2">
            <w:pPr>
              <w:jc w:val="right"/>
            </w:pPr>
            <w:r w:rsidRPr="00CA4570">
              <w:t xml:space="preserve">0.00 </w:t>
            </w:r>
          </w:p>
        </w:tc>
        <w:tc>
          <w:tcPr>
            <w:tcW w:w="1632" w:type="dxa"/>
          </w:tcPr>
          <w:p w:rsidR="002D4DD5" w:rsidRPr="00914C74" w:rsidRDefault="002D4DD5" w:rsidP="007717F2">
            <w:r w:rsidRPr="00914C74">
              <w:t>SALARY DEDUCTION</w:t>
            </w:r>
          </w:p>
        </w:tc>
        <w:tc>
          <w:tcPr>
            <w:tcW w:w="1842" w:type="dxa"/>
          </w:tcPr>
          <w:p w:rsidR="002D4DD5" w:rsidRPr="006E102C" w:rsidRDefault="002D4DD5" w:rsidP="007717F2">
            <w:r w:rsidRPr="006E102C">
              <w:t>R</w:t>
            </w:r>
            <w:r>
              <w:t xml:space="preserve"> </w:t>
            </w:r>
            <w:r w:rsidRPr="006E102C">
              <w:t>337.50 p/m</w:t>
            </w:r>
          </w:p>
        </w:tc>
        <w:tc>
          <w:tcPr>
            <w:tcW w:w="1134" w:type="dxa"/>
          </w:tcPr>
          <w:p w:rsidR="002D4DD5" w:rsidRPr="00320272" w:rsidRDefault="002D4DD5" w:rsidP="007717F2">
            <w:pPr>
              <w:jc w:val="right"/>
            </w:pPr>
            <w:r w:rsidRPr="00320272">
              <w:t>0.00</w:t>
            </w:r>
          </w:p>
        </w:tc>
        <w:tc>
          <w:tcPr>
            <w:tcW w:w="1276" w:type="dxa"/>
          </w:tcPr>
          <w:p w:rsidR="002D4DD5" w:rsidRPr="00497CBB" w:rsidRDefault="002D4DD5" w:rsidP="007717F2">
            <w:r w:rsidRPr="00497CBB">
              <w:t>N/A</w:t>
            </w:r>
          </w:p>
        </w:tc>
      </w:tr>
      <w:tr w:rsidR="002D4DD5" w:rsidTr="007717F2">
        <w:tc>
          <w:tcPr>
            <w:tcW w:w="2235" w:type="dxa"/>
          </w:tcPr>
          <w:p w:rsidR="002D4DD5" w:rsidRPr="00F837B7" w:rsidRDefault="002D4DD5" w:rsidP="007717F2">
            <w:r>
              <w:t>DOT EMPLOYEE 8</w:t>
            </w:r>
          </w:p>
        </w:tc>
        <w:tc>
          <w:tcPr>
            <w:tcW w:w="1275" w:type="dxa"/>
          </w:tcPr>
          <w:p w:rsidR="002D4DD5" w:rsidRPr="00176BB7" w:rsidRDefault="002D4DD5" w:rsidP="007717F2">
            <w:pPr>
              <w:jc w:val="right"/>
            </w:pPr>
            <w:r w:rsidRPr="00176BB7">
              <w:t xml:space="preserve">6,300.00 </w:t>
            </w:r>
          </w:p>
        </w:tc>
        <w:tc>
          <w:tcPr>
            <w:tcW w:w="1278" w:type="dxa"/>
          </w:tcPr>
          <w:p w:rsidR="002D4DD5" w:rsidRPr="00DC284A" w:rsidRDefault="002D4DD5" w:rsidP="007717F2">
            <w:r w:rsidRPr="00DC284A">
              <w:t>2016/03/16</w:t>
            </w:r>
          </w:p>
        </w:tc>
        <w:tc>
          <w:tcPr>
            <w:tcW w:w="1274" w:type="dxa"/>
          </w:tcPr>
          <w:p w:rsidR="002D4DD5" w:rsidRPr="001C0446" w:rsidRDefault="002D4DD5" w:rsidP="007717F2">
            <w:pPr>
              <w:jc w:val="right"/>
            </w:pPr>
            <w:r w:rsidRPr="001C0446">
              <w:t xml:space="preserve">6,300.00 </w:t>
            </w:r>
          </w:p>
        </w:tc>
        <w:tc>
          <w:tcPr>
            <w:tcW w:w="1345" w:type="dxa"/>
          </w:tcPr>
          <w:p w:rsidR="002D4DD5" w:rsidRPr="00CA4570" w:rsidRDefault="002D4DD5" w:rsidP="007717F2">
            <w:pPr>
              <w:jc w:val="right"/>
            </w:pPr>
            <w:r w:rsidRPr="00CA4570">
              <w:t xml:space="preserve">0.00 </w:t>
            </w:r>
          </w:p>
        </w:tc>
        <w:tc>
          <w:tcPr>
            <w:tcW w:w="1632" w:type="dxa"/>
          </w:tcPr>
          <w:p w:rsidR="002D4DD5" w:rsidRPr="00914C74" w:rsidRDefault="002D4DD5" w:rsidP="007717F2">
            <w:r w:rsidRPr="00914C74">
              <w:t>SALARY DEDUCTION</w:t>
            </w:r>
          </w:p>
        </w:tc>
        <w:tc>
          <w:tcPr>
            <w:tcW w:w="1842" w:type="dxa"/>
          </w:tcPr>
          <w:p w:rsidR="002D4DD5" w:rsidRPr="006E102C" w:rsidRDefault="002D4DD5" w:rsidP="007717F2">
            <w:r w:rsidRPr="006E102C">
              <w:t>Once off</w:t>
            </w:r>
          </w:p>
        </w:tc>
        <w:tc>
          <w:tcPr>
            <w:tcW w:w="1134" w:type="dxa"/>
          </w:tcPr>
          <w:p w:rsidR="002D4DD5" w:rsidRPr="00320272" w:rsidRDefault="002D4DD5" w:rsidP="007717F2">
            <w:pPr>
              <w:jc w:val="right"/>
            </w:pPr>
            <w:r w:rsidRPr="00320272">
              <w:t>0.00</w:t>
            </w:r>
          </w:p>
        </w:tc>
        <w:tc>
          <w:tcPr>
            <w:tcW w:w="1276" w:type="dxa"/>
          </w:tcPr>
          <w:p w:rsidR="002D4DD5" w:rsidRPr="00497CBB" w:rsidRDefault="002D4DD5" w:rsidP="007717F2">
            <w:r w:rsidRPr="00497CBB">
              <w:t>N/A</w:t>
            </w:r>
          </w:p>
        </w:tc>
      </w:tr>
      <w:tr w:rsidR="002D4DD5" w:rsidTr="007717F2">
        <w:tc>
          <w:tcPr>
            <w:tcW w:w="2235" w:type="dxa"/>
          </w:tcPr>
          <w:p w:rsidR="002D4DD5" w:rsidRPr="00F837B7" w:rsidRDefault="002D4DD5" w:rsidP="007717F2">
            <w:r>
              <w:t>DOT EMPLOYEE 9</w:t>
            </w:r>
          </w:p>
        </w:tc>
        <w:tc>
          <w:tcPr>
            <w:tcW w:w="1275" w:type="dxa"/>
          </w:tcPr>
          <w:p w:rsidR="002D4DD5" w:rsidRPr="00176BB7" w:rsidRDefault="002D4DD5" w:rsidP="007717F2">
            <w:pPr>
              <w:jc w:val="right"/>
            </w:pPr>
            <w:r w:rsidRPr="00176BB7">
              <w:t xml:space="preserve">8,100.00 </w:t>
            </w:r>
          </w:p>
        </w:tc>
        <w:tc>
          <w:tcPr>
            <w:tcW w:w="1278" w:type="dxa"/>
          </w:tcPr>
          <w:p w:rsidR="002D4DD5" w:rsidRPr="00DC284A" w:rsidRDefault="002D4DD5" w:rsidP="007717F2">
            <w:r w:rsidRPr="00DC284A">
              <w:t>2016/03/16</w:t>
            </w:r>
          </w:p>
        </w:tc>
        <w:tc>
          <w:tcPr>
            <w:tcW w:w="1274" w:type="dxa"/>
          </w:tcPr>
          <w:p w:rsidR="002D4DD5" w:rsidRPr="001C0446" w:rsidRDefault="002D4DD5" w:rsidP="007717F2">
            <w:pPr>
              <w:jc w:val="right"/>
            </w:pPr>
            <w:r w:rsidRPr="001C0446">
              <w:t xml:space="preserve">8,100.00 </w:t>
            </w:r>
          </w:p>
        </w:tc>
        <w:tc>
          <w:tcPr>
            <w:tcW w:w="1345" w:type="dxa"/>
          </w:tcPr>
          <w:p w:rsidR="002D4DD5" w:rsidRPr="00CA4570" w:rsidRDefault="002D4DD5" w:rsidP="007717F2">
            <w:pPr>
              <w:jc w:val="right"/>
            </w:pPr>
            <w:r w:rsidRPr="00CA4570">
              <w:t xml:space="preserve">0.00 </w:t>
            </w:r>
          </w:p>
        </w:tc>
        <w:tc>
          <w:tcPr>
            <w:tcW w:w="1632" w:type="dxa"/>
          </w:tcPr>
          <w:p w:rsidR="002D4DD5" w:rsidRPr="00914C74" w:rsidRDefault="002D4DD5" w:rsidP="007717F2">
            <w:r w:rsidRPr="00914C74">
              <w:t>SALARY DEDUCTION</w:t>
            </w:r>
          </w:p>
        </w:tc>
        <w:tc>
          <w:tcPr>
            <w:tcW w:w="1842" w:type="dxa"/>
          </w:tcPr>
          <w:p w:rsidR="002D4DD5" w:rsidRPr="006E102C" w:rsidRDefault="002D4DD5" w:rsidP="007717F2">
            <w:r w:rsidRPr="006E102C">
              <w:t>R</w:t>
            </w:r>
            <w:r>
              <w:t xml:space="preserve"> </w:t>
            </w:r>
            <w:r w:rsidRPr="006E102C">
              <w:t>337.50 p/m</w:t>
            </w:r>
          </w:p>
        </w:tc>
        <w:tc>
          <w:tcPr>
            <w:tcW w:w="1134" w:type="dxa"/>
          </w:tcPr>
          <w:p w:rsidR="002D4DD5" w:rsidRPr="00320272" w:rsidRDefault="002D4DD5" w:rsidP="007717F2">
            <w:pPr>
              <w:jc w:val="right"/>
            </w:pPr>
            <w:r w:rsidRPr="00320272">
              <w:t>0.00</w:t>
            </w:r>
          </w:p>
        </w:tc>
        <w:tc>
          <w:tcPr>
            <w:tcW w:w="1276" w:type="dxa"/>
          </w:tcPr>
          <w:p w:rsidR="002D4DD5" w:rsidRPr="00497CBB" w:rsidRDefault="002D4DD5" w:rsidP="007717F2">
            <w:r w:rsidRPr="00497CBB">
              <w:t>N/A</w:t>
            </w:r>
          </w:p>
        </w:tc>
      </w:tr>
      <w:tr w:rsidR="002D4DD5" w:rsidTr="007717F2">
        <w:tc>
          <w:tcPr>
            <w:tcW w:w="2235" w:type="dxa"/>
          </w:tcPr>
          <w:p w:rsidR="002D4DD5" w:rsidRPr="00F837B7" w:rsidRDefault="002D4DD5" w:rsidP="007717F2">
            <w:r>
              <w:t>DOT EMPLOYEE 10</w:t>
            </w:r>
          </w:p>
        </w:tc>
        <w:tc>
          <w:tcPr>
            <w:tcW w:w="1275" w:type="dxa"/>
          </w:tcPr>
          <w:p w:rsidR="002D4DD5" w:rsidRPr="00176BB7" w:rsidRDefault="002D4DD5" w:rsidP="007717F2">
            <w:pPr>
              <w:jc w:val="right"/>
            </w:pPr>
            <w:r w:rsidRPr="00176BB7">
              <w:t xml:space="preserve">6,878.75 </w:t>
            </w:r>
          </w:p>
        </w:tc>
        <w:tc>
          <w:tcPr>
            <w:tcW w:w="1278" w:type="dxa"/>
          </w:tcPr>
          <w:p w:rsidR="002D4DD5" w:rsidRPr="00DC284A" w:rsidRDefault="002D4DD5" w:rsidP="007717F2">
            <w:r w:rsidRPr="00DC284A">
              <w:t>2016/04/01</w:t>
            </w:r>
          </w:p>
        </w:tc>
        <w:tc>
          <w:tcPr>
            <w:tcW w:w="1274" w:type="dxa"/>
          </w:tcPr>
          <w:p w:rsidR="002D4DD5" w:rsidRPr="001C0446" w:rsidRDefault="002D4DD5" w:rsidP="007717F2">
            <w:pPr>
              <w:jc w:val="right"/>
            </w:pPr>
            <w:r w:rsidRPr="001C0446">
              <w:t xml:space="preserve">6,878.75 </w:t>
            </w:r>
          </w:p>
        </w:tc>
        <w:tc>
          <w:tcPr>
            <w:tcW w:w="1345" w:type="dxa"/>
          </w:tcPr>
          <w:p w:rsidR="002D4DD5" w:rsidRPr="00CA4570" w:rsidRDefault="002D4DD5" w:rsidP="007717F2">
            <w:pPr>
              <w:jc w:val="right"/>
            </w:pPr>
            <w:r w:rsidRPr="00CA4570">
              <w:t xml:space="preserve">0.00 </w:t>
            </w:r>
          </w:p>
        </w:tc>
        <w:tc>
          <w:tcPr>
            <w:tcW w:w="1632" w:type="dxa"/>
          </w:tcPr>
          <w:p w:rsidR="002D4DD5" w:rsidRPr="00914C74" w:rsidRDefault="002D4DD5" w:rsidP="007717F2">
            <w:r w:rsidRPr="00914C74">
              <w:t>SALARY DEDUCTION</w:t>
            </w:r>
          </w:p>
        </w:tc>
        <w:tc>
          <w:tcPr>
            <w:tcW w:w="1842" w:type="dxa"/>
          </w:tcPr>
          <w:p w:rsidR="002D4DD5" w:rsidRPr="006E102C" w:rsidRDefault="002D4DD5" w:rsidP="007717F2">
            <w:r w:rsidRPr="006E102C">
              <w:t>R</w:t>
            </w:r>
            <w:r>
              <w:t xml:space="preserve"> </w:t>
            </w:r>
            <w:r w:rsidRPr="006E102C">
              <w:t>1</w:t>
            </w:r>
            <w:r>
              <w:t>,</w:t>
            </w:r>
            <w:r w:rsidRPr="006E102C">
              <w:t>000 p/m</w:t>
            </w:r>
          </w:p>
        </w:tc>
        <w:tc>
          <w:tcPr>
            <w:tcW w:w="1134" w:type="dxa"/>
          </w:tcPr>
          <w:p w:rsidR="002D4DD5" w:rsidRPr="00320272" w:rsidRDefault="002D4DD5" w:rsidP="007717F2">
            <w:pPr>
              <w:jc w:val="right"/>
            </w:pPr>
            <w:r w:rsidRPr="00320272">
              <w:t>0.00</w:t>
            </w:r>
          </w:p>
        </w:tc>
        <w:tc>
          <w:tcPr>
            <w:tcW w:w="1276" w:type="dxa"/>
          </w:tcPr>
          <w:p w:rsidR="002D4DD5" w:rsidRPr="00497CBB" w:rsidRDefault="002D4DD5" w:rsidP="007717F2">
            <w:r w:rsidRPr="00497CBB">
              <w:t>N/A</w:t>
            </w:r>
          </w:p>
        </w:tc>
      </w:tr>
      <w:tr w:rsidR="002D4DD5" w:rsidTr="007717F2">
        <w:tc>
          <w:tcPr>
            <w:tcW w:w="2235" w:type="dxa"/>
          </w:tcPr>
          <w:p w:rsidR="002D4DD5" w:rsidRDefault="002D4DD5" w:rsidP="007717F2">
            <w:r>
              <w:t>DOT EMPLOYEE 11</w:t>
            </w:r>
          </w:p>
        </w:tc>
        <w:tc>
          <w:tcPr>
            <w:tcW w:w="1275" w:type="dxa"/>
          </w:tcPr>
          <w:p w:rsidR="002D4DD5" w:rsidRDefault="002D4DD5" w:rsidP="007717F2">
            <w:pPr>
              <w:jc w:val="right"/>
            </w:pPr>
            <w:r w:rsidRPr="00176BB7">
              <w:t xml:space="preserve">17,491.95 </w:t>
            </w:r>
          </w:p>
        </w:tc>
        <w:tc>
          <w:tcPr>
            <w:tcW w:w="1278" w:type="dxa"/>
          </w:tcPr>
          <w:p w:rsidR="002D4DD5" w:rsidRDefault="002D4DD5" w:rsidP="007717F2">
            <w:r w:rsidRPr="00DC284A">
              <w:t>2017/09/28</w:t>
            </w:r>
          </w:p>
        </w:tc>
        <w:tc>
          <w:tcPr>
            <w:tcW w:w="1274" w:type="dxa"/>
          </w:tcPr>
          <w:p w:rsidR="002D4DD5" w:rsidRDefault="002D4DD5" w:rsidP="007717F2">
            <w:pPr>
              <w:jc w:val="right"/>
            </w:pPr>
            <w:r w:rsidRPr="001C0446">
              <w:t xml:space="preserve">17,491.95 </w:t>
            </w:r>
          </w:p>
        </w:tc>
        <w:tc>
          <w:tcPr>
            <w:tcW w:w="1345" w:type="dxa"/>
          </w:tcPr>
          <w:p w:rsidR="002D4DD5" w:rsidRDefault="002D4DD5" w:rsidP="007717F2">
            <w:pPr>
              <w:jc w:val="right"/>
            </w:pPr>
            <w:r w:rsidRPr="00CA4570">
              <w:t xml:space="preserve">0.00 </w:t>
            </w:r>
          </w:p>
        </w:tc>
        <w:tc>
          <w:tcPr>
            <w:tcW w:w="1632" w:type="dxa"/>
          </w:tcPr>
          <w:p w:rsidR="002D4DD5" w:rsidRDefault="002D4DD5" w:rsidP="007717F2">
            <w:r w:rsidRPr="00914C74">
              <w:t>SALARY DEDUCTION</w:t>
            </w:r>
          </w:p>
        </w:tc>
        <w:tc>
          <w:tcPr>
            <w:tcW w:w="1842" w:type="dxa"/>
          </w:tcPr>
          <w:p w:rsidR="002D4DD5" w:rsidRDefault="002D4DD5" w:rsidP="007717F2">
            <w:r w:rsidRPr="006E102C">
              <w:t>R</w:t>
            </w:r>
            <w:r>
              <w:t xml:space="preserve"> </w:t>
            </w:r>
            <w:r w:rsidRPr="006E102C">
              <w:t>1</w:t>
            </w:r>
            <w:r>
              <w:t>,</w:t>
            </w:r>
            <w:r w:rsidRPr="006E102C">
              <w:t>000 p/m</w:t>
            </w:r>
          </w:p>
        </w:tc>
        <w:tc>
          <w:tcPr>
            <w:tcW w:w="1134" w:type="dxa"/>
          </w:tcPr>
          <w:p w:rsidR="002D4DD5" w:rsidRDefault="002D4DD5" w:rsidP="007717F2">
            <w:pPr>
              <w:jc w:val="right"/>
            </w:pPr>
            <w:r w:rsidRPr="00320272">
              <w:t>0.00</w:t>
            </w:r>
          </w:p>
        </w:tc>
        <w:tc>
          <w:tcPr>
            <w:tcW w:w="1276" w:type="dxa"/>
          </w:tcPr>
          <w:p w:rsidR="002D4DD5" w:rsidRDefault="002D4DD5" w:rsidP="007717F2">
            <w:r w:rsidRPr="00497CBB">
              <w:t>N/A</w:t>
            </w:r>
          </w:p>
        </w:tc>
      </w:tr>
    </w:tbl>
    <w:p w:rsidR="002D4DD5" w:rsidRDefault="002D4DD5" w:rsidP="002D4DD5"/>
    <w:p w:rsidR="002D4DD5" w:rsidRDefault="002D4DD5" w:rsidP="002D4DD5"/>
    <w:p w:rsidR="002D4DD5" w:rsidRPr="007717F2" w:rsidRDefault="002D4DD5" w:rsidP="007717F2">
      <w:pPr>
        <w:pStyle w:val="ListParagraph"/>
        <w:numPr>
          <w:ilvl w:val="0"/>
          <w:numId w:val="30"/>
        </w:numPr>
        <w:spacing w:line="360" w:lineRule="auto"/>
        <w:ind w:left="426" w:hanging="568"/>
        <w:jc w:val="both"/>
        <w:rPr>
          <w:rFonts w:ascii="Arial" w:hAnsi="Arial" w:cs="Arial"/>
          <w:b/>
        </w:rPr>
      </w:pPr>
      <w:r w:rsidRPr="007717F2">
        <w:rPr>
          <w:rFonts w:ascii="Arial" w:hAnsi="Arial" w:cs="Arial"/>
          <w:b/>
        </w:rPr>
        <w:lastRenderedPageBreak/>
        <w:t>1 April 2018 to 31 August 2018:</w:t>
      </w:r>
    </w:p>
    <w:p w:rsidR="002D4DD5" w:rsidRPr="007717F2" w:rsidRDefault="002D4DD5" w:rsidP="007717F2">
      <w:pPr>
        <w:pStyle w:val="ListParagraph"/>
        <w:spacing w:line="360" w:lineRule="auto"/>
        <w:ind w:left="426"/>
        <w:jc w:val="both"/>
        <w:rPr>
          <w:rFonts w:ascii="Arial" w:hAnsi="Arial" w:cs="Arial"/>
        </w:rPr>
      </w:pPr>
      <w:r w:rsidRPr="007717F2">
        <w:rPr>
          <w:rFonts w:ascii="Arial" w:hAnsi="Arial" w:cs="Arial"/>
        </w:rPr>
        <w:t>No salary overpayments occurred in this period.</w:t>
      </w:r>
    </w:p>
    <w:p w:rsidR="002D4DD5" w:rsidRPr="007717F2" w:rsidRDefault="002D4DD5" w:rsidP="007717F2">
      <w:pPr>
        <w:pStyle w:val="ListParagraph"/>
        <w:spacing w:line="360" w:lineRule="auto"/>
        <w:ind w:left="426"/>
        <w:jc w:val="both"/>
        <w:rPr>
          <w:rFonts w:ascii="Arial" w:hAnsi="Arial" w:cs="Arial"/>
        </w:rPr>
      </w:pPr>
    </w:p>
    <w:p w:rsidR="002D4DD5" w:rsidRPr="007717F2" w:rsidRDefault="002D4DD5" w:rsidP="007717F2">
      <w:pPr>
        <w:spacing w:before="100" w:beforeAutospacing="1" w:after="100" w:afterAutospacing="1" w:line="360" w:lineRule="auto"/>
        <w:jc w:val="both"/>
        <w:outlineLvl w:val="0"/>
        <w:rPr>
          <w:rFonts w:ascii="Arial" w:eastAsia="Calibri" w:hAnsi="Arial" w:cs="Arial"/>
          <w:b/>
          <w:lang w:val="en-ZA"/>
        </w:rPr>
      </w:pPr>
      <w:r w:rsidRPr="007717F2">
        <w:rPr>
          <w:rFonts w:ascii="Arial" w:eastAsia="Calibri" w:hAnsi="Arial" w:cs="Arial"/>
          <w:b/>
          <w:lang w:val="en-ZA"/>
        </w:rPr>
        <w:t>Airports Company South Africa SOC Limited (ACSA)</w:t>
      </w:r>
    </w:p>
    <w:p w:rsidR="002D4DD5" w:rsidRPr="007717F2" w:rsidRDefault="002D4DD5" w:rsidP="007717F2">
      <w:pPr>
        <w:spacing w:after="0" w:line="360" w:lineRule="auto"/>
        <w:ind w:left="720" w:hanging="720"/>
        <w:jc w:val="both"/>
        <w:outlineLvl w:val="0"/>
        <w:rPr>
          <w:rFonts w:ascii="Arial" w:hAnsi="Arial" w:cs="Arial"/>
        </w:rPr>
      </w:pPr>
      <w:r w:rsidRPr="007717F2">
        <w:rPr>
          <w:rFonts w:ascii="Arial" w:hAnsi="Arial" w:cs="Arial"/>
        </w:rPr>
        <w:t xml:space="preserve">(a) None of the employees have been paid incorrectly. </w:t>
      </w:r>
    </w:p>
    <w:p w:rsidR="002D4DD5" w:rsidRPr="007717F2" w:rsidRDefault="002D4DD5" w:rsidP="007717F2">
      <w:pPr>
        <w:spacing w:after="0" w:line="360" w:lineRule="auto"/>
        <w:ind w:left="720"/>
        <w:jc w:val="both"/>
        <w:outlineLvl w:val="0"/>
        <w:rPr>
          <w:rFonts w:ascii="Arial" w:hAnsi="Arial" w:cs="Arial"/>
        </w:rPr>
      </w:pPr>
    </w:p>
    <w:p w:rsidR="002D4DD5" w:rsidRPr="007717F2" w:rsidRDefault="002D4DD5" w:rsidP="007717F2">
      <w:pPr>
        <w:pStyle w:val="ListParagraph"/>
        <w:numPr>
          <w:ilvl w:val="0"/>
          <w:numId w:val="33"/>
        </w:numPr>
        <w:spacing w:after="0" w:line="360" w:lineRule="auto"/>
        <w:ind w:left="567" w:hanging="283"/>
        <w:jc w:val="both"/>
        <w:outlineLvl w:val="0"/>
        <w:rPr>
          <w:rFonts w:ascii="Arial" w:hAnsi="Arial" w:cs="Arial"/>
        </w:rPr>
      </w:pPr>
      <w:r w:rsidRPr="007717F2">
        <w:rPr>
          <w:rFonts w:ascii="Arial" w:hAnsi="Arial" w:cs="Arial"/>
        </w:rPr>
        <w:t xml:space="preserve">None of the employees have been paid incorrectly for the past three financial years </w:t>
      </w:r>
    </w:p>
    <w:p w:rsidR="002D4DD5" w:rsidRPr="007717F2" w:rsidRDefault="002D4DD5" w:rsidP="007717F2">
      <w:pPr>
        <w:pStyle w:val="ListParagraph"/>
        <w:spacing w:after="0" w:line="360" w:lineRule="auto"/>
        <w:ind w:left="567"/>
        <w:jc w:val="both"/>
        <w:outlineLvl w:val="0"/>
        <w:rPr>
          <w:rFonts w:ascii="Arial" w:hAnsi="Arial" w:cs="Arial"/>
        </w:rPr>
      </w:pPr>
    </w:p>
    <w:p w:rsidR="002D4DD5" w:rsidRPr="007717F2" w:rsidRDefault="002D4DD5" w:rsidP="007717F2">
      <w:pPr>
        <w:pStyle w:val="ListParagraph"/>
        <w:numPr>
          <w:ilvl w:val="0"/>
          <w:numId w:val="33"/>
        </w:numPr>
        <w:spacing w:after="0" w:line="360" w:lineRule="auto"/>
        <w:ind w:left="567" w:hanging="283"/>
        <w:jc w:val="both"/>
        <w:outlineLvl w:val="0"/>
        <w:rPr>
          <w:rFonts w:ascii="Arial" w:hAnsi="Arial" w:cs="Arial"/>
        </w:rPr>
      </w:pPr>
      <w:r w:rsidRPr="007717F2">
        <w:rPr>
          <w:rFonts w:ascii="Arial" w:hAnsi="Arial" w:cs="Arial"/>
        </w:rPr>
        <w:t>No incorrect payment has been made since 1 April 2018.</w:t>
      </w:r>
    </w:p>
    <w:p w:rsidR="002D4DD5" w:rsidRPr="007717F2" w:rsidRDefault="002D4DD5" w:rsidP="007717F2">
      <w:pPr>
        <w:spacing w:before="100" w:beforeAutospacing="1" w:after="0" w:line="360" w:lineRule="auto"/>
        <w:ind w:left="720" w:hanging="720"/>
        <w:jc w:val="both"/>
        <w:outlineLvl w:val="0"/>
        <w:rPr>
          <w:rFonts w:ascii="Arial" w:hAnsi="Arial" w:cs="Arial"/>
        </w:rPr>
      </w:pPr>
      <w:r w:rsidRPr="007717F2">
        <w:rPr>
          <w:rFonts w:ascii="Arial" w:hAnsi="Arial" w:cs="Arial"/>
        </w:rPr>
        <w:t>(b)(i) No over payment has been made since 1 April 2018</w:t>
      </w:r>
    </w:p>
    <w:p w:rsidR="002D4DD5" w:rsidRPr="007717F2" w:rsidRDefault="002D4DD5" w:rsidP="007717F2">
      <w:pPr>
        <w:pStyle w:val="ListParagraph"/>
        <w:numPr>
          <w:ilvl w:val="0"/>
          <w:numId w:val="34"/>
        </w:numPr>
        <w:spacing w:before="100" w:beforeAutospacing="1" w:after="0" w:line="360" w:lineRule="auto"/>
        <w:ind w:left="567" w:hanging="283"/>
        <w:jc w:val="both"/>
        <w:outlineLvl w:val="0"/>
        <w:rPr>
          <w:rFonts w:ascii="Arial" w:hAnsi="Arial" w:cs="Arial"/>
        </w:rPr>
      </w:pPr>
      <w:r w:rsidRPr="007717F2">
        <w:rPr>
          <w:rFonts w:ascii="Arial" w:hAnsi="Arial" w:cs="Arial"/>
        </w:rPr>
        <w:t>No over payment has been made since 1 April 2018,</w:t>
      </w:r>
    </w:p>
    <w:p w:rsidR="002D4DD5" w:rsidRPr="007717F2" w:rsidRDefault="002D4DD5" w:rsidP="007717F2">
      <w:pPr>
        <w:pStyle w:val="ListParagraph"/>
        <w:spacing w:before="100" w:beforeAutospacing="1" w:after="100" w:afterAutospacing="1" w:line="360" w:lineRule="auto"/>
        <w:ind w:left="567"/>
        <w:jc w:val="both"/>
        <w:outlineLvl w:val="0"/>
        <w:rPr>
          <w:rFonts w:ascii="Arial" w:hAnsi="Arial" w:cs="Arial"/>
        </w:rPr>
      </w:pPr>
      <w:r w:rsidRPr="007717F2">
        <w:rPr>
          <w:rFonts w:ascii="Arial" w:hAnsi="Arial" w:cs="Arial"/>
        </w:rPr>
        <w:t xml:space="preserve"> </w:t>
      </w:r>
    </w:p>
    <w:p w:rsidR="002D4DD5" w:rsidRPr="007717F2" w:rsidRDefault="002D4DD5" w:rsidP="007717F2">
      <w:pPr>
        <w:spacing w:after="0" w:line="360" w:lineRule="auto"/>
        <w:ind w:left="720" w:hanging="720"/>
        <w:jc w:val="both"/>
        <w:outlineLvl w:val="0"/>
        <w:rPr>
          <w:rFonts w:ascii="Arial" w:hAnsi="Arial" w:cs="Arial"/>
        </w:rPr>
      </w:pPr>
      <w:r w:rsidRPr="007717F2">
        <w:rPr>
          <w:rFonts w:ascii="Arial" w:hAnsi="Arial" w:cs="Arial"/>
        </w:rPr>
        <w:t xml:space="preserve">(c)(i) No back payment (retrospective payment) has been made since 1 April 2018 and </w:t>
      </w:r>
    </w:p>
    <w:p w:rsidR="002D4DD5" w:rsidRPr="007717F2" w:rsidRDefault="002D4DD5" w:rsidP="007717F2">
      <w:pPr>
        <w:pStyle w:val="ListParagraph"/>
        <w:numPr>
          <w:ilvl w:val="0"/>
          <w:numId w:val="35"/>
        </w:numPr>
        <w:spacing w:after="0" w:line="360" w:lineRule="auto"/>
        <w:ind w:left="567" w:hanging="283"/>
        <w:jc w:val="both"/>
        <w:outlineLvl w:val="0"/>
        <w:rPr>
          <w:rFonts w:ascii="Arial" w:hAnsi="Arial" w:cs="Arial"/>
        </w:rPr>
      </w:pPr>
      <w:r w:rsidRPr="007717F2">
        <w:rPr>
          <w:rFonts w:ascii="Arial" w:hAnsi="Arial" w:cs="Arial"/>
        </w:rPr>
        <w:t>No amount is due to the Company.</w:t>
      </w:r>
    </w:p>
    <w:p w:rsidR="002D4DD5" w:rsidRPr="007717F2" w:rsidRDefault="002D4DD5" w:rsidP="007717F2">
      <w:pPr>
        <w:pStyle w:val="ListParagraph"/>
        <w:spacing w:before="100" w:beforeAutospacing="1" w:after="100" w:afterAutospacing="1" w:line="360" w:lineRule="auto"/>
        <w:ind w:left="567"/>
        <w:jc w:val="both"/>
        <w:outlineLvl w:val="0"/>
        <w:rPr>
          <w:rFonts w:ascii="Arial" w:hAnsi="Arial" w:cs="Arial"/>
        </w:rPr>
      </w:pPr>
    </w:p>
    <w:p w:rsidR="002D4DD5" w:rsidRPr="007717F2" w:rsidRDefault="002D4DD5" w:rsidP="007717F2">
      <w:pPr>
        <w:spacing w:after="100" w:afterAutospacing="1" w:line="360" w:lineRule="auto"/>
        <w:ind w:left="720" w:hanging="720"/>
        <w:jc w:val="both"/>
        <w:outlineLvl w:val="0"/>
        <w:rPr>
          <w:rFonts w:ascii="Arial" w:hAnsi="Arial" w:cs="Arial"/>
        </w:rPr>
      </w:pPr>
      <w:r w:rsidRPr="007717F2">
        <w:rPr>
          <w:rFonts w:ascii="Arial" w:hAnsi="Arial" w:cs="Arial"/>
        </w:rPr>
        <w:t>(d) No arrangement is made, because no amount is due to the Company</w:t>
      </w:r>
    </w:p>
    <w:p w:rsidR="002D4DD5" w:rsidRPr="007717F2" w:rsidRDefault="002D4DD5" w:rsidP="007717F2">
      <w:pPr>
        <w:spacing w:after="100" w:afterAutospacing="1" w:line="360" w:lineRule="auto"/>
        <w:ind w:left="720" w:hanging="720"/>
        <w:jc w:val="both"/>
        <w:outlineLvl w:val="0"/>
        <w:rPr>
          <w:rFonts w:ascii="Arial" w:hAnsi="Arial" w:cs="Arial"/>
        </w:rPr>
      </w:pPr>
      <w:r w:rsidRPr="007717F2">
        <w:rPr>
          <w:rFonts w:ascii="Arial" w:hAnsi="Arial" w:cs="Arial"/>
        </w:rPr>
        <w:t>(e) No conditions, because nothing is due to the Company</w:t>
      </w:r>
    </w:p>
    <w:p w:rsidR="002D4DD5" w:rsidRPr="007717F2" w:rsidRDefault="002D4DD5" w:rsidP="007717F2">
      <w:pPr>
        <w:spacing w:after="100" w:afterAutospacing="1" w:line="360" w:lineRule="auto"/>
        <w:ind w:left="720" w:hanging="720"/>
        <w:jc w:val="both"/>
        <w:outlineLvl w:val="0"/>
        <w:rPr>
          <w:rFonts w:ascii="Arial" w:hAnsi="Arial" w:cs="Arial"/>
        </w:rPr>
      </w:pPr>
      <w:r w:rsidRPr="007717F2">
        <w:rPr>
          <w:rFonts w:ascii="Arial" w:hAnsi="Arial" w:cs="Arial"/>
        </w:rPr>
        <w:t>(f)  No interest charged, because nothing is due to the Company</w:t>
      </w:r>
    </w:p>
    <w:p w:rsidR="007717F2" w:rsidRDefault="002D4DD5" w:rsidP="007717F2">
      <w:pPr>
        <w:spacing w:after="100" w:afterAutospacing="1" w:line="360" w:lineRule="auto"/>
        <w:ind w:left="284" w:hanging="284"/>
        <w:jc w:val="both"/>
        <w:outlineLvl w:val="0"/>
        <w:rPr>
          <w:rFonts w:ascii="Arial" w:hAnsi="Arial" w:cs="Arial"/>
        </w:rPr>
      </w:pPr>
      <w:r w:rsidRPr="007717F2">
        <w:rPr>
          <w:rFonts w:ascii="Arial" w:hAnsi="Arial" w:cs="Arial"/>
        </w:rPr>
        <w:t>(g) No interest calculated, because no amount is due to the Company</w:t>
      </w:r>
      <w:r w:rsidRPr="00167B59">
        <w:rPr>
          <w:rFonts w:ascii="Arial" w:hAnsi="Arial" w:cs="Arial"/>
        </w:rPr>
        <w:tab/>
      </w:r>
      <w:r w:rsidRPr="00167B59">
        <w:rPr>
          <w:rFonts w:ascii="Arial" w:hAnsi="Arial" w:cs="Arial"/>
        </w:rPr>
        <w:tab/>
      </w:r>
      <w:r w:rsidRPr="00167B59">
        <w:rPr>
          <w:rFonts w:ascii="Arial" w:hAnsi="Arial" w:cs="Arial"/>
        </w:rPr>
        <w:tab/>
      </w:r>
      <w:r w:rsidRPr="00167B59">
        <w:rPr>
          <w:rFonts w:ascii="Arial" w:hAnsi="Arial" w:cs="Arial"/>
        </w:rPr>
        <w:tab/>
      </w:r>
      <w:r w:rsidRPr="00167B59">
        <w:rPr>
          <w:rFonts w:ascii="Arial" w:hAnsi="Arial" w:cs="Arial"/>
        </w:rPr>
        <w:tab/>
      </w:r>
    </w:p>
    <w:p w:rsidR="002D4DD5" w:rsidRPr="007717F2" w:rsidRDefault="002D4DD5" w:rsidP="007717F2">
      <w:pPr>
        <w:spacing w:after="100" w:afterAutospacing="1" w:line="360" w:lineRule="auto"/>
        <w:ind w:left="284" w:hanging="284"/>
        <w:jc w:val="both"/>
        <w:outlineLvl w:val="0"/>
        <w:rPr>
          <w:rFonts w:ascii="Arial" w:hAnsi="Arial" w:cs="Arial"/>
        </w:rPr>
      </w:pPr>
      <w:r>
        <w:rPr>
          <w:rFonts w:ascii="Arial" w:eastAsia="Calibri" w:hAnsi="Arial" w:cs="Arial"/>
          <w:b/>
          <w:lang w:val="en-ZA"/>
        </w:rPr>
        <w:lastRenderedPageBreak/>
        <w:t>Air Traffic and Navigation Services SOC Limited (ATNS)</w:t>
      </w:r>
    </w:p>
    <w:p w:rsidR="002D4DD5" w:rsidRDefault="002D4DD5" w:rsidP="002D4DD5">
      <w:pPr>
        <w:spacing w:after="0" w:line="240" w:lineRule="auto"/>
        <w:jc w:val="both"/>
        <w:outlineLvl w:val="0"/>
        <w:rPr>
          <w:rFonts w:ascii="Arial" w:eastAsia="Calibri" w:hAnsi="Arial" w:cs="Arial"/>
          <w:b/>
          <w:lang w:val="en-ZA"/>
        </w:rPr>
      </w:pPr>
    </w:p>
    <w:p w:rsidR="002D4DD5" w:rsidRDefault="002D4DD5" w:rsidP="002D4DD5">
      <w:pPr>
        <w:spacing w:before="100" w:beforeAutospacing="1" w:after="100" w:afterAutospacing="1" w:line="360" w:lineRule="auto"/>
        <w:jc w:val="both"/>
        <w:outlineLvl w:val="0"/>
        <w:rPr>
          <w:rFonts w:ascii="Arial" w:eastAsia="Calibri" w:hAnsi="Arial" w:cs="Arial"/>
          <w:b/>
          <w:lang w:val="en-ZA"/>
        </w:rPr>
      </w:pPr>
      <w:r>
        <w:rPr>
          <w:rFonts w:ascii="Arial" w:eastAsia="Calibri" w:hAnsi="Arial" w:cs="Arial"/>
          <w:b/>
          <w:lang w:val="en-ZA"/>
        </w:rPr>
        <w:t xml:space="preserve">2015_2016 </w:t>
      </w:r>
    </w:p>
    <w:tbl>
      <w:tblPr>
        <w:tblW w:w="8365" w:type="dxa"/>
        <w:tblInd w:w="113" w:type="dxa"/>
        <w:tblLook w:val="04A0"/>
      </w:tblPr>
      <w:tblGrid>
        <w:gridCol w:w="955"/>
        <w:gridCol w:w="3718"/>
        <w:gridCol w:w="1008"/>
        <w:gridCol w:w="1320"/>
        <w:gridCol w:w="913"/>
        <w:gridCol w:w="1157"/>
      </w:tblGrid>
      <w:tr w:rsidR="002D4DD5" w:rsidRPr="00A871E7" w:rsidTr="007717F2">
        <w:trPr>
          <w:trHeight w:val="490"/>
        </w:trPr>
        <w:tc>
          <w:tcPr>
            <w:tcW w:w="955"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rsidR="002D4DD5" w:rsidRPr="00A871E7" w:rsidRDefault="002D4DD5" w:rsidP="007717F2">
            <w:pPr>
              <w:spacing w:after="0" w:line="240" w:lineRule="auto"/>
              <w:rPr>
                <w:rFonts w:ascii="Calibri" w:eastAsia="Times New Roman" w:hAnsi="Calibri" w:cs="Times New Roman"/>
                <w:b/>
                <w:bCs/>
                <w:color w:val="000000"/>
                <w:sz w:val="18"/>
                <w:szCs w:val="18"/>
                <w:lang w:val="en-ZA" w:eastAsia="en-ZA"/>
              </w:rPr>
            </w:pPr>
            <w:r w:rsidRPr="00A871E7">
              <w:rPr>
                <w:rFonts w:ascii="Calibri" w:eastAsia="Times New Roman" w:hAnsi="Calibri" w:cs="Times New Roman"/>
                <w:b/>
                <w:bCs/>
                <w:color w:val="000000"/>
                <w:sz w:val="18"/>
                <w:szCs w:val="18"/>
                <w:lang w:val="en-ZA" w:eastAsia="en-ZA"/>
              </w:rPr>
              <w:t>Employee</w:t>
            </w:r>
          </w:p>
        </w:tc>
        <w:tc>
          <w:tcPr>
            <w:tcW w:w="3718" w:type="dxa"/>
            <w:tcBorders>
              <w:top w:val="single" w:sz="4" w:space="0" w:color="auto"/>
              <w:left w:val="nil"/>
              <w:bottom w:val="single" w:sz="4" w:space="0" w:color="auto"/>
              <w:right w:val="single" w:sz="4" w:space="0" w:color="auto"/>
            </w:tcBorders>
            <w:shd w:val="clear" w:color="000000" w:fill="D9E1F2"/>
            <w:noWrap/>
            <w:vAlign w:val="bottom"/>
            <w:hideMark/>
          </w:tcPr>
          <w:p w:rsidR="002D4DD5" w:rsidRPr="00A871E7" w:rsidRDefault="002D4DD5" w:rsidP="007717F2">
            <w:pPr>
              <w:spacing w:after="0" w:line="240" w:lineRule="auto"/>
              <w:rPr>
                <w:rFonts w:ascii="Calibri" w:eastAsia="Times New Roman" w:hAnsi="Calibri" w:cs="Times New Roman"/>
                <w:b/>
                <w:bCs/>
                <w:color w:val="000000"/>
                <w:sz w:val="18"/>
                <w:szCs w:val="18"/>
                <w:lang w:val="en-ZA" w:eastAsia="en-ZA"/>
              </w:rPr>
            </w:pPr>
            <w:r w:rsidRPr="00A871E7">
              <w:rPr>
                <w:rFonts w:ascii="Calibri" w:eastAsia="Times New Roman" w:hAnsi="Calibri" w:cs="Times New Roman"/>
                <w:b/>
                <w:bCs/>
                <w:color w:val="000000"/>
                <w:sz w:val="18"/>
                <w:szCs w:val="18"/>
                <w:lang w:val="en-ZA" w:eastAsia="en-ZA"/>
              </w:rPr>
              <w:t>Reason</w:t>
            </w:r>
          </w:p>
        </w:tc>
        <w:tc>
          <w:tcPr>
            <w:tcW w:w="302" w:type="dxa"/>
            <w:tcBorders>
              <w:top w:val="single" w:sz="4" w:space="0" w:color="auto"/>
              <w:left w:val="nil"/>
              <w:bottom w:val="single" w:sz="4" w:space="0" w:color="auto"/>
              <w:right w:val="single" w:sz="4" w:space="0" w:color="auto"/>
            </w:tcBorders>
            <w:shd w:val="clear" w:color="000000" w:fill="D9E1F2"/>
            <w:noWrap/>
            <w:vAlign w:val="bottom"/>
            <w:hideMark/>
          </w:tcPr>
          <w:p w:rsidR="002D4DD5" w:rsidRPr="00A871E7" w:rsidRDefault="002D4DD5" w:rsidP="007717F2">
            <w:pPr>
              <w:spacing w:after="0" w:line="240" w:lineRule="auto"/>
              <w:rPr>
                <w:rFonts w:ascii="Calibri" w:eastAsia="Times New Roman" w:hAnsi="Calibri" w:cs="Times New Roman"/>
                <w:b/>
                <w:bCs/>
                <w:color w:val="000000"/>
                <w:sz w:val="18"/>
                <w:szCs w:val="18"/>
                <w:lang w:val="en-ZA" w:eastAsia="en-ZA"/>
              </w:rPr>
            </w:pPr>
            <w:r w:rsidRPr="00A871E7">
              <w:rPr>
                <w:rFonts w:ascii="Calibri" w:eastAsia="Times New Roman" w:hAnsi="Calibri" w:cs="Times New Roman"/>
                <w:b/>
                <w:bCs/>
                <w:color w:val="000000"/>
                <w:sz w:val="18"/>
                <w:szCs w:val="18"/>
                <w:lang w:val="en-ZA" w:eastAsia="en-ZA"/>
              </w:rPr>
              <w:t xml:space="preserve">Total Recovered </w:t>
            </w:r>
          </w:p>
        </w:tc>
        <w:tc>
          <w:tcPr>
            <w:tcW w:w="1320" w:type="dxa"/>
            <w:tcBorders>
              <w:top w:val="single" w:sz="4" w:space="0" w:color="auto"/>
              <w:left w:val="nil"/>
              <w:bottom w:val="single" w:sz="4" w:space="0" w:color="auto"/>
              <w:right w:val="single" w:sz="4" w:space="0" w:color="auto"/>
            </w:tcBorders>
            <w:shd w:val="clear" w:color="000000" w:fill="D9E1F2"/>
            <w:noWrap/>
            <w:vAlign w:val="bottom"/>
            <w:hideMark/>
          </w:tcPr>
          <w:p w:rsidR="002D4DD5" w:rsidRPr="00A871E7" w:rsidRDefault="002D4DD5" w:rsidP="007717F2">
            <w:pPr>
              <w:spacing w:after="0" w:line="240" w:lineRule="auto"/>
              <w:rPr>
                <w:rFonts w:ascii="Calibri" w:eastAsia="Times New Roman" w:hAnsi="Calibri" w:cs="Times New Roman"/>
                <w:b/>
                <w:bCs/>
                <w:color w:val="000000"/>
                <w:sz w:val="18"/>
                <w:szCs w:val="18"/>
                <w:lang w:val="en-ZA" w:eastAsia="en-ZA"/>
              </w:rPr>
            </w:pPr>
            <w:r w:rsidRPr="00A871E7">
              <w:rPr>
                <w:rFonts w:ascii="Calibri" w:eastAsia="Times New Roman" w:hAnsi="Calibri" w:cs="Times New Roman"/>
                <w:b/>
                <w:bCs/>
                <w:color w:val="000000"/>
                <w:sz w:val="18"/>
                <w:szCs w:val="18"/>
                <w:lang w:val="en-ZA" w:eastAsia="en-ZA"/>
              </w:rPr>
              <w:t>TOTAL OWED</w:t>
            </w:r>
          </w:p>
        </w:tc>
        <w:tc>
          <w:tcPr>
            <w:tcW w:w="913" w:type="dxa"/>
            <w:tcBorders>
              <w:top w:val="single" w:sz="4" w:space="0" w:color="auto"/>
              <w:left w:val="nil"/>
              <w:bottom w:val="single" w:sz="4" w:space="0" w:color="auto"/>
              <w:right w:val="single" w:sz="4" w:space="0" w:color="auto"/>
            </w:tcBorders>
            <w:shd w:val="clear" w:color="000000" w:fill="D9E1F2"/>
            <w:noWrap/>
            <w:vAlign w:val="bottom"/>
            <w:hideMark/>
          </w:tcPr>
          <w:p w:rsidR="002D4DD5" w:rsidRPr="00A871E7" w:rsidRDefault="002D4DD5" w:rsidP="007717F2">
            <w:pPr>
              <w:spacing w:after="0" w:line="240" w:lineRule="auto"/>
              <w:rPr>
                <w:rFonts w:ascii="Calibri" w:eastAsia="Times New Roman" w:hAnsi="Calibri" w:cs="Times New Roman"/>
                <w:b/>
                <w:bCs/>
                <w:color w:val="000000"/>
                <w:sz w:val="18"/>
                <w:szCs w:val="18"/>
                <w:lang w:val="en-ZA" w:eastAsia="en-ZA"/>
              </w:rPr>
            </w:pPr>
            <w:r w:rsidRPr="00A871E7">
              <w:rPr>
                <w:rFonts w:ascii="Calibri" w:eastAsia="Times New Roman" w:hAnsi="Calibri" w:cs="Times New Roman"/>
                <w:b/>
                <w:bCs/>
                <w:color w:val="000000"/>
                <w:sz w:val="18"/>
                <w:szCs w:val="18"/>
                <w:lang w:val="en-ZA" w:eastAsia="en-ZA"/>
              </w:rPr>
              <w:t>BALANCE</w:t>
            </w:r>
          </w:p>
        </w:tc>
        <w:tc>
          <w:tcPr>
            <w:tcW w:w="1157" w:type="dxa"/>
            <w:tcBorders>
              <w:top w:val="single" w:sz="4" w:space="0" w:color="auto"/>
              <w:left w:val="nil"/>
              <w:bottom w:val="single" w:sz="4" w:space="0" w:color="auto"/>
              <w:right w:val="single" w:sz="4" w:space="0" w:color="auto"/>
            </w:tcBorders>
            <w:shd w:val="clear" w:color="000000" w:fill="D9E1F2"/>
            <w:vAlign w:val="bottom"/>
            <w:hideMark/>
          </w:tcPr>
          <w:p w:rsidR="002D4DD5" w:rsidRPr="00A871E7" w:rsidRDefault="002D4DD5" w:rsidP="007717F2">
            <w:pPr>
              <w:spacing w:after="0" w:line="240" w:lineRule="auto"/>
              <w:rPr>
                <w:rFonts w:ascii="Calibri" w:eastAsia="Times New Roman" w:hAnsi="Calibri" w:cs="Times New Roman"/>
                <w:b/>
                <w:bCs/>
                <w:color w:val="000000"/>
                <w:sz w:val="18"/>
                <w:szCs w:val="18"/>
                <w:lang w:val="en-ZA" w:eastAsia="en-ZA"/>
              </w:rPr>
            </w:pPr>
            <w:r w:rsidRPr="00A871E7">
              <w:rPr>
                <w:rFonts w:ascii="Calibri" w:eastAsia="Times New Roman" w:hAnsi="Calibri" w:cs="Times New Roman"/>
                <w:b/>
                <w:bCs/>
                <w:color w:val="000000"/>
                <w:sz w:val="18"/>
                <w:szCs w:val="18"/>
                <w:lang w:val="en-ZA" w:eastAsia="en-ZA"/>
              </w:rPr>
              <w:t>REPAYMENT PERIOD</w:t>
            </w:r>
          </w:p>
        </w:tc>
      </w:tr>
      <w:tr w:rsidR="002D4DD5" w:rsidRPr="00A871E7" w:rsidTr="007717F2">
        <w:trPr>
          <w:trHeight w:val="290"/>
        </w:trPr>
        <w:tc>
          <w:tcPr>
            <w:tcW w:w="955" w:type="dxa"/>
            <w:tcBorders>
              <w:top w:val="nil"/>
              <w:left w:val="single" w:sz="4" w:space="0" w:color="auto"/>
              <w:bottom w:val="single" w:sz="4" w:space="0" w:color="auto"/>
              <w:right w:val="single" w:sz="4" w:space="0" w:color="auto"/>
            </w:tcBorders>
            <w:shd w:val="clear" w:color="auto" w:fill="auto"/>
            <w:noWrap/>
            <w:vAlign w:val="bottom"/>
            <w:hideMark/>
          </w:tcPr>
          <w:p w:rsidR="002D4DD5" w:rsidRPr="00A871E7" w:rsidRDefault="002D4DD5" w:rsidP="007717F2">
            <w:pPr>
              <w:spacing w:after="0" w:line="240" w:lineRule="auto"/>
              <w:jc w:val="right"/>
              <w:rPr>
                <w:rFonts w:ascii="Calibri" w:eastAsia="Times New Roman" w:hAnsi="Calibri" w:cs="Times New Roman"/>
                <w:color w:val="000000"/>
                <w:sz w:val="18"/>
                <w:szCs w:val="18"/>
                <w:lang w:val="en-ZA" w:eastAsia="en-ZA"/>
              </w:rPr>
            </w:pPr>
            <w:r w:rsidRPr="00A871E7">
              <w:rPr>
                <w:rFonts w:ascii="Calibri" w:eastAsia="Times New Roman" w:hAnsi="Calibri" w:cs="Times New Roman"/>
                <w:color w:val="000000"/>
                <w:sz w:val="18"/>
                <w:szCs w:val="18"/>
                <w:lang w:val="en-ZA" w:eastAsia="en-ZA"/>
              </w:rPr>
              <w:t>1</w:t>
            </w:r>
          </w:p>
        </w:tc>
        <w:tc>
          <w:tcPr>
            <w:tcW w:w="3718" w:type="dxa"/>
            <w:tcBorders>
              <w:top w:val="nil"/>
              <w:left w:val="nil"/>
              <w:bottom w:val="single" w:sz="4" w:space="0" w:color="auto"/>
              <w:right w:val="single" w:sz="4" w:space="0" w:color="auto"/>
            </w:tcBorders>
            <w:shd w:val="clear" w:color="auto" w:fill="auto"/>
            <w:noWrap/>
            <w:vAlign w:val="bottom"/>
            <w:hideMark/>
          </w:tcPr>
          <w:p w:rsidR="002D4DD5" w:rsidRPr="00A871E7" w:rsidRDefault="002D4DD5" w:rsidP="007717F2">
            <w:pPr>
              <w:spacing w:after="0" w:line="240" w:lineRule="auto"/>
              <w:rPr>
                <w:rFonts w:ascii="Calibri" w:eastAsia="Times New Roman" w:hAnsi="Calibri" w:cs="Times New Roman"/>
                <w:color w:val="000000"/>
                <w:sz w:val="18"/>
                <w:szCs w:val="18"/>
                <w:lang w:val="en-ZA" w:eastAsia="en-ZA"/>
              </w:rPr>
            </w:pPr>
            <w:r w:rsidRPr="00A871E7">
              <w:rPr>
                <w:rFonts w:ascii="Calibri" w:eastAsia="Times New Roman" w:hAnsi="Calibri" w:cs="Times New Roman"/>
                <w:color w:val="000000"/>
                <w:sz w:val="18"/>
                <w:szCs w:val="18"/>
                <w:lang w:val="en-ZA" w:eastAsia="en-ZA"/>
              </w:rPr>
              <w:t xml:space="preserve">Global Allowance incorrectly paid </w:t>
            </w:r>
          </w:p>
        </w:tc>
        <w:tc>
          <w:tcPr>
            <w:tcW w:w="302" w:type="dxa"/>
            <w:tcBorders>
              <w:top w:val="nil"/>
              <w:left w:val="nil"/>
              <w:bottom w:val="single" w:sz="4" w:space="0" w:color="auto"/>
              <w:right w:val="single" w:sz="4" w:space="0" w:color="auto"/>
            </w:tcBorders>
            <w:shd w:val="clear" w:color="auto" w:fill="auto"/>
            <w:noWrap/>
            <w:vAlign w:val="bottom"/>
            <w:hideMark/>
          </w:tcPr>
          <w:p w:rsidR="002D4DD5" w:rsidRPr="00A871E7" w:rsidRDefault="002D4DD5" w:rsidP="007717F2">
            <w:pPr>
              <w:spacing w:after="0" w:line="240" w:lineRule="auto"/>
              <w:jc w:val="right"/>
              <w:rPr>
                <w:rFonts w:ascii="Calibri" w:eastAsia="Times New Roman" w:hAnsi="Calibri" w:cs="Times New Roman"/>
                <w:color w:val="000000"/>
                <w:sz w:val="18"/>
                <w:szCs w:val="18"/>
                <w:lang w:val="en-ZA" w:eastAsia="en-ZA"/>
              </w:rPr>
            </w:pPr>
            <w:r w:rsidRPr="00A871E7">
              <w:rPr>
                <w:rFonts w:ascii="Calibri" w:eastAsia="Times New Roman" w:hAnsi="Calibri" w:cs="Times New Roman"/>
                <w:color w:val="000000"/>
                <w:sz w:val="18"/>
                <w:szCs w:val="18"/>
                <w:lang w:val="en-ZA" w:eastAsia="en-ZA"/>
              </w:rPr>
              <w:t>-13976.04</w:t>
            </w:r>
          </w:p>
        </w:tc>
        <w:tc>
          <w:tcPr>
            <w:tcW w:w="1320" w:type="dxa"/>
            <w:tcBorders>
              <w:top w:val="nil"/>
              <w:left w:val="nil"/>
              <w:bottom w:val="single" w:sz="4" w:space="0" w:color="auto"/>
              <w:right w:val="single" w:sz="4" w:space="0" w:color="auto"/>
            </w:tcBorders>
            <w:shd w:val="clear" w:color="auto" w:fill="auto"/>
            <w:noWrap/>
            <w:vAlign w:val="bottom"/>
            <w:hideMark/>
          </w:tcPr>
          <w:p w:rsidR="002D4DD5" w:rsidRPr="00A871E7" w:rsidRDefault="002D4DD5" w:rsidP="007717F2">
            <w:pPr>
              <w:spacing w:after="0" w:line="240" w:lineRule="auto"/>
              <w:jc w:val="right"/>
              <w:rPr>
                <w:rFonts w:ascii="Calibri" w:eastAsia="Times New Roman" w:hAnsi="Calibri" w:cs="Times New Roman"/>
                <w:color w:val="000000"/>
                <w:sz w:val="18"/>
                <w:szCs w:val="18"/>
                <w:lang w:val="en-ZA" w:eastAsia="en-ZA"/>
              </w:rPr>
            </w:pPr>
            <w:r w:rsidRPr="00A871E7">
              <w:rPr>
                <w:rFonts w:ascii="Calibri" w:eastAsia="Times New Roman" w:hAnsi="Calibri" w:cs="Times New Roman"/>
                <w:color w:val="000000"/>
                <w:sz w:val="18"/>
                <w:szCs w:val="18"/>
                <w:lang w:val="en-ZA" w:eastAsia="en-ZA"/>
              </w:rPr>
              <w:t>13976.04</w:t>
            </w:r>
          </w:p>
        </w:tc>
        <w:tc>
          <w:tcPr>
            <w:tcW w:w="913" w:type="dxa"/>
            <w:tcBorders>
              <w:top w:val="nil"/>
              <w:left w:val="nil"/>
              <w:bottom w:val="single" w:sz="4" w:space="0" w:color="auto"/>
              <w:right w:val="single" w:sz="4" w:space="0" w:color="auto"/>
            </w:tcBorders>
            <w:shd w:val="clear" w:color="auto" w:fill="auto"/>
            <w:noWrap/>
            <w:vAlign w:val="bottom"/>
            <w:hideMark/>
          </w:tcPr>
          <w:p w:rsidR="002D4DD5" w:rsidRPr="00A871E7" w:rsidRDefault="002D4DD5" w:rsidP="007717F2">
            <w:pPr>
              <w:spacing w:after="0" w:line="240" w:lineRule="auto"/>
              <w:jc w:val="right"/>
              <w:rPr>
                <w:rFonts w:ascii="Calibri" w:eastAsia="Times New Roman" w:hAnsi="Calibri" w:cs="Times New Roman"/>
                <w:color w:val="000000"/>
                <w:sz w:val="18"/>
                <w:szCs w:val="18"/>
                <w:lang w:val="en-ZA" w:eastAsia="en-ZA"/>
              </w:rPr>
            </w:pPr>
            <w:r w:rsidRPr="00A871E7">
              <w:rPr>
                <w:rFonts w:ascii="Calibri" w:eastAsia="Times New Roman" w:hAnsi="Calibri" w:cs="Times New Roman"/>
                <w:color w:val="000000"/>
                <w:sz w:val="18"/>
                <w:szCs w:val="18"/>
                <w:lang w:val="en-ZA" w:eastAsia="en-ZA"/>
              </w:rPr>
              <w:t>0</w:t>
            </w:r>
          </w:p>
        </w:tc>
        <w:tc>
          <w:tcPr>
            <w:tcW w:w="1157" w:type="dxa"/>
            <w:tcBorders>
              <w:top w:val="nil"/>
              <w:left w:val="nil"/>
              <w:bottom w:val="single" w:sz="4" w:space="0" w:color="auto"/>
              <w:right w:val="single" w:sz="4" w:space="0" w:color="auto"/>
            </w:tcBorders>
            <w:shd w:val="clear" w:color="auto" w:fill="auto"/>
            <w:noWrap/>
            <w:vAlign w:val="bottom"/>
            <w:hideMark/>
          </w:tcPr>
          <w:p w:rsidR="002D4DD5" w:rsidRPr="00A871E7" w:rsidRDefault="002D4DD5" w:rsidP="007717F2">
            <w:pPr>
              <w:spacing w:after="0" w:line="240" w:lineRule="auto"/>
              <w:rPr>
                <w:rFonts w:ascii="Calibri" w:eastAsia="Times New Roman" w:hAnsi="Calibri" w:cs="Times New Roman"/>
                <w:color w:val="000000"/>
                <w:sz w:val="18"/>
                <w:szCs w:val="18"/>
                <w:lang w:val="en-ZA" w:eastAsia="en-ZA"/>
              </w:rPr>
            </w:pPr>
            <w:r w:rsidRPr="00A871E7">
              <w:rPr>
                <w:rFonts w:ascii="Calibri" w:eastAsia="Times New Roman" w:hAnsi="Calibri" w:cs="Times New Roman"/>
                <w:color w:val="000000"/>
                <w:sz w:val="18"/>
                <w:szCs w:val="18"/>
                <w:lang w:val="en-ZA" w:eastAsia="en-ZA"/>
              </w:rPr>
              <w:t>5 Months</w:t>
            </w:r>
          </w:p>
        </w:tc>
      </w:tr>
      <w:tr w:rsidR="002D4DD5" w:rsidRPr="00A871E7" w:rsidTr="007717F2">
        <w:trPr>
          <w:trHeight w:val="290"/>
        </w:trPr>
        <w:tc>
          <w:tcPr>
            <w:tcW w:w="955" w:type="dxa"/>
            <w:tcBorders>
              <w:top w:val="nil"/>
              <w:left w:val="single" w:sz="4" w:space="0" w:color="auto"/>
              <w:bottom w:val="single" w:sz="4" w:space="0" w:color="auto"/>
              <w:right w:val="single" w:sz="4" w:space="0" w:color="auto"/>
            </w:tcBorders>
            <w:shd w:val="clear" w:color="auto" w:fill="auto"/>
            <w:noWrap/>
            <w:vAlign w:val="bottom"/>
            <w:hideMark/>
          </w:tcPr>
          <w:p w:rsidR="002D4DD5" w:rsidRPr="00A871E7" w:rsidRDefault="002D4DD5" w:rsidP="007717F2">
            <w:pPr>
              <w:spacing w:after="0" w:line="240" w:lineRule="auto"/>
              <w:jc w:val="right"/>
              <w:rPr>
                <w:rFonts w:ascii="Calibri" w:eastAsia="Times New Roman" w:hAnsi="Calibri" w:cs="Times New Roman"/>
                <w:color w:val="000000"/>
                <w:sz w:val="18"/>
                <w:szCs w:val="18"/>
                <w:lang w:val="en-ZA" w:eastAsia="en-ZA"/>
              </w:rPr>
            </w:pPr>
            <w:r w:rsidRPr="00A871E7">
              <w:rPr>
                <w:rFonts w:ascii="Calibri" w:eastAsia="Times New Roman" w:hAnsi="Calibri" w:cs="Times New Roman"/>
                <w:color w:val="000000"/>
                <w:sz w:val="18"/>
                <w:szCs w:val="18"/>
                <w:lang w:val="en-ZA" w:eastAsia="en-ZA"/>
              </w:rPr>
              <w:t>2</w:t>
            </w:r>
          </w:p>
        </w:tc>
        <w:tc>
          <w:tcPr>
            <w:tcW w:w="3718" w:type="dxa"/>
            <w:tcBorders>
              <w:top w:val="nil"/>
              <w:left w:val="nil"/>
              <w:bottom w:val="single" w:sz="4" w:space="0" w:color="auto"/>
              <w:right w:val="single" w:sz="4" w:space="0" w:color="auto"/>
            </w:tcBorders>
            <w:shd w:val="clear" w:color="auto" w:fill="auto"/>
            <w:noWrap/>
            <w:vAlign w:val="bottom"/>
            <w:hideMark/>
          </w:tcPr>
          <w:p w:rsidR="002D4DD5" w:rsidRPr="00A871E7" w:rsidRDefault="002D4DD5" w:rsidP="007717F2">
            <w:pPr>
              <w:spacing w:after="0" w:line="240" w:lineRule="auto"/>
              <w:rPr>
                <w:rFonts w:ascii="Calibri" w:eastAsia="Times New Roman" w:hAnsi="Calibri" w:cs="Times New Roman"/>
                <w:color w:val="000000"/>
                <w:sz w:val="18"/>
                <w:szCs w:val="18"/>
                <w:lang w:val="en-ZA" w:eastAsia="en-ZA"/>
              </w:rPr>
            </w:pPr>
            <w:r w:rsidRPr="00A871E7">
              <w:rPr>
                <w:rFonts w:ascii="Calibri" w:eastAsia="Times New Roman" w:hAnsi="Calibri" w:cs="Times New Roman"/>
                <w:color w:val="000000"/>
                <w:sz w:val="18"/>
                <w:szCs w:val="18"/>
                <w:lang w:val="en-ZA" w:eastAsia="en-ZA"/>
              </w:rPr>
              <w:t>Dismissal after payroll closed</w:t>
            </w:r>
          </w:p>
        </w:tc>
        <w:tc>
          <w:tcPr>
            <w:tcW w:w="302" w:type="dxa"/>
            <w:tcBorders>
              <w:top w:val="nil"/>
              <w:left w:val="nil"/>
              <w:bottom w:val="single" w:sz="4" w:space="0" w:color="auto"/>
              <w:right w:val="single" w:sz="4" w:space="0" w:color="auto"/>
            </w:tcBorders>
            <w:shd w:val="clear" w:color="auto" w:fill="auto"/>
            <w:noWrap/>
            <w:vAlign w:val="bottom"/>
            <w:hideMark/>
          </w:tcPr>
          <w:p w:rsidR="002D4DD5" w:rsidRPr="00A871E7" w:rsidRDefault="002D4DD5" w:rsidP="007717F2">
            <w:pPr>
              <w:spacing w:after="0" w:line="240" w:lineRule="auto"/>
              <w:jc w:val="right"/>
              <w:rPr>
                <w:rFonts w:ascii="Calibri" w:eastAsia="Times New Roman" w:hAnsi="Calibri" w:cs="Times New Roman"/>
                <w:color w:val="000000"/>
                <w:sz w:val="18"/>
                <w:szCs w:val="18"/>
                <w:lang w:val="en-ZA" w:eastAsia="en-ZA"/>
              </w:rPr>
            </w:pPr>
            <w:r w:rsidRPr="00A871E7">
              <w:rPr>
                <w:rFonts w:ascii="Calibri" w:eastAsia="Times New Roman" w:hAnsi="Calibri" w:cs="Times New Roman"/>
                <w:color w:val="000000"/>
                <w:sz w:val="18"/>
                <w:szCs w:val="18"/>
                <w:lang w:val="en-ZA" w:eastAsia="en-ZA"/>
              </w:rPr>
              <w:t>-8843.8</w:t>
            </w:r>
          </w:p>
        </w:tc>
        <w:tc>
          <w:tcPr>
            <w:tcW w:w="1320" w:type="dxa"/>
            <w:tcBorders>
              <w:top w:val="nil"/>
              <w:left w:val="nil"/>
              <w:bottom w:val="single" w:sz="4" w:space="0" w:color="auto"/>
              <w:right w:val="single" w:sz="4" w:space="0" w:color="auto"/>
            </w:tcBorders>
            <w:shd w:val="clear" w:color="auto" w:fill="auto"/>
            <w:noWrap/>
            <w:vAlign w:val="bottom"/>
            <w:hideMark/>
          </w:tcPr>
          <w:p w:rsidR="002D4DD5" w:rsidRPr="00A871E7" w:rsidRDefault="002D4DD5" w:rsidP="007717F2">
            <w:pPr>
              <w:spacing w:after="0" w:line="240" w:lineRule="auto"/>
              <w:jc w:val="right"/>
              <w:rPr>
                <w:rFonts w:ascii="Calibri" w:eastAsia="Times New Roman" w:hAnsi="Calibri" w:cs="Times New Roman"/>
                <w:color w:val="000000"/>
                <w:sz w:val="18"/>
                <w:szCs w:val="18"/>
                <w:lang w:val="en-ZA" w:eastAsia="en-ZA"/>
              </w:rPr>
            </w:pPr>
            <w:r w:rsidRPr="00A871E7">
              <w:rPr>
                <w:rFonts w:ascii="Calibri" w:eastAsia="Times New Roman" w:hAnsi="Calibri" w:cs="Times New Roman"/>
                <w:color w:val="000000"/>
                <w:sz w:val="18"/>
                <w:szCs w:val="18"/>
                <w:lang w:val="en-ZA" w:eastAsia="en-ZA"/>
              </w:rPr>
              <w:t>8843.8</w:t>
            </w:r>
          </w:p>
        </w:tc>
        <w:tc>
          <w:tcPr>
            <w:tcW w:w="913" w:type="dxa"/>
            <w:tcBorders>
              <w:top w:val="nil"/>
              <w:left w:val="nil"/>
              <w:bottom w:val="single" w:sz="4" w:space="0" w:color="auto"/>
              <w:right w:val="single" w:sz="4" w:space="0" w:color="auto"/>
            </w:tcBorders>
            <w:shd w:val="clear" w:color="auto" w:fill="auto"/>
            <w:noWrap/>
            <w:vAlign w:val="bottom"/>
            <w:hideMark/>
          </w:tcPr>
          <w:p w:rsidR="002D4DD5" w:rsidRPr="00A871E7" w:rsidRDefault="002D4DD5" w:rsidP="007717F2">
            <w:pPr>
              <w:spacing w:after="0" w:line="240" w:lineRule="auto"/>
              <w:jc w:val="right"/>
              <w:rPr>
                <w:rFonts w:ascii="Calibri" w:eastAsia="Times New Roman" w:hAnsi="Calibri" w:cs="Times New Roman"/>
                <w:color w:val="000000"/>
                <w:sz w:val="18"/>
                <w:szCs w:val="18"/>
                <w:lang w:val="en-ZA" w:eastAsia="en-ZA"/>
              </w:rPr>
            </w:pPr>
            <w:r w:rsidRPr="00A871E7">
              <w:rPr>
                <w:rFonts w:ascii="Calibri" w:eastAsia="Times New Roman" w:hAnsi="Calibri" w:cs="Times New Roman"/>
                <w:color w:val="000000"/>
                <w:sz w:val="18"/>
                <w:szCs w:val="18"/>
                <w:lang w:val="en-ZA" w:eastAsia="en-ZA"/>
              </w:rPr>
              <w:t>0</w:t>
            </w:r>
          </w:p>
        </w:tc>
        <w:tc>
          <w:tcPr>
            <w:tcW w:w="1157" w:type="dxa"/>
            <w:tcBorders>
              <w:top w:val="nil"/>
              <w:left w:val="nil"/>
              <w:bottom w:val="single" w:sz="4" w:space="0" w:color="auto"/>
              <w:right w:val="single" w:sz="4" w:space="0" w:color="auto"/>
            </w:tcBorders>
            <w:shd w:val="clear" w:color="auto" w:fill="auto"/>
            <w:noWrap/>
            <w:vAlign w:val="bottom"/>
            <w:hideMark/>
          </w:tcPr>
          <w:p w:rsidR="002D4DD5" w:rsidRPr="00A871E7" w:rsidRDefault="002D4DD5" w:rsidP="007717F2">
            <w:pPr>
              <w:spacing w:after="0" w:line="240" w:lineRule="auto"/>
              <w:rPr>
                <w:rFonts w:ascii="Calibri" w:eastAsia="Times New Roman" w:hAnsi="Calibri" w:cs="Times New Roman"/>
                <w:color w:val="000000"/>
                <w:sz w:val="18"/>
                <w:szCs w:val="18"/>
                <w:lang w:val="en-ZA" w:eastAsia="en-ZA"/>
              </w:rPr>
            </w:pPr>
            <w:r w:rsidRPr="00A871E7">
              <w:rPr>
                <w:rFonts w:ascii="Calibri" w:eastAsia="Times New Roman" w:hAnsi="Calibri" w:cs="Times New Roman"/>
                <w:color w:val="000000"/>
                <w:sz w:val="18"/>
                <w:szCs w:val="18"/>
                <w:lang w:val="en-ZA" w:eastAsia="en-ZA"/>
              </w:rPr>
              <w:t>Once off</w:t>
            </w:r>
          </w:p>
        </w:tc>
      </w:tr>
      <w:tr w:rsidR="002D4DD5" w:rsidRPr="00A871E7" w:rsidTr="007717F2">
        <w:trPr>
          <w:trHeight w:val="290"/>
        </w:trPr>
        <w:tc>
          <w:tcPr>
            <w:tcW w:w="955" w:type="dxa"/>
            <w:tcBorders>
              <w:top w:val="nil"/>
              <w:left w:val="single" w:sz="4" w:space="0" w:color="auto"/>
              <w:bottom w:val="single" w:sz="4" w:space="0" w:color="auto"/>
              <w:right w:val="single" w:sz="4" w:space="0" w:color="auto"/>
            </w:tcBorders>
            <w:shd w:val="clear" w:color="auto" w:fill="auto"/>
            <w:noWrap/>
            <w:vAlign w:val="bottom"/>
            <w:hideMark/>
          </w:tcPr>
          <w:p w:rsidR="002D4DD5" w:rsidRPr="00A871E7" w:rsidRDefault="002D4DD5" w:rsidP="007717F2">
            <w:pPr>
              <w:spacing w:after="0" w:line="240" w:lineRule="auto"/>
              <w:jc w:val="right"/>
              <w:rPr>
                <w:rFonts w:ascii="Calibri" w:eastAsia="Times New Roman" w:hAnsi="Calibri" w:cs="Times New Roman"/>
                <w:color w:val="000000"/>
                <w:sz w:val="18"/>
                <w:szCs w:val="18"/>
                <w:lang w:val="en-ZA" w:eastAsia="en-ZA"/>
              </w:rPr>
            </w:pPr>
            <w:r w:rsidRPr="00A871E7">
              <w:rPr>
                <w:rFonts w:ascii="Calibri" w:eastAsia="Times New Roman" w:hAnsi="Calibri" w:cs="Times New Roman"/>
                <w:color w:val="000000"/>
                <w:sz w:val="18"/>
                <w:szCs w:val="18"/>
                <w:lang w:val="en-ZA" w:eastAsia="en-ZA"/>
              </w:rPr>
              <w:t>3</w:t>
            </w:r>
          </w:p>
        </w:tc>
        <w:tc>
          <w:tcPr>
            <w:tcW w:w="3718" w:type="dxa"/>
            <w:tcBorders>
              <w:top w:val="nil"/>
              <w:left w:val="nil"/>
              <w:bottom w:val="single" w:sz="4" w:space="0" w:color="auto"/>
              <w:right w:val="single" w:sz="4" w:space="0" w:color="auto"/>
            </w:tcBorders>
            <w:shd w:val="clear" w:color="auto" w:fill="auto"/>
            <w:noWrap/>
            <w:vAlign w:val="bottom"/>
            <w:hideMark/>
          </w:tcPr>
          <w:p w:rsidR="002D4DD5" w:rsidRPr="00A871E7" w:rsidRDefault="002D4DD5" w:rsidP="007717F2">
            <w:pPr>
              <w:spacing w:after="0" w:line="240" w:lineRule="auto"/>
              <w:rPr>
                <w:rFonts w:ascii="Calibri" w:eastAsia="Times New Roman" w:hAnsi="Calibri" w:cs="Times New Roman"/>
                <w:color w:val="000000"/>
                <w:sz w:val="18"/>
                <w:szCs w:val="18"/>
                <w:lang w:val="en-ZA" w:eastAsia="en-ZA"/>
              </w:rPr>
            </w:pPr>
            <w:r w:rsidRPr="00A871E7">
              <w:rPr>
                <w:rFonts w:ascii="Calibri" w:eastAsia="Times New Roman" w:hAnsi="Calibri" w:cs="Times New Roman"/>
                <w:color w:val="000000"/>
                <w:sz w:val="18"/>
                <w:szCs w:val="18"/>
                <w:lang w:val="en-ZA" w:eastAsia="en-ZA"/>
              </w:rPr>
              <w:t>Dismissal after payroll closed</w:t>
            </w:r>
          </w:p>
        </w:tc>
        <w:tc>
          <w:tcPr>
            <w:tcW w:w="302" w:type="dxa"/>
            <w:tcBorders>
              <w:top w:val="nil"/>
              <w:left w:val="nil"/>
              <w:bottom w:val="single" w:sz="4" w:space="0" w:color="auto"/>
              <w:right w:val="single" w:sz="4" w:space="0" w:color="auto"/>
            </w:tcBorders>
            <w:shd w:val="clear" w:color="auto" w:fill="auto"/>
            <w:noWrap/>
            <w:vAlign w:val="bottom"/>
            <w:hideMark/>
          </w:tcPr>
          <w:p w:rsidR="002D4DD5" w:rsidRPr="00A871E7" w:rsidRDefault="002D4DD5" w:rsidP="007717F2">
            <w:pPr>
              <w:spacing w:after="0" w:line="240" w:lineRule="auto"/>
              <w:jc w:val="right"/>
              <w:rPr>
                <w:rFonts w:ascii="Calibri" w:eastAsia="Times New Roman" w:hAnsi="Calibri" w:cs="Times New Roman"/>
                <w:color w:val="000000"/>
                <w:sz w:val="18"/>
                <w:szCs w:val="18"/>
                <w:lang w:val="en-ZA" w:eastAsia="en-ZA"/>
              </w:rPr>
            </w:pPr>
            <w:r w:rsidRPr="00A871E7">
              <w:rPr>
                <w:rFonts w:ascii="Calibri" w:eastAsia="Times New Roman" w:hAnsi="Calibri" w:cs="Times New Roman"/>
                <w:color w:val="000000"/>
                <w:sz w:val="18"/>
                <w:szCs w:val="18"/>
                <w:lang w:val="en-ZA" w:eastAsia="en-ZA"/>
              </w:rPr>
              <w:t>-10094.8</w:t>
            </w:r>
          </w:p>
        </w:tc>
        <w:tc>
          <w:tcPr>
            <w:tcW w:w="1320" w:type="dxa"/>
            <w:tcBorders>
              <w:top w:val="nil"/>
              <w:left w:val="nil"/>
              <w:bottom w:val="single" w:sz="4" w:space="0" w:color="auto"/>
              <w:right w:val="single" w:sz="4" w:space="0" w:color="auto"/>
            </w:tcBorders>
            <w:shd w:val="clear" w:color="auto" w:fill="auto"/>
            <w:noWrap/>
            <w:vAlign w:val="bottom"/>
            <w:hideMark/>
          </w:tcPr>
          <w:p w:rsidR="002D4DD5" w:rsidRPr="00A871E7" w:rsidRDefault="002D4DD5" w:rsidP="007717F2">
            <w:pPr>
              <w:spacing w:after="0" w:line="240" w:lineRule="auto"/>
              <w:jc w:val="right"/>
              <w:rPr>
                <w:rFonts w:ascii="Calibri" w:eastAsia="Times New Roman" w:hAnsi="Calibri" w:cs="Times New Roman"/>
                <w:color w:val="000000"/>
                <w:sz w:val="18"/>
                <w:szCs w:val="18"/>
                <w:lang w:val="en-ZA" w:eastAsia="en-ZA"/>
              </w:rPr>
            </w:pPr>
            <w:r w:rsidRPr="00A871E7">
              <w:rPr>
                <w:rFonts w:ascii="Calibri" w:eastAsia="Times New Roman" w:hAnsi="Calibri" w:cs="Times New Roman"/>
                <w:color w:val="000000"/>
                <w:sz w:val="18"/>
                <w:szCs w:val="18"/>
                <w:lang w:val="en-ZA" w:eastAsia="en-ZA"/>
              </w:rPr>
              <w:t>10094.8</w:t>
            </w:r>
          </w:p>
        </w:tc>
        <w:tc>
          <w:tcPr>
            <w:tcW w:w="913" w:type="dxa"/>
            <w:tcBorders>
              <w:top w:val="nil"/>
              <w:left w:val="nil"/>
              <w:bottom w:val="single" w:sz="4" w:space="0" w:color="auto"/>
              <w:right w:val="single" w:sz="4" w:space="0" w:color="auto"/>
            </w:tcBorders>
            <w:shd w:val="clear" w:color="auto" w:fill="auto"/>
            <w:noWrap/>
            <w:vAlign w:val="bottom"/>
            <w:hideMark/>
          </w:tcPr>
          <w:p w:rsidR="002D4DD5" w:rsidRPr="00A871E7" w:rsidRDefault="002D4DD5" w:rsidP="007717F2">
            <w:pPr>
              <w:spacing w:after="0" w:line="240" w:lineRule="auto"/>
              <w:jc w:val="right"/>
              <w:rPr>
                <w:rFonts w:ascii="Calibri" w:eastAsia="Times New Roman" w:hAnsi="Calibri" w:cs="Times New Roman"/>
                <w:color w:val="000000"/>
                <w:sz w:val="18"/>
                <w:szCs w:val="18"/>
                <w:lang w:val="en-ZA" w:eastAsia="en-ZA"/>
              </w:rPr>
            </w:pPr>
            <w:r w:rsidRPr="00A871E7">
              <w:rPr>
                <w:rFonts w:ascii="Calibri" w:eastAsia="Times New Roman" w:hAnsi="Calibri" w:cs="Times New Roman"/>
                <w:color w:val="000000"/>
                <w:sz w:val="18"/>
                <w:szCs w:val="18"/>
                <w:lang w:val="en-ZA" w:eastAsia="en-ZA"/>
              </w:rPr>
              <w:t>0</w:t>
            </w:r>
          </w:p>
        </w:tc>
        <w:tc>
          <w:tcPr>
            <w:tcW w:w="1157" w:type="dxa"/>
            <w:tcBorders>
              <w:top w:val="nil"/>
              <w:left w:val="nil"/>
              <w:bottom w:val="single" w:sz="4" w:space="0" w:color="auto"/>
              <w:right w:val="single" w:sz="4" w:space="0" w:color="auto"/>
            </w:tcBorders>
            <w:shd w:val="clear" w:color="auto" w:fill="auto"/>
            <w:noWrap/>
            <w:vAlign w:val="bottom"/>
            <w:hideMark/>
          </w:tcPr>
          <w:p w:rsidR="002D4DD5" w:rsidRPr="00A871E7" w:rsidRDefault="002D4DD5" w:rsidP="007717F2">
            <w:pPr>
              <w:spacing w:after="0" w:line="240" w:lineRule="auto"/>
              <w:rPr>
                <w:rFonts w:ascii="Calibri" w:eastAsia="Times New Roman" w:hAnsi="Calibri" w:cs="Times New Roman"/>
                <w:color w:val="000000"/>
                <w:sz w:val="18"/>
                <w:szCs w:val="18"/>
                <w:lang w:val="en-ZA" w:eastAsia="en-ZA"/>
              </w:rPr>
            </w:pPr>
            <w:r w:rsidRPr="00A871E7">
              <w:rPr>
                <w:rFonts w:ascii="Calibri" w:eastAsia="Times New Roman" w:hAnsi="Calibri" w:cs="Times New Roman"/>
                <w:color w:val="000000"/>
                <w:sz w:val="18"/>
                <w:szCs w:val="18"/>
                <w:lang w:val="en-ZA" w:eastAsia="en-ZA"/>
              </w:rPr>
              <w:t>Once off</w:t>
            </w:r>
          </w:p>
        </w:tc>
      </w:tr>
      <w:tr w:rsidR="002D4DD5" w:rsidRPr="00A871E7" w:rsidTr="007717F2">
        <w:trPr>
          <w:trHeight w:val="290"/>
        </w:trPr>
        <w:tc>
          <w:tcPr>
            <w:tcW w:w="955" w:type="dxa"/>
            <w:tcBorders>
              <w:top w:val="nil"/>
              <w:left w:val="single" w:sz="4" w:space="0" w:color="auto"/>
              <w:bottom w:val="single" w:sz="4" w:space="0" w:color="auto"/>
              <w:right w:val="single" w:sz="4" w:space="0" w:color="auto"/>
            </w:tcBorders>
            <w:shd w:val="clear" w:color="auto" w:fill="auto"/>
            <w:noWrap/>
            <w:vAlign w:val="bottom"/>
            <w:hideMark/>
          </w:tcPr>
          <w:p w:rsidR="002D4DD5" w:rsidRPr="00A871E7" w:rsidRDefault="002D4DD5" w:rsidP="007717F2">
            <w:pPr>
              <w:spacing w:after="0" w:line="240" w:lineRule="auto"/>
              <w:jc w:val="right"/>
              <w:rPr>
                <w:rFonts w:ascii="Calibri" w:eastAsia="Times New Roman" w:hAnsi="Calibri" w:cs="Times New Roman"/>
                <w:color w:val="000000"/>
                <w:sz w:val="18"/>
                <w:szCs w:val="18"/>
                <w:lang w:val="en-ZA" w:eastAsia="en-ZA"/>
              </w:rPr>
            </w:pPr>
            <w:r w:rsidRPr="00A871E7">
              <w:rPr>
                <w:rFonts w:ascii="Calibri" w:eastAsia="Times New Roman" w:hAnsi="Calibri" w:cs="Times New Roman"/>
                <w:color w:val="000000"/>
                <w:sz w:val="18"/>
                <w:szCs w:val="18"/>
                <w:lang w:val="en-ZA" w:eastAsia="en-ZA"/>
              </w:rPr>
              <w:t>4</w:t>
            </w:r>
          </w:p>
        </w:tc>
        <w:tc>
          <w:tcPr>
            <w:tcW w:w="3718" w:type="dxa"/>
            <w:tcBorders>
              <w:top w:val="nil"/>
              <w:left w:val="nil"/>
              <w:bottom w:val="single" w:sz="4" w:space="0" w:color="auto"/>
              <w:right w:val="single" w:sz="4" w:space="0" w:color="auto"/>
            </w:tcBorders>
            <w:shd w:val="clear" w:color="auto" w:fill="auto"/>
            <w:vAlign w:val="bottom"/>
            <w:hideMark/>
          </w:tcPr>
          <w:p w:rsidR="002D4DD5" w:rsidRPr="00A871E7" w:rsidRDefault="002D4DD5" w:rsidP="007717F2">
            <w:pPr>
              <w:spacing w:after="0" w:line="240" w:lineRule="auto"/>
              <w:rPr>
                <w:rFonts w:ascii="Calibri" w:eastAsia="Times New Roman" w:hAnsi="Calibri" w:cs="Times New Roman"/>
                <w:color w:val="000000"/>
                <w:sz w:val="18"/>
                <w:szCs w:val="18"/>
                <w:lang w:val="en-ZA" w:eastAsia="en-ZA"/>
              </w:rPr>
            </w:pPr>
            <w:r w:rsidRPr="00A871E7">
              <w:rPr>
                <w:rFonts w:ascii="Calibri" w:eastAsia="Times New Roman" w:hAnsi="Calibri" w:cs="Times New Roman"/>
                <w:color w:val="000000"/>
                <w:sz w:val="18"/>
                <w:szCs w:val="18"/>
                <w:lang w:val="en-ZA" w:eastAsia="en-ZA"/>
              </w:rPr>
              <w:t>Incorrect Ex-gratia payment</w:t>
            </w:r>
            <w:r>
              <w:rPr>
                <w:rFonts w:ascii="Calibri" w:eastAsia="Times New Roman" w:hAnsi="Calibri" w:cs="Times New Roman"/>
                <w:color w:val="000000"/>
                <w:sz w:val="18"/>
                <w:szCs w:val="18"/>
                <w:lang w:val="en-ZA" w:eastAsia="en-ZA"/>
              </w:rPr>
              <w:t xml:space="preserve"> paid</w:t>
            </w:r>
          </w:p>
        </w:tc>
        <w:tc>
          <w:tcPr>
            <w:tcW w:w="302" w:type="dxa"/>
            <w:tcBorders>
              <w:top w:val="nil"/>
              <w:left w:val="nil"/>
              <w:bottom w:val="single" w:sz="4" w:space="0" w:color="auto"/>
              <w:right w:val="single" w:sz="4" w:space="0" w:color="auto"/>
            </w:tcBorders>
            <w:shd w:val="clear" w:color="auto" w:fill="auto"/>
            <w:noWrap/>
            <w:vAlign w:val="bottom"/>
            <w:hideMark/>
          </w:tcPr>
          <w:p w:rsidR="002D4DD5" w:rsidRPr="00A871E7" w:rsidRDefault="002D4DD5" w:rsidP="007717F2">
            <w:pPr>
              <w:spacing w:after="0" w:line="240" w:lineRule="auto"/>
              <w:jc w:val="right"/>
              <w:rPr>
                <w:rFonts w:ascii="Calibri" w:eastAsia="Times New Roman" w:hAnsi="Calibri" w:cs="Times New Roman"/>
                <w:color w:val="000000"/>
                <w:sz w:val="18"/>
                <w:szCs w:val="18"/>
                <w:lang w:val="en-ZA" w:eastAsia="en-ZA"/>
              </w:rPr>
            </w:pPr>
            <w:r w:rsidRPr="00A871E7">
              <w:rPr>
                <w:rFonts w:ascii="Calibri" w:eastAsia="Times New Roman" w:hAnsi="Calibri" w:cs="Times New Roman"/>
                <w:color w:val="000000"/>
                <w:sz w:val="18"/>
                <w:szCs w:val="18"/>
                <w:lang w:val="en-ZA" w:eastAsia="en-ZA"/>
              </w:rPr>
              <w:t>-23460.35</w:t>
            </w:r>
          </w:p>
        </w:tc>
        <w:tc>
          <w:tcPr>
            <w:tcW w:w="1320" w:type="dxa"/>
            <w:tcBorders>
              <w:top w:val="nil"/>
              <w:left w:val="nil"/>
              <w:bottom w:val="single" w:sz="4" w:space="0" w:color="auto"/>
              <w:right w:val="single" w:sz="4" w:space="0" w:color="auto"/>
            </w:tcBorders>
            <w:shd w:val="clear" w:color="auto" w:fill="auto"/>
            <w:noWrap/>
            <w:vAlign w:val="bottom"/>
            <w:hideMark/>
          </w:tcPr>
          <w:p w:rsidR="002D4DD5" w:rsidRPr="00A871E7" w:rsidRDefault="002D4DD5" w:rsidP="007717F2">
            <w:pPr>
              <w:spacing w:after="0" w:line="240" w:lineRule="auto"/>
              <w:jc w:val="right"/>
              <w:rPr>
                <w:rFonts w:ascii="Calibri" w:eastAsia="Times New Roman" w:hAnsi="Calibri" w:cs="Times New Roman"/>
                <w:color w:val="000000"/>
                <w:sz w:val="18"/>
                <w:szCs w:val="18"/>
                <w:lang w:val="en-ZA" w:eastAsia="en-ZA"/>
              </w:rPr>
            </w:pPr>
            <w:r w:rsidRPr="00A871E7">
              <w:rPr>
                <w:rFonts w:ascii="Calibri" w:eastAsia="Times New Roman" w:hAnsi="Calibri" w:cs="Times New Roman"/>
                <w:color w:val="000000"/>
                <w:sz w:val="18"/>
                <w:szCs w:val="18"/>
                <w:lang w:val="en-ZA" w:eastAsia="en-ZA"/>
              </w:rPr>
              <w:t>23460.35</w:t>
            </w:r>
          </w:p>
        </w:tc>
        <w:tc>
          <w:tcPr>
            <w:tcW w:w="913" w:type="dxa"/>
            <w:tcBorders>
              <w:top w:val="nil"/>
              <w:left w:val="nil"/>
              <w:bottom w:val="single" w:sz="4" w:space="0" w:color="auto"/>
              <w:right w:val="single" w:sz="4" w:space="0" w:color="auto"/>
            </w:tcBorders>
            <w:shd w:val="clear" w:color="auto" w:fill="auto"/>
            <w:noWrap/>
            <w:vAlign w:val="bottom"/>
            <w:hideMark/>
          </w:tcPr>
          <w:p w:rsidR="002D4DD5" w:rsidRPr="00A871E7" w:rsidRDefault="002D4DD5" w:rsidP="007717F2">
            <w:pPr>
              <w:spacing w:after="0" w:line="240" w:lineRule="auto"/>
              <w:jc w:val="right"/>
              <w:rPr>
                <w:rFonts w:ascii="Calibri" w:eastAsia="Times New Roman" w:hAnsi="Calibri" w:cs="Times New Roman"/>
                <w:color w:val="000000"/>
                <w:sz w:val="18"/>
                <w:szCs w:val="18"/>
                <w:lang w:val="en-ZA" w:eastAsia="en-ZA"/>
              </w:rPr>
            </w:pPr>
            <w:r w:rsidRPr="00A871E7">
              <w:rPr>
                <w:rFonts w:ascii="Calibri" w:eastAsia="Times New Roman" w:hAnsi="Calibri" w:cs="Times New Roman"/>
                <w:color w:val="000000"/>
                <w:sz w:val="18"/>
                <w:szCs w:val="18"/>
                <w:lang w:val="en-ZA" w:eastAsia="en-ZA"/>
              </w:rPr>
              <w:t>0</w:t>
            </w:r>
          </w:p>
        </w:tc>
        <w:tc>
          <w:tcPr>
            <w:tcW w:w="1157" w:type="dxa"/>
            <w:tcBorders>
              <w:top w:val="nil"/>
              <w:left w:val="nil"/>
              <w:bottom w:val="single" w:sz="4" w:space="0" w:color="auto"/>
              <w:right w:val="single" w:sz="4" w:space="0" w:color="auto"/>
            </w:tcBorders>
            <w:shd w:val="clear" w:color="auto" w:fill="auto"/>
            <w:noWrap/>
            <w:vAlign w:val="bottom"/>
            <w:hideMark/>
          </w:tcPr>
          <w:p w:rsidR="002D4DD5" w:rsidRPr="00A871E7" w:rsidRDefault="002D4DD5" w:rsidP="007717F2">
            <w:pPr>
              <w:spacing w:after="0" w:line="240" w:lineRule="auto"/>
              <w:rPr>
                <w:rFonts w:ascii="Calibri" w:eastAsia="Times New Roman" w:hAnsi="Calibri" w:cs="Times New Roman"/>
                <w:color w:val="000000"/>
                <w:sz w:val="18"/>
                <w:szCs w:val="18"/>
                <w:lang w:val="en-ZA" w:eastAsia="en-ZA"/>
              </w:rPr>
            </w:pPr>
            <w:r w:rsidRPr="00A871E7">
              <w:rPr>
                <w:rFonts w:ascii="Calibri" w:eastAsia="Times New Roman" w:hAnsi="Calibri" w:cs="Times New Roman"/>
                <w:color w:val="000000"/>
                <w:sz w:val="18"/>
                <w:szCs w:val="18"/>
                <w:lang w:val="en-ZA" w:eastAsia="en-ZA"/>
              </w:rPr>
              <w:t>8 Months</w:t>
            </w:r>
          </w:p>
        </w:tc>
      </w:tr>
      <w:tr w:rsidR="002D4DD5" w:rsidRPr="00A871E7" w:rsidTr="007717F2">
        <w:trPr>
          <w:trHeight w:val="290"/>
        </w:trPr>
        <w:tc>
          <w:tcPr>
            <w:tcW w:w="955" w:type="dxa"/>
            <w:tcBorders>
              <w:top w:val="nil"/>
              <w:left w:val="single" w:sz="4" w:space="0" w:color="auto"/>
              <w:bottom w:val="single" w:sz="4" w:space="0" w:color="auto"/>
              <w:right w:val="single" w:sz="4" w:space="0" w:color="auto"/>
            </w:tcBorders>
            <w:shd w:val="clear" w:color="auto" w:fill="auto"/>
            <w:noWrap/>
            <w:vAlign w:val="bottom"/>
            <w:hideMark/>
          </w:tcPr>
          <w:p w:rsidR="002D4DD5" w:rsidRPr="00A871E7" w:rsidRDefault="002D4DD5" w:rsidP="007717F2">
            <w:pPr>
              <w:spacing w:after="0" w:line="240" w:lineRule="auto"/>
              <w:jc w:val="right"/>
              <w:rPr>
                <w:rFonts w:ascii="Calibri" w:eastAsia="Times New Roman" w:hAnsi="Calibri" w:cs="Times New Roman"/>
                <w:color w:val="000000"/>
                <w:sz w:val="18"/>
                <w:szCs w:val="18"/>
                <w:lang w:val="en-ZA" w:eastAsia="en-ZA"/>
              </w:rPr>
            </w:pPr>
            <w:r w:rsidRPr="00A871E7">
              <w:rPr>
                <w:rFonts w:ascii="Calibri" w:eastAsia="Times New Roman" w:hAnsi="Calibri" w:cs="Times New Roman"/>
                <w:color w:val="000000"/>
                <w:sz w:val="18"/>
                <w:szCs w:val="18"/>
                <w:lang w:val="en-ZA" w:eastAsia="en-ZA"/>
              </w:rPr>
              <w:t>5</w:t>
            </w:r>
          </w:p>
        </w:tc>
        <w:tc>
          <w:tcPr>
            <w:tcW w:w="3718" w:type="dxa"/>
            <w:tcBorders>
              <w:top w:val="nil"/>
              <w:left w:val="nil"/>
              <w:bottom w:val="single" w:sz="4" w:space="0" w:color="auto"/>
              <w:right w:val="single" w:sz="4" w:space="0" w:color="auto"/>
            </w:tcBorders>
            <w:shd w:val="clear" w:color="auto" w:fill="auto"/>
            <w:noWrap/>
            <w:vAlign w:val="bottom"/>
            <w:hideMark/>
          </w:tcPr>
          <w:p w:rsidR="002D4DD5" w:rsidRPr="00A871E7" w:rsidRDefault="002D4DD5" w:rsidP="007717F2">
            <w:pPr>
              <w:spacing w:after="0" w:line="240" w:lineRule="auto"/>
              <w:rPr>
                <w:rFonts w:ascii="Calibri" w:eastAsia="Times New Roman" w:hAnsi="Calibri" w:cs="Times New Roman"/>
                <w:color w:val="000000"/>
                <w:sz w:val="18"/>
                <w:szCs w:val="18"/>
                <w:lang w:val="en-ZA" w:eastAsia="en-ZA"/>
              </w:rPr>
            </w:pPr>
            <w:r w:rsidRPr="00A871E7">
              <w:rPr>
                <w:rFonts w:ascii="Calibri" w:eastAsia="Times New Roman" w:hAnsi="Calibri" w:cs="Times New Roman"/>
                <w:color w:val="000000"/>
                <w:sz w:val="18"/>
                <w:szCs w:val="18"/>
                <w:lang w:val="en-ZA" w:eastAsia="en-ZA"/>
              </w:rPr>
              <w:t>Dismissal after payroll closed</w:t>
            </w:r>
          </w:p>
        </w:tc>
        <w:tc>
          <w:tcPr>
            <w:tcW w:w="302" w:type="dxa"/>
            <w:tcBorders>
              <w:top w:val="nil"/>
              <w:left w:val="nil"/>
              <w:bottom w:val="single" w:sz="4" w:space="0" w:color="auto"/>
              <w:right w:val="single" w:sz="4" w:space="0" w:color="auto"/>
            </w:tcBorders>
            <w:shd w:val="clear" w:color="auto" w:fill="auto"/>
            <w:noWrap/>
            <w:vAlign w:val="bottom"/>
            <w:hideMark/>
          </w:tcPr>
          <w:p w:rsidR="002D4DD5" w:rsidRPr="00A871E7" w:rsidRDefault="002D4DD5" w:rsidP="007717F2">
            <w:pPr>
              <w:spacing w:after="0" w:line="240" w:lineRule="auto"/>
              <w:jc w:val="right"/>
              <w:rPr>
                <w:rFonts w:ascii="Calibri" w:eastAsia="Times New Roman" w:hAnsi="Calibri" w:cs="Times New Roman"/>
                <w:color w:val="000000"/>
                <w:sz w:val="18"/>
                <w:szCs w:val="18"/>
                <w:lang w:val="en-ZA" w:eastAsia="en-ZA"/>
              </w:rPr>
            </w:pPr>
            <w:r w:rsidRPr="00A871E7">
              <w:rPr>
                <w:rFonts w:ascii="Calibri" w:eastAsia="Times New Roman" w:hAnsi="Calibri" w:cs="Times New Roman"/>
                <w:color w:val="000000"/>
                <w:sz w:val="18"/>
                <w:szCs w:val="18"/>
                <w:lang w:val="en-ZA" w:eastAsia="en-ZA"/>
              </w:rPr>
              <w:t>-4989.17</w:t>
            </w:r>
          </w:p>
        </w:tc>
        <w:tc>
          <w:tcPr>
            <w:tcW w:w="1320" w:type="dxa"/>
            <w:tcBorders>
              <w:top w:val="nil"/>
              <w:left w:val="nil"/>
              <w:bottom w:val="single" w:sz="4" w:space="0" w:color="auto"/>
              <w:right w:val="single" w:sz="4" w:space="0" w:color="auto"/>
            </w:tcBorders>
            <w:shd w:val="clear" w:color="auto" w:fill="auto"/>
            <w:noWrap/>
            <w:vAlign w:val="bottom"/>
            <w:hideMark/>
          </w:tcPr>
          <w:p w:rsidR="002D4DD5" w:rsidRPr="00A871E7" w:rsidRDefault="002D4DD5" w:rsidP="007717F2">
            <w:pPr>
              <w:spacing w:after="0" w:line="240" w:lineRule="auto"/>
              <w:jc w:val="right"/>
              <w:rPr>
                <w:rFonts w:ascii="Calibri" w:eastAsia="Times New Roman" w:hAnsi="Calibri" w:cs="Times New Roman"/>
                <w:color w:val="000000"/>
                <w:sz w:val="18"/>
                <w:szCs w:val="18"/>
                <w:lang w:val="en-ZA" w:eastAsia="en-ZA"/>
              </w:rPr>
            </w:pPr>
            <w:r w:rsidRPr="00A871E7">
              <w:rPr>
                <w:rFonts w:ascii="Calibri" w:eastAsia="Times New Roman" w:hAnsi="Calibri" w:cs="Times New Roman"/>
                <w:color w:val="000000"/>
                <w:sz w:val="18"/>
                <w:szCs w:val="18"/>
                <w:lang w:val="en-ZA" w:eastAsia="en-ZA"/>
              </w:rPr>
              <w:t>4989.17</w:t>
            </w:r>
          </w:p>
        </w:tc>
        <w:tc>
          <w:tcPr>
            <w:tcW w:w="913" w:type="dxa"/>
            <w:tcBorders>
              <w:top w:val="nil"/>
              <w:left w:val="nil"/>
              <w:bottom w:val="single" w:sz="4" w:space="0" w:color="auto"/>
              <w:right w:val="single" w:sz="4" w:space="0" w:color="auto"/>
            </w:tcBorders>
            <w:shd w:val="clear" w:color="auto" w:fill="auto"/>
            <w:noWrap/>
            <w:vAlign w:val="bottom"/>
            <w:hideMark/>
          </w:tcPr>
          <w:p w:rsidR="002D4DD5" w:rsidRPr="00A871E7" w:rsidRDefault="002D4DD5" w:rsidP="007717F2">
            <w:pPr>
              <w:spacing w:after="0" w:line="240" w:lineRule="auto"/>
              <w:jc w:val="right"/>
              <w:rPr>
                <w:rFonts w:ascii="Calibri" w:eastAsia="Times New Roman" w:hAnsi="Calibri" w:cs="Times New Roman"/>
                <w:color w:val="000000"/>
                <w:sz w:val="18"/>
                <w:szCs w:val="18"/>
                <w:lang w:val="en-ZA" w:eastAsia="en-ZA"/>
              </w:rPr>
            </w:pPr>
            <w:r w:rsidRPr="00A871E7">
              <w:rPr>
                <w:rFonts w:ascii="Calibri" w:eastAsia="Times New Roman" w:hAnsi="Calibri" w:cs="Times New Roman"/>
                <w:color w:val="000000"/>
                <w:sz w:val="18"/>
                <w:szCs w:val="18"/>
                <w:lang w:val="en-ZA" w:eastAsia="en-ZA"/>
              </w:rPr>
              <w:t>0</w:t>
            </w:r>
          </w:p>
        </w:tc>
        <w:tc>
          <w:tcPr>
            <w:tcW w:w="1157" w:type="dxa"/>
            <w:tcBorders>
              <w:top w:val="nil"/>
              <w:left w:val="nil"/>
              <w:bottom w:val="single" w:sz="4" w:space="0" w:color="auto"/>
              <w:right w:val="single" w:sz="4" w:space="0" w:color="auto"/>
            </w:tcBorders>
            <w:shd w:val="clear" w:color="auto" w:fill="auto"/>
            <w:noWrap/>
            <w:vAlign w:val="bottom"/>
            <w:hideMark/>
          </w:tcPr>
          <w:p w:rsidR="002D4DD5" w:rsidRPr="00A871E7" w:rsidRDefault="002D4DD5" w:rsidP="007717F2">
            <w:pPr>
              <w:spacing w:after="0" w:line="240" w:lineRule="auto"/>
              <w:rPr>
                <w:rFonts w:ascii="Calibri" w:eastAsia="Times New Roman" w:hAnsi="Calibri" w:cs="Times New Roman"/>
                <w:color w:val="000000"/>
                <w:sz w:val="18"/>
                <w:szCs w:val="18"/>
                <w:lang w:val="en-ZA" w:eastAsia="en-ZA"/>
              </w:rPr>
            </w:pPr>
            <w:r w:rsidRPr="00A871E7">
              <w:rPr>
                <w:rFonts w:ascii="Calibri" w:eastAsia="Times New Roman" w:hAnsi="Calibri" w:cs="Times New Roman"/>
                <w:color w:val="000000"/>
                <w:sz w:val="18"/>
                <w:szCs w:val="18"/>
                <w:lang w:val="en-ZA" w:eastAsia="en-ZA"/>
              </w:rPr>
              <w:t>Once off</w:t>
            </w:r>
          </w:p>
        </w:tc>
      </w:tr>
      <w:tr w:rsidR="002D4DD5" w:rsidRPr="00A871E7" w:rsidTr="007717F2">
        <w:trPr>
          <w:trHeight w:val="290"/>
        </w:trPr>
        <w:tc>
          <w:tcPr>
            <w:tcW w:w="955" w:type="dxa"/>
            <w:tcBorders>
              <w:top w:val="nil"/>
              <w:left w:val="single" w:sz="4" w:space="0" w:color="auto"/>
              <w:bottom w:val="single" w:sz="4" w:space="0" w:color="auto"/>
              <w:right w:val="single" w:sz="4" w:space="0" w:color="auto"/>
            </w:tcBorders>
            <w:shd w:val="clear" w:color="auto" w:fill="auto"/>
            <w:noWrap/>
            <w:vAlign w:val="bottom"/>
            <w:hideMark/>
          </w:tcPr>
          <w:p w:rsidR="002D4DD5" w:rsidRPr="00A871E7" w:rsidRDefault="002D4DD5" w:rsidP="007717F2">
            <w:pPr>
              <w:spacing w:after="0" w:line="240" w:lineRule="auto"/>
              <w:jc w:val="right"/>
              <w:rPr>
                <w:rFonts w:ascii="Calibri" w:eastAsia="Times New Roman" w:hAnsi="Calibri" w:cs="Times New Roman"/>
                <w:color w:val="000000"/>
                <w:sz w:val="18"/>
                <w:szCs w:val="18"/>
                <w:lang w:val="en-ZA" w:eastAsia="en-ZA"/>
              </w:rPr>
            </w:pPr>
            <w:r w:rsidRPr="00A871E7">
              <w:rPr>
                <w:rFonts w:ascii="Calibri" w:eastAsia="Times New Roman" w:hAnsi="Calibri" w:cs="Times New Roman"/>
                <w:color w:val="000000"/>
                <w:sz w:val="18"/>
                <w:szCs w:val="18"/>
                <w:lang w:val="en-ZA" w:eastAsia="en-ZA"/>
              </w:rPr>
              <w:t>6</w:t>
            </w:r>
          </w:p>
        </w:tc>
        <w:tc>
          <w:tcPr>
            <w:tcW w:w="3718" w:type="dxa"/>
            <w:tcBorders>
              <w:top w:val="nil"/>
              <w:left w:val="nil"/>
              <w:bottom w:val="single" w:sz="4" w:space="0" w:color="auto"/>
              <w:right w:val="single" w:sz="4" w:space="0" w:color="auto"/>
            </w:tcBorders>
            <w:shd w:val="clear" w:color="auto" w:fill="auto"/>
            <w:noWrap/>
            <w:vAlign w:val="bottom"/>
            <w:hideMark/>
          </w:tcPr>
          <w:p w:rsidR="002D4DD5" w:rsidRPr="00A871E7" w:rsidRDefault="002D4DD5" w:rsidP="007717F2">
            <w:pPr>
              <w:spacing w:after="0" w:line="240" w:lineRule="auto"/>
              <w:rPr>
                <w:rFonts w:ascii="Calibri" w:eastAsia="Times New Roman" w:hAnsi="Calibri" w:cs="Times New Roman"/>
                <w:color w:val="000000"/>
                <w:sz w:val="18"/>
                <w:szCs w:val="18"/>
                <w:lang w:val="en-ZA" w:eastAsia="en-ZA"/>
              </w:rPr>
            </w:pPr>
            <w:r>
              <w:rPr>
                <w:rFonts w:ascii="Calibri" w:eastAsia="Times New Roman" w:hAnsi="Calibri" w:cs="Times New Roman"/>
                <w:color w:val="000000"/>
                <w:sz w:val="18"/>
                <w:szCs w:val="18"/>
                <w:lang w:val="en-ZA" w:eastAsia="en-ZA"/>
              </w:rPr>
              <w:t>Late notification of unpaid maternity leave</w:t>
            </w:r>
          </w:p>
        </w:tc>
        <w:tc>
          <w:tcPr>
            <w:tcW w:w="302" w:type="dxa"/>
            <w:tcBorders>
              <w:top w:val="nil"/>
              <w:left w:val="nil"/>
              <w:bottom w:val="single" w:sz="4" w:space="0" w:color="auto"/>
              <w:right w:val="single" w:sz="4" w:space="0" w:color="auto"/>
            </w:tcBorders>
            <w:shd w:val="clear" w:color="auto" w:fill="auto"/>
            <w:noWrap/>
            <w:vAlign w:val="bottom"/>
            <w:hideMark/>
          </w:tcPr>
          <w:p w:rsidR="002D4DD5" w:rsidRPr="00A871E7" w:rsidRDefault="002D4DD5" w:rsidP="007717F2">
            <w:pPr>
              <w:spacing w:after="0" w:line="240" w:lineRule="auto"/>
              <w:jc w:val="right"/>
              <w:rPr>
                <w:rFonts w:ascii="Calibri" w:eastAsia="Times New Roman" w:hAnsi="Calibri" w:cs="Times New Roman"/>
                <w:color w:val="000000"/>
                <w:sz w:val="18"/>
                <w:szCs w:val="18"/>
                <w:lang w:val="en-ZA" w:eastAsia="en-ZA"/>
              </w:rPr>
            </w:pPr>
            <w:r w:rsidRPr="00A871E7">
              <w:rPr>
                <w:rFonts w:ascii="Calibri" w:eastAsia="Times New Roman" w:hAnsi="Calibri" w:cs="Times New Roman"/>
                <w:color w:val="000000"/>
                <w:sz w:val="18"/>
                <w:szCs w:val="18"/>
                <w:lang w:val="en-ZA" w:eastAsia="en-ZA"/>
              </w:rPr>
              <w:t>-13365.72</w:t>
            </w:r>
          </w:p>
        </w:tc>
        <w:tc>
          <w:tcPr>
            <w:tcW w:w="1320" w:type="dxa"/>
            <w:tcBorders>
              <w:top w:val="nil"/>
              <w:left w:val="nil"/>
              <w:bottom w:val="single" w:sz="4" w:space="0" w:color="auto"/>
              <w:right w:val="single" w:sz="4" w:space="0" w:color="auto"/>
            </w:tcBorders>
            <w:shd w:val="clear" w:color="auto" w:fill="auto"/>
            <w:noWrap/>
            <w:vAlign w:val="bottom"/>
            <w:hideMark/>
          </w:tcPr>
          <w:p w:rsidR="002D4DD5" w:rsidRPr="00A871E7" w:rsidRDefault="002D4DD5" w:rsidP="007717F2">
            <w:pPr>
              <w:spacing w:after="0" w:line="240" w:lineRule="auto"/>
              <w:jc w:val="right"/>
              <w:rPr>
                <w:rFonts w:ascii="Calibri" w:eastAsia="Times New Roman" w:hAnsi="Calibri" w:cs="Times New Roman"/>
                <w:color w:val="000000"/>
                <w:sz w:val="18"/>
                <w:szCs w:val="18"/>
                <w:lang w:val="en-ZA" w:eastAsia="en-ZA"/>
              </w:rPr>
            </w:pPr>
            <w:r w:rsidRPr="00A871E7">
              <w:rPr>
                <w:rFonts w:ascii="Calibri" w:eastAsia="Times New Roman" w:hAnsi="Calibri" w:cs="Times New Roman"/>
                <w:color w:val="000000"/>
                <w:sz w:val="18"/>
                <w:szCs w:val="18"/>
                <w:lang w:val="en-ZA" w:eastAsia="en-ZA"/>
              </w:rPr>
              <w:t>13365.72</w:t>
            </w:r>
          </w:p>
        </w:tc>
        <w:tc>
          <w:tcPr>
            <w:tcW w:w="913" w:type="dxa"/>
            <w:tcBorders>
              <w:top w:val="nil"/>
              <w:left w:val="nil"/>
              <w:bottom w:val="single" w:sz="4" w:space="0" w:color="auto"/>
              <w:right w:val="single" w:sz="4" w:space="0" w:color="auto"/>
            </w:tcBorders>
            <w:shd w:val="clear" w:color="auto" w:fill="auto"/>
            <w:noWrap/>
            <w:vAlign w:val="bottom"/>
            <w:hideMark/>
          </w:tcPr>
          <w:p w:rsidR="002D4DD5" w:rsidRPr="00A871E7" w:rsidRDefault="002D4DD5" w:rsidP="007717F2">
            <w:pPr>
              <w:spacing w:after="0" w:line="240" w:lineRule="auto"/>
              <w:jc w:val="right"/>
              <w:rPr>
                <w:rFonts w:ascii="Calibri" w:eastAsia="Times New Roman" w:hAnsi="Calibri" w:cs="Times New Roman"/>
                <w:color w:val="000000"/>
                <w:sz w:val="18"/>
                <w:szCs w:val="18"/>
                <w:lang w:val="en-ZA" w:eastAsia="en-ZA"/>
              </w:rPr>
            </w:pPr>
            <w:r w:rsidRPr="00A871E7">
              <w:rPr>
                <w:rFonts w:ascii="Calibri" w:eastAsia="Times New Roman" w:hAnsi="Calibri" w:cs="Times New Roman"/>
                <w:color w:val="000000"/>
                <w:sz w:val="18"/>
                <w:szCs w:val="18"/>
                <w:lang w:val="en-ZA" w:eastAsia="en-ZA"/>
              </w:rPr>
              <w:t>0</w:t>
            </w:r>
          </w:p>
        </w:tc>
        <w:tc>
          <w:tcPr>
            <w:tcW w:w="1157" w:type="dxa"/>
            <w:tcBorders>
              <w:top w:val="nil"/>
              <w:left w:val="nil"/>
              <w:bottom w:val="single" w:sz="4" w:space="0" w:color="auto"/>
              <w:right w:val="single" w:sz="4" w:space="0" w:color="auto"/>
            </w:tcBorders>
            <w:shd w:val="clear" w:color="auto" w:fill="auto"/>
            <w:noWrap/>
            <w:vAlign w:val="bottom"/>
            <w:hideMark/>
          </w:tcPr>
          <w:p w:rsidR="002D4DD5" w:rsidRPr="00A871E7" w:rsidRDefault="002D4DD5" w:rsidP="007717F2">
            <w:pPr>
              <w:spacing w:after="0" w:line="240" w:lineRule="auto"/>
              <w:rPr>
                <w:rFonts w:ascii="Calibri" w:eastAsia="Times New Roman" w:hAnsi="Calibri" w:cs="Times New Roman"/>
                <w:color w:val="000000"/>
                <w:sz w:val="18"/>
                <w:szCs w:val="18"/>
                <w:lang w:val="en-ZA" w:eastAsia="en-ZA"/>
              </w:rPr>
            </w:pPr>
            <w:r w:rsidRPr="00A871E7">
              <w:rPr>
                <w:rFonts w:ascii="Calibri" w:eastAsia="Times New Roman" w:hAnsi="Calibri" w:cs="Times New Roman"/>
                <w:color w:val="000000"/>
                <w:sz w:val="18"/>
                <w:szCs w:val="18"/>
                <w:lang w:val="en-ZA" w:eastAsia="en-ZA"/>
              </w:rPr>
              <w:t>7 Months</w:t>
            </w:r>
          </w:p>
        </w:tc>
      </w:tr>
      <w:tr w:rsidR="002D4DD5" w:rsidRPr="00A871E7" w:rsidTr="007717F2">
        <w:trPr>
          <w:trHeight w:val="290"/>
        </w:trPr>
        <w:tc>
          <w:tcPr>
            <w:tcW w:w="955" w:type="dxa"/>
            <w:tcBorders>
              <w:top w:val="nil"/>
              <w:left w:val="single" w:sz="4" w:space="0" w:color="auto"/>
              <w:bottom w:val="single" w:sz="4" w:space="0" w:color="auto"/>
              <w:right w:val="single" w:sz="4" w:space="0" w:color="auto"/>
            </w:tcBorders>
            <w:shd w:val="clear" w:color="auto" w:fill="auto"/>
            <w:noWrap/>
            <w:vAlign w:val="bottom"/>
            <w:hideMark/>
          </w:tcPr>
          <w:p w:rsidR="002D4DD5" w:rsidRPr="00A871E7" w:rsidRDefault="002D4DD5" w:rsidP="007717F2">
            <w:pPr>
              <w:spacing w:after="0" w:line="240" w:lineRule="auto"/>
              <w:jc w:val="right"/>
              <w:rPr>
                <w:rFonts w:ascii="Calibri" w:eastAsia="Times New Roman" w:hAnsi="Calibri" w:cs="Times New Roman"/>
                <w:color w:val="000000"/>
                <w:sz w:val="18"/>
                <w:szCs w:val="18"/>
                <w:lang w:val="en-ZA" w:eastAsia="en-ZA"/>
              </w:rPr>
            </w:pPr>
            <w:r w:rsidRPr="00A871E7">
              <w:rPr>
                <w:rFonts w:ascii="Calibri" w:eastAsia="Times New Roman" w:hAnsi="Calibri" w:cs="Times New Roman"/>
                <w:color w:val="000000"/>
                <w:sz w:val="18"/>
                <w:szCs w:val="18"/>
                <w:lang w:val="en-ZA" w:eastAsia="en-ZA"/>
              </w:rPr>
              <w:t>7</w:t>
            </w:r>
          </w:p>
        </w:tc>
        <w:tc>
          <w:tcPr>
            <w:tcW w:w="3718" w:type="dxa"/>
            <w:tcBorders>
              <w:top w:val="nil"/>
              <w:left w:val="nil"/>
              <w:bottom w:val="single" w:sz="4" w:space="0" w:color="auto"/>
              <w:right w:val="single" w:sz="4" w:space="0" w:color="auto"/>
            </w:tcBorders>
            <w:shd w:val="clear" w:color="auto" w:fill="auto"/>
            <w:noWrap/>
            <w:vAlign w:val="bottom"/>
            <w:hideMark/>
          </w:tcPr>
          <w:p w:rsidR="002D4DD5" w:rsidRPr="00A871E7" w:rsidRDefault="002D4DD5" w:rsidP="007717F2">
            <w:pPr>
              <w:spacing w:after="0" w:line="240" w:lineRule="auto"/>
              <w:rPr>
                <w:rFonts w:ascii="Calibri" w:eastAsia="Times New Roman" w:hAnsi="Calibri" w:cs="Times New Roman"/>
                <w:color w:val="000000"/>
                <w:sz w:val="18"/>
                <w:szCs w:val="18"/>
                <w:lang w:val="en-ZA" w:eastAsia="en-ZA"/>
              </w:rPr>
            </w:pPr>
            <w:r w:rsidRPr="00A871E7">
              <w:rPr>
                <w:rFonts w:ascii="Calibri" w:eastAsia="Times New Roman" w:hAnsi="Calibri" w:cs="Times New Roman"/>
                <w:color w:val="000000"/>
                <w:sz w:val="18"/>
                <w:szCs w:val="18"/>
                <w:lang w:val="en-ZA" w:eastAsia="en-ZA"/>
              </w:rPr>
              <w:t xml:space="preserve">Paid after contract </w:t>
            </w:r>
            <w:r>
              <w:rPr>
                <w:rFonts w:ascii="Calibri" w:eastAsia="Times New Roman" w:hAnsi="Calibri" w:cs="Times New Roman"/>
                <w:color w:val="000000"/>
                <w:sz w:val="18"/>
                <w:szCs w:val="18"/>
                <w:lang w:val="en-ZA" w:eastAsia="en-ZA"/>
              </w:rPr>
              <w:t xml:space="preserve">had </w:t>
            </w:r>
            <w:r w:rsidRPr="00A871E7">
              <w:rPr>
                <w:rFonts w:ascii="Calibri" w:eastAsia="Times New Roman" w:hAnsi="Calibri" w:cs="Times New Roman"/>
                <w:color w:val="000000"/>
                <w:sz w:val="18"/>
                <w:szCs w:val="18"/>
                <w:lang w:val="en-ZA" w:eastAsia="en-ZA"/>
              </w:rPr>
              <w:t>expired</w:t>
            </w:r>
          </w:p>
        </w:tc>
        <w:tc>
          <w:tcPr>
            <w:tcW w:w="302" w:type="dxa"/>
            <w:tcBorders>
              <w:top w:val="nil"/>
              <w:left w:val="nil"/>
              <w:bottom w:val="single" w:sz="4" w:space="0" w:color="auto"/>
              <w:right w:val="single" w:sz="4" w:space="0" w:color="auto"/>
            </w:tcBorders>
            <w:shd w:val="clear" w:color="auto" w:fill="auto"/>
            <w:noWrap/>
            <w:vAlign w:val="bottom"/>
            <w:hideMark/>
          </w:tcPr>
          <w:p w:rsidR="002D4DD5" w:rsidRPr="00A871E7" w:rsidRDefault="002D4DD5" w:rsidP="007717F2">
            <w:pPr>
              <w:spacing w:after="0" w:line="240" w:lineRule="auto"/>
              <w:jc w:val="right"/>
              <w:rPr>
                <w:rFonts w:ascii="Calibri" w:eastAsia="Times New Roman" w:hAnsi="Calibri" w:cs="Times New Roman"/>
                <w:color w:val="000000"/>
                <w:sz w:val="18"/>
                <w:szCs w:val="18"/>
                <w:lang w:val="en-ZA" w:eastAsia="en-ZA"/>
              </w:rPr>
            </w:pPr>
            <w:r w:rsidRPr="00A871E7">
              <w:rPr>
                <w:rFonts w:ascii="Calibri" w:eastAsia="Times New Roman" w:hAnsi="Calibri" w:cs="Times New Roman"/>
                <w:color w:val="000000"/>
                <w:sz w:val="18"/>
                <w:szCs w:val="18"/>
                <w:lang w:val="en-ZA" w:eastAsia="en-ZA"/>
              </w:rPr>
              <w:t>-79387.66</w:t>
            </w:r>
          </w:p>
        </w:tc>
        <w:tc>
          <w:tcPr>
            <w:tcW w:w="1320" w:type="dxa"/>
            <w:tcBorders>
              <w:top w:val="nil"/>
              <w:left w:val="nil"/>
              <w:bottom w:val="single" w:sz="4" w:space="0" w:color="auto"/>
              <w:right w:val="single" w:sz="4" w:space="0" w:color="auto"/>
            </w:tcBorders>
            <w:shd w:val="clear" w:color="auto" w:fill="auto"/>
            <w:noWrap/>
            <w:vAlign w:val="bottom"/>
            <w:hideMark/>
          </w:tcPr>
          <w:p w:rsidR="002D4DD5" w:rsidRPr="00A871E7" w:rsidRDefault="002D4DD5" w:rsidP="007717F2">
            <w:pPr>
              <w:spacing w:after="0" w:line="240" w:lineRule="auto"/>
              <w:jc w:val="right"/>
              <w:rPr>
                <w:rFonts w:ascii="Calibri" w:eastAsia="Times New Roman" w:hAnsi="Calibri" w:cs="Times New Roman"/>
                <w:color w:val="000000"/>
                <w:sz w:val="18"/>
                <w:szCs w:val="18"/>
                <w:lang w:val="en-ZA" w:eastAsia="en-ZA"/>
              </w:rPr>
            </w:pPr>
            <w:r w:rsidRPr="00A871E7">
              <w:rPr>
                <w:rFonts w:ascii="Calibri" w:eastAsia="Times New Roman" w:hAnsi="Calibri" w:cs="Times New Roman"/>
                <w:color w:val="000000"/>
                <w:sz w:val="18"/>
                <w:szCs w:val="18"/>
                <w:lang w:val="en-ZA" w:eastAsia="en-ZA"/>
              </w:rPr>
              <w:t>73344.5</w:t>
            </w:r>
          </w:p>
        </w:tc>
        <w:tc>
          <w:tcPr>
            <w:tcW w:w="913" w:type="dxa"/>
            <w:tcBorders>
              <w:top w:val="nil"/>
              <w:left w:val="nil"/>
              <w:bottom w:val="single" w:sz="4" w:space="0" w:color="auto"/>
              <w:right w:val="single" w:sz="4" w:space="0" w:color="auto"/>
            </w:tcBorders>
            <w:shd w:val="clear" w:color="auto" w:fill="auto"/>
            <w:noWrap/>
            <w:vAlign w:val="bottom"/>
            <w:hideMark/>
          </w:tcPr>
          <w:p w:rsidR="002D4DD5" w:rsidRPr="00A871E7" w:rsidRDefault="002D4DD5" w:rsidP="007717F2">
            <w:pPr>
              <w:spacing w:after="0" w:line="240" w:lineRule="auto"/>
              <w:jc w:val="right"/>
              <w:rPr>
                <w:rFonts w:ascii="Calibri" w:eastAsia="Times New Roman" w:hAnsi="Calibri" w:cs="Times New Roman"/>
                <w:color w:val="000000"/>
                <w:sz w:val="18"/>
                <w:szCs w:val="18"/>
                <w:lang w:val="en-ZA" w:eastAsia="en-ZA"/>
              </w:rPr>
            </w:pPr>
            <w:r w:rsidRPr="00A871E7">
              <w:rPr>
                <w:rFonts w:ascii="Calibri" w:eastAsia="Times New Roman" w:hAnsi="Calibri" w:cs="Times New Roman"/>
                <w:color w:val="000000"/>
                <w:sz w:val="18"/>
                <w:szCs w:val="18"/>
                <w:lang w:val="en-ZA" w:eastAsia="en-ZA"/>
              </w:rPr>
              <w:t>0</w:t>
            </w:r>
          </w:p>
        </w:tc>
        <w:tc>
          <w:tcPr>
            <w:tcW w:w="1157" w:type="dxa"/>
            <w:tcBorders>
              <w:top w:val="nil"/>
              <w:left w:val="nil"/>
              <w:bottom w:val="single" w:sz="4" w:space="0" w:color="auto"/>
              <w:right w:val="single" w:sz="4" w:space="0" w:color="auto"/>
            </w:tcBorders>
            <w:shd w:val="clear" w:color="auto" w:fill="auto"/>
            <w:noWrap/>
            <w:vAlign w:val="bottom"/>
            <w:hideMark/>
          </w:tcPr>
          <w:p w:rsidR="002D4DD5" w:rsidRPr="00A871E7" w:rsidRDefault="002D4DD5" w:rsidP="007717F2">
            <w:pPr>
              <w:spacing w:after="0" w:line="240" w:lineRule="auto"/>
              <w:rPr>
                <w:rFonts w:ascii="Calibri" w:eastAsia="Times New Roman" w:hAnsi="Calibri" w:cs="Times New Roman"/>
                <w:color w:val="000000"/>
                <w:sz w:val="18"/>
                <w:szCs w:val="18"/>
                <w:lang w:val="en-ZA" w:eastAsia="en-ZA"/>
              </w:rPr>
            </w:pPr>
            <w:r w:rsidRPr="00A871E7">
              <w:rPr>
                <w:rFonts w:ascii="Calibri" w:eastAsia="Times New Roman" w:hAnsi="Calibri" w:cs="Times New Roman"/>
                <w:color w:val="000000"/>
                <w:sz w:val="18"/>
                <w:szCs w:val="18"/>
                <w:lang w:val="en-ZA" w:eastAsia="en-ZA"/>
              </w:rPr>
              <w:t>Once off</w:t>
            </w:r>
          </w:p>
        </w:tc>
      </w:tr>
    </w:tbl>
    <w:p w:rsidR="002D4DD5" w:rsidRDefault="002D4DD5" w:rsidP="002D4DD5">
      <w:pPr>
        <w:tabs>
          <w:tab w:val="left" w:pos="1520"/>
        </w:tabs>
        <w:rPr>
          <w:rFonts w:ascii="Arial" w:eastAsia="Calibri" w:hAnsi="Arial" w:cs="Arial"/>
          <w:b/>
          <w:lang w:val="en-ZA"/>
        </w:rPr>
      </w:pPr>
    </w:p>
    <w:p w:rsidR="002D4DD5" w:rsidRDefault="002D4DD5" w:rsidP="002D4DD5">
      <w:pPr>
        <w:tabs>
          <w:tab w:val="left" w:pos="1520"/>
        </w:tabs>
        <w:rPr>
          <w:rFonts w:ascii="Arial" w:eastAsia="Calibri" w:hAnsi="Arial" w:cs="Arial"/>
          <w:b/>
          <w:lang w:val="en-ZA"/>
        </w:rPr>
      </w:pPr>
      <w:r w:rsidRPr="005F76F7">
        <w:rPr>
          <w:rFonts w:ascii="Arial" w:eastAsia="Calibri" w:hAnsi="Arial" w:cs="Arial"/>
          <w:b/>
          <w:lang w:val="en-ZA"/>
        </w:rPr>
        <w:t>2016_2017</w:t>
      </w:r>
    </w:p>
    <w:tbl>
      <w:tblPr>
        <w:tblW w:w="9062" w:type="dxa"/>
        <w:tblInd w:w="113" w:type="dxa"/>
        <w:tblLook w:val="04A0"/>
      </w:tblPr>
      <w:tblGrid>
        <w:gridCol w:w="955"/>
        <w:gridCol w:w="3697"/>
        <w:gridCol w:w="1129"/>
        <w:gridCol w:w="1211"/>
        <w:gridCol w:w="913"/>
        <w:gridCol w:w="1157"/>
      </w:tblGrid>
      <w:tr w:rsidR="002D4DD5" w:rsidRPr="00A871E7" w:rsidTr="007717F2">
        <w:trPr>
          <w:trHeight w:val="354"/>
        </w:trPr>
        <w:tc>
          <w:tcPr>
            <w:tcW w:w="955"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rsidR="002D4DD5" w:rsidRPr="00A871E7" w:rsidRDefault="002D4DD5" w:rsidP="007717F2">
            <w:pPr>
              <w:spacing w:after="0" w:line="240" w:lineRule="auto"/>
              <w:rPr>
                <w:rFonts w:ascii="Calibri" w:eastAsia="Times New Roman" w:hAnsi="Calibri" w:cs="Times New Roman"/>
                <w:b/>
                <w:bCs/>
                <w:color w:val="000000"/>
                <w:sz w:val="18"/>
                <w:szCs w:val="18"/>
                <w:lang w:val="en-ZA" w:eastAsia="en-ZA"/>
              </w:rPr>
            </w:pPr>
            <w:r w:rsidRPr="00A871E7">
              <w:rPr>
                <w:rFonts w:ascii="Calibri" w:eastAsia="Times New Roman" w:hAnsi="Calibri" w:cs="Times New Roman"/>
                <w:b/>
                <w:bCs/>
                <w:color w:val="000000"/>
                <w:sz w:val="18"/>
                <w:szCs w:val="18"/>
                <w:lang w:val="en-ZA" w:eastAsia="en-ZA"/>
              </w:rPr>
              <w:t xml:space="preserve">Employee </w:t>
            </w:r>
          </w:p>
        </w:tc>
        <w:tc>
          <w:tcPr>
            <w:tcW w:w="3697" w:type="dxa"/>
            <w:tcBorders>
              <w:top w:val="single" w:sz="4" w:space="0" w:color="auto"/>
              <w:left w:val="nil"/>
              <w:bottom w:val="single" w:sz="4" w:space="0" w:color="auto"/>
              <w:right w:val="single" w:sz="4" w:space="0" w:color="auto"/>
            </w:tcBorders>
            <w:shd w:val="clear" w:color="000000" w:fill="D9E1F2"/>
            <w:noWrap/>
            <w:vAlign w:val="bottom"/>
            <w:hideMark/>
          </w:tcPr>
          <w:p w:rsidR="002D4DD5" w:rsidRPr="00A871E7" w:rsidRDefault="002D4DD5" w:rsidP="007717F2">
            <w:pPr>
              <w:spacing w:after="0" w:line="240" w:lineRule="auto"/>
              <w:rPr>
                <w:rFonts w:ascii="Calibri" w:eastAsia="Times New Roman" w:hAnsi="Calibri" w:cs="Times New Roman"/>
                <w:b/>
                <w:bCs/>
                <w:color w:val="000000"/>
                <w:sz w:val="18"/>
                <w:szCs w:val="18"/>
                <w:lang w:val="en-ZA" w:eastAsia="en-ZA"/>
              </w:rPr>
            </w:pPr>
            <w:r w:rsidRPr="00A871E7">
              <w:rPr>
                <w:rFonts w:ascii="Calibri" w:eastAsia="Times New Roman" w:hAnsi="Calibri" w:cs="Times New Roman"/>
                <w:b/>
                <w:bCs/>
                <w:color w:val="000000"/>
                <w:sz w:val="18"/>
                <w:szCs w:val="18"/>
                <w:lang w:val="en-ZA" w:eastAsia="en-ZA"/>
              </w:rPr>
              <w:t>Reason</w:t>
            </w:r>
          </w:p>
        </w:tc>
        <w:tc>
          <w:tcPr>
            <w:tcW w:w="1129" w:type="dxa"/>
            <w:tcBorders>
              <w:top w:val="single" w:sz="4" w:space="0" w:color="auto"/>
              <w:left w:val="nil"/>
              <w:bottom w:val="single" w:sz="4" w:space="0" w:color="auto"/>
              <w:right w:val="single" w:sz="4" w:space="0" w:color="auto"/>
            </w:tcBorders>
            <w:shd w:val="clear" w:color="000000" w:fill="D9E1F2"/>
            <w:noWrap/>
            <w:vAlign w:val="bottom"/>
            <w:hideMark/>
          </w:tcPr>
          <w:p w:rsidR="002D4DD5" w:rsidRPr="00A871E7" w:rsidRDefault="002D4DD5" w:rsidP="007717F2">
            <w:pPr>
              <w:spacing w:after="0" w:line="240" w:lineRule="auto"/>
              <w:rPr>
                <w:rFonts w:ascii="Calibri" w:eastAsia="Times New Roman" w:hAnsi="Calibri" w:cs="Times New Roman"/>
                <w:b/>
                <w:bCs/>
                <w:color w:val="000000"/>
                <w:sz w:val="18"/>
                <w:szCs w:val="18"/>
                <w:lang w:val="en-ZA" w:eastAsia="en-ZA"/>
              </w:rPr>
            </w:pPr>
            <w:r w:rsidRPr="00A871E7">
              <w:rPr>
                <w:rFonts w:ascii="Calibri" w:eastAsia="Times New Roman" w:hAnsi="Calibri" w:cs="Times New Roman"/>
                <w:b/>
                <w:bCs/>
                <w:color w:val="000000"/>
                <w:sz w:val="18"/>
                <w:szCs w:val="18"/>
                <w:lang w:val="en-ZA" w:eastAsia="en-ZA"/>
              </w:rPr>
              <w:t>TOTAL RECOVERED</w:t>
            </w:r>
          </w:p>
        </w:tc>
        <w:tc>
          <w:tcPr>
            <w:tcW w:w="1211" w:type="dxa"/>
            <w:tcBorders>
              <w:top w:val="single" w:sz="4" w:space="0" w:color="auto"/>
              <w:left w:val="nil"/>
              <w:bottom w:val="single" w:sz="4" w:space="0" w:color="auto"/>
              <w:right w:val="single" w:sz="4" w:space="0" w:color="auto"/>
            </w:tcBorders>
            <w:shd w:val="clear" w:color="000000" w:fill="D9E1F2"/>
            <w:noWrap/>
            <w:vAlign w:val="bottom"/>
            <w:hideMark/>
          </w:tcPr>
          <w:p w:rsidR="002D4DD5" w:rsidRPr="00A871E7" w:rsidRDefault="002D4DD5" w:rsidP="007717F2">
            <w:pPr>
              <w:spacing w:after="0" w:line="240" w:lineRule="auto"/>
              <w:rPr>
                <w:rFonts w:ascii="Calibri" w:eastAsia="Times New Roman" w:hAnsi="Calibri" w:cs="Times New Roman"/>
                <w:b/>
                <w:bCs/>
                <w:color w:val="000000"/>
                <w:sz w:val="18"/>
                <w:szCs w:val="18"/>
                <w:lang w:val="en-ZA" w:eastAsia="en-ZA"/>
              </w:rPr>
            </w:pPr>
            <w:r w:rsidRPr="00A871E7">
              <w:rPr>
                <w:rFonts w:ascii="Calibri" w:eastAsia="Times New Roman" w:hAnsi="Calibri" w:cs="Times New Roman"/>
                <w:b/>
                <w:bCs/>
                <w:color w:val="000000"/>
                <w:sz w:val="18"/>
                <w:szCs w:val="18"/>
                <w:lang w:val="en-ZA" w:eastAsia="en-ZA"/>
              </w:rPr>
              <w:t>TOTAL OWED</w:t>
            </w:r>
          </w:p>
        </w:tc>
        <w:tc>
          <w:tcPr>
            <w:tcW w:w="913" w:type="dxa"/>
            <w:tcBorders>
              <w:top w:val="single" w:sz="4" w:space="0" w:color="auto"/>
              <w:left w:val="nil"/>
              <w:bottom w:val="single" w:sz="4" w:space="0" w:color="auto"/>
              <w:right w:val="single" w:sz="4" w:space="0" w:color="auto"/>
            </w:tcBorders>
            <w:shd w:val="clear" w:color="000000" w:fill="D9E1F2"/>
            <w:noWrap/>
            <w:vAlign w:val="bottom"/>
            <w:hideMark/>
          </w:tcPr>
          <w:p w:rsidR="002D4DD5" w:rsidRPr="00A871E7" w:rsidRDefault="002D4DD5" w:rsidP="007717F2">
            <w:pPr>
              <w:spacing w:after="0" w:line="240" w:lineRule="auto"/>
              <w:rPr>
                <w:rFonts w:ascii="Calibri" w:eastAsia="Times New Roman" w:hAnsi="Calibri" w:cs="Times New Roman"/>
                <w:b/>
                <w:bCs/>
                <w:color w:val="000000"/>
                <w:sz w:val="18"/>
                <w:szCs w:val="18"/>
                <w:lang w:val="en-ZA" w:eastAsia="en-ZA"/>
              </w:rPr>
            </w:pPr>
            <w:r w:rsidRPr="00A871E7">
              <w:rPr>
                <w:rFonts w:ascii="Calibri" w:eastAsia="Times New Roman" w:hAnsi="Calibri" w:cs="Times New Roman"/>
                <w:b/>
                <w:bCs/>
                <w:color w:val="000000"/>
                <w:sz w:val="18"/>
                <w:szCs w:val="18"/>
                <w:lang w:val="en-ZA" w:eastAsia="en-ZA"/>
              </w:rPr>
              <w:t>BALANCE</w:t>
            </w:r>
          </w:p>
        </w:tc>
        <w:tc>
          <w:tcPr>
            <w:tcW w:w="1157" w:type="dxa"/>
            <w:tcBorders>
              <w:top w:val="single" w:sz="4" w:space="0" w:color="auto"/>
              <w:left w:val="nil"/>
              <w:bottom w:val="single" w:sz="4" w:space="0" w:color="auto"/>
              <w:right w:val="single" w:sz="4" w:space="0" w:color="auto"/>
            </w:tcBorders>
            <w:shd w:val="clear" w:color="000000" w:fill="D9E1F2"/>
            <w:vAlign w:val="bottom"/>
            <w:hideMark/>
          </w:tcPr>
          <w:p w:rsidR="002D4DD5" w:rsidRPr="00A871E7" w:rsidRDefault="002D4DD5" w:rsidP="007717F2">
            <w:pPr>
              <w:spacing w:after="0" w:line="240" w:lineRule="auto"/>
              <w:rPr>
                <w:rFonts w:ascii="Calibri" w:eastAsia="Times New Roman" w:hAnsi="Calibri" w:cs="Times New Roman"/>
                <w:b/>
                <w:bCs/>
                <w:color w:val="000000"/>
                <w:sz w:val="18"/>
                <w:szCs w:val="18"/>
                <w:lang w:val="en-ZA" w:eastAsia="en-ZA"/>
              </w:rPr>
            </w:pPr>
            <w:r w:rsidRPr="00A871E7">
              <w:rPr>
                <w:rFonts w:ascii="Calibri" w:eastAsia="Times New Roman" w:hAnsi="Calibri" w:cs="Times New Roman"/>
                <w:b/>
                <w:bCs/>
                <w:color w:val="000000"/>
                <w:sz w:val="18"/>
                <w:szCs w:val="18"/>
                <w:lang w:val="en-ZA" w:eastAsia="en-ZA"/>
              </w:rPr>
              <w:t>REPAYMENT PERIOD</w:t>
            </w:r>
          </w:p>
        </w:tc>
      </w:tr>
      <w:tr w:rsidR="002D4DD5" w:rsidRPr="00A871E7" w:rsidTr="007717F2">
        <w:trPr>
          <w:trHeight w:val="207"/>
        </w:trPr>
        <w:tc>
          <w:tcPr>
            <w:tcW w:w="955" w:type="dxa"/>
            <w:tcBorders>
              <w:top w:val="nil"/>
              <w:left w:val="single" w:sz="4" w:space="0" w:color="auto"/>
              <w:bottom w:val="single" w:sz="4" w:space="0" w:color="auto"/>
              <w:right w:val="single" w:sz="4" w:space="0" w:color="auto"/>
            </w:tcBorders>
            <w:shd w:val="clear" w:color="auto" w:fill="auto"/>
            <w:noWrap/>
            <w:vAlign w:val="bottom"/>
            <w:hideMark/>
          </w:tcPr>
          <w:p w:rsidR="002D4DD5" w:rsidRPr="00A871E7" w:rsidRDefault="002D4DD5" w:rsidP="007717F2">
            <w:pPr>
              <w:spacing w:after="0" w:line="240" w:lineRule="auto"/>
              <w:jc w:val="right"/>
              <w:rPr>
                <w:rFonts w:ascii="Calibri" w:eastAsia="Times New Roman" w:hAnsi="Calibri" w:cs="Times New Roman"/>
                <w:color w:val="000000"/>
                <w:sz w:val="18"/>
                <w:szCs w:val="18"/>
                <w:lang w:val="en-ZA" w:eastAsia="en-ZA"/>
              </w:rPr>
            </w:pPr>
            <w:r w:rsidRPr="00A871E7">
              <w:rPr>
                <w:rFonts w:ascii="Calibri" w:eastAsia="Times New Roman" w:hAnsi="Calibri" w:cs="Times New Roman"/>
                <w:color w:val="000000"/>
                <w:sz w:val="18"/>
                <w:szCs w:val="18"/>
                <w:lang w:val="en-ZA" w:eastAsia="en-ZA"/>
              </w:rPr>
              <w:t>1</w:t>
            </w:r>
          </w:p>
        </w:tc>
        <w:tc>
          <w:tcPr>
            <w:tcW w:w="3697" w:type="dxa"/>
            <w:tcBorders>
              <w:top w:val="nil"/>
              <w:left w:val="nil"/>
              <w:bottom w:val="single" w:sz="4" w:space="0" w:color="auto"/>
              <w:right w:val="single" w:sz="4" w:space="0" w:color="auto"/>
            </w:tcBorders>
            <w:shd w:val="clear" w:color="auto" w:fill="auto"/>
            <w:noWrap/>
            <w:vAlign w:val="bottom"/>
            <w:hideMark/>
          </w:tcPr>
          <w:p w:rsidR="002D4DD5" w:rsidRPr="00A871E7" w:rsidRDefault="002D4DD5" w:rsidP="007717F2">
            <w:pPr>
              <w:spacing w:after="0" w:line="240" w:lineRule="auto"/>
              <w:rPr>
                <w:rFonts w:ascii="Calibri" w:eastAsia="Times New Roman" w:hAnsi="Calibri" w:cs="Times New Roman"/>
                <w:color w:val="000000"/>
                <w:sz w:val="18"/>
                <w:szCs w:val="18"/>
                <w:lang w:val="en-ZA" w:eastAsia="en-ZA"/>
              </w:rPr>
            </w:pPr>
            <w:r w:rsidRPr="00A871E7">
              <w:rPr>
                <w:rFonts w:ascii="Calibri" w:eastAsia="Times New Roman" w:hAnsi="Calibri" w:cs="Times New Roman"/>
                <w:color w:val="000000"/>
                <w:sz w:val="18"/>
                <w:szCs w:val="18"/>
                <w:lang w:val="en-ZA" w:eastAsia="en-ZA"/>
              </w:rPr>
              <w:t xml:space="preserve">Global Allowance incorrectly paid </w:t>
            </w:r>
          </w:p>
        </w:tc>
        <w:tc>
          <w:tcPr>
            <w:tcW w:w="1129" w:type="dxa"/>
            <w:tcBorders>
              <w:top w:val="nil"/>
              <w:left w:val="nil"/>
              <w:bottom w:val="single" w:sz="4" w:space="0" w:color="auto"/>
              <w:right w:val="single" w:sz="4" w:space="0" w:color="auto"/>
            </w:tcBorders>
            <w:shd w:val="clear" w:color="auto" w:fill="auto"/>
            <w:noWrap/>
            <w:vAlign w:val="bottom"/>
            <w:hideMark/>
          </w:tcPr>
          <w:p w:rsidR="002D4DD5" w:rsidRPr="00A871E7" w:rsidRDefault="002D4DD5" w:rsidP="007717F2">
            <w:pPr>
              <w:spacing w:after="0" w:line="240" w:lineRule="auto"/>
              <w:jc w:val="right"/>
              <w:rPr>
                <w:rFonts w:ascii="Calibri" w:eastAsia="Times New Roman" w:hAnsi="Calibri" w:cs="Times New Roman"/>
                <w:color w:val="000000"/>
                <w:sz w:val="18"/>
                <w:szCs w:val="18"/>
                <w:lang w:val="en-ZA" w:eastAsia="en-ZA"/>
              </w:rPr>
            </w:pPr>
            <w:r w:rsidRPr="00A871E7">
              <w:rPr>
                <w:rFonts w:ascii="Calibri" w:eastAsia="Times New Roman" w:hAnsi="Calibri" w:cs="Times New Roman"/>
                <w:color w:val="000000"/>
                <w:sz w:val="18"/>
                <w:szCs w:val="18"/>
                <w:lang w:val="en-ZA" w:eastAsia="en-ZA"/>
              </w:rPr>
              <w:t>-9317.36</w:t>
            </w:r>
          </w:p>
        </w:tc>
        <w:tc>
          <w:tcPr>
            <w:tcW w:w="1211" w:type="dxa"/>
            <w:tcBorders>
              <w:top w:val="nil"/>
              <w:left w:val="nil"/>
              <w:bottom w:val="single" w:sz="4" w:space="0" w:color="auto"/>
              <w:right w:val="single" w:sz="4" w:space="0" w:color="auto"/>
            </w:tcBorders>
            <w:shd w:val="clear" w:color="auto" w:fill="auto"/>
            <w:noWrap/>
            <w:vAlign w:val="bottom"/>
            <w:hideMark/>
          </w:tcPr>
          <w:p w:rsidR="002D4DD5" w:rsidRPr="00A871E7" w:rsidRDefault="002D4DD5" w:rsidP="007717F2">
            <w:pPr>
              <w:spacing w:after="0" w:line="240" w:lineRule="auto"/>
              <w:jc w:val="right"/>
              <w:rPr>
                <w:rFonts w:ascii="Calibri" w:eastAsia="Times New Roman" w:hAnsi="Calibri" w:cs="Times New Roman"/>
                <w:color w:val="000000"/>
                <w:sz w:val="18"/>
                <w:szCs w:val="18"/>
                <w:lang w:val="en-ZA" w:eastAsia="en-ZA"/>
              </w:rPr>
            </w:pPr>
            <w:r w:rsidRPr="00A871E7">
              <w:rPr>
                <w:rFonts w:ascii="Calibri" w:eastAsia="Times New Roman" w:hAnsi="Calibri" w:cs="Times New Roman"/>
                <w:color w:val="000000"/>
                <w:sz w:val="18"/>
                <w:szCs w:val="18"/>
                <w:lang w:val="en-ZA" w:eastAsia="en-ZA"/>
              </w:rPr>
              <w:t>9317.36</w:t>
            </w:r>
          </w:p>
        </w:tc>
        <w:tc>
          <w:tcPr>
            <w:tcW w:w="913" w:type="dxa"/>
            <w:tcBorders>
              <w:top w:val="nil"/>
              <w:left w:val="nil"/>
              <w:bottom w:val="single" w:sz="4" w:space="0" w:color="auto"/>
              <w:right w:val="single" w:sz="4" w:space="0" w:color="auto"/>
            </w:tcBorders>
            <w:shd w:val="clear" w:color="auto" w:fill="auto"/>
            <w:noWrap/>
            <w:vAlign w:val="bottom"/>
            <w:hideMark/>
          </w:tcPr>
          <w:p w:rsidR="002D4DD5" w:rsidRPr="00A871E7" w:rsidRDefault="002D4DD5" w:rsidP="007717F2">
            <w:pPr>
              <w:spacing w:after="0" w:line="240" w:lineRule="auto"/>
              <w:jc w:val="right"/>
              <w:rPr>
                <w:rFonts w:ascii="Calibri" w:eastAsia="Times New Roman" w:hAnsi="Calibri" w:cs="Times New Roman"/>
                <w:color w:val="000000"/>
                <w:sz w:val="18"/>
                <w:szCs w:val="18"/>
                <w:lang w:val="en-ZA" w:eastAsia="en-ZA"/>
              </w:rPr>
            </w:pPr>
            <w:r w:rsidRPr="00A871E7">
              <w:rPr>
                <w:rFonts w:ascii="Calibri" w:eastAsia="Times New Roman" w:hAnsi="Calibri" w:cs="Times New Roman"/>
                <w:color w:val="000000"/>
                <w:sz w:val="18"/>
                <w:szCs w:val="18"/>
                <w:lang w:val="en-ZA" w:eastAsia="en-ZA"/>
              </w:rPr>
              <w:t>0</w:t>
            </w:r>
          </w:p>
        </w:tc>
        <w:tc>
          <w:tcPr>
            <w:tcW w:w="1157" w:type="dxa"/>
            <w:tcBorders>
              <w:top w:val="nil"/>
              <w:left w:val="nil"/>
              <w:bottom w:val="single" w:sz="4" w:space="0" w:color="auto"/>
              <w:right w:val="single" w:sz="4" w:space="0" w:color="auto"/>
            </w:tcBorders>
            <w:shd w:val="clear" w:color="auto" w:fill="auto"/>
            <w:noWrap/>
            <w:vAlign w:val="bottom"/>
            <w:hideMark/>
          </w:tcPr>
          <w:p w:rsidR="002D4DD5" w:rsidRPr="00A871E7" w:rsidRDefault="002D4DD5" w:rsidP="007717F2">
            <w:pPr>
              <w:spacing w:after="0" w:line="240" w:lineRule="auto"/>
              <w:rPr>
                <w:rFonts w:ascii="Calibri" w:eastAsia="Times New Roman" w:hAnsi="Calibri" w:cs="Times New Roman"/>
                <w:color w:val="000000"/>
                <w:sz w:val="18"/>
                <w:szCs w:val="18"/>
                <w:lang w:val="en-ZA" w:eastAsia="en-ZA"/>
              </w:rPr>
            </w:pPr>
            <w:r w:rsidRPr="00A871E7">
              <w:rPr>
                <w:rFonts w:ascii="Calibri" w:eastAsia="Times New Roman" w:hAnsi="Calibri" w:cs="Times New Roman"/>
                <w:color w:val="000000"/>
                <w:sz w:val="18"/>
                <w:szCs w:val="18"/>
                <w:lang w:val="en-ZA" w:eastAsia="en-ZA"/>
              </w:rPr>
              <w:t>2 Months</w:t>
            </w:r>
          </w:p>
        </w:tc>
      </w:tr>
      <w:tr w:rsidR="002D4DD5" w:rsidRPr="00A871E7" w:rsidTr="007717F2">
        <w:trPr>
          <w:trHeight w:val="207"/>
        </w:trPr>
        <w:tc>
          <w:tcPr>
            <w:tcW w:w="955" w:type="dxa"/>
            <w:tcBorders>
              <w:top w:val="nil"/>
              <w:left w:val="single" w:sz="4" w:space="0" w:color="auto"/>
              <w:bottom w:val="single" w:sz="4" w:space="0" w:color="auto"/>
              <w:right w:val="single" w:sz="4" w:space="0" w:color="auto"/>
            </w:tcBorders>
            <w:shd w:val="clear" w:color="auto" w:fill="auto"/>
            <w:noWrap/>
            <w:vAlign w:val="bottom"/>
            <w:hideMark/>
          </w:tcPr>
          <w:p w:rsidR="002D4DD5" w:rsidRPr="00A871E7" w:rsidRDefault="002D4DD5" w:rsidP="007717F2">
            <w:pPr>
              <w:spacing w:after="0" w:line="240" w:lineRule="auto"/>
              <w:jc w:val="right"/>
              <w:rPr>
                <w:rFonts w:ascii="Calibri" w:eastAsia="Times New Roman" w:hAnsi="Calibri" w:cs="Times New Roman"/>
                <w:color w:val="000000"/>
                <w:sz w:val="18"/>
                <w:szCs w:val="18"/>
                <w:lang w:val="en-ZA" w:eastAsia="en-ZA"/>
              </w:rPr>
            </w:pPr>
            <w:r w:rsidRPr="00A871E7">
              <w:rPr>
                <w:rFonts w:ascii="Calibri" w:eastAsia="Times New Roman" w:hAnsi="Calibri" w:cs="Times New Roman"/>
                <w:color w:val="000000"/>
                <w:sz w:val="18"/>
                <w:szCs w:val="18"/>
                <w:lang w:val="en-ZA" w:eastAsia="en-ZA"/>
              </w:rPr>
              <w:t>2</w:t>
            </w:r>
          </w:p>
        </w:tc>
        <w:tc>
          <w:tcPr>
            <w:tcW w:w="3697" w:type="dxa"/>
            <w:tcBorders>
              <w:top w:val="nil"/>
              <w:left w:val="nil"/>
              <w:bottom w:val="single" w:sz="4" w:space="0" w:color="auto"/>
              <w:right w:val="single" w:sz="4" w:space="0" w:color="auto"/>
            </w:tcBorders>
            <w:shd w:val="clear" w:color="auto" w:fill="auto"/>
            <w:noWrap/>
            <w:vAlign w:val="bottom"/>
            <w:hideMark/>
          </w:tcPr>
          <w:p w:rsidR="002D4DD5" w:rsidRPr="00A871E7" w:rsidRDefault="002D4DD5" w:rsidP="007717F2">
            <w:pPr>
              <w:spacing w:after="0" w:line="240" w:lineRule="auto"/>
              <w:rPr>
                <w:rFonts w:ascii="Calibri" w:eastAsia="Times New Roman" w:hAnsi="Calibri" w:cs="Times New Roman"/>
                <w:color w:val="000000"/>
                <w:sz w:val="18"/>
                <w:szCs w:val="18"/>
                <w:lang w:val="en-ZA" w:eastAsia="en-ZA"/>
              </w:rPr>
            </w:pPr>
            <w:r w:rsidRPr="00A871E7">
              <w:rPr>
                <w:rFonts w:ascii="Calibri" w:eastAsia="Times New Roman" w:hAnsi="Calibri" w:cs="Times New Roman"/>
                <w:color w:val="000000"/>
                <w:sz w:val="18"/>
                <w:szCs w:val="18"/>
                <w:lang w:val="en-ZA" w:eastAsia="en-ZA"/>
              </w:rPr>
              <w:t xml:space="preserve">Global Allowance incorrectly paid </w:t>
            </w:r>
          </w:p>
        </w:tc>
        <w:tc>
          <w:tcPr>
            <w:tcW w:w="1129" w:type="dxa"/>
            <w:tcBorders>
              <w:top w:val="nil"/>
              <w:left w:val="nil"/>
              <w:bottom w:val="single" w:sz="4" w:space="0" w:color="auto"/>
              <w:right w:val="single" w:sz="4" w:space="0" w:color="auto"/>
            </w:tcBorders>
            <w:shd w:val="clear" w:color="auto" w:fill="auto"/>
            <w:noWrap/>
            <w:vAlign w:val="bottom"/>
            <w:hideMark/>
          </w:tcPr>
          <w:p w:rsidR="002D4DD5" w:rsidRPr="00A871E7" w:rsidRDefault="002D4DD5" w:rsidP="007717F2">
            <w:pPr>
              <w:spacing w:after="0" w:line="240" w:lineRule="auto"/>
              <w:jc w:val="right"/>
              <w:rPr>
                <w:rFonts w:ascii="Calibri" w:eastAsia="Times New Roman" w:hAnsi="Calibri" w:cs="Times New Roman"/>
                <w:color w:val="000000"/>
                <w:sz w:val="18"/>
                <w:szCs w:val="18"/>
                <w:lang w:val="en-ZA" w:eastAsia="en-ZA"/>
              </w:rPr>
            </w:pPr>
            <w:r w:rsidRPr="00A871E7">
              <w:rPr>
                <w:rFonts w:ascii="Calibri" w:eastAsia="Times New Roman" w:hAnsi="Calibri" w:cs="Times New Roman"/>
                <w:color w:val="000000"/>
                <w:sz w:val="18"/>
                <w:szCs w:val="18"/>
                <w:lang w:val="en-ZA" w:eastAsia="en-ZA"/>
              </w:rPr>
              <w:t>-7562.49</w:t>
            </w:r>
          </w:p>
        </w:tc>
        <w:tc>
          <w:tcPr>
            <w:tcW w:w="1211" w:type="dxa"/>
            <w:tcBorders>
              <w:top w:val="nil"/>
              <w:left w:val="nil"/>
              <w:bottom w:val="single" w:sz="4" w:space="0" w:color="auto"/>
              <w:right w:val="single" w:sz="4" w:space="0" w:color="auto"/>
            </w:tcBorders>
            <w:shd w:val="clear" w:color="auto" w:fill="auto"/>
            <w:noWrap/>
            <w:vAlign w:val="bottom"/>
            <w:hideMark/>
          </w:tcPr>
          <w:p w:rsidR="002D4DD5" w:rsidRPr="00A871E7" w:rsidRDefault="002D4DD5" w:rsidP="007717F2">
            <w:pPr>
              <w:spacing w:after="0" w:line="240" w:lineRule="auto"/>
              <w:jc w:val="right"/>
              <w:rPr>
                <w:rFonts w:ascii="Calibri" w:eastAsia="Times New Roman" w:hAnsi="Calibri" w:cs="Times New Roman"/>
                <w:color w:val="000000"/>
                <w:sz w:val="18"/>
                <w:szCs w:val="18"/>
                <w:lang w:val="en-ZA" w:eastAsia="en-ZA"/>
              </w:rPr>
            </w:pPr>
            <w:r w:rsidRPr="00A871E7">
              <w:rPr>
                <w:rFonts w:ascii="Calibri" w:eastAsia="Times New Roman" w:hAnsi="Calibri" w:cs="Times New Roman"/>
                <w:color w:val="000000"/>
                <w:sz w:val="18"/>
                <w:szCs w:val="18"/>
                <w:lang w:val="en-ZA" w:eastAsia="en-ZA"/>
              </w:rPr>
              <w:t>7562.49</w:t>
            </w:r>
          </w:p>
        </w:tc>
        <w:tc>
          <w:tcPr>
            <w:tcW w:w="913" w:type="dxa"/>
            <w:tcBorders>
              <w:top w:val="nil"/>
              <w:left w:val="nil"/>
              <w:bottom w:val="single" w:sz="4" w:space="0" w:color="auto"/>
              <w:right w:val="single" w:sz="4" w:space="0" w:color="auto"/>
            </w:tcBorders>
            <w:shd w:val="clear" w:color="auto" w:fill="auto"/>
            <w:noWrap/>
            <w:vAlign w:val="bottom"/>
            <w:hideMark/>
          </w:tcPr>
          <w:p w:rsidR="002D4DD5" w:rsidRPr="00A871E7" w:rsidRDefault="002D4DD5" w:rsidP="007717F2">
            <w:pPr>
              <w:spacing w:after="0" w:line="240" w:lineRule="auto"/>
              <w:jc w:val="right"/>
              <w:rPr>
                <w:rFonts w:ascii="Calibri" w:eastAsia="Times New Roman" w:hAnsi="Calibri" w:cs="Times New Roman"/>
                <w:color w:val="000000"/>
                <w:sz w:val="18"/>
                <w:szCs w:val="18"/>
                <w:lang w:val="en-ZA" w:eastAsia="en-ZA"/>
              </w:rPr>
            </w:pPr>
            <w:r w:rsidRPr="00A871E7">
              <w:rPr>
                <w:rFonts w:ascii="Calibri" w:eastAsia="Times New Roman" w:hAnsi="Calibri" w:cs="Times New Roman"/>
                <w:color w:val="000000"/>
                <w:sz w:val="18"/>
                <w:szCs w:val="18"/>
                <w:lang w:val="en-ZA" w:eastAsia="en-ZA"/>
              </w:rPr>
              <w:t>0</w:t>
            </w:r>
          </w:p>
        </w:tc>
        <w:tc>
          <w:tcPr>
            <w:tcW w:w="1157" w:type="dxa"/>
            <w:tcBorders>
              <w:top w:val="nil"/>
              <w:left w:val="nil"/>
              <w:bottom w:val="single" w:sz="4" w:space="0" w:color="auto"/>
              <w:right w:val="single" w:sz="4" w:space="0" w:color="auto"/>
            </w:tcBorders>
            <w:shd w:val="clear" w:color="auto" w:fill="auto"/>
            <w:noWrap/>
            <w:vAlign w:val="bottom"/>
            <w:hideMark/>
          </w:tcPr>
          <w:p w:rsidR="002D4DD5" w:rsidRPr="00A871E7" w:rsidRDefault="002D4DD5" w:rsidP="007717F2">
            <w:pPr>
              <w:spacing w:after="0" w:line="240" w:lineRule="auto"/>
              <w:rPr>
                <w:rFonts w:ascii="Calibri" w:eastAsia="Times New Roman" w:hAnsi="Calibri" w:cs="Times New Roman"/>
                <w:color w:val="000000"/>
                <w:sz w:val="18"/>
                <w:szCs w:val="18"/>
                <w:lang w:val="en-ZA" w:eastAsia="en-ZA"/>
              </w:rPr>
            </w:pPr>
            <w:r w:rsidRPr="00A871E7">
              <w:rPr>
                <w:rFonts w:ascii="Calibri" w:eastAsia="Times New Roman" w:hAnsi="Calibri" w:cs="Times New Roman"/>
                <w:color w:val="000000"/>
                <w:sz w:val="18"/>
                <w:szCs w:val="18"/>
                <w:lang w:val="en-ZA" w:eastAsia="en-ZA"/>
              </w:rPr>
              <w:t>Once off</w:t>
            </w:r>
          </w:p>
        </w:tc>
      </w:tr>
    </w:tbl>
    <w:p w:rsidR="002D4DD5" w:rsidRDefault="002D4DD5" w:rsidP="002D4DD5">
      <w:pPr>
        <w:tabs>
          <w:tab w:val="left" w:pos="1520"/>
        </w:tabs>
        <w:rPr>
          <w:rFonts w:ascii="Arial" w:eastAsia="Calibri" w:hAnsi="Arial" w:cs="Arial"/>
          <w:b/>
          <w:lang w:val="en-ZA"/>
        </w:rPr>
      </w:pPr>
    </w:p>
    <w:p w:rsidR="002D4DD5" w:rsidRPr="005F76F7" w:rsidRDefault="002D4DD5" w:rsidP="002D4DD5">
      <w:pPr>
        <w:tabs>
          <w:tab w:val="left" w:pos="1520"/>
        </w:tabs>
        <w:rPr>
          <w:rFonts w:ascii="Arial" w:eastAsia="Calibri" w:hAnsi="Arial" w:cs="Arial"/>
          <w:b/>
          <w:lang w:val="en-ZA"/>
        </w:rPr>
      </w:pPr>
    </w:p>
    <w:p w:rsidR="002D4DD5" w:rsidRDefault="002D4DD5" w:rsidP="002D4DD5">
      <w:pPr>
        <w:tabs>
          <w:tab w:val="left" w:pos="1520"/>
        </w:tabs>
        <w:rPr>
          <w:rFonts w:ascii="Arial" w:eastAsia="Calibri" w:hAnsi="Arial" w:cs="Arial"/>
          <w:b/>
          <w:lang w:val="en-ZA"/>
        </w:rPr>
      </w:pPr>
      <w:bookmarkStart w:id="0" w:name="_Hlk525112093"/>
      <w:r w:rsidRPr="005F76F7">
        <w:rPr>
          <w:rFonts w:ascii="Arial" w:eastAsia="Calibri" w:hAnsi="Arial" w:cs="Arial"/>
          <w:b/>
          <w:lang w:val="en-ZA"/>
        </w:rPr>
        <w:t>2017_2018</w:t>
      </w:r>
    </w:p>
    <w:tbl>
      <w:tblPr>
        <w:tblW w:w="9062" w:type="dxa"/>
        <w:tblInd w:w="113" w:type="dxa"/>
        <w:tblLook w:val="04A0"/>
      </w:tblPr>
      <w:tblGrid>
        <w:gridCol w:w="1081"/>
        <w:gridCol w:w="3473"/>
        <w:gridCol w:w="1220"/>
        <w:gridCol w:w="1218"/>
        <w:gridCol w:w="991"/>
        <w:gridCol w:w="1157"/>
      </w:tblGrid>
      <w:tr w:rsidR="002D4DD5" w:rsidRPr="00A871E7" w:rsidTr="007717F2">
        <w:trPr>
          <w:trHeight w:val="451"/>
        </w:trPr>
        <w:tc>
          <w:tcPr>
            <w:tcW w:w="1081"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rsidR="002D4DD5" w:rsidRPr="00A871E7" w:rsidRDefault="002D4DD5" w:rsidP="007717F2">
            <w:pPr>
              <w:spacing w:after="0" w:line="240" w:lineRule="auto"/>
              <w:rPr>
                <w:rFonts w:ascii="Calibri" w:eastAsia="Times New Roman" w:hAnsi="Calibri" w:cs="Times New Roman"/>
                <w:b/>
                <w:bCs/>
                <w:color w:val="000000"/>
                <w:sz w:val="20"/>
                <w:szCs w:val="20"/>
                <w:lang w:val="en-ZA" w:eastAsia="en-ZA"/>
              </w:rPr>
            </w:pPr>
            <w:r w:rsidRPr="00A871E7">
              <w:rPr>
                <w:rFonts w:ascii="Calibri" w:eastAsia="Times New Roman" w:hAnsi="Calibri" w:cs="Times New Roman"/>
                <w:b/>
                <w:bCs/>
                <w:color w:val="000000"/>
                <w:sz w:val="20"/>
                <w:szCs w:val="20"/>
                <w:lang w:val="en-ZA" w:eastAsia="en-ZA"/>
              </w:rPr>
              <w:t>Employee</w:t>
            </w:r>
          </w:p>
        </w:tc>
        <w:tc>
          <w:tcPr>
            <w:tcW w:w="3473" w:type="dxa"/>
            <w:tcBorders>
              <w:top w:val="single" w:sz="4" w:space="0" w:color="auto"/>
              <w:left w:val="nil"/>
              <w:bottom w:val="single" w:sz="4" w:space="0" w:color="auto"/>
              <w:right w:val="single" w:sz="4" w:space="0" w:color="auto"/>
            </w:tcBorders>
            <w:shd w:val="clear" w:color="000000" w:fill="D9E1F2"/>
            <w:noWrap/>
            <w:vAlign w:val="bottom"/>
            <w:hideMark/>
          </w:tcPr>
          <w:p w:rsidR="002D4DD5" w:rsidRPr="00A871E7" w:rsidRDefault="002D4DD5" w:rsidP="007717F2">
            <w:pPr>
              <w:spacing w:after="0" w:line="240" w:lineRule="auto"/>
              <w:rPr>
                <w:rFonts w:ascii="Calibri" w:eastAsia="Times New Roman" w:hAnsi="Calibri" w:cs="Times New Roman"/>
                <w:b/>
                <w:bCs/>
                <w:color w:val="000000"/>
                <w:sz w:val="20"/>
                <w:szCs w:val="20"/>
                <w:lang w:val="en-ZA" w:eastAsia="en-ZA"/>
              </w:rPr>
            </w:pPr>
            <w:r w:rsidRPr="00A871E7">
              <w:rPr>
                <w:rFonts w:ascii="Calibri" w:eastAsia="Times New Roman" w:hAnsi="Calibri" w:cs="Times New Roman"/>
                <w:b/>
                <w:bCs/>
                <w:color w:val="000000"/>
                <w:sz w:val="20"/>
                <w:szCs w:val="20"/>
                <w:lang w:val="en-ZA" w:eastAsia="en-ZA"/>
              </w:rPr>
              <w:t>Reason</w:t>
            </w:r>
          </w:p>
        </w:tc>
        <w:tc>
          <w:tcPr>
            <w:tcW w:w="1220" w:type="dxa"/>
            <w:tcBorders>
              <w:top w:val="single" w:sz="4" w:space="0" w:color="auto"/>
              <w:left w:val="nil"/>
              <w:bottom w:val="single" w:sz="4" w:space="0" w:color="auto"/>
              <w:right w:val="single" w:sz="4" w:space="0" w:color="auto"/>
            </w:tcBorders>
            <w:shd w:val="clear" w:color="000000" w:fill="D9E1F2"/>
            <w:noWrap/>
            <w:vAlign w:val="bottom"/>
            <w:hideMark/>
          </w:tcPr>
          <w:p w:rsidR="002D4DD5" w:rsidRPr="00A871E7" w:rsidRDefault="002D4DD5" w:rsidP="007717F2">
            <w:pPr>
              <w:spacing w:after="0" w:line="240" w:lineRule="auto"/>
              <w:rPr>
                <w:rFonts w:ascii="Calibri" w:eastAsia="Times New Roman" w:hAnsi="Calibri" w:cs="Times New Roman"/>
                <w:b/>
                <w:bCs/>
                <w:color w:val="000000"/>
                <w:sz w:val="20"/>
                <w:szCs w:val="20"/>
                <w:lang w:val="en-ZA" w:eastAsia="en-ZA"/>
              </w:rPr>
            </w:pPr>
            <w:r w:rsidRPr="00A871E7">
              <w:rPr>
                <w:rFonts w:ascii="Calibri" w:eastAsia="Times New Roman" w:hAnsi="Calibri" w:cs="Times New Roman"/>
                <w:b/>
                <w:bCs/>
                <w:color w:val="000000"/>
                <w:sz w:val="20"/>
                <w:szCs w:val="20"/>
                <w:lang w:val="en-ZA" w:eastAsia="en-ZA"/>
              </w:rPr>
              <w:t>TOTAL RECOVERED</w:t>
            </w:r>
          </w:p>
        </w:tc>
        <w:tc>
          <w:tcPr>
            <w:tcW w:w="1218" w:type="dxa"/>
            <w:tcBorders>
              <w:top w:val="single" w:sz="4" w:space="0" w:color="auto"/>
              <w:left w:val="nil"/>
              <w:bottom w:val="single" w:sz="4" w:space="0" w:color="auto"/>
              <w:right w:val="single" w:sz="4" w:space="0" w:color="auto"/>
            </w:tcBorders>
            <w:shd w:val="clear" w:color="000000" w:fill="D9E1F2"/>
            <w:noWrap/>
            <w:vAlign w:val="bottom"/>
            <w:hideMark/>
          </w:tcPr>
          <w:p w:rsidR="002D4DD5" w:rsidRPr="00A871E7" w:rsidRDefault="002D4DD5" w:rsidP="007717F2">
            <w:pPr>
              <w:spacing w:after="0" w:line="240" w:lineRule="auto"/>
              <w:rPr>
                <w:rFonts w:ascii="Calibri" w:eastAsia="Times New Roman" w:hAnsi="Calibri" w:cs="Times New Roman"/>
                <w:b/>
                <w:bCs/>
                <w:color w:val="000000"/>
                <w:sz w:val="20"/>
                <w:szCs w:val="20"/>
                <w:lang w:val="en-ZA" w:eastAsia="en-ZA"/>
              </w:rPr>
            </w:pPr>
            <w:r w:rsidRPr="00A871E7">
              <w:rPr>
                <w:rFonts w:ascii="Calibri" w:eastAsia="Times New Roman" w:hAnsi="Calibri" w:cs="Times New Roman"/>
                <w:b/>
                <w:bCs/>
                <w:color w:val="000000"/>
                <w:sz w:val="20"/>
                <w:szCs w:val="20"/>
                <w:lang w:val="en-ZA" w:eastAsia="en-ZA"/>
              </w:rPr>
              <w:t>TOTAL OWED</w:t>
            </w:r>
          </w:p>
        </w:tc>
        <w:tc>
          <w:tcPr>
            <w:tcW w:w="991" w:type="dxa"/>
            <w:tcBorders>
              <w:top w:val="single" w:sz="4" w:space="0" w:color="auto"/>
              <w:left w:val="nil"/>
              <w:bottom w:val="single" w:sz="4" w:space="0" w:color="auto"/>
              <w:right w:val="single" w:sz="4" w:space="0" w:color="auto"/>
            </w:tcBorders>
            <w:shd w:val="clear" w:color="000000" w:fill="D9E1F2"/>
            <w:noWrap/>
            <w:vAlign w:val="bottom"/>
            <w:hideMark/>
          </w:tcPr>
          <w:p w:rsidR="002D4DD5" w:rsidRPr="00A871E7" w:rsidRDefault="002D4DD5" w:rsidP="007717F2">
            <w:pPr>
              <w:spacing w:after="0" w:line="240" w:lineRule="auto"/>
              <w:rPr>
                <w:rFonts w:ascii="Calibri" w:eastAsia="Times New Roman" w:hAnsi="Calibri" w:cs="Times New Roman"/>
                <w:b/>
                <w:bCs/>
                <w:color w:val="000000"/>
                <w:sz w:val="20"/>
                <w:szCs w:val="20"/>
                <w:lang w:val="en-ZA" w:eastAsia="en-ZA"/>
              </w:rPr>
            </w:pPr>
            <w:r w:rsidRPr="00A871E7">
              <w:rPr>
                <w:rFonts w:ascii="Calibri" w:eastAsia="Times New Roman" w:hAnsi="Calibri" w:cs="Times New Roman"/>
                <w:b/>
                <w:bCs/>
                <w:color w:val="000000"/>
                <w:sz w:val="20"/>
                <w:szCs w:val="20"/>
                <w:lang w:val="en-ZA" w:eastAsia="en-ZA"/>
              </w:rPr>
              <w:t>BALANCE</w:t>
            </w:r>
          </w:p>
        </w:tc>
        <w:tc>
          <w:tcPr>
            <w:tcW w:w="1079" w:type="dxa"/>
            <w:tcBorders>
              <w:top w:val="single" w:sz="4" w:space="0" w:color="auto"/>
              <w:left w:val="nil"/>
              <w:bottom w:val="single" w:sz="4" w:space="0" w:color="auto"/>
              <w:right w:val="single" w:sz="4" w:space="0" w:color="auto"/>
            </w:tcBorders>
            <w:shd w:val="clear" w:color="000000" w:fill="D9E1F2"/>
            <w:vAlign w:val="bottom"/>
            <w:hideMark/>
          </w:tcPr>
          <w:p w:rsidR="002D4DD5" w:rsidRPr="00A871E7" w:rsidRDefault="002D4DD5" w:rsidP="007717F2">
            <w:pPr>
              <w:spacing w:after="0" w:line="240" w:lineRule="auto"/>
              <w:rPr>
                <w:rFonts w:ascii="Calibri" w:eastAsia="Times New Roman" w:hAnsi="Calibri" w:cs="Times New Roman"/>
                <w:b/>
                <w:bCs/>
                <w:color w:val="000000"/>
                <w:sz w:val="18"/>
                <w:szCs w:val="18"/>
                <w:lang w:val="en-ZA" w:eastAsia="en-ZA"/>
              </w:rPr>
            </w:pPr>
            <w:r w:rsidRPr="00A871E7">
              <w:rPr>
                <w:rFonts w:ascii="Calibri" w:eastAsia="Times New Roman" w:hAnsi="Calibri" w:cs="Times New Roman"/>
                <w:b/>
                <w:bCs/>
                <w:color w:val="000000"/>
                <w:sz w:val="18"/>
                <w:szCs w:val="18"/>
                <w:lang w:val="en-ZA" w:eastAsia="en-ZA"/>
              </w:rPr>
              <w:t>REPAYMENT PERIOD</w:t>
            </w:r>
          </w:p>
        </w:tc>
      </w:tr>
      <w:tr w:rsidR="002D4DD5" w:rsidRPr="00A871E7" w:rsidTr="007717F2">
        <w:trPr>
          <w:trHeight w:val="221"/>
        </w:trPr>
        <w:tc>
          <w:tcPr>
            <w:tcW w:w="1081" w:type="dxa"/>
            <w:tcBorders>
              <w:top w:val="nil"/>
              <w:left w:val="single" w:sz="4" w:space="0" w:color="auto"/>
              <w:bottom w:val="single" w:sz="4" w:space="0" w:color="auto"/>
              <w:right w:val="single" w:sz="4" w:space="0" w:color="auto"/>
            </w:tcBorders>
            <w:shd w:val="clear" w:color="auto" w:fill="auto"/>
            <w:noWrap/>
            <w:vAlign w:val="bottom"/>
            <w:hideMark/>
          </w:tcPr>
          <w:p w:rsidR="002D4DD5" w:rsidRPr="00A871E7" w:rsidRDefault="002D4DD5" w:rsidP="007717F2">
            <w:pPr>
              <w:spacing w:after="0" w:line="240" w:lineRule="auto"/>
              <w:jc w:val="right"/>
              <w:rPr>
                <w:rFonts w:ascii="Calibri" w:eastAsia="Times New Roman" w:hAnsi="Calibri" w:cs="Times New Roman"/>
                <w:color w:val="000000"/>
                <w:sz w:val="18"/>
                <w:szCs w:val="18"/>
                <w:lang w:val="en-ZA" w:eastAsia="en-ZA"/>
              </w:rPr>
            </w:pPr>
            <w:r w:rsidRPr="00A871E7">
              <w:rPr>
                <w:rFonts w:ascii="Calibri" w:eastAsia="Times New Roman" w:hAnsi="Calibri" w:cs="Times New Roman"/>
                <w:color w:val="000000"/>
                <w:sz w:val="18"/>
                <w:szCs w:val="18"/>
                <w:lang w:val="en-ZA" w:eastAsia="en-ZA"/>
              </w:rPr>
              <w:t>1</w:t>
            </w:r>
          </w:p>
        </w:tc>
        <w:tc>
          <w:tcPr>
            <w:tcW w:w="3473" w:type="dxa"/>
            <w:tcBorders>
              <w:top w:val="nil"/>
              <w:left w:val="nil"/>
              <w:bottom w:val="single" w:sz="4" w:space="0" w:color="auto"/>
              <w:right w:val="single" w:sz="4" w:space="0" w:color="auto"/>
            </w:tcBorders>
            <w:shd w:val="clear" w:color="auto" w:fill="auto"/>
            <w:noWrap/>
            <w:vAlign w:val="bottom"/>
            <w:hideMark/>
          </w:tcPr>
          <w:p w:rsidR="002D4DD5" w:rsidRPr="00A871E7" w:rsidRDefault="002D4DD5" w:rsidP="007717F2">
            <w:pPr>
              <w:spacing w:after="0" w:line="240" w:lineRule="auto"/>
              <w:rPr>
                <w:rFonts w:ascii="Calibri" w:eastAsia="Times New Roman" w:hAnsi="Calibri" w:cs="Times New Roman"/>
                <w:color w:val="000000"/>
                <w:sz w:val="18"/>
                <w:szCs w:val="18"/>
                <w:lang w:val="en-ZA" w:eastAsia="en-ZA"/>
              </w:rPr>
            </w:pPr>
            <w:r w:rsidRPr="00A871E7">
              <w:rPr>
                <w:rFonts w:ascii="Calibri" w:eastAsia="Times New Roman" w:hAnsi="Calibri" w:cs="Times New Roman"/>
                <w:color w:val="000000"/>
                <w:sz w:val="18"/>
                <w:szCs w:val="18"/>
                <w:lang w:val="en-ZA" w:eastAsia="en-ZA"/>
              </w:rPr>
              <w:t>Dismissal after payroll closed</w:t>
            </w:r>
          </w:p>
        </w:tc>
        <w:tc>
          <w:tcPr>
            <w:tcW w:w="1220" w:type="dxa"/>
            <w:tcBorders>
              <w:top w:val="nil"/>
              <w:left w:val="nil"/>
              <w:bottom w:val="single" w:sz="4" w:space="0" w:color="auto"/>
              <w:right w:val="single" w:sz="4" w:space="0" w:color="auto"/>
            </w:tcBorders>
            <w:shd w:val="clear" w:color="auto" w:fill="auto"/>
            <w:noWrap/>
            <w:vAlign w:val="bottom"/>
            <w:hideMark/>
          </w:tcPr>
          <w:p w:rsidR="002D4DD5" w:rsidRPr="00A871E7" w:rsidRDefault="002D4DD5" w:rsidP="007717F2">
            <w:pPr>
              <w:spacing w:after="0" w:line="240" w:lineRule="auto"/>
              <w:jc w:val="right"/>
              <w:rPr>
                <w:rFonts w:ascii="Calibri" w:eastAsia="Times New Roman" w:hAnsi="Calibri" w:cs="Times New Roman"/>
                <w:color w:val="000000"/>
                <w:sz w:val="18"/>
                <w:szCs w:val="18"/>
                <w:lang w:val="en-ZA" w:eastAsia="en-ZA"/>
              </w:rPr>
            </w:pPr>
            <w:r w:rsidRPr="00A871E7">
              <w:rPr>
                <w:rFonts w:ascii="Calibri" w:eastAsia="Times New Roman" w:hAnsi="Calibri" w:cs="Times New Roman"/>
                <w:color w:val="000000"/>
                <w:sz w:val="18"/>
                <w:szCs w:val="18"/>
                <w:lang w:val="en-ZA" w:eastAsia="en-ZA"/>
              </w:rPr>
              <w:t>-2970.91</w:t>
            </w:r>
          </w:p>
        </w:tc>
        <w:tc>
          <w:tcPr>
            <w:tcW w:w="1218" w:type="dxa"/>
            <w:tcBorders>
              <w:top w:val="nil"/>
              <w:left w:val="nil"/>
              <w:bottom w:val="single" w:sz="4" w:space="0" w:color="auto"/>
              <w:right w:val="single" w:sz="4" w:space="0" w:color="auto"/>
            </w:tcBorders>
            <w:shd w:val="clear" w:color="auto" w:fill="auto"/>
            <w:noWrap/>
            <w:vAlign w:val="bottom"/>
            <w:hideMark/>
          </w:tcPr>
          <w:p w:rsidR="002D4DD5" w:rsidRPr="00A871E7" w:rsidRDefault="002D4DD5" w:rsidP="007717F2">
            <w:pPr>
              <w:spacing w:after="0" w:line="240" w:lineRule="auto"/>
              <w:jc w:val="right"/>
              <w:rPr>
                <w:rFonts w:ascii="Calibri" w:eastAsia="Times New Roman" w:hAnsi="Calibri" w:cs="Times New Roman"/>
                <w:color w:val="000000"/>
                <w:sz w:val="18"/>
                <w:szCs w:val="18"/>
                <w:lang w:val="en-ZA" w:eastAsia="en-ZA"/>
              </w:rPr>
            </w:pPr>
            <w:r w:rsidRPr="00A871E7">
              <w:rPr>
                <w:rFonts w:ascii="Calibri" w:eastAsia="Times New Roman" w:hAnsi="Calibri" w:cs="Times New Roman"/>
                <w:color w:val="000000"/>
                <w:sz w:val="18"/>
                <w:szCs w:val="18"/>
                <w:lang w:val="en-ZA" w:eastAsia="en-ZA"/>
              </w:rPr>
              <w:t>2970.91</w:t>
            </w:r>
          </w:p>
        </w:tc>
        <w:tc>
          <w:tcPr>
            <w:tcW w:w="991" w:type="dxa"/>
            <w:tcBorders>
              <w:top w:val="nil"/>
              <w:left w:val="nil"/>
              <w:bottom w:val="single" w:sz="4" w:space="0" w:color="auto"/>
              <w:right w:val="single" w:sz="4" w:space="0" w:color="auto"/>
            </w:tcBorders>
            <w:shd w:val="clear" w:color="auto" w:fill="auto"/>
            <w:noWrap/>
            <w:vAlign w:val="bottom"/>
            <w:hideMark/>
          </w:tcPr>
          <w:p w:rsidR="002D4DD5" w:rsidRPr="00A871E7" w:rsidRDefault="002D4DD5" w:rsidP="007717F2">
            <w:pPr>
              <w:spacing w:after="0" w:line="240" w:lineRule="auto"/>
              <w:jc w:val="right"/>
              <w:rPr>
                <w:rFonts w:ascii="Calibri" w:eastAsia="Times New Roman" w:hAnsi="Calibri" w:cs="Times New Roman"/>
                <w:color w:val="000000"/>
                <w:sz w:val="18"/>
                <w:szCs w:val="18"/>
                <w:lang w:val="en-ZA" w:eastAsia="en-ZA"/>
              </w:rPr>
            </w:pPr>
            <w:r w:rsidRPr="00A871E7">
              <w:rPr>
                <w:rFonts w:ascii="Calibri" w:eastAsia="Times New Roman" w:hAnsi="Calibri" w:cs="Times New Roman"/>
                <w:color w:val="000000"/>
                <w:sz w:val="18"/>
                <w:szCs w:val="18"/>
                <w:lang w:val="en-ZA" w:eastAsia="en-ZA"/>
              </w:rPr>
              <w:t>0</w:t>
            </w:r>
          </w:p>
        </w:tc>
        <w:tc>
          <w:tcPr>
            <w:tcW w:w="1079" w:type="dxa"/>
            <w:tcBorders>
              <w:top w:val="nil"/>
              <w:left w:val="nil"/>
              <w:bottom w:val="single" w:sz="4" w:space="0" w:color="auto"/>
              <w:right w:val="single" w:sz="4" w:space="0" w:color="auto"/>
            </w:tcBorders>
            <w:shd w:val="clear" w:color="auto" w:fill="auto"/>
            <w:noWrap/>
            <w:vAlign w:val="bottom"/>
            <w:hideMark/>
          </w:tcPr>
          <w:p w:rsidR="002D4DD5" w:rsidRPr="00A871E7" w:rsidRDefault="002D4DD5" w:rsidP="007717F2">
            <w:pPr>
              <w:spacing w:after="0" w:line="240" w:lineRule="auto"/>
              <w:rPr>
                <w:rFonts w:ascii="Calibri" w:eastAsia="Times New Roman" w:hAnsi="Calibri" w:cs="Times New Roman"/>
                <w:color w:val="000000"/>
                <w:sz w:val="18"/>
                <w:szCs w:val="18"/>
                <w:lang w:val="en-ZA" w:eastAsia="en-ZA"/>
              </w:rPr>
            </w:pPr>
            <w:r w:rsidRPr="00A871E7">
              <w:rPr>
                <w:rFonts w:ascii="Calibri" w:eastAsia="Times New Roman" w:hAnsi="Calibri" w:cs="Times New Roman"/>
                <w:color w:val="000000"/>
                <w:sz w:val="18"/>
                <w:szCs w:val="18"/>
                <w:lang w:val="en-ZA" w:eastAsia="en-ZA"/>
              </w:rPr>
              <w:t>Once off</w:t>
            </w:r>
          </w:p>
        </w:tc>
      </w:tr>
      <w:tr w:rsidR="002D4DD5" w:rsidRPr="00A871E7" w:rsidTr="007717F2">
        <w:trPr>
          <w:trHeight w:val="221"/>
        </w:trPr>
        <w:tc>
          <w:tcPr>
            <w:tcW w:w="1081" w:type="dxa"/>
            <w:tcBorders>
              <w:top w:val="nil"/>
              <w:left w:val="single" w:sz="4" w:space="0" w:color="auto"/>
              <w:bottom w:val="single" w:sz="4" w:space="0" w:color="auto"/>
              <w:right w:val="single" w:sz="4" w:space="0" w:color="auto"/>
            </w:tcBorders>
            <w:shd w:val="clear" w:color="auto" w:fill="auto"/>
            <w:noWrap/>
            <w:vAlign w:val="bottom"/>
            <w:hideMark/>
          </w:tcPr>
          <w:p w:rsidR="002D4DD5" w:rsidRPr="00A871E7" w:rsidRDefault="002D4DD5" w:rsidP="007717F2">
            <w:pPr>
              <w:spacing w:after="0" w:line="240" w:lineRule="auto"/>
              <w:jc w:val="right"/>
              <w:rPr>
                <w:rFonts w:ascii="Calibri" w:eastAsia="Times New Roman" w:hAnsi="Calibri" w:cs="Times New Roman"/>
                <w:color w:val="000000"/>
                <w:sz w:val="18"/>
                <w:szCs w:val="18"/>
                <w:lang w:val="en-ZA" w:eastAsia="en-ZA"/>
              </w:rPr>
            </w:pPr>
            <w:r w:rsidRPr="00A871E7">
              <w:rPr>
                <w:rFonts w:ascii="Calibri" w:eastAsia="Times New Roman" w:hAnsi="Calibri" w:cs="Times New Roman"/>
                <w:color w:val="000000"/>
                <w:sz w:val="18"/>
                <w:szCs w:val="18"/>
                <w:lang w:val="en-ZA" w:eastAsia="en-ZA"/>
              </w:rPr>
              <w:t>2</w:t>
            </w:r>
          </w:p>
        </w:tc>
        <w:tc>
          <w:tcPr>
            <w:tcW w:w="3473" w:type="dxa"/>
            <w:tcBorders>
              <w:top w:val="nil"/>
              <w:left w:val="nil"/>
              <w:bottom w:val="single" w:sz="4" w:space="0" w:color="auto"/>
              <w:right w:val="single" w:sz="4" w:space="0" w:color="auto"/>
            </w:tcBorders>
            <w:shd w:val="clear" w:color="auto" w:fill="auto"/>
            <w:noWrap/>
            <w:vAlign w:val="bottom"/>
            <w:hideMark/>
          </w:tcPr>
          <w:p w:rsidR="002D4DD5" w:rsidRPr="00A871E7" w:rsidRDefault="002D4DD5" w:rsidP="007717F2">
            <w:pPr>
              <w:spacing w:after="0" w:line="240" w:lineRule="auto"/>
              <w:rPr>
                <w:rFonts w:ascii="Calibri" w:eastAsia="Times New Roman" w:hAnsi="Calibri" w:cs="Times New Roman"/>
                <w:color w:val="000000"/>
                <w:sz w:val="18"/>
                <w:szCs w:val="18"/>
                <w:lang w:val="en-ZA" w:eastAsia="en-ZA"/>
              </w:rPr>
            </w:pPr>
            <w:r w:rsidRPr="00A871E7">
              <w:rPr>
                <w:rFonts w:ascii="Calibri" w:eastAsia="Times New Roman" w:hAnsi="Calibri" w:cs="Times New Roman"/>
                <w:color w:val="000000"/>
                <w:sz w:val="18"/>
                <w:szCs w:val="18"/>
                <w:lang w:val="en-ZA" w:eastAsia="en-ZA"/>
              </w:rPr>
              <w:t>Dismissal after payroll closed</w:t>
            </w:r>
          </w:p>
        </w:tc>
        <w:tc>
          <w:tcPr>
            <w:tcW w:w="1220" w:type="dxa"/>
            <w:tcBorders>
              <w:top w:val="nil"/>
              <w:left w:val="nil"/>
              <w:bottom w:val="single" w:sz="4" w:space="0" w:color="auto"/>
              <w:right w:val="single" w:sz="4" w:space="0" w:color="auto"/>
            </w:tcBorders>
            <w:shd w:val="clear" w:color="auto" w:fill="auto"/>
            <w:noWrap/>
            <w:vAlign w:val="bottom"/>
            <w:hideMark/>
          </w:tcPr>
          <w:p w:rsidR="002D4DD5" w:rsidRPr="00A871E7" w:rsidRDefault="002D4DD5" w:rsidP="007717F2">
            <w:pPr>
              <w:spacing w:after="0" w:line="240" w:lineRule="auto"/>
              <w:jc w:val="right"/>
              <w:rPr>
                <w:rFonts w:ascii="Calibri" w:eastAsia="Times New Roman" w:hAnsi="Calibri" w:cs="Times New Roman"/>
                <w:color w:val="000000"/>
                <w:sz w:val="18"/>
                <w:szCs w:val="18"/>
                <w:lang w:val="en-ZA" w:eastAsia="en-ZA"/>
              </w:rPr>
            </w:pPr>
            <w:r w:rsidRPr="00A871E7">
              <w:rPr>
                <w:rFonts w:ascii="Calibri" w:eastAsia="Times New Roman" w:hAnsi="Calibri" w:cs="Times New Roman"/>
                <w:color w:val="000000"/>
                <w:sz w:val="18"/>
                <w:szCs w:val="18"/>
                <w:lang w:val="en-ZA" w:eastAsia="en-ZA"/>
              </w:rPr>
              <w:t>-4173.69</w:t>
            </w:r>
          </w:p>
        </w:tc>
        <w:tc>
          <w:tcPr>
            <w:tcW w:w="1218" w:type="dxa"/>
            <w:tcBorders>
              <w:top w:val="nil"/>
              <w:left w:val="nil"/>
              <w:bottom w:val="single" w:sz="4" w:space="0" w:color="auto"/>
              <w:right w:val="single" w:sz="4" w:space="0" w:color="auto"/>
            </w:tcBorders>
            <w:shd w:val="clear" w:color="auto" w:fill="auto"/>
            <w:noWrap/>
            <w:vAlign w:val="bottom"/>
            <w:hideMark/>
          </w:tcPr>
          <w:p w:rsidR="002D4DD5" w:rsidRPr="00A871E7" w:rsidRDefault="002D4DD5" w:rsidP="007717F2">
            <w:pPr>
              <w:spacing w:after="0" w:line="240" w:lineRule="auto"/>
              <w:jc w:val="right"/>
              <w:rPr>
                <w:rFonts w:ascii="Calibri" w:eastAsia="Times New Roman" w:hAnsi="Calibri" w:cs="Times New Roman"/>
                <w:color w:val="000000"/>
                <w:sz w:val="18"/>
                <w:szCs w:val="18"/>
                <w:lang w:val="en-ZA" w:eastAsia="en-ZA"/>
              </w:rPr>
            </w:pPr>
            <w:r w:rsidRPr="00A871E7">
              <w:rPr>
                <w:rFonts w:ascii="Calibri" w:eastAsia="Times New Roman" w:hAnsi="Calibri" w:cs="Times New Roman"/>
                <w:color w:val="000000"/>
                <w:sz w:val="18"/>
                <w:szCs w:val="18"/>
                <w:lang w:val="en-ZA" w:eastAsia="en-ZA"/>
              </w:rPr>
              <w:t>4173.69</w:t>
            </w:r>
          </w:p>
        </w:tc>
        <w:tc>
          <w:tcPr>
            <w:tcW w:w="991" w:type="dxa"/>
            <w:tcBorders>
              <w:top w:val="nil"/>
              <w:left w:val="nil"/>
              <w:bottom w:val="single" w:sz="4" w:space="0" w:color="auto"/>
              <w:right w:val="single" w:sz="4" w:space="0" w:color="auto"/>
            </w:tcBorders>
            <w:shd w:val="clear" w:color="auto" w:fill="auto"/>
            <w:noWrap/>
            <w:vAlign w:val="bottom"/>
            <w:hideMark/>
          </w:tcPr>
          <w:p w:rsidR="002D4DD5" w:rsidRPr="00A871E7" w:rsidRDefault="002D4DD5" w:rsidP="007717F2">
            <w:pPr>
              <w:spacing w:after="0" w:line="240" w:lineRule="auto"/>
              <w:jc w:val="right"/>
              <w:rPr>
                <w:rFonts w:ascii="Calibri" w:eastAsia="Times New Roman" w:hAnsi="Calibri" w:cs="Times New Roman"/>
                <w:color w:val="000000"/>
                <w:sz w:val="18"/>
                <w:szCs w:val="18"/>
                <w:lang w:val="en-ZA" w:eastAsia="en-ZA"/>
              </w:rPr>
            </w:pPr>
            <w:r w:rsidRPr="00A871E7">
              <w:rPr>
                <w:rFonts w:ascii="Calibri" w:eastAsia="Times New Roman" w:hAnsi="Calibri" w:cs="Times New Roman"/>
                <w:color w:val="000000"/>
                <w:sz w:val="18"/>
                <w:szCs w:val="18"/>
                <w:lang w:val="en-ZA" w:eastAsia="en-ZA"/>
              </w:rPr>
              <w:t>0</w:t>
            </w:r>
          </w:p>
        </w:tc>
        <w:tc>
          <w:tcPr>
            <w:tcW w:w="1079" w:type="dxa"/>
            <w:tcBorders>
              <w:top w:val="nil"/>
              <w:left w:val="nil"/>
              <w:bottom w:val="single" w:sz="4" w:space="0" w:color="auto"/>
              <w:right w:val="single" w:sz="4" w:space="0" w:color="auto"/>
            </w:tcBorders>
            <w:shd w:val="clear" w:color="auto" w:fill="auto"/>
            <w:noWrap/>
            <w:vAlign w:val="bottom"/>
            <w:hideMark/>
          </w:tcPr>
          <w:p w:rsidR="002D4DD5" w:rsidRPr="00A871E7" w:rsidRDefault="002D4DD5" w:rsidP="007717F2">
            <w:pPr>
              <w:spacing w:after="0" w:line="240" w:lineRule="auto"/>
              <w:rPr>
                <w:rFonts w:ascii="Calibri" w:eastAsia="Times New Roman" w:hAnsi="Calibri" w:cs="Times New Roman"/>
                <w:color w:val="000000"/>
                <w:sz w:val="18"/>
                <w:szCs w:val="18"/>
                <w:lang w:val="en-ZA" w:eastAsia="en-ZA"/>
              </w:rPr>
            </w:pPr>
            <w:r w:rsidRPr="00A871E7">
              <w:rPr>
                <w:rFonts w:ascii="Calibri" w:eastAsia="Times New Roman" w:hAnsi="Calibri" w:cs="Times New Roman"/>
                <w:color w:val="000000"/>
                <w:sz w:val="18"/>
                <w:szCs w:val="18"/>
                <w:lang w:val="en-ZA" w:eastAsia="en-ZA"/>
              </w:rPr>
              <w:t>Once off</w:t>
            </w:r>
          </w:p>
        </w:tc>
      </w:tr>
    </w:tbl>
    <w:p w:rsidR="002D4DD5" w:rsidRPr="005F76F7" w:rsidRDefault="002D4DD5" w:rsidP="002D4DD5">
      <w:pPr>
        <w:tabs>
          <w:tab w:val="left" w:pos="1520"/>
        </w:tabs>
        <w:rPr>
          <w:rFonts w:ascii="Arial" w:eastAsia="Calibri" w:hAnsi="Arial" w:cs="Arial"/>
          <w:b/>
          <w:lang w:val="en-ZA"/>
        </w:rPr>
      </w:pPr>
    </w:p>
    <w:bookmarkEnd w:id="0"/>
    <w:p w:rsidR="002D4DD5" w:rsidRDefault="002D4DD5" w:rsidP="002D4DD5">
      <w:pPr>
        <w:tabs>
          <w:tab w:val="left" w:pos="1520"/>
        </w:tabs>
        <w:rPr>
          <w:rFonts w:ascii="Arial" w:eastAsia="Calibri" w:hAnsi="Arial" w:cs="Arial"/>
          <w:b/>
          <w:lang w:val="en-ZA"/>
        </w:rPr>
      </w:pPr>
      <w:r>
        <w:rPr>
          <w:rFonts w:ascii="Arial" w:eastAsia="Calibri" w:hAnsi="Arial" w:cs="Arial"/>
          <w:b/>
          <w:lang w:val="en-ZA"/>
        </w:rPr>
        <w:t>2018_2019</w:t>
      </w:r>
    </w:p>
    <w:tbl>
      <w:tblPr>
        <w:tblW w:w="9152" w:type="dxa"/>
        <w:tblInd w:w="113" w:type="dxa"/>
        <w:tblLook w:val="04A0"/>
      </w:tblPr>
      <w:tblGrid>
        <w:gridCol w:w="1037"/>
        <w:gridCol w:w="3472"/>
        <w:gridCol w:w="1313"/>
        <w:gridCol w:w="1071"/>
        <w:gridCol w:w="1090"/>
        <w:gridCol w:w="1170"/>
      </w:tblGrid>
      <w:tr w:rsidR="002D4DD5" w:rsidRPr="00A871E7" w:rsidTr="007717F2">
        <w:trPr>
          <w:trHeight w:val="437"/>
        </w:trPr>
        <w:tc>
          <w:tcPr>
            <w:tcW w:w="1036"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rsidR="002D4DD5" w:rsidRPr="00A871E7" w:rsidRDefault="002D4DD5" w:rsidP="007717F2">
            <w:pPr>
              <w:spacing w:after="0" w:line="240" w:lineRule="auto"/>
              <w:rPr>
                <w:rFonts w:ascii="Calibri" w:eastAsia="Times New Roman" w:hAnsi="Calibri" w:cs="Times New Roman"/>
                <w:b/>
                <w:bCs/>
                <w:color w:val="000000"/>
                <w:sz w:val="20"/>
                <w:szCs w:val="20"/>
                <w:lang w:val="en-ZA" w:eastAsia="en-ZA"/>
              </w:rPr>
            </w:pPr>
            <w:r w:rsidRPr="00A871E7">
              <w:rPr>
                <w:rFonts w:ascii="Calibri" w:eastAsia="Times New Roman" w:hAnsi="Calibri" w:cs="Times New Roman"/>
                <w:b/>
                <w:bCs/>
                <w:color w:val="000000"/>
                <w:sz w:val="20"/>
                <w:szCs w:val="20"/>
                <w:lang w:val="en-ZA" w:eastAsia="en-ZA"/>
              </w:rPr>
              <w:lastRenderedPageBreak/>
              <w:t>Employee</w:t>
            </w:r>
          </w:p>
        </w:tc>
        <w:tc>
          <w:tcPr>
            <w:tcW w:w="3472" w:type="dxa"/>
            <w:tcBorders>
              <w:top w:val="single" w:sz="4" w:space="0" w:color="auto"/>
              <w:left w:val="nil"/>
              <w:bottom w:val="single" w:sz="4" w:space="0" w:color="auto"/>
              <w:right w:val="single" w:sz="4" w:space="0" w:color="auto"/>
            </w:tcBorders>
            <w:shd w:val="clear" w:color="000000" w:fill="D9E1F2"/>
            <w:noWrap/>
            <w:vAlign w:val="bottom"/>
            <w:hideMark/>
          </w:tcPr>
          <w:p w:rsidR="002D4DD5" w:rsidRPr="00A871E7" w:rsidRDefault="002D4DD5" w:rsidP="007717F2">
            <w:pPr>
              <w:spacing w:after="0" w:line="240" w:lineRule="auto"/>
              <w:rPr>
                <w:rFonts w:ascii="Calibri" w:eastAsia="Times New Roman" w:hAnsi="Calibri" w:cs="Times New Roman"/>
                <w:b/>
                <w:bCs/>
                <w:color w:val="000000"/>
                <w:sz w:val="20"/>
                <w:szCs w:val="20"/>
                <w:lang w:val="en-ZA" w:eastAsia="en-ZA"/>
              </w:rPr>
            </w:pPr>
            <w:r w:rsidRPr="00A871E7">
              <w:rPr>
                <w:rFonts w:ascii="Calibri" w:eastAsia="Times New Roman" w:hAnsi="Calibri" w:cs="Times New Roman"/>
                <w:b/>
                <w:bCs/>
                <w:color w:val="000000"/>
                <w:sz w:val="20"/>
                <w:szCs w:val="20"/>
                <w:lang w:val="en-ZA" w:eastAsia="en-ZA"/>
              </w:rPr>
              <w:t>Reason</w:t>
            </w:r>
          </w:p>
        </w:tc>
        <w:tc>
          <w:tcPr>
            <w:tcW w:w="1313" w:type="dxa"/>
            <w:tcBorders>
              <w:top w:val="single" w:sz="4" w:space="0" w:color="auto"/>
              <w:left w:val="nil"/>
              <w:bottom w:val="single" w:sz="4" w:space="0" w:color="auto"/>
              <w:right w:val="single" w:sz="4" w:space="0" w:color="auto"/>
            </w:tcBorders>
            <w:shd w:val="clear" w:color="000000" w:fill="D9E1F2"/>
            <w:noWrap/>
            <w:vAlign w:val="bottom"/>
            <w:hideMark/>
          </w:tcPr>
          <w:p w:rsidR="002D4DD5" w:rsidRPr="00A871E7" w:rsidRDefault="002D4DD5" w:rsidP="007717F2">
            <w:pPr>
              <w:spacing w:after="0" w:line="240" w:lineRule="auto"/>
              <w:rPr>
                <w:rFonts w:ascii="Calibri" w:eastAsia="Times New Roman" w:hAnsi="Calibri" w:cs="Times New Roman"/>
                <w:b/>
                <w:bCs/>
                <w:color w:val="000000"/>
                <w:sz w:val="20"/>
                <w:szCs w:val="20"/>
                <w:lang w:val="en-ZA" w:eastAsia="en-ZA"/>
              </w:rPr>
            </w:pPr>
            <w:r w:rsidRPr="00A871E7">
              <w:rPr>
                <w:rFonts w:ascii="Calibri" w:eastAsia="Times New Roman" w:hAnsi="Calibri" w:cs="Times New Roman"/>
                <w:b/>
                <w:bCs/>
                <w:color w:val="000000"/>
                <w:sz w:val="20"/>
                <w:szCs w:val="20"/>
                <w:lang w:val="en-ZA" w:eastAsia="en-ZA"/>
              </w:rPr>
              <w:t>TOTAL RECOVERED</w:t>
            </w:r>
          </w:p>
        </w:tc>
        <w:tc>
          <w:tcPr>
            <w:tcW w:w="1071" w:type="dxa"/>
            <w:tcBorders>
              <w:top w:val="single" w:sz="4" w:space="0" w:color="auto"/>
              <w:left w:val="nil"/>
              <w:bottom w:val="single" w:sz="4" w:space="0" w:color="auto"/>
              <w:right w:val="single" w:sz="4" w:space="0" w:color="auto"/>
            </w:tcBorders>
            <w:shd w:val="clear" w:color="000000" w:fill="D9E1F2"/>
            <w:noWrap/>
            <w:vAlign w:val="bottom"/>
            <w:hideMark/>
          </w:tcPr>
          <w:p w:rsidR="002D4DD5" w:rsidRPr="00A871E7" w:rsidRDefault="002D4DD5" w:rsidP="007717F2">
            <w:pPr>
              <w:spacing w:after="0" w:line="240" w:lineRule="auto"/>
              <w:rPr>
                <w:rFonts w:ascii="Calibri" w:eastAsia="Times New Roman" w:hAnsi="Calibri" w:cs="Times New Roman"/>
                <w:b/>
                <w:bCs/>
                <w:color w:val="000000"/>
                <w:sz w:val="20"/>
                <w:szCs w:val="20"/>
                <w:lang w:val="en-ZA" w:eastAsia="en-ZA"/>
              </w:rPr>
            </w:pPr>
            <w:r w:rsidRPr="00A871E7">
              <w:rPr>
                <w:rFonts w:ascii="Calibri" w:eastAsia="Times New Roman" w:hAnsi="Calibri" w:cs="Times New Roman"/>
                <w:b/>
                <w:bCs/>
                <w:color w:val="000000"/>
                <w:sz w:val="20"/>
                <w:szCs w:val="20"/>
                <w:lang w:val="en-ZA" w:eastAsia="en-ZA"/>
              </w:rPr>
              <w:t>TOTAL OWED</w:t>
            </w:r>
          </w:p>
        </w:tc>
        <w:tc>
          <w:tcPr>
            <w:tcW w:w="1090" w:type="dxa"/>
            <w:tcBorders>
              <w:top w:val="single" w:sz="4" w:space="0" w:color="auto"/>
              <w:left w:val="nil"/>
              <w:bottom w:val="single" w:sz="4" w:space="0" w:color="auto"/>
              <w:right w:val="single" w:sz="4" w:space="0" w:color="auto"/>
            </w:tcBorders>
            <w:shd w:val="clear" w:color="000000" w:fill="D9E1F2"/>
            <w:noWrap/>
            <w:vAlign w:val="bottom"/>
            <w:hideMark/>
          </w:tcPr>
          <w:p w:rsidR="002D4DD5" w:rsidRPr="00A871E7" w:rsidRDefault="002D4DD5" w:rsidP="007717F2">
            <w:pPr>
              <w:spacing w:after="0" w:line="240" w:lineRule="auto"/>
              <w:rPr>
                <w:rFonts w:ascii="Calibri" w:eastAsia="Times New Roman" w:hAnsi="Calibri" w:cs="Times New Roman"/>
                <w:b/>
                <w:bCs/>
                <w:color w:val="000000"/>
                <w:sz w:val="20"/>
                <w:szCs w:val="20"/>
                <w:lang w:val="en-ZA" w:eastAsia="en-ZA"/>
              </w:rPr>
            </w:pPr>
            <w:r w:rsidRPr="00A871E7">
              <w:rPr>
                <w:rFonts w:ascii="Calibri" w:eastAsia="Times New Roman" w:hAnsi="Calibri" w:cs="Times New Roman"/>
                <w:b/>
                <w:bCs/>
                <w:color w:val="000000"/>
                <w:sz w:val="20"/>
                <w:szCs w:val="20"/>
                <w:lang w:val="en-ZA" w:eastAsia="en-ZA"/>
              </w:rPr>
              <w:t>BALANCE</w:t>
            </w:r>
          </w:p>
        </w:tc>
        <w:tc>
          <w:tcPr>
            <w:tcW w:w="1170" w:type="dxa"/>
            <w:tcBorders>
              <w:top w:val="single" w:sz="4" w:space="0" w:color="auto"/>
              <w:left w:val="nil"/>
              <w:bottom w:val="single" w:sz="4" w:space="0" w:color="auto"/>
              <w:right w:val="single" w:sz="4" w:space="0" w:color="auto"/>
            </w:tcBorders>
            <w:shd w:val="clear" w:color="000000" w:fill="D9E1F2"/>
            <w:vAlign w:val="bottom"/>
            <w:hideMark/>
          </w:tcPr>
          <w:p w:rsidR="002D4DD5" w:rsidRPr="00A871E7" w:rsidRDefault="002D4DD5" w:rsidP="007717F2">
            <w:pPr>
              <w:spacing w:after="0" w:line="240" w:lineRule="auto"/>
              <w:rPr>
                <w:rFonts w:ascii="Calibri" w:eastAsia="Times New Roman" w:hAnsi="Calibri" w:cs="Times New Roman"/>
                <w:b/>
                <w:bCs/>
                <w:color w:val="000000"/>
                <w:sz w:val="18"/>
                <w:szCs w:val="18"/>
                <w:lang w:val="en-ZA" w:eastAsia="en-ZA"/>
              </w:rPr>
            </w:pPr>
            <w:r w:rsidRPr="00A871E7">
              <w:rPr>
                <w:rFonts w:ascii="Calibri" w:eastAsia="Times New Roman" w:hAnsi="Calibri" w:cs="Times New Roman"/>
                <w:b/>
                <w:bCs/>
                <w:color w:val="000000"/>
                <w:sz w:val="18"/>
                <w:szCs w:val="18"/>
                <w:lang w:val="en-ZA" w:eastAsia="en-ZA"/>
              </w:rPr>
              <w:t>REPAYMENT PERIOD</w:t>
            </w:r>
          </w:p>
        </w:tc>
      </w:tr>
      <w:tr w:rsidR="002D4DD5" w:rsidRPr="00A871E7" w:rsidTr="007717F2">
        <w:trPr>
          <w:trHeight w:val="259"/>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2D4DD5" w:rsidRPr="00A871E7" w:rsidRDefault="002D4DD5" w:rsidP="007717F2">
            <w:pPr>
              <w:spacing w:after="0" w:line="240" w:lineRule="auto"/>
              <w:jc w:val="right"/>
              <w:rPr>
                <w:rFonts w:ascii="Calibri" w:eastAsia="Times New Roman" w:hAnsi="Calibri" w:cs="Times New Roman"/>
                <w:color w:val="000000"/>
                <w:sz w:val="20"/>
                <w:szCs w:val="20"/>
                <w:lang w:val="en-ZA" w:eastAsia="en-ZA"/>
              </w:rPr>
            </w:pPr>
            <w:r w:rsidRPr="00A871E7">
              <w:rPr>
                <w:rFonts w:ascii="Calibri" w:eastAsia="Times New Roman" w:hAnsi="Calibri" w:cs="Times New Roman"/>
                <w:color w:val="000000"/>
                <w:sz w:val="20"/>
                <w:szCs w:val="20"/>
                <w:lang w:val="en-ZA" w:eastAsia="en-ZA"/>
              </w:rPr>
              <w:t>1</w:t>
            </w:r>
          </w:p>
        </w:tc>
        <w:tc>
          <w:tcPr>
            <w:tcW w:w="3472" w:type="dxa"/>
            <w:tcBorders>
              <w:top w:val="nil"/>
              <w:left w:val="nil"/>
              <w:bottom w:val="single" w:sz="4" w:space="0" w:color="auto"/>
              <w:right w:val="single" w:sz="4" w:space="0" w:color="auto"/>
            </w:tcBorders>
            <w:shd w:val="clear" w:color="auto" w:fill="auto"/>
            <w:vAlign w:val="bottom"/>
            <w:hideMark/>
          </w:tcPr>
          <w:p w:rsidR="002D4DD5" w:rsidRPr="00A871E7" w:rsidRDefault="002D4DD5" w:rsidP="007717F2">
            <w:pPr>
              <w:spacing w:after="0" w:line="240" w:lineRule="auto"/>
              <w:rPr>
                <w:rFonts w:ascii="Calibri" w:eastAsia="Times New Roman" w:hAnsi="Calibri" w:cs="Times New Roman"/>
                <w:color w:val="000000"/>
                <w:sz w:val="20"/>
                <w:szCs w:val="20"/>
                <w:lang w:val="en-ZA" w:eastAsia="en-ZA"/>
              </w:rPr>
            </w:pPr>
            <w:r w:rsidRPr="00A871E7">
              <w:rPr>
                <w:rFonts w:ascii="Calibri" w:eastAsia="Times New Roman" w:hAnsi="Calibri" w:cs="Times New Roman"/>
                <w:color w:val="000000"/>
                <w:sz w:val="20"/>
                <w:szCs w:val="20"/>
                <w:lang w:val="en-ZA" w:eastAsia="en-ZA"/>
              </w:rPr>
              <w:t>Resigned after payroll</w:t>
            </w:r>
            <w:r>
              <w:rPr>
                <w:rFonts w:ascii="Calibri" w:eastAsia="Times New Roman" w:hAnsi="Calibri" w:cs="Times New Roman"/>
                <w:color w:val="000000"/>
                <w:sz w:val="20"/>
                <w:szCs w:val="20"/>
                <w:lang w:val="en-ZA" w:eastAsia="en-ZA"/>
              </w:rPr>
              <w:t xml:space="preserve"> closed</w:t>
            </w:r>
          </w:p>
        </w:tc>
        <w:tc>
          <w:tcPr>
            <w:tcW w:w="1313" w:type="dxa"/>
            <w:tcBorders>
              <w:top w:val="nil"/>
              <w:left w:val="nil"/>
              <w:bottom w:val="single" w:sz="4" w:space="0" w:color="auto"/>
              <w:right w:val="single" w:sz="4" w:space="0" w:color="auto"/>
            </w:tcBorders>
            <w:shd w:val="clear" w:color="auto" w:fill="auto"/>
            <w:noWrap/>
            <w:vAlign w:val="bottom"/>
            <w:hideMark/>
          </w:tcPr>
          <w:p w:rsidR="002D4DD5" w:rsidRPr="00A871E7" w:rsidRDefault="002D4DD5" w:rsidP="007717F2">
            <w:pPr>
              <w:spacing w:after="0" w:line="240" w:lineRule="auto"/>
              <w:jc w:val="right"/>
              <w:rPr>
                <w:rFonts w:ascii="Calibri" w:eastAsia="Times New Roman" w:hAnsi="Calibri" w:cs="Times New Roman"/>
                <w:color w:val="000000"/>
                <w:sz w:val="20"/>
                <w:szCs w:val="20"/>
                <w:lang w:val="en-ZA" w:eastAsia="en-ZA"/>
              </w:rPr>
            </w:pPr>
            <w:r w:rsidRPr="00A871E7">
              <w:rPr>
                <w:rFonts w:ascii="Calibri" w:eastAsia="Times New Roman" w:hAnsi="Calibri" w:cs="Times New Roman"/>
                <w:color w:val="000000"/>
                <w:sz w:val="20"/>
                <w:szCs w:val="20"/>
                <w:lang w:val="en-ZA" w:eastAsia="en-ZA"/>
              </w:rPr>
              <w:t>-963.31</w:t>
            </w:r>
          </w:p>
        </w:tc>
        <w:tc>
          <w:tcPr>
            <w:tcW w:w="1071" w:type="dxa"/>
            <w:tcBorders>
              <w:top w:val="nil"/>
              <w:left w:val="nil"/>
              <w:bottom w:val="single" w:sz="4" w:space="0" w:color="auto"/>
              <w:right w:val="single" w:sz="4" w:space="0" w:color="auto"/>
            </w:tcBorders>
            <w:shd w:val="clear" w:color="auto" w:fill="auto"/>
            <w:noWrap/>
            <w:vAlign w:val="bottom"/>
            <w:hideMark/>
          </w:tcPr>
          <w:p w:rsidR="002D4DD5" w:rsidRPr="00A871E7" w:rsidRDefault="002D4DD5" w:rsidP="007717F2">
            <w:pPr>
              <w:spacing w:after="0" w:line="240" w:lineRule="auto"/>
              <w:jc w:val="right"/>
              <w:rPr>
                <w:rFonts w:ascii="Calibri" w:eastAsia="Times New Roman" w:hAnsi="Calibri" w:cs="Times New Roman"/>
                <w:color w:val="000000"/>
                <w:sz w:val="20"/>
                <w:szCs w:val="20"/>
                <w:lang w:val="en-ZA" w:eastAsia="en-ZA"/>
              </w:rPr>
            </w:pPr>
            <w:r w:rsidRPr="00A871E7">
              <w:rPr>
                <w:rFonts w:ascii="Calibri" w:eastAsia="Times New Roman" w:hAnsi="Calibri" w:cs="Times New Roman"/>
                <w:color w:val="000000"/>
                <w:sz w:val="20"/>
                <w:szCs w:val="20"/>
                <w:lang w:val="en-ZA" w:eastAsia="en-ZA"/>
              </w:rPr>
              <w:t>963.31</w:t>
            </w:r>
          </w:p>
        </w:tc>
        <w:tc>
          <w:tcPr>
            <w:tcW w:w="1090" w:type="dxa"/>
            <w:tcBorders>
              <w:top w:val="nil"/>
              <w:left w:val="nil"/>
              <w:bottom w:val="single" w:sz="4" w:space="0" w:color="auto"/>
              <w:right w:val="single" w:sz="4" w:space="0" w:color="auto"/>
            </w:tcBorders>
            <w:shd w:val="clear" w:color="auto" w:fill="auto"/>
            <w:noWrap/>
            <w:vAlign w:val="bottom"/>
            <w:hideMark/>
          </w:tcPr>
          <w:p w:rsidR="002D4DD5" w:rsidRPr="00A871E7" w:rsidRDefault="002D4DD5" w:rsidP="007717F2">
            <w:pPr>
              <w:spacing w:after="0" w:line="240" w:lineRule="auto"/>
              <w:jc w:val="right"/>
              <w:rPr>
                <w:rFonts w:ascii="Calibri" w:eastAsia="Times New Roman" w:hAnsi="Calibri" w:cs="Times New Roman"/>
                <w:color w:val="000000"/>
                <w:lang w:val="en-ZA" w:eastAsia="en-ZA"/>
              </w:rPr>
            </w:pPr>
            <w:r w:rsidRPr="00A871E7">
              <w:rPr>
                <w:rFonts w:ascii="Calibri" w:eastAsia="Times New Roman" w:hAnsi="Calibri" w:cs="Times New Roman"/>
                <w:color w:val="000000"/>
                <w:lang w:val="en-ZA" w:eastAsia="en-ZA"/>
              </w:rPr>
              <w:t>0</w:t>
            </w:r>
          </w:p>
        </w:tc>
        <w:tc>
          <w:tcPr>
            <w:tcW w:w="1170" w:type="dxa"/>
            <w:tcBorders>
              <w:top w:val="nil"/>
              <w:left w:val="nil"/>
              <w:bottom w:val="single" w:sz="4" w:space="0" w:color="auto"/>
              <w:right w:val="single" w:sz="4" w:space="0" w:color="auto"/>
            </w:tcBorders>
            <w:shd w:val="clear" w:color="auto" w:fill="auto"/>
            <w:noWrap/>
            <w:vAlign w:val="bottom"/>
            <w:hideMark/>
          </w:tcPr>
          <w:p w:rsidR="002D4DD5" w:rsidRPr="00A871E7" w:rsidRDefault="002D4DD5" w:rsidP="007717F2">
            <w:pPr>
              <w:spacing w:after="0" w:line="240" w:lineRule="auto"/>
              <w:rPr>
                <w:rFonts w:ascii="Calibri" w:eastAsia="Times New Roman" w:hAnsi="Calibri" w:cs="Times New Roman"/>
                <w:color w:val="000000"/>
                <w:sz w:val="20"/>
                <w:szCs w:val="20"/>
                <w:lang w:val="en-ZA" w:eastAsia="en-ZA"/>
              </w:rPr>
            </w:pPr>
            <w:r w:rsidRPr="00A871E7">
              <w:rPr>
                <w:rFonts w:ascii="Calibri" w:eastAsia="Times New Roman" w:hAnsi="Calibri" w:cs="Times New Roman"/>
                <w:color w:val="000000"/>
                <w:sz w:val="20"/>
                <w:szCs w:val="20"/>
                <w:lang w:val="en-ZA" w:eastAsia="en-ZA"/>
              </w:rPr>
              <w:t>Once off</w:t>
            </w:r>
          </w:p>
        </w:tc>
      </w:tr>
      <w:tr w:rsidR="002D4DD5" w:rsidRPr="00A871E7" w:rsidTr="007717F2">
        <w:trPr>
          <w:trHeight w:val="232"/>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2D4DD5" w:rsidRPr="00A871E7" w:rsidRDefault="002D4DD5" w:rsidP="007717F2">
            <w:pPr>
              <w:spacing w:after="0" w:line="240" w:lineRule="auto"/>
              <w:jc w:val="right"/>
              <w:rPr>
                <w:rFonts w:ascii="Calibri" w:eastAsia="Times New Roman" w:hAnsi="Calibri" w:cs="Times New Roman"/>
                <w:color w:val="000000"/>
                <w:sz w:val="20"/>
                <w:szCs w:val="20"/>
                <w:lang w:val="en-ZA" w:eastAsia="en-ZA"/>
              </w:rPr>
            </w:pPr>
            <w:r w:rsidRPr="00A871E7">
              <w:rPr>
                <w:rFonts w:ascii="Calibri" w:eastAsia="Times New Roman" w:hAnsi="Calibri" w:cs="Times New Roman"/>
                <w:color w:val="000000"/>
                <w:sz w:val="20"/>
                <w:szCs w:val="20"/>
                <w:lang w:val="en-ZA" w:eastAsia="en-ZA"/>
              </w:rPr>
              <w:t>2</w:t>
            </w:r>
          </w:p>
        </w:tc>
        <w:tc>
          <w:tcPr>
            <w:tcW w:w="3472" w:type="dxa"/>
            <w:tcBorders>
              <w:top w:val="nil"/>
              <w:left w:val="nil"/>
              <w:bottom w:val="single" w:sz="4" w:space="0" w:color="auto"/>
              <w:right w:val="single" w:sz="4" w:space="0" w:color="auto"/>
            </w:tcBorders>
            <w:shd w:val="clear" w:color="auto" w:fill="auto"/>
            <w:vAlign w:val="bottom"/>
            <w:hideMark/>
          </w:tcPr>
          <w:p w:rsidR="002D4DD5" w:rsidRPr="00A871E7" w:rsidRDefault="002D4DD5" w:rsidP="007717F2">
            <w:pPr>
              <w:spacing w:after="0" w:line="240" w:lineRule="auto"/>
              <w:rPr>
                <w:rFonts w:ascii="Calibri" w:eastAsia="Times New Roman" w:hAnsi="Calibri" w:cs="Times New Roman"/>
                <w:color w:val="000000"/>
                <w:sz w:val="20"/>
                <w:szCs w:val="20"/>
                <w:lang w:val="en-ZA" w:eastAsia="en-ZA"/>
              </w:rPr>
            </w:pPr>
            <w:r w:rsidRPr="00A871E7">
              <w:rPr>
                <w:rFonts w:ascii="Calibri" w:eastAsia="Times New Roman" w:hAnsi="Calibri" w:cs="Times New Roman"/>
                <w:color w:val="000000"/>
                <w:sz w:val="20"/>
                <w:szCs w:val="20"/>
                <w:lang w:val="en-ZA" w:eastAsia="en-ZA"/>
              </w:rPr>
              <w:t>Paid after contract expired</w:t>
            </w:r>
          </w:p>
        </w:tc>
        <w:tc>
          <w:tcPr>
            <w:tcW w:w="1313" w:type="dxa"/>
            <w:tcBorders>
              <w:top w:val="nil"/>
              <w:left w:val="nil"/>
              <w:bottom w:val="single" w:sz="4" w:space="0" w:color="auto"/>
              <w:right w:val="single" w:sz="4" w:space="0" w:color="auto"/>
            </w:tcBorders>
            <w:shd w:val="clear" w:color="auto" w:fill="auto"/>
            <w:noWrap/>
            <w:vAlign w:val="bottom"/>
            <w:hideMark/>
          </w:tcPr>
          <w:p w:rsidR="002D4DD5" w:rsidRPr="00A871E7" w:rsidRDefault="002D4DD5" w:rsidP="007717F2">
            <w:pPr>
              <w:spacing w:after="0" w:line="240" w:lineRule="auto"/>
              <w:jc w:val="right"/>
              <w:rPr>
                <w:rFonts w:ascii="Calibri" w:eastAsia="Times New Roman" w:hAnsi="Calibri" w:cs="Times New Roman"/>
                <w:color w:val="000000"/>
                <w:sz w:val="20"/>
                <w:szCs w:val="20"/>
                <w:lang w:val="en-ZA" w:eastAsia="en-ZA"/>
              </w:rPr>
            </w:pPr>
            <w:r w:rsidRPr="00A871E7">
              <w:rPr>
                <w:rFonts w:ascii="Calibri" w:eastAsia="Times New Roman" w:hAnsi="Calibri" w:cs="Times New Roman"/>
                <w:color w:val="000000"/>
                <w:sz w:val="20"/>
                <w:szCs w:val="20"/>
                <w:lang w:val="en-ZA" w:eastAsia="en-ZA"/>
              </w:rPr>
              <w:t>-58333.33</w:t>
            </w:r>
          </w:p>
        </w:tc>
        <w:tc>
          <w:tcPr>
            <w:tcW w:w="1071" w:type="dxa"/>
            <w:tcBorders>
              <w:top w:val="nil"/>
              <w:left w:val="nil"/>
              <w:bottom w:val="single" w:sz="4" w:space="0" w:color="auto"/>
              <w:right w:val="single" w:sz="4" w:space="0" w:color="auto"/>
            </w:tcBorders>
            <w:shd w:val="clear" w:color="auto" w:fill="auto"/>
            <w:noWrap/>
            <w:vAlign w:val="bottom"/>
            <w:hideMark/>
          </w:tcPr>
          <w:p w:rsidR="002D4DD5" w:rsidRPr="00A871E7" w:rsidRDefault="002D4DD5" w:rsidP="007717F2">
            <w:pPr>
              <w:spacing w:after="0" w:line="240" w:lineRule="auto"/>
              <w:jc w:val="right"/>
              <w:rPr>
                <w:rFonts w:ascii="Calibri" w:eastAsia="Times New Roman" w:hAnsi="Calibri" w:cs="Times New Roman"/>
                <w:color w:val="000000"/>
                <w:sz w:val="20"/>
                <w:szCs w:val="20"/>
                <w:lang w:val="en-ZA" w:eastAsia="en-ZA"/>
              </w:rPr>
            </w:pPr>
            <w:r w:rsidRPr="00A871E7">
              <w:rPr>
                <w:rFonts w:ascii="Calibri" w:eastAsia="Times New Roman" w:hAnsi="Calibri" w:cs="Times New Roman"/>
                <w:color w:val="000000"/>
                <w:sz w:val="20"/>
                <w:szCs w:val="20"/>
                <w:lang w:val="en-ZA" w:eastAsia="en-ZA"/>
              </w:rPr>
              <w:t>58333.33</w:t>
            </w:r>
          </w:p>
        </w:tc>
        <w:tc>
          <w:tcPr>
            <w:tcW w:w="1090" w:type="dxa"/>
            <w:tcBorders>
              <w:top w:val="nil"/>
              <w:left w:val="nil"/>
              <w:bottom w:val="single" w:sz="4" w:space="0" w:color="auto"/>
              <w:right w:val="single" w:sz="4" w:space="0" w:color="auto"/>
            </w:tcBorders>
            <w:shd w:val="clear" w:color="auto" w:fill="auto"/>
            <w:noWrap/>
            <w:vAlign w:val="bottom"/>
            <w:hideMark/>
          </w:tcPr>
          <w:p w:rsidR="002D4DD5" w:rsidRPr="00A871E7" w:rsidRDefault="002D4DD5" w:rsidP="007717F2">
            <w:pPr>
              <w:spacing w:after="0" w:line="240" w:lineRule="auto"/>
              <w:jc w:val="right"/>
              <w:rPr>
                <w:rFonts w:ascii="Calibri" w:eastAsia="Times New Roman" w:hAnsi="Calibri" w:cs="Times New Roman"/>
                <w:color w:val="000000"/>
                <w:sz w:val="20"/>
                <w:szCs w:val="20"/>
                <w:lang w:val="en-ZA" w:eastAsia="en-ZA"/>
              </w:rPr>
            </w:pPr>
            <w:r w:rsidRPr="00A871E7">
              <w:rPr>
                <w:rFonts w:ascii="Calibri" w:eastAsia="Times New Roman" w:hAnsi="Calibri" w:cs="Times New Roman"/>
                <w:color w:val="000000"/>
                <w:sz w:val="20"/>
                <w:szCs w:val="20"/>
                <w:lang w:val="en-ZA" w:eastAsia="en-ZA"/>
              </w:rPr>
              <w:t>0</w:t>
            </w:r>
          </w:p>
        </w:tc>
        <w:tc>
          <w:tcPr>
            <w:tcW w:w="1170" w:type="dxa"/>
            <w:tcBorders>
              <w:top w:val="nil"/>
              <w:left w:val="nil"/>
              <w:bottom w:val="single" w:sz="4" w:space="0" w:color="auto"/>
              <w:right w:val="single" w:sz="4" w:space="0" w:color="auto"/>
            </w:tcBorders>
            <w:shd w:val="clear" w:color="auto" w:fill="auto"/>
            <w:noWrap/>
            <w:vAlign w:val="bottom"/>
            <w:hideMark/>
          </w:tcPr>
          <w:p w:rsidR="002D4DD5" w:rsidRPr="00A871E7" w:rsidRDefault="002D4DD5" w:rsidP="007717F2">
            <w:pPr>
              <w:spacing w:after="0" w:line="240" w:lineRule="auto"/>
              <w:rPr>
                <w:rFonts w:ascii="Calibri" w:eastAsia="Times New Roman" w:hAnsi="Calibri" w:cs="Times New Roman"/>
                <w:color w:val="000000"/>
                <w:sz w:val="20"/>
                <w:szCs w:val="20"/>
                <w:lang w:val="en-ZA" w:eastAsia="en-ZA"/>
              </w:rPr>
            </w:pPr>
            <w:r w:rsidRPr="00A871E7">
              <w:rPr>
                <w:rFonts w:ascii="Calibri" w:eastAsia="Times New Roman" w:hAnsi="Calibri" w:cs="Times New Roman"/>
                <w:color w:val="000000"/>
                <w:sz w:val="20"/>
                <w:szCs w:val="20"/>
                <w:lang w:val="en-ZA" w:eastAsia="en-ZA"/>
              </w:rPr>
              <w:t>Once off</w:t>
            </w:r>
          </w:p>
        </w:tc>
      </w:tr>
      <w:tr w:rsidR="002D4DD5" w:rsidRPr="00A871E7" w:rsidTr="007717F2">
        <w:trPr>
          <w:trHeight w:val="259"/>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2D4DD5" w:rsidRPr="00A871E7" w:rsidRDefault="002D4DD5" w:rsidP="007717F2">
            <w:pPr>
              <w:spacing w:after="0" w:line="240" w:lineRule="auto"/>
              <w:jc w:val="right"/>
              <w:rPr>
                <w:rFonts w:ascii="Calibri" w:eastAsia="Times New Roman" w:hAnsi="Calibri" w:cs="Times New Roman"/>
                <w:color w:val="000000"/>
                <w:sz w:val="20"/>
                <w:szCs w:val="20"/>
                <w:lang w:val="en-ZA" w:eastAsia="en-ZA"/>
              </w:rPr>
            </w:pPr>
            <w:r w:rsidRPr="00A871E7">
              <w:rPr>
                <w:rFonts w:ascii="Calibri" w:eastAsia="Times New Roman" w:hAnsi="Calibri" w:cs="Times New Roman"/>
                <w:color w:val="000000"/>
                <w:sz w:val="20"/>
                <w:szCs w:val="20"/>
                <w:lang w:val="en-ZA" w:eastAsia="en-ZA"/>
              </w:rPr>
              <w:t>3</w:t>
            </w:r>
          </w:p>
        </w:tc>
        <w:tc>
          <w:tcPr>
            <w:tcW w:w="3472" w:type="dxa"/>
            <w:tcBorders>
              <w:top w:val="nil"/>
              <w:left w:val="nil"/>
              <w:bottom w:val="single" w:sz="4" w:space="0" w:color="auto"/>
              <w:right w:val="single" w:sz="4" w:space="0" w:color="auto"/>
            </w:tcBorders>
            <w:shd w:val="clear" w:color="auto" w:fill="auto"/>
            <w:noWrap/>
            <w:vAlign w:val="bottom"/>
            <w:hideMark/>
          </w:tcPr>
          <w:p w:rsidR="002D4DD5" w:rsidRPr="00A871E7" w:rsidRDefault="002D4DD5" w:rsidP="007717F2">
            <w:pPr>
              <w:spacing w:after="0" w:line="240" w:lineRule="auto"/>
              <w:rPr>
                <w:rFonts w:ascii="Calibri" w:eastAsia="Times New Roman" w:hAnsi="Calibri" w:cs="Times New Roman"/>
                <w:color w:val="000000"/>
                <w:sz w:val="20"/>
                <w:szCs w:val="20"/>
                <w:lang w:val="en-ZA" w:eastAsia="en-ZA"/>
              </w:rPr>
            </w:pPr>
            <w:r>
              <w:rPr>
                <w:rFonts w:ascii="Calibri" w:eastAsia="Times New Roman" w:hAnsi="Calibri" w:cs="Times New Roman"/>
                <w:color w:val="000000"/>
                <w:sz w:val="20"/>
                <w:szCs w:val="20"/>
                <w:lang w:val="en-ZA" w:eastAsia="en-ZA"/>
              </w:rPr>
              <w:t>Paid u</w:t>
            </w:r>
            <w:r w:rsidRPr="00A871E7">
              <w:rPr>
                <w:rFonts w:ascii="Calibri" w:eastAsia="Times New Roman" w:hAnsi="Calibri" w:cs="Times New Roman"/>
                <w:color w:val="000000"/>
                <w:sz w:val="20"/>
                <w:szCs w:val="20"/>
                <w:lang w:val="en-ZA" w:eastAsia="en-ZA"/>
              </w:rPr>
              <w:t>npaid maternity</w:t>
            </w:r>
          </w:p>
        </w:tc>
        <w:tc>
          <w:tcPr>
            <w:tcW w:w="1313" w:type="dxa"/>
            <w:tcBorders>
              <w:top w:val="nil"/>
              <w:left w:val="nil"/>
              <w:bottom w:val="single" w:sz="4" w:space="0" w:color="auto"/>
              <w:right w:val="single" w:sz="4" w:space="0" w:color="auto"/>
            </w:tcBorders>
            <w:shd w:val="clear" w:color="auto" w:fill="auto"/>
            <w:noWrap/>
            <w:vAlign w:val="bottom"/>
            <w:hideMark/>
          </w:tcPr>
          <w:p w:rsidR="002D4DD5" w:rsidRPr="00A871E7" w:rsidRDefault="002D4DD5" w:rsidP="007717F2">
            <w:pPr>
              <w:spacing w:after="0" w:line="240" w:lineRule="auto"/>
              <w:jc w:val="right"/>
              <w:rPr>
                <w:rFonts w:ascii="Calibri" w:eastAsia="Times New Roman" w:hAnsi="Calibri" w:cs="Times New Roman"/>
                <w:color w:val="000000"/>
                <w:sz w:val="20"/>
                <w:szCs w:val="20"/>
                <w:lang w:val="en-ZA" w:eastAsia="en-ZA"/>
              </w:rPr>
            </w:pPr>
            <w:r w:rsidRPr="00A871E7">
              <w:rPr>
                <w:rFonts w:ascii="Calibri" w:eastAsia="Times New Roman" w:hAnsi="Calibri" w:cs="Times New Roman"/>
                <w:color w:val="000000"/>
                <w:sz w:val="20"/>
                <w:szCs w:val="20"/>
                <w:lang w:val="en-ZA" w:eastAsia="en-ZA"/>
              </w:rPr>
              <w:t>-3000</w:t>
            </w:r>
            <w:r>
              <w:rPr>
                <w:rFonts w:ascii="Calibri" w:eastAsia="Times New Roman" w:hAnsi="Calibri" w:cs="Times New Roman"/>
                <w:color w:val="000000"/>
                <w:sz w:val="20"/>
                <w:szCs w:val="20"/>
                <w:lang w:val="en-ZA" w:eastAsia="en-ZA"/>
              </w:rPr>
              <w:t>.00</w:t>
            </w:r>
          </w:p>
        </w:tc>
        <w:tc>
          <w:tcPr>
            <w:tcW w:w="1071" w:type="dxa"/>
            <w:tcBorders>
              <w:top w:val="nil"/>
              <w:left w:val="nil"/>
              <w:bottom w:val="single" w:sz="4" w:space="0" w:color="auto"/>
              <w:right w:val="single" w:sz="4" w:space="0" w:color="auto"/>
            </w:tcBorders>
            <w:shd w:val="clear" w:color="auto" w:fill="auto"/>
            <w:noWrap/>
            <w:vAlign w:val="bottom"/>
            <w:hideMark/>
          </w:tcPr>
          <w:p w:rsidR="002D4DD5" w:rsidRPr="00A871E7" w:rsidRDefault="002D4DD5" w:rsidP="007717F2">
            <w:pPr>
              <w:spacing w:after="0" w:line="240" w:lineRule="auto"/>
              <w:jc w:val="right"/>
              <w:rPr>
                <w:rFonts w:ascii="Calibri" w:eastAsia="Times New Roman" w:hAnsi="Calibri" w:cs="Times New Roman"/>
                <w:color w:val="000000"/>
                <w:sz w:val="20"/>
                <w:szCs w:val="20"/>
                <w:lang w:val="en-ZA" w:eastAsia="en-ZA"/>
              </w:rPr>
            </w:pPr>
            <w:r w:rsidRPr="00A871E7">
              <w:rPr>
                <w:rFonts w:ascii="Calibri" w:eastAsia="Times New Roman" w:hAnsi="Calibri" w:cs="Times New Roman"/>
                <w:color w:val="000000"/>
                <w:sz w:val="20"/>
                <w:szCs w:val="20"/>
                <w:lang w:val="en-ZA" w:eastAsia="en-ZA"/>
              </w:rPr>
              <w:t>12500</w:t>
            </w:r>
          </w:p>
        </w:tc>
        <w:tc>
          <w:tcPr>
            <w:tcW w:w="1090" w:type="dxa"/>
            <w:tcBorders>
              <w:top w:val="nil"/>
              <w:left w:val="nil"/>
              <w:bottom w:val="single" w:sz="4" w:space="0" w:color="auto"/>
              <w:right w:val="single" w:sz="4" w:space="0" w:color="auto"/>
            </w:tcBorders>
            <w:shd w:val="clear" w:color="auto" w:fill="auto"/>
            <w:noWrap/>
            <w:vAlign w:val="bottom"/>
            <w:hideMark/>
          </w:tcPr>
          <w:p w:rsidR="002D4DD5" w:rsidRPr="00A871E7" w:rsidRDefault="002D4DD5" w:rsidP="007717F2">
            <w:pPr>
              <w:spacing w:after="0" w:line="240" w:lineRule="auto"/>
              <w:jc w:val="right"/>
              <w:rPr>
                <w:rFonts w:ascii="Calibri" w:eastAsia="Times New Roman" w:hAnsi="Calibri" w:cs="Times New Roman"/>
                <w:color w:val="000000"/>
                <w:sz w:val="20"/>
                <w:szCs w:val="20"/>
                <w:lang w:val="en-ZA" w:eastAsia="en-ZA"/>
              </w:rPr>
            </w:pPr>
            <w:r w:rsidRPr="00A871E7">
              <w:rPr>
                <w:rFonts w:ascii="Calibri" w:eastAsia="Times New Roman" w:hAnsi="Calibri" w:cs="Times New Roman"/>
                <w:color w:val="000000"/>
                <w:sz w:val="20"/>
                <w:szCs w:val="20"/>
                <w:lang w:val="en-ZA" w:eastAsia="en-ZA"/>
              </w:rPr>
              <w:t>9500</w:t>
            </w:r>
          </w:p>
        </w:tc>
        <w:tc>
          <w:tcPr>
            <w:tcW w:w="1170" w:type="dxa"/>
            <w:tcBorders>
              <w:top w:val="nil"/>
              <w:left w:val="nil"/>
              <w:bottom w:val="single" w:sz="4" w:space="0" w:color="auto"/>
              <w:right w:val="single" w:sz="4" w:space="0" w:color="auto"/>
            </w:tcBorders>
            <w:shd w:val="clear" w:color="auto" w:fill="auto"/>
            <w:noWrap/>
            <w:vAlign w:val="bottom"/>
            <w:hideMark/>
          </w:tcPr>
          <w:p w:rsidR="002D4DD5" w:rsidRPr="00A871E7" w:rsidRDefault="002D4DD5" w:rsidP="007717F2">
            <w:pPr>
              <w:spacing w:after="0" w:line="240" w:lineRule="auto"/>
              <w:rPr>
                <w:rFonts w:ascii="Calibri" w:eastAsia="Times New Roman" w:hAnsi="Calibri" w:cs="Times New Roman"/>
                <w:color w:val="000000"/>
                <w:sz w:val="20"/>
                <w:szCs w:val="20"/>
                <w:lang w:val="en-ZA" w:eastAsia="en-ZA"/>
              </w:rPr>
            </w:pPr>
            <w:r w:rsidRPr="00A871E7">
              <w:rPr>
                <w:rFonts w:ascii="Calibri" w:eastAsia="Times New Roman" w:hAnsi="Calibri" w:cs="Times New Roman"/>
                <w:color w:val="000000"/>
                <w:sz w:val="20"/>
                <w:szCs w:val="20"/>
                <w:lang w:val="en-ZA" w:eastAsia="en-ZA"/>
              </w:rPr>
              <w:t xml:space="preserve">4 Months </w:t>
            </w:r>
          </w:p>
        </w:tc>
      </w:tr>
    </w:tbl>
    <w:p w:rsidR="002D4DD5" w:rsidRDefault="002D4DD5" w:rsidP="002D4DD5">
      <w:pPr>
        <w:tabs>
          <w:tab w:val="left" w:pos="1520"/>
        </w:tabs>
        <w:rPr>
          <w:rFonts w:ascii="Arial" w:eastAsia="Calibri" w:hAnsi="Arial" w:cs="Arial"/>
          <w:b/>
          <w:lang w:val="en-ZA"/>
        </w:rPr>
      </w:pPr>
    </w:p>
    <w:p w:rsidR="002D4DD5" w:rsidRDefault="002D4DD5" w:rsidP="002D4DD5">
      <w:pPr>
        <w:rPr>
          <w:rFonts w:ascii="Arial" w:eastAsia="Calibri" w:hAnsi="Arial" w:cs="Arial"/>
          <w:lang w:val="en-ZA"/>
        </w:rPr>
      </w:pPr>
      <w:r>
        <w:rPr>
          <w:rFonts w:ascii="Arial" w:eastAsia="Calibri" w:hAnsi="Arial" w:cs="Arial"/>
          <w:lang w:val="en-ZA"/>
        </w:rPr>
        <w:t>No interest was charged in all the cases.</w:t>
      </w:r>
    </w:p>
    <w:p w:rsidR="002D4DD5" w:rsidRDefault="002D4DD5" w:rsidP="002D4DD5">
      <w:pPr>
        <w:rPr>
          <w:rFonts w:ascii="Arial" w:eastAsia="Calibri" w:hAnsi="Arial" w:cs="Arial"/>
          <w:lang w:val="en-ZA"/>
        </w:rPr>
      </w:pPr>
    </w:p>
    <w:p w:rsidR="002D4DD5" w:rsidRDefault="002D4DD5" w:rsidP="002D4DD5">
      <w:pPr>
        <w:rPr>
          <w:rFonts w:ascii="Arial" w:eastAsia="Calibri" w:hAnsi="Arial" w:cs="Arial"/>
          <w:b/>
          <w:lang w:val="en-ZA"/>
        </w:rPr>
      </w:pPr>
      <w:r w:rsidRPr="00D35160">
        <w:rPr>
          <w:rFonts w:ascii="Arial" w:eastAsia="Calibri" w:hAnsi="Arial" w:cs="Arial"/>
          <w:b/>
          <w:lang w:val="en-ZA"/>
        </w:rPr>
        <w:t>South African Civil Aviation Authority (SACAA)</w:t>
      </w:r>
    </w:p>
    <w:p w:rsidR="002D4DD5" w:rsidRDefault="002D4DD5" w:rsidP="002D4DD5">
      <w:pPr>
        <w:spacing w:before="100" w:beforeAutospacing="1" w:after="100" w:afterAutospacing="1" w:line="240" w:lineRule="auto"/>
        <w:ind w:left="567" w:hanging="567"/>
        <w:jc w:val="both"/>
        <w:outlineLvl w:val="0"/>
        <w:rPr>
          <w:rFonts w:ascii="Arial" w:hAnsi="Arial" w:cs="Arial"/>
        </w:rPr>
      </w:pPr>
      <w:r>
        <w:rPr>
          <w:rFonts w:ascii="Arial" w:hAnsi="Arial" w:cs="Arial"/>
        </w:rPr>
        <w:t xml:space="preserve">(a)(i) </w:t>
      </w:r>
      <w:r w:rsidRPr="00D35160">
        <w:rPr>
          <w:rFonts w:ascii="Arial" w:hAnsi="Arial" w:cs="Arial"/>
        </w:rPr>
        <w:t xml:space="preserve">in the past three financial </w:t>
      </w:r>
      <w:r w:rsidR="007717F2" w:rsidRPr="00D35160">
        <w:rPr>
          <w:rFonts w:ascii="Arial" w:hAnsi="Arial" w:cs="Arial"/>
        </w:rPr>
        <w:t>years:</w:t>
      </w:r>
      <w:r w:rsidRPr="00D35160">
        <w:rPr>
          <w:rFonts w:ascii="Arial" w:hAnsi="Arial" w:cs="Arial"/>
        </w:rPr>
        <w:t xml:space="preserve"> One namely: Esther Strydom : She retired in August 2017 a month before full payments of 13th cheque savings in September 2017 instead of one month less.  </w:t>
      </w:r>
    </w:p>
    <w:p w:rsidR="002D4DD5" w:rsidRPr="00871F45" w:rsidRDefault="002D4DD5" w:rsidP="002D4DD5">
      <w:pPr>
        <w:spacing w:before="100" w:beforeAutospacing="1" w:after="100" w:afterAutospacing="1" w:line="240" w:lineRule="auto"/>
        <w:ind w:left="567" w:hanging="567"/>
        <w:jc w:val="both"/>
        <w:outlineLvl w:val="0"/>
        <w:rPr>
          <w:rFonts w:ascii="Arial" w:hAnsi="Arial" w:cs="Arial"/>
        </w:rPr>
      </w:pPr>
      <w:r>
        <w:rPr>
          <w:rFonts w:ascii="Arial" w:hAnsi="Arial" w:cs="Arial"/>
        </w:rPr>
        <w:t xml:space="preserve">    (ii) </w:t>
      </w:r>
      <w:r w:rsidRPr="00871F45">
        <w:rPr>
          <w:rFonts w:ascii="Arial" w:hAnsi="Arial" w:cs="Arial"/>
        </w:rPr>
        <w:t>And since 1 April 2018:  None</w:t>
      </w:r>
    </w:p>
    <w:p w:rsidR="002D4DD5" w:rsidRDefault="002D4DD5" w:rsidP="002D4DD5">
      <w:pPr>
        <w:spacing w:before="100" w:beforeAutospacing="1" w:after="100" w:afterAutospacing="1" w:line="240" w:lineRule="auto"/>
        <w:jc w:val="both"/>
        <w:outlineLvl w:val="0"/>
        <w:rPr>
          <w:rFonts w:ascii="Arial" w:hAnsi="Arial" w:cs="Arial"/>
        </w:rPr>
      </w:pPr>
      <w:r>
        <w:rPr>
          <w:rFonts w:ascii="Arial" w:hAnsi="Arial" w:cs="Arial"/>
        </w:rPr>
        <w:t>(b)(i) A</w:t>
      </w:r>
      <w:r w:rsidRPr="00871F45">
        <w:rPr>
          <w:rFonts w:ascii="Arial" w:hAnsi="Arial" w:cs="Arial"/>
        </w:rPr>
        <w:t>mount has been over-paid to each person</w:t>
      </w:r>
      <w:r>
        <w:rPr>
          <w:rFonts w:ascii="Arial" w:hAnsi="Arial" w:cs="Arial"/>
        </w:rPr>
        <w:t xml:space="preserve"> is R 4,229.</w:t>
      </w:r>
    </w:p>
    <w:p w:rsidR="002D4DD5" w:rsidRPr="00871F45" w:rsidRDefault="002D4DD5" w:rsidP="002D4DD5">
      <w:pPr>
        <w:spacing w:before="100" w:beforeAutospacing="1" w:after="100" w:afterAutospacing="1" w:line="240" w:lineRule="auto"/>
        <w:ind w:left="567" w:hanging="567"/>
        <w:jc w:val="both"/>
        <w:outlineLvl w:val="0"/>
        <w:rPr>
          <w:rFonts w:ascii="Arial" w:hAnsi="Arial" w:cs="Arial"/>
        </w:rPr>
      </w:pPr>
      <w:r>
        <w:rPr>
          <w:rFonts w:ascii="Arial" w:hAnsi="Arial" w:cs="Arial"/>
        </w:rPr>
        <w:t xml:space="preserve">    (ii) </w:t>
      </w:r>
      <w:r w:rsidRPr="00871F45">
        <w:rPr>
          <w:rFonts w:ascii="Arial" w:hAnsi="Arial" w:cs="Arial"/>
        </w:rPr>
        <w:t>In August 2017 as part of the 13</w:t>
      </w:r>
      <w:r w:rsidRPr="00871F45">
        <w:rPr>
          <w:rFonts w:ascii="Arial" w:hAnsi="Arial" w:cs="Arial"/>
          <w:vertAlign w:val="superscript"/>
        </w:rPr>
        <w:t>th</w:t>
      </w:r>
      <w:r w:rsidRPr="00871F45">
        <w:rPr>
          <w:rFonts w:ascii="Arial" w:hAnsi="Arial" w:cs="Arial"/>
        </w:rPr>
        <w:t xml:space="preserve"> cheque savings payment. The 13</w:t>
      </w:r>
      <w:r w:rsidRPr="00871F45">
        <w:rPr>
          <w:rFonts w:ascii="Arial" w:hAnsi="Arial" w:cs="Arial"/>
          <w:vertAlign w:val="superscript"/>
        </w:rPr>
        <w:t>th</w:t>
      </w:r>
      <w:r w:rsidRPr="00871F45">
        <w:rPr>
          <w:rFonts w:ascii="Arial" w:hAnsi="Arial" w:cs="Arial"/>
        </w:rPr>
        <w:t xml:space="preserve"> cheque was paid in full i.e. </w:t>
      </w:r>
      <w:r>
        <w:rPr>
          <w:rFonts w:ascii="Arial" w:hAnsi="Arial" w:cs="Arial"/>
        </w:rPr>
        <w:t xml:space="preserve"> </w:t>
      </w:r>
      <w:r w:rsidRPr="00871F45">
        <w:rPr>
          <w:rFonts w:ascii="Arial" w:hAnsi="Arial" w:cs="Arial"/>
        </w:rPr>
        <w:t xml:space="preserve">12 months instead of 11 months.  </w:t>
      </w:r>
    </w:p>
    <w:p w:rsidR="002D4DD5" w:rsidRDefault="002D4DD5" w:rsidP="002D4DD5">
      <w:pPr>
        <w:spacing w:before="100" w:beforeAutospacing="1" w:after="100" w:afterAutospacing="1" w:line="240" w:lineRule="auto"/>
        <w:jc w:val="both"/>
        <w:outlineLvl w:val="0"/>
        <w:rPr>
          <w:rFonts w:ascii="Arial" w:hAnsi="Arial" w:cs="Arial"/>
        </w:rPr>
      </w:pPr>
      <w:r w:rsidRPr="00871F45">
        <w:rPr>
          <w:rFonts w:ascii="Arial" w:hAnsi="Arial" w:cs="Arial"/>
        </w:rPr>
        <w:t>(c)</w:t>
      </w:r>
      <w:r>
        <w:rPr>
          <w:rFonts w:ascii="Arial" w:hAnsi="Arial" w:cs="Arial"/>
        </w:rPr>
        <w:t xml:space="preserve">(i) </w:t>
      </w:r>
      <w:r w:rsidRPr="00871F45">
        <w:rPr>
          <w:rFonts w:ascii="Arial" w:hAnsi="Arial" w:cs="Arial"/>
        </w:rPr>
        <w:t xml:space="preserve">Paid back in full – R4,229.32 </w:t>
      </w:r>
    </w:p>
    <w:p w:rsidR="002D4DD5" w:rsidRDefault="002D4DD5" w:rsidP="002D4DD5">
      <w:pPr>
        <w:spacing w:before="100" w:beforeAutospacing="1" w:after="100" w:afterAutospacing="1" w:line="240" w:lineRule="auto"/>
        <w:jc w:val="both"/>
        <w:outlineLvl w:val="0"/>
        <w:rPr>
          <w:rFonts w:ascii="Arial" w:hAnsi="Arial" w:cs="Arial"/>
        </w:rPr>
      </w:pPr>
      <w:r>
        <w:rPr>
          <w:rFonts w:ascii="Arial" w:hAnsi="Arial" w:cs="Arial"/>
        </w:rPr>
        <w:t xml:space="preserve">    (ii) </w:t>
      </w:r>
      <w:r w:rsidRPr="00871F45">
        <w:rPr>
          <w:rFonts w:ascii="Arial" w:hAnsi="Arial" w:cs="Arial"/>
        </w:rPr>
        <w:t xml:space="preserve">None </w:t>
      </w:r>
    </w:p>
    <w:p w:rsidR="002D4DD5" w:rsidRPr="00871F45" w:rsidRDefault="002D4DD5" w:rsidP="002D4DD5">
      <w:pPr>
        <w:spacing w:before="100" w:beforeAutospacing="1" w:after="100" w:afterAutospacing="1" w:line="240" w:lineRule="auto"/>
        <w:jc w:val="both"/>
        <w:outlineLvl w:val="0"/>
        <w:rPr>
          <w:rFonts w:ascii="Arial" w:hAnsi="Arial" w:cs="Arial"/>
        </w:rPr>
      </w:pPr>
      <w:r>
        <w:rPr>
          <w:rFonts w:ascii="Arial" w:hAnsi="Arial" w:cs="Arial"/>
        </w:rPr>
        <w:t xml:space="preserve">(d) </w:t>
      </w:r>
      <w:r w:rsidRPr="00871F45">
        <w:rPr>
          <w:rFonts w:ascii="Arial" w:hAnsi="Arial" w:cs="Arial"/>
        </w:rPr>
        <w:t>None in this case</w:t>
      </w:r>
    </w:p>
    <w:p w:rsidR="002D4DD5" w:rsidRPr="00871F45" w:rsidRDefault="002D4DD5" w:rsidP="002D4DD5">
      <w:pPr>
        <w:spacing w:before="100" w:beforeAutospacing="1" w:after="100" w:afterAutospacing="1" w:line="240" w:lineRule="auto"/>
        <w:jc w:val="both"/>
        <w:outlineLvl w:val="0"/>
        <w:rPr>
          <w:rFonts w:ascii="Arial" w:hAnsi="Arial" w:cs="Arial"/>
        </w:rPr>
      </w:pPr>
      <w:r>
        <w:rPr>
          <w:rFonts w:ascii="Arial" w:hAnsi="Arial" w:cs="Arial"/>
        </w:rPr>
        <w:t xml:space="preserve">(e) </w:t>
      </w:r>
      <w:r w:rsidRPr="00871F45">
        <w:rPr>
          <w:rFonts w:ascii="Arial" w:hAnsi="Arial" w:cs="Arial"/>
        </w:rPr>
        <w:t xml:space="preserve">None in this case </w:t>
      </w:r>
    </w:p>
    <w:p w:rsidR="002D4DD5" w:rsidRPr="00871F45" w:rsidRDefault="002D4DD5" w:rsidP="002D4DD5">
      <w:pPr>
        <w:spacing w:before="100" w:beforeAutospacing="1" w:after="100" w:afterAutospacing="1" w:line="240" w:lineRule="auto"/>
        <w:jc w:val="both"/>
        <w:outlineLvl w:val="0"/>
        <w:rPr>
          <w:rFonts w:ascii="Arial" w:hAnsi="Arial" w:cs="Arial"/>
        </w:rPr>
      </w:pPr>
      <w:r>
        <w:rPr>
          <w:rFonts w:ascii="Arial" w:hAnsi="Arial" w:cs="Arial"/>
        </w:rPr>
        <w:t xml:space="preserve">(f)  </w:t>
      </w:r>
      <w:r w:rsidRPr="00871F45">
        <w:rPr>
          <w:rFonts w:ascii="Arial" w:hAnsi="Arial" w:cs="Arial"/>
        </w:rPr>
        <w:t xml:space="preserve">None in this case </w:t>
      </w:r>
    </w:p>
    <w:p w:rsidR="002D4DD5" w:rsidRPr="00871F45" w:rsidRDefault="002D4DD5" w:rsidP="002D4DD5">
      <w:pPr>
        <w:spacing w:before="100" w:beforeAutospacing="1" w:after="100" w:afterAutospacing="1" w:line="240" w:lineRule="auto"/>
        <w:jc w:val="both"/>
        <w:outlineLvl w:val="0"/>
        <w:rPr>
          <w:rFonts w:ascii="Arial" w:hAnsi="Arial" w:cs="Arial"/>
        </w:rPr>
      </w:pPr>
      <w:r>
        <w:rPr>
          <w:rFonts w:ascii="Arial" w:hAnsi="Arial" w:cs="Arial"/>
        </w:rPr>
        <w:t xml:space="preserve">(g) </w:t>
      </w:r>
      <w:r w:rsidRPr="00871F45">
        <w:rPr>
          <w:rFonts w:ascii="Arial" w:hAnsi="Arial" w:cs="Arial"/>
        </w:rPr>
        <w:t>None in this case</w:t>
      </w:r>
      <w:r w:rsidRPr="00871F45">
        <w:rPr>
          <w:rFonts w:ascii="Arial" w:hAnsi="Arial" w:cs="Arial"/>
        </w:rPr>
        <w:tab/>
      </w:r>
      <w:r w:rsidRPr="00871F45">
        <w:rPr>
          <w:rFonts w:ascii="Arial" w:hAnsi="Arial" w:cs="Arial"/>
        </w:rPr>
        <w:tab/>
      </w:r>
      <w:r w:rsidRPr="00871F45">
        <w:rPr>
          <w:rFonts w:ascii="Arial" w:hAnsi="Arial" w:cs="Arial"/>
        </w:rPr>
        <w:tab/>
      </w:r>
      <w:r w:rsidRPr="00871F45">
        <w:rPr>
          <w:rFonts w:ascii="Arial" w:hAnsi="Arial" w:cs="Arial"/>
        </w:rPr>
        <w:tab/>
      </w:r>
      <w:r w:rsidRPr="00871F45">
        <w:rPr>
          <w:rFonts w:ascii="Arial" w:hAnsi="Arial" w:cs="Arial"/>
        </w:rPr>
        <w:tab/>
      </w:r>
      <w:r w:rsidRPr="00871F45">
        <w:rPr>
          <w:rFonts w:ascii="Arial" w:hAnsi="Arial" w:cs="Arial"/>
        </w:rPr>
        <w:tab/>
      </w:r>
    </w:p>
    <w:p w:rsidR="002D4DD5" w:rsidRPr="00D35160" w:rsidRDefault="002D4DD5" w:rsidP="002D4DD5">
      <w:pPr>
        <w:rPr>
          <w:rFonts w:ascii="Arial" w:eastAsia="Calibri" w:hAnsi="Arial" w:cs="Arial"/>
          <w:b/>
          <w:lang w:val="en-ZA"/>
        </w:rPr>
      </w:pPr>
    </w:p>
    <w:p w:rsidR="002D4DD5" w:rsidRDefault="002D4DD5" w:rsidP="002D4DD5">
      <w:pPr>
        <w:rPr>
          <w:rFonts w:ascii="Arial" w:eastAsia="Calibri" w:hAnsi="Arial" w:cs="Arial"/>
          <w:lang w:val="en-ZA"/>
        </w:rPr>
      </w:pPr>
    </w:p>
    <w:p w:rsidR="002D4DD5" w:rsidRDefault="002D4DD5" w:rsidP="002D4DD5">
      <w:pPr>
        <w:spacing w:before="100" w:beforeAutospacing="1" w:after="100" w:afterAutospacing="1" w:line="360" w:lineRule="auto"/>
        <w:jc w:val="both"/>
        <w:outlineLvl w:val="0"/>
        <w:rPr>
          <w:rFonts w:ascii="Arial" w:eastAsia="Calibri" w:hAnsi="Arial" w:cs="Arial"/>
          <w:b/>
          <w:lang w:val="en-ZA"/>
        </w:rPr>
      </w:pPr>
      <w:r w:rsidRPr="008B5636">
        <w:rPr>
          <w:rFonts w:ascii="Arial" w:eastAsia="Calibri" w:hAnsi="Arial" w:cs="Arial"/>
          <w:b/>
          <w:bCs/>
          <w:lang w:val="en-ZA"/>
        </w:rPr>
        <w:lastRenderedPageBreak/>
        <w:t>Cross-Border Road Transport Agency</w:t>
      </w:r>
      <w:r>
        <w:rPr>
          <w:rFonts w:ascii="Arial" w:eastAsia="Calibri" w:hAnsi="Arial" w:cs="Arial"/>
          <w:b/>
          <w:bCs/>
          <w:lang w:val="en-ZA"/>
        </w:rPr>
        <w:t xml:space="preserve"> (CBRT)</w:t>
      </w:r>
    </w:p>
    <w:p w:rsidR="002D4DD5" w:rsidRPr="00860B12" w:rsidRDefault="002D4DD5" w:rsidP="002D4DD5">
      <w:pPr>
        <w:pStyle w:val="NoSpacing"/>
        <w:numPr>
          <w:ilvl w:val="0"/>
          <w:numId w:val="26"/>
        </w:numPr>
        <w:spacing w:before="100" w:beforeAutospacing="1" w:after="100" w:afterAutospacing="1" w:line="360" w:lineRule="auto"/>
        <w:ind w:left="567" w:hanging="567"/>
        <w:jc w:val="both"/>
        <w:outlineLvl w:val="0"/>
        <w:rPr>
          <w:rFonts w:ascii="Arial" w:eastAsia="Calibri" w:hAnsi="Arial" w:cs="Arial"/>
          <w:bCs/>
          <w:lang w:val="en-ZA"/>
        </w:rPr>
      </w:pPr>
      <w:r w:rsidRPr="00860B12">
        <w:rPr>
          <w:rFonts w:ascii="Arial" w:eastAsia="Calibri" w:hAnsi="Arial" w:cs="Arial"/>
          <w:bCs/>
          <w:lang w:val="en-ZA"/>
        </w:rPr>
        <w:t xml:space="preserve">The </w:t>
      </w:r>
      <w:r w:rsidRPr="005E0792">
        <w:rPr>
          <w:rFonts w:ascii="Arial" w:eastAsia="Calibri" w:hAnsi="Arial" w:cs="Arial"/>
          <w:bCs/>
          <w:lang w:val="en-ZA"/>
        </w:rPr>
        <w:t>Cross-Border Road Transport Agency</w:t>
      </w:r>
      <w:r w:rsidRPr="00860B12">
        <w:rPr>
          <w:rFonts w:ascii="Arial" w:eastAsia="Calibri" w:hAnsi="Arial" w:cs="Arial"/>
          <w:bCs/>
          <w:lang w:val="en-ZA"/>
        </w:rPr>
        <w:t xml:space="preserve"> incorrectly paid Mr. Ronnie Mokhari in (i) May 2016 and (ii) No employees were incorrectly paid since 1 April 2018.</w:t>
      </w:r>
    </w:p>
    <w:p w:rsidR="002D4DD5" w:rsidRPr="00860B12" w:rsidRDefault="002D4DD5" w:rsidP="002D4DD5">
      <w:pPr>
        <w:pStyle w:val="NoSpacing"/>
        <w:numPr>
          <w:ilvl w:val="0"/>
          <w:numId w:val="26"/>
        </w:numPr>
        <w:spacing w:before="100" w:beforeAutospacing="1" w:after="100" w:afterAutospacing="1" w:line="360" w:lineRule="auto"/>
        <w:ind w:left="567" w:hanging="567"/>
        <w:jc w:val="both"/>
        <w:outlineLvl w:val="0"/>
        <w:rPr>
          <w:rFonts w:ascii="Arial" w:eastAsia="Calibri" w:hAnsi="Arial" w:cs="Arial"/>
          <w:bCs/>
          <w:lang w:val="en-ZA"/>
        </w:rPr>
      </w:pPr>
      <w:r w:rsidRPr="00860B12">
        <w:rPr>
          <w:rFonts w:ascii="Arial" w:eastAsia="Calibri" w:hAnsi="Arial" w:cs="Arial"/>
          <w:bCs/>
          <w:lang w:val="en-ZA"/>
        </w:rPr>
        <w:t xml:space="preserve"> (i) An amount of R20, 255.76 was over-paid to the </w:t>
      </w:r>
      <w:r w:rsidR="007717F2" w:rsidRPr="00860B12">
        <w:rPr>
          <w:rFonts w:ascii="Arial" w:eastAsia="Calibri" w:hAnsi="Arial" w:cs="Arial"/>
          <w:bCs/>
          <w:lang w:val="en-ZA"/>
        </w:rPr>
        <w:t>above-mentioned</w:t>
      </w:r>
      <w:r w:rsidRPr="00860B12">
        <w:rPr>
          <w:rFonts w:ascii="Arial" w:eastAsia="Calibri" w:hAnsi="Arial" w:cs="Arial"/>
          <w:bCs/>
          <w:lang w:val="en-ZA"/>
        </w:rPr>
        <w:t xml:space="preserve"> employee.</w:t>
      </w:r>
    </w:p>
    <w:p w:rsidR="002D4DD5" w:rsidRPr="00860B12" w:rsidRDefault="002D4DD5" w:rsidP="002D4DD5">
      <w:pPr>
        <w:pStyle w:val="NoSpacing"/>
        <w:spacing w:before="100" w:beforeAutospacing="1" w:after="100" w:afterAutospacing="1" w:line="360" w:lineRule="auto"/>
        <w:ind w:left="567"/>
        <w:jc w:val="both"/>
        <w:outlineLvl w:val="0"/>
        <w:rPr>
          <w:rFonts w:ascii="Arial" w:eastAsia="Calibri" w:hAnsi="Arial" w:cs="Arial"/>
          <w:bCs/>
          <w:lang w:val="en-ZA"/>
        </w:rPr>
      </w:pPr>
      <w:r w:rsidRPr="00860B12">
        <w:rPr>
          <w:rFonts w:ascii="Arial" w:eastAsia="Calibri" w:hAnsi="Arial" w:cs="Arial"/>
          <w:bCs/>
          <w:lang w:val="en-ZA"/>
        </w:rPr>
        <w:t>(ii) The amount was paid once, in May 2016.</w:t>
      </w:r>
    </w:p>
    <w:p w:rsidR="002D4DD5" w:rsidRPr="00860B12" w:rsidRDefault="002D4DD5" w:rsidP="002D4DD5">
      <w:pPr>
        <w:pStyle w:val="NoSpacing"/>
        <w:numPr>
          <w:ilvl w:val="0"/>
          <w:numId w:val="26"/>
        </w:numPr>
        <w:spacing w:before="100" w:beforeAutospacing="1" w:after="100" w:afterAutospacing="1" w:line="360" w:lineRule="auto"/>
        <w:ind w:left="567" w:hanging="567"/>
        <w:jc w:val="both"/>
        <w:outlineLvl w:val="0"/>
        <w:rPr>
          <w:rFonts w:ascii="Arial" w:eastAsia="Calibri" w:hAnsi="Arial" w:cs="Arial"/>
          <w:bCs/>
          <w:lang w:val="en-ZA"/>
        </w:rPr>
      </w:pPr>
      <w:r w:rsidRPr="00860B12">
        <w:rPr>
          <w:rFonts w:ascii="Arial" w:eastAsia="Calibri" w:hAnsi="Arial" w:cs="Arial"/>
          <w:bCs/>
          <w:lang w:val="en-ZA"/>
        </w:rPr>
        <w:t>(i) The total amount of R20, 255.76 was paid back to the Agency by the employee.</w:t>
      </w:r>
    </w:p>
    <w:p w:rsidR="002D4DD5" w:rsidRPr="00860B12" w:rsidRDefault="002D4DD5" w:rsidP="002D4DD5">
      <w:pPr>
        <w:pStyle w:val="NoSpacing"/>
        <w:spacing w:before="100" w:beforeAutospacing="1" w:after="100" w:afterAutospacing="1" w:line="360" w:lineRule="auto"/>
        <w:ind w:left="567"/>
        <w:jc w:val="both"/>
        <w:outlineLvl w:val="0"/>
        <w:rPr>
          <w:rFonts w:ascii="Arial" w:eastAsia="Calibri" w:hAnsi="Arial" w:cs="Arial"/>
          <w:bCs/>
          <w:lang w:val="en-ZA"/>
        </w:rPr>
      </w:pPr>
      <w:r w:rsidRPr="00860B12">
        <w:rPr>
          <w:rFonts w:ascii="Arial" w:eastAsia="Calibri" w:hAnsi="Arial" w:cs="Arial"/>
          <w:bCs/>
          <w:lang w:val="en-ZA"/>
        </w:rPr>
        <w:t>(ii) No amount is still owed by the employee to the Agency.</w:t>
      </w:r>
    </w:p>
    <w:p w:rsidR="002D4DD5" w:rsidRPr="00860B12" w:rsidRDefault="002D4DD5" w:rsidP="002D4DD5">
      <w:pPr>
        <w:pStyle w:val="NoSpacing"/>
        <w:numPr>
          <w:ilvl w:val="0"/>
          <w:numId w:val="26"/>
        </w:numPr>
        <w:spacing w:before="100" w:beforeAutospacing="1" w:after="100" w:afterAutospacing="1" w:line="360" w:lineRule="auto"/>
        <w:ind w:left="567" w:hanging="567"/>
        <w:jc w:val="both"/>
        <w:outlineLvl w:val="0"/>
        <w:rPr>
          <w:rFonts w:ascii="Arial" w:eastAsia="Calibri" w:hAnsi="Arial" w:cs="Arial"/>
          <w:bCs/>
          <w:lang w:val="en-ZA"/>
        </w:rPr>
      </w:pPr>
      <w:r w:rsidRPr="00860B12">
        <w:rPr>
          <w:rFonts w:ascii="Arial" w:eastAsia="Calibri" w:hAnsi="Arial" w:cs="Arial"/>
          <w:bCs/>
          <w:lang w:val="en-ZA"/>
        </w:rPr>
        <w:t>The Agency entered into an acknowledgement of debt agreement with the employee.</w:t>
      </w:r>
    </w:p>
    <w:p w:rsidR="002D4DD5" w:rsidRPr="00860B12" w:rsidRDefault="002D4DD5" w:rsidP="002D4DD5">
      <w:pPr>
        <w:pStyle w:val="NoSpacing"/>
        <w:numPr>
          <w:ilvl w:val="0"/>
          <w:numId w:val="26"/>
        </w:numPr>
        <w:spacing w:before="100" w:beforeAutospacing="1" w:after="100" w:afterAutospacing="1" w:line="360" w:lineRule="auto"/>
        <w:ind w:left="567" w:hanging="567"/>
        <w:jc w:val="both"/>
        <w:outlineLvl w:val="0"/>
        <w:rPr>
          <w:rFonts w:ascii="Arial" w:eastAsia="Calibri" w:hAnsi="Arial" w:cs="Arial"/>
          <w:bCs/>
          <w:lang w:val="en-ZA"/>
        </w:rPr>
      </w:pPr>
      <w:r w:rsidRPr="00860B12">
        <w:rPr>
          <w:rFonts w:ascii="Arial" w:eastAsia="Calibri" w:hAnsi="Arial" w:cs="Arial"/>
          <w:bCs/>
          <w:lang w:val="en-ZA"/>
        </w:rPr>
        <w:t>A once-off amount of R11, 900.00 was paid back in May 2016 and the balance of R8, 355.76 was spread over six (6) months as shown below:</w:t>
      </w:r>
    </w:p>
    <w:tbl>
      <w:tblPr>
        <w:tblStyle w:val="TableGrid"/>
        <w:tblW w:w="10207" w:type="dxa"/>
        <w:tblInd w:w="528" w:type="dxa"/>
        <w:tblLayout w:type="fixed"/>
        <w:tblLook w:val="04A0"/>
      </w:tblPr>
      <w:tblGrid>
        <w:gridCol w:w="1277"/>
        <w:gridCol w:w="1366"/>
        <w:gridCol w:w="1252"/>
        <w:gridCol w:w="1252"/>
        <w:gridCol w:w="1312"/>
        <w:gridCol w:w="1139"/>
        <w:gridCol w:w="1333"/>
        <w:gridCol w:w="1276"/>
      </w:tblGrid>
      <w:tr w:rsidR="002D4DD5" w:rsidRPr="00860B12" w:rsidTr="007717F2">
        <w:tc>
          <w:tcPr>
            <w:tcW w:w="1277" w:type="dxa"/>
            <w:shd w:val="clear" w:color="auto" w:fill="F2F2F2" w:themeFill="background1" w:themeFillShade="F2"/>
          </w:tcPr>
          <w:p w:rsidR="002D4DD5" w:rsidRPr="00860B12" w:rsidRDefault="002D4DD5" w:rsidP="007717F2">
            <w:pPr>
              <w:pStyle w:val="NoSpacing"/>
              <w:spacing w:before="100" w:beforeAutospacing="1" w:after="100" w:afterAutospacing="1" w:line="360" w:lineRule="auto"/>
              <w:jc w:val="both"/>
              <w:outlineLvl w:val="0"/>
              <w:rPr>
                <w:rFonts w:ascii="Arial" w:eastAsia="Calibri" w:hAnsi="Arial" w:cs="Arial"/>
                <w:b/>
                <w:lang w:val="en-ZA"/>
              </w:rPr>
            </w:pPr>
            <w:r w:rsidRPr="00860B12">
              <w:rPr>
                <w:rFonts w:ascii="Arial" w:eastAsia="Calibri" w:hAnsi="Arial" w:cs="Arial"/>
                <w:b/>
                <w:lang w:val="en-ZA"/>
              </w:rPr>
              <w:t>May 2016</w:t>
            </w:r>
          </w:p>
        </w:tc>
        <w:tc>
          <w:tcPr>
            <w:tcW w:w="1366" w:type="dxa"/>
            <w:shd w:val="clear" w:color="auto" w:fill="F2F2F2" w:themeFill="background1" w:themeFillShade="F2"/>
          </w:tcPr>
          <w:p w:rsidR="002D4DD5" w:rsidRPr="00860B12" w:rsidRDefault="002D4DD5" w:rsidP="007717F2">
            <w:pPr>
              <w:pStyle w:val="NoSpacing"/>
              <w:spacing w:before="100" w:beforeAutospacing="1" w:after="100" w:afterAutospacing="1" w:line="360" w:lineRule="auto"/>
              <w:jc w:val="both"/>
              <w:outlineLvl w:val="0"/>
              <w:rPr>
                <w:rFonts w:ascii="Arial" w:eastAsia="Calibri" w:hAnsi="Arial" w:cs="Arial"/>
                <w:b/>
                <w:lang w:val="en-ZA"/>
              </w:rPr>
            </w:pPr>
            <w:r w:rsidRPr="00860B12">
              <w:rPr>
                <w:rFonts w:ascii="Arial" w:eastAsia="Calibri" w:hAnsi="Arial" w:cs="Arial"/>
                <w:b/>
                <w:lang w:val="en-ZA"/>
              </w:rPr>
              <w:t>June 2016</w:t>
            </w:r>
          </w:p>
        </w:tc>
        <w:tc>
          <w:tcPr>
            <w:tcW w:w="1252" w:type="dxa"/>
            <w:shd w:val="clear" w:color="auto" w:fill="F2F2F2" w:themeFill="background1" w:themeFillShade="F2"/>
          </w:tcPr>
          <w:p w:rsidR="002D4DD5" w:rsidRPr="00860B12" w:rsidRDefault="002D4DD5" w:rsidP="007717F2">
            <w:pPr>
              <w:pStyle w:val="NoSpacing"/>
              <w:spacing w:before="100" w:beforeAutospacing="1" w:after="100" w:afterAutospacing="1" w:line="360" w:lineRule="auto"/>
              <w:jc w:val="both"/>
              <w:outlineLvl w:val="0"/>
              <w:rPr>
                <w:rFonts w:ascii="Arial" w:eastAsia="Calibri" w:hAnsi="Arial" w:cs="Arial"/>
                <w:b/>
                <w:lang w:val="en-ZA"/>
              </w:rPr>
            </w:pPr>
            <w:r w:rsidRPr="00860B12">
              <w:rPr>
                <w:rFonts w:ascii="Arial" w:eastAsia="Calibri" w:hAnsi="Arial" w:cs="Arial"/>
                <w:b/>
                <w:lang w:val="en-ZA"/>
              </w:rPr>
              <w:t>July 2016</w:t>
            </w:r>
          </w:p>
        </w:tc>
        <w:tc>
          <w:tcPr>
            <w:tcW w:w="1252" w:type="dxa"/>
            <w:shd w:val="clear" w:color="auto" w:fill="F2F2F2" w:themeFill="background1" w:themeFillShade="F2"/>
          </w:tcPr>
          <w:p w:rsidR="002D4DD5" w:rsidRPr="00860B12" w:rsidRDefault="002D4DD5" w:rsidP="007717F2">
            <w:pPr>
              <w:pStyle w:val="NoSpacing"/>
              <w:spacing w:before="100" w:beforeAutospacing="1" w:after="100" w:afterAutospacing="1" w:line="360" w:lineRule="auto"/>
              <w:jc w:val="both"/>
              <w:outlineLvl w:val="0"/>
              <w:rPr>
                <w:rFonts w:ascii="Arial" w:eastAsia="Calibri" w:hAnsi="Arial" w:cs="Arial"/>
                <w:b/>
                <w:lang w:val="en-ZA"/>
              </w:rPr>
            </w:pPr>
            <w:r w:rsidRPr="00860B12">
              <w:rPr>
                <w:rFonts w:ascii="Arial" w:eastAsia="Calibri" w:hAnsi="Arial" w:cs="Arial"/>
                <w:b/>
                <w:lang w:val="en-ZA"/>
              </w:rPr>
              <w:t>Aug 2016</w:t>
            </w:r>
          </w:p>
        </w:tc>
        <w:tc>
          <w:tcPr>
            <w:tcW w:w="1312" w:type="dxa"/>
            <w:shd w:val="clear" w:color="auto" w:fill="F2F2F2" w:themeFill="background1" w:themeFillShade="F2"/>
          </w:tcPr>
          <w:p w:rsidR="002D4DD5" w:rsidRPr="00860B12" w:rsidRDefault="002D4DD5" w:rsidP="007717F2">
            <w:pPr>
              <w:pStyle w:val="NoSpacing"/>
              <w:spacing w:before="100" w:beforeAutospacing="1" w:after="100" w:afterAutospacing="1" w:line="360" w:lineRule="auto"/>
              <w:jc w:val="both"/>
              <w:outlineLvl w:val="0"/>
              <w:rPr>
                <w:rFonts w:ascii="Arial" w:eastAsia="Calibri" w:hAnsi="Arial" w:cs="Arial"/>
                <w:b/>
                <w:lang w:val="en-ZA"/>
              </w:rPr>
            </w:pPr>
            <w:r w:rsidRPr="00860B12">
              <w:rPr>
                <w:rFonts w:ascii="Arial" w:eastAsia="Calibri" w:hAnsi="Arial" w:cs="Arial"/>
                <w:b/>
                <w:lang w:val="en-ZA"/>
              </w:rPr>
              <w:t>Sep 2016</w:t>
            </w:r>
          </w:p>
        </w:tc>
        <w:tc>
          <w:tcPr>
            <w:tcW w:w="1139" w:type="dxa"/>
            <w:shd w:val="clear" w:color="auto" w:fill="F2F2F2" w:themeFill="background1" w:themeFillShade="F2"/>
          </w:tcPr>
          <w:p w:rsidR="002D4DD5" w:rsidRPr="00860B12" w:rsidRDefault="002D4DD5" w:rsidP="007717F2">
            <w:pPr>
              <w:pStyle w:val="NoSpacing"/>
              <w:spacing w:before="100" w:beforeAutospacing="1" w:after="100" w:afterAutospacing="1" w:line="360" w:lineRule="auto"/>
              <w:jc w:val="both"/>
              <w:outlineLvl w:val="0"/>
              <w:rPr>
                <w:rFonts w:ascii="Arial" w:eastAsia="Calibri" w:hAnsi="Arial" w:cs="Arial"/>
                <w:b/>
                <w:lang w:val="en-ZA"/>
              </w:rPr>
            </w:pPr>
            <w:r w:rsidRPr="00860B12">
              <w:rPr>
                <w:rFonts w:ascii="Arial" w:eastAsia="Calibri" w:hAnsi="Arial" w:cs="Arial"/>
                <w:b/>
                <w:lang w:val="en-ZA"/>
              </w:rPr>
              <w:t>Oct 2016</w:t>
            </w:r>
          </w:p>
        </w:tc>
        <w:tc>
          <w:tcPr>
            <w:tcW w:w="1333" w:type="dxa"/>
            <w:shd w:val="clear" w:color="auto" w:fill="F2F2F2" w:themeFill="background1" w:themeFillShade="F2"/>
          </w:tcPr>
          <w:p w:rsidR="002D4DD5" w:rsidRPr="00860B12" w:rsidRDefault="002D4DD5" w:rsidP="007717F2">
            <w:pPr>
              <w:pStyle w:val="NoSpacing"/>
              <w:spacing w:before="100" w:beforeAutospacing="1" w:after="100" w:afterAutospacing="1" w:line="360" w:lineRule="auto"/>
              <w:jc w:val="both"/>
              <w:outlineLvl w:val="0"/>
              <w:rPr>
                <w:rFonts w:ascii="Arial" w:eastAsia="Calibri" w:hAnsi="Arial" w:cs="Arial"/>
                <w:b/>
                <w:lang w:val="en-ZA"/>
              </w:rPr>
            </w:pPr>
            <w:r w:rsidRPr="00860B12">
              <w:rPr>
                <w:rFonts w:ascii="Arial" w:eastAsia="Calibri" w:hAnsi="Arial" w:cs="Arial"/>
                <w:b/>
                <w:lang w:val="en-ZA"/>
              </w:rPr>
              <w:t>Nov 2016</w:t>
            </w:r>
          </w:p>
        </w:tc>
        <w:tc>
          <w:tcPr>
            <w:tcW w:w="1276" w:type="dxa"/>
            <w:shd w:val="clear" w:color="auto" w:fill="F2F2F2" w:themeFill="background1" w:themeFillShade="F2"/>
          </w:tcPr>
          <w:p w:rsidR="002D4DD5" w:rsidRPr="00860B12" w:rsidRDefault="002D4DD5" w:rsidP="007717F2">
            <w:pPr>
              <w:pStyle w:val="NoSpacing"/>
              <w:spacing w:before="100" w:beforeAutospacing="1" w:after="100" w:afterAutospacing="1" w:line="360" w:lineRule="auto"/>
              <w:jc w:val="both"/>
              <w:outlineLvl w:val="0"/>
              <w:rPr>
                <w:rFonts w:ascii="Arial" w:eastAsia="Calibri" w:hAnsi="Arial" w:cs="Arial"/>
                <w:b/>
                <w:lang w:val="en-ZA"/>
              </w:rPr>
            </w:pPr>
            <w:r w:rsidRPr="00860B12">
              <w:rPr>
                <w:rFonts w:ascii="Arial" w:eastAsia="Calibri" w:hAnsi="Arial" w:cs="Arial"/>
                <w:b/>
                <w:lang w:val="en-ZA"/>
              </w:rPr>
              <w:t>Total</w:t>
            </w:r>
          </w:p>
        </w:tc>
      </w:tr>
      <w:tr w:rsidR="002D4DD5" w:rsidRPr="00860B12" w:rsidTr="007717F2">
        <w:tc>
          <w:tcPr>
            <w:tcW w:w="1277" w:type="dxa"/>
          </w:tcPr>
          <w:p w:rsidR="002D4DD5" w:rsidRPr="00860B12" w:rsidRDefault="002D4DD5" w:rsidP="007717F2">
            <w:pPr>
              <w:pStyle w:val="NoSpacing"/>
              <w:spacing w:before="100" w:beforeAutospacing="1" w:after="100" w:afterAutospacing="1" w:line="360" w:lineRule="auto"/>
              <w:jc w:val="both"/>
              <w:outlineLvl w:val="0"/>
              <w:rPr>
                <w:rFonts w:ascii="Arial" w:eastAsia="Calibri" w:hAnsi="Arial" w:cs="Arial"/>
                <w:bCs/>
                <w:sz w:val="20"/>
                <w:lang w:val="en-ZA"/>
              </w:rPr>
            </w:pPr>
            <w:r w:rsidRPr="00860B12">
              <w:rPr>
                <w:rFonts w:ascii="Arial" w:eastAsia="Calibri" w:hAnsi="Arial" w:cs="Arial"/>
                <w:bCs/>
                <w:sz w:val="20"/>
                <w:lang w:val="en-ZA"/>
              </w:rPr>
              <w:t>R11,900.00</w:t>
            </w:r>
          </w:p>
        </w:tc>
        <w:tc>
          <w:tcPr>
            <w:tcW w:w="1366" w:type="dxa"/>
          </w:tcPr>
          <w:p w:rsidR="002D4DD5" w:rsidRPr="00860B12" w:rsidRDefault="002D4DD5" w:rsidP="007717F2">
            <w:pPr>
              <w:pStyle w:val="NoSpacing"/>
              <w:spacing w:before="100" w:beforeAutospacing="1" w:after="100" w:afterAutospacing="1" w:line="360" w:lineRule="auto"/>
              <w:jc w:val="both"/>
              <w:outlineLvl w:val="0"/>
              <w:rPr>
                <w:rFonts w:ascii="Arial" w:eastAsia="Calibri" w:hAnsi="Arial" w:cs="Arial"/>
                <w:bCs/>
                <w:sz w:val="20"/>
                <w:lang w:val="en-ZA"/>
              </w:rPr>
            </w:pPr>
            <w:r w:rsidRPr="00860B12">
              <w:rPr>
                <w:rFonts w:ascii="Arial" w:eastAsia="Calibri" w:hAnsi="Arial" w:cs="Arial"/>
                <w:bCs/>
                <w:sz w:val="20"/>
                <w:lang w:val="en-ZA"/>
              </w:rPr>
              <w:t>R1,338.94</w:t>
            </w:r>
          </w:p>
        </w:tc>
        <w:tc>
          <w:tcPr>
            <w:tcW w:w="1252" w:type="dxa"/>
          </w:tcPr>
          <w:p w:rsidR="002D4DD5" w:rsidRPr="00860B12" w:rsidRDefault="002D4DD5" w:rsidP="007717F2">
            <w:pPr>
              <w:pStyle w:val="NoSpacing"/>
              <w:spacing w:before="100" w:beforeAutospacing="1" w:after="100" w:afterAutospacing="1" w:line="360" w:lineRule="auto"/>
              <w:jc w:val="both"/>
              <w:outlineLvl w:val="0"/>
              <w:rPr>
                <w:rFonts w:ascii="Arial" w:eastAsia="Calibri" w:hAnsi="Arial" w:cs="Arial"/>
                <w:bCs/>
                <w:sz w:val="20"/>
                <w:lang w:val="en-ZA"/>
              </w:rPr>
            </w:pPr>
            <w:r w:rsidRPr="00860B12">
              <w:rPr>
                <w:rFonts w:ascii="Arial" w:eastAsia="Calibri" w:hAnsi="Arial" w:cs="Arial"/>
                <w:bCs/>
                <w:sz w:val="20"/>
                <w:lang w:val="en-ZA"/>
              </w:rPr>
              <w:t>R1,338.94</w:t>
            </w:r>
          </w:p>
        </w:tc>
        <w:tc>
          <w:tcPr>
            <w:tcW w:w="1252" w:type="dxa"/>
          </w:tcPr>
          <w:p w:rsidR="002D4DD5" w:rsidRPr="00860B12" w:rsidRDefault="002D4DD5" w:rsidP="007717F2">
            <w:pPr>
              <w:pStyle w:val="NoSpacing"/>
              <w:spacing w:before="100" w:beforeAutospacing="1" w:after="100" w:afterAutospacing="1" w:line="360" w:lineRule="auto"/>
              <w:jc w:val="both"/>
              <w:outlineLvl w:val="0"/>
              <w:rPr>
                <w:rFonts w:ascii="Arial" w:eastAsia="Calibri" w:hAnsi="Arial" w:cs="Arial"/>
                <w:bCs/>
                <w:sz w:val="20"/>
                <w:lang w:val="en-ZA"/>
              </w:rPr>
            </w:pPr>
            <w:r w:rsidRPr="00860B12">
              <w:rPr>
                <w:rFonts w:ascii="Arial" w:eastAsia="Calibri" w:hAnsi="Arial" w:cs="Arial"/>
                <w:bCs/>
                <w:sz w:val="20"/>
                <w:lang w:val="en-ZA"/>
              </w:rPr>
              <w:t>R1,338.94</w:t>
            </w:r>
          </w:p>
        </w:tc>
        <w:tc>
          <w:tcPr>
            <w:tcW w:w="1312" w:type="dxa"/>
          </w:tcPr>
          <w:p w:rsidR="002D4DD5" w:rsidRPr="00860B12" w:rsidRDefault="002D4DD5" w:rsidP="007717F2">
            <w:pPr>
              <w:pStyle w:val="NoSpacing"/>
              <w:spacing w:before="100" w:beforeAutospacing="1" w:after="100" w:afterAutospacing="1" w:line="360" w:lineRule="auto"/>
              <w:jc w:val="both"/>
              <w:outlineLvl w:val="0"/>
              <w:rPr>
                <w:rFonts w:ascii="Arial" w:eastAsia="Calibri" w:hAnsi="Arial" w:cs="Arial"/>
                <w:bCs/>
                <w:sz w:val="20"/>
                <w:lang w:val="en-ZA"/>
              </w:rPr>
            </w:pPr>
            <w:r w:rsidRPr="00860B12">
              <w:rPr>
                <w:rFonts w:ascii="Arial" w:eastAsia="Calibri" w:hAnsi="Arial" w:cs="Arial"/>
                <w:bCs/>
                <w:sz w:val="20"/>
                <w:lang w:val="en-ZA"/>
              </w:rPr>
              <w:t>R1,338.94</w:t>
            </w:r>
          </w:p>
        </w:tc>
        <w:tc>
          <w:tcPr>
            <w:tcW w:w="1139" w:type="dxa"/>
          </w:tcPr>
          <w:p w:rsidR="002D4DD5" w:rsidRPr="00860B12" w:rsidRDefault="002D4DD5" w:rsidP="007717F2">
            <w:pPr>
              <w:pStyle w:val="NoSpacing"/>
              <w:spacing w:before="100" w:beforeAutospacing="1" w:after="100" w:afterAutospacing="1" w:line="360" w:lineRule="auto"/>
              <w:jc w:val="both"/>
              <w:outlineLvl w:val="0"/>
              <w:rPr>
                <w:rFonts w:ascii="Arial" w:eastAsia="Calibri" w:hAnsi="Arial" w:cs="Arial"/>
                <w:bCs/>
                <w:sz w:val="20"/>
                <w:lang w:val="en-ZA"/>
              </w:rPr>
            </w:pPr>
            <w:r w:rsidRPr="00860B12">
              <w:rPr>
                <w:rFonts w:ascii="Arial" w:eastAsia="Calibri" w:hAnsi="Arial" w:cs="Arial"/>
                <w:bCs/>
                <w:sz w:val="20"/>
                <w:lang w:val="en-ZA"/>
              </w:rPr>
              <w:t>R1,338.94</w:t>
            </w:r>
          </w:p>
        </w:tc>
        <w:tc>
          <w:tcPr>
            <w:tcW w:w="1333" w:type="dxa"/>
          </w:tcPr>
          <w:p w:rsidR="002D4DD5" w:rsidRPr="00860B12" w:rsidRDefault="002D4DD5" w:rsidP="007717F2">
            <w:pPr>
              <w:pStyle w:val="NoSpacing"/>
              <w:spacing w:before="100" w:beforeAutospacing="1" w:after="100" w:afterAutospacing="1" w:line="360" w:lineRule="auto"/>
              <w:jc w:val="both"/>
              <w:outlineLvl w:val="0"/>
              <w:rPr>
                <w:rFonts w:ascii="Arial" w:eastAsia="Calibri" w:hAnsi="Arial" w:cs="Arial"/>
                <w:bCs/>
                <w:sz w:val="20"/>
                <w:lang w:val="en-ZA"/>
              </w:rPr>
            </w:pPr>
            <w:r w:rsidRPr="00860B12">
              <w:rPr>
                <w:rFonts w:ascii="Arial" w:eastAsia="Calibri" w:hAnsi="Arial" w:cs="Arial"/>
                <w:bCs/>
                <w:sz w:val="20"/>
                <w:lang w:val="en-ZA"/>
              </w:rPr>
              <w:t>R1,661.06</w:t>
            </w:r>
          </w:p>
        </w:tc>
        <w:tc>
          <w:tcPr>
            <w:tcW w:w="1276" w:type="dxa"/>
            <w:shd w:val="clear" w:color="auto" w:fill="FFFFFF" w:themeFill="background1"/>
          </w:tcPr>
          <w:p w:rsidR="002D4DD5" w:rsidRPr="00860B12" w:rsidRDefault="002D4DD5" w:rsidP="007717F2">
            <w:pPr>
              <w:pStyle w:val="NoSpacing"/>
              <w:spacing w:before="100" w:beforeAutospacing="1" w:after="100" w:afterAutospacing="1" w:line="360" w:lineRule="auto"/>
              <w:jc w:val="both"/>
              <w:outlineLvl w:val="0"/>
              <w:rPr>
                <w:rFonts w:ascii="Arial" w:eastAsia="Calibri" w:hAnsi="Arial" w:cs="Arial"/>
                <w:bCs/>
                <w:sz w:val="20"/>
                <w:lang w:val="en-ZA"/>
              </w:rPr>
            </w:pPr>
            <w:r w:rsidRPr="00860B12">
              <w:rPr>
                <w:rFonts w:ascii="Arial" w:eastAsia="Calibri" w:hAnsi="Arial" w:cs="Arial"/>
                <w:bCs/>
                <w:sz w:val="20"/>
                <w:lang w:val="en-ZA"/>
              </w:rPr>
              <w:t>R20,255.76</w:t>
            </w:r>
          </w:p>
        </w:tc>
      </w:tr>
    </w:tbl>
    <w:p w:rsidR="002D4DD5" w:rsidRPr="001E68A3" w:rsidRDefault="002D4DD5" w:rsidP="002D4DD5">
      <w:pPr>
        <w:pStyle w:val="NoSpacing"/>
        <w:numPr>
          <w:ilvl w:val="0"/>
          <w:numId w:val="26"/>
        </w:numPr>
        <w:spacing w:before="100" w:beforeAutospacing="1" w:after="100" w:afterAutospacing="1" w:line="360" w:lineRule="auto"/>
        <w:ind w:left="567" w:hanging="567"/>
        <w:jc w:val="both"/>
        <w:outlineLvl w:val="0"/>
        <w:rPr>
          <w:rFonts w:ascii="Arial" w:eastAsia="Calibri" w:hAnsi="Arial" w:cs="Arial"/>
          <w:bCs/>
          <w:lang w:val="en-ZA"/>
        </w:rPr>
      </w:pPr>
      <w:r w:rsidRPr="00860B12">
        <w:rPr>
          <w:rFonts w:ascii="Arial" w:eastAsia="Calibri" w:hAnsi="Arial" w:cs="Arial"/>
          <w:bCs/>
          <w:lang w:val="en-ZA"/>
        </w:rPr>
        <w:t>No interest</w:t>
      </w:r>
      <w:r w:rsidRPr="001E68A3">
        <w:rPr>
          <w:rFonts w:ascii="Arial" w:eastAsia="Calibri" w:hAnsi="Arial" w:cs="Arial"/>
          <w:bCs/>
          <w:lang w:val="en-ZA"/>
        </w:rPr>
        <w:t xml:space="preserve"> was charged for the aforesaid amount.</w:t>
      </w:r>
    </w:p>
    <w:p w:rsidR="002D4DD5" w:rsidRDefault="002D4DD5" w:rsidP="002D4DD5">
      <w:pPr>
        <w:pStyle w:val="NoSpacing"/>
        <w:numPr>
          <w:ilvl w:val="0"/>
          <w:numId w:val="26"/>
        </w:numPr>
        <w:spacing w:before="100" w:beforeAutospacing="1" w:after="100" w:afterAutospacing="1" w:line="360" w:lineRule="auto"/>
        <w:ind w:left="567" w:hanging="567"/>
        <w:jc w:val="both"/>
        <w:outlineLvl w:val="0"/>
        <w:rPr>
          <w:rFonts w:ascii="Arial" w:eastAsia="Calibri" w:hAnsi="Arial" w:cs="Arial"/>
          <w:bCs/>
          <w:lang w:val="en-ZA"/>
        </w:rPr>
      </w:pPr>
      <w:r w:rsidRPr="001E68A3">
        <w:rPr>
          <w:rFonts w:ascii="Arial" w:eastAsia="Calibri" w:hAnsi="Arial" w:cs="Arial"/>
          <w:bCs/>
          <w:lang w:val="en-ZA"/>
        </w:rPr>
        <w:t xml:space="preserve">Not Applicable </w:t>
      </w:r>
    </w:p>
    <w:p w:rsidR="002D4DD5" w:rsidRDefault="002D4DD5" w:rsidP="002D4DD5">
      <w:pPr>
        <w:spacing w:before="100" w:beforeAutospacing="1" w:after="100" w:afterAutospacing="1" w:line="360" w:lineRule="auto"/>
        <w:jc w:val="both"/>
        <w:outlineLvl w:val="0"/>
        <w:rPr>
          <w:rFonts w:ascii="Arial" w:eastAsia="Calibri" w:hAnsi="Arial" w:cs="Arial"/>
          <w:bCs/>
          <w:lang w:val="en-ZA"/>
        </w:rPr>
      </w:pPr>
    </w:p>
    <w:p w:rsidR="002D4DD5" w:rsidRDefault="002D4DD5" w:rsidP="002D4DD5">
      <w:pPr>
        <w:spacing w:before="100" w:beforeAutospacing="1" w:after="100" w:afterAutospacing="1" w:line="360" w:lineRule="auto"/>
        <w:jc w:val="both"/>
        <w:outlineLvl w:val="0"/>
        <w:rPr>
          <w:rFonts w:ascii="Arial" w:eastAsia="Calibri" w:hAnsi="Arial" w:cs="Arial"/>
          <w:bCs/>
          <w:lang w:val="en-ZA"/>
        </w:rPr>
      </w:pPr>
    </w:p>
    <w:p w:rsidR="002D4DD5" w:rsidRDefault="002D4DD5" w:rsidP="002D4DD5">
      <w:pPr>
        <w:spacing w:before="100" w:beforeAutospacing="1" w:after="100" w:afterAutospacing="1" w:line="360" w:lineRule="auto"/>
        <w:jc w:val="both"/>
        <w:outlineLvl w:val="0"/>
        <w:rPr>
          <w:rFonts w:ascii="Arial" w:eastAsia="Calibri" w:hAnsi="Arial" w:cs="Arial"/>
          <w:bCs/>
          <w:lang w:val="en-ZA"/>
        </w:rPr>
      </w:pPr>
    </w:p>
    <w:p w:rsidR="002D4DD5" w:rsidRDefault="002D4DD5" w:rsidP="002D4DD5">
      <w:pPr>
        <w:spacing w:before="100" w:beforeAutospacing="1" w:after="100" w:afterAutospacing="1" w:line="360" w:lineRule="auto"/>
        <w:jc w:val="both"/>
        <w:outlineLvl w:val="0"/>
        <w:rPr>
          <w:rFonts w:ascii="Arial" w:eastAsia="Calibri" w:hAnsi="Arial" w:cs="Arial"/>
          <w:bCs/>
          <w:lang w:val="en-ZA"/>
        </w:rPr>
      </w:pPr>
    </w:p>
    <w:p w:rsidR="007717F2" w:rsidRDefault="007717F2" w:rsidP="002D4DD5">
      <w:pPr>
        <w:spacing w:before="100" w:beforeAutospacing="1" w:after="100" w:afterAutospacing="1" w:line="240" w:lineRule="auto"/>
        <w:ind w:left="360"/>
        <w:contextualSpacing/>
        <w:jc w:val="both"/>
        <w:outlineLvl w:val="0"/>
        <w:rPr>
          <w:rFonts w:ascii="Arial" w:hAnsi="Arial" w:cs="Arial"/>
          <w:b/>
          <w:szCs w:val="20"/>
          <w:lang w:val="en-ZA"/>
        </w:rPr>
      </w:pPr>
    </w:p>
    <w:p w:rsidR="002D4DD5" w:rsidRPr="005E0792" w:rsidRDefault="002D4DD5" w:rsidP="007717F2">
      <w:pPr>
        <w:spacing w:before="100" w:beforeAutospacing="1" w:after="100" w:afterAutospacing="1" w:line="360" w:lineRule="auto"/>
        <w:ind w:left="360"/>
        <w:contextualSpacing/>
        <w:jc w:val="both"/>
        <w:outlineLvl w:val="0"/>
        <w:rPr>
          <w:rFonts w:ascii="Arial" w:hAnsi="Arial" w:cs="Arial"/>
          <w:szCs w:val="20"/>
        </w:rPr>
      </w:pPr>
      <w:r w:rsidRPr="00BB3EA3">
        <w:rPr>
          <w:rFonts w:ascii="Arial" w:hAnsi="Arial" w:cs="Arial"/>
          <w:b/>
          <w:szCs w:val="20"/>
          <w:lang w:val="en-ZA"/>
        </w:rPr>
        <w:t>Road Accident Fund (RAF)</w:t>
      </w:r>
    </w:p>
    <w:p w:rsidR="002D4DD5" w:rsidRPr="005E0792" w:rsidRDefault="002D4DD5" w:rsidP="007717F2">
      <w:pPr>
        <w:numPr>
          <w:ilvl w:val="0"/>
          <w:numId w:val="27"/>
        </w:numPr>
        <w:spacing w:before="100" w:beforeAutospacing="1" w:after="100" w:afterAutospacing="1" w:line="360" w:lineRule="auto"/>
        <w:ind w:left="360"/>
        <w:contextualSpacing/>
        <w:jc w:val="both"/>
        <w:outlineLvl w:val="0"/>
        <w:rPr>
          <w:rFonts w:ascii="Arial" w:hAnsi="Arial" w:cs="Arial"/>
          <w:szCs w:val="20"/>
        </w:rPr>
      </w:pPr>
      <w:r w:rsidRPr="00C06CD4">
        <w:rPr>
          <w:rFonts w:ascii="Arial" w:hAnsi="Arial" w:cs="Arial"/>
          <w:szCs w:val="20"/>
          <w:lang w:val="en-ZA"/>
        </w:rPr>
        <w:t xml:space="preserve">The following persons (names and surnames redacted in compliance with the Promotion of Access to Information Act, No. 2 of 2000) in the </w:t>
      </w:r>
      <w:r w:rsidRPr="005E0792">
        <w:rPr>
          <w:rFonts w:ascii="Arial" w:hAnsi="Arial" w:cs="Arial"/>
          <w:szCs w:val="20"/>
          <w:lang w:val="en-ZA"/>
        </w:rPr>
        <w:t>Road Accident Fund (RAF) had remuneration monies incorrectly paid to them:</w:t>
      </w:r>
    </w:p>
    <w:p w:rsidR="002D4DD5" w:rsidRPr="00C06CD4" w:rsidRDefault="002D4DD5" w:rsidP="002D4DD5">
      <w:pPr>
        <w:spacing w:before="100" w:beforeAutospacing="1" w:after="100" w:afterAutospacing="1" w:line="240" w:lineRule="auto"/>
        <w:ind w:left="360"/>
        <w:contextualSpacing/>
        <w:jc w:val="both"/>
        <w:outlineLvl w:val="0"/>
        <w:rPr>
          <w:rFonts w:ascii="Arial" w:hAnsi="Arial" w:cs="Arial"/>
          <w:szCs w:val="20"/>
        </w:rPr>
      </w:pPr>
      <w:r w:rsidRPr="00C06CD4">
        <w:rPr>
          <w:rFonts w:ascii="Arial" w:hAnsi="Arial" w:cs="Arial"/>
          <w:szCs w:val="20"/>
        </w:rPr>
        <w:t xml:space="preserve"> </w:t>
      </w:r>
    </w:p>
    <w:tbl>
      <w:tblPr>
        <w:tblStyle w:val="TableGrid2"/>
        <w:tblW w:w="0" w:type="auto"/>
        <w:tblInd w:w="720" w:type="dxa"/>
        <w:tblLayout w:type="fixed"/>
        <w:tblLook w:val="04A0"/>
      </w:tblPr>
      <w:tblGrid>
        <w:gridCol w:w="1402"/>
        <w:gridCol w:w="1134"/>
        <w:gridCol w:w="1417"/>
        <w:gridCol w:w="1134"/>
        <w:gridCol w:w="851"/>
        <w:gridCol w:w="2693"/>
        <w:gridCol w:w="2551"/>
        <w:gridCol w:w="1843"/>
        <w:gridCol w:w="1418"/>
      </w:tblGrid>
      <w:tr w:rsidR="002D4DD5" w:rsidRPr="005E1187" w:rsidTr="007717F2">
        <w:trPr>
          <w:trHeight w:val="1424"/>
        </w:trPr>
        <w:tc>
          <w:tcPr>
            <w:tcW w:w="1402" w:type="dxa"/>
          </w:tcPr>
          <w:p w:rsidR="002D4DD5" w:rsidRPr="005E1187" w:rsidRDefault="002D4DD5" w:rsidP="007717F2">
            <w:pPr>
              <w:jc w:val="both"/>
              <w:outlineLvl w:val="0"/>
              <w:rPr>
                <w:rFonts w:ascii="Arial" w:hAnsi="Arial" w:cs="Arial"/>
                <w:sz w:val="20"/>
                <w:szCs w:val="20"/>
              </w:rPr>
            </w:pPr>
            <w:r w:rsidRPr="005E1187">
              <w:rPr>
                <w:rFonts w:ascii="Arial" w:hAnsi="Arial" w:cs="Arial"/>
                <w:sz w:val="20"/>
                <w:szCs w:val="20"/>
              </w:rPr>
              <w:t>(i) in the past three financial years</w:t>
            </w:r>
          </w:p>
        </w:tc>
        <w:tc>
          <w:tcPr>
            <w:tcW w:w="1134" w:type="dxa"/>
          </w:tcPr>
          <w:p w:rsidR="002D4DD5" w:rsidRPr="005E1187" w:rsidRDefault="002D4DD5" w:rsidP="007717F2">
            <w:pPr>
              <w:jc w:val="both"/>
              <w:outlineLvl w:val="0"/>
              <w:rPr>
                <w:rFonts w:ascii="Arial" w:eastAsia="Calibri" w:hAnsi="Arial" w:cs="Arial"/>
                <w:sz w:val="20"/>
                <w:szCs w:val="20"/>
                <w:lang w:val="en-ZA"/>
              </w:rPr>
            </w:pPr>
            <w:r w:rsidRPr="005E1187">
              <w:rPr>
                <w:rFonts w:ascii="Arial" w:eastAsia="Calibri" w:hAnsi="Arial" w:cs="Arial"/>
                <w:sz w:val="20"/>
                <w:szCs w:val="20"/>
              </w:rPr>
              <w:t>(b)(i) the amount overpaid to each person was</w:t>
            </w:r>
            <w:r w:rsidRPr="005E1187">
              <w:rPr>
                <w:rFonts w:ascii="Arial" w:hAnsi="Arial" w:cs="Arial"/>
                <w:sz w:val="20"/>
                <w:szCs w:val="20"/>
              </w:rPr>
              <w:t xml:space="preserve">: </w:t>
            </w:r>
          </w:p>
        </w:tc>
        <w:tc>
          <w:tcPr>
            <w:tcW w:w="1417" w:type="dxa"/>
          </w:tcPr>
          <w:p w:rsidR="002D4DD5" w:rsidRPr="005E1187" w:rsidRDefault="002D4DD5" w:rsidP="007717F2">
            <w:pPr>
              <w:jc w:val="both"/>
              <w:outlineLvl w:val="0"/>
              <w:rPr>
                <w:rFonts w:ascii="Arial" w:eastAsia="Calibri" w:hAnsi="Arial" w:cs="Arial"/>
                <w:sz w:val="20"/>
                <w:szCs w:val="20"/>
                <w:lang w:val="en-ZA"/>
              </w:rPr>
            </w:pPr>
            <w:r w:rsidRPr="005E1187">
              <w:rPr>
                <w:rFonts w:ascii="Arial" w:eastAsia="Calibri" w:hAnsi="Arial" w:cs="Arial"/>
                <w:sz w:val="20"/>
                <w:szCs w:val="20"/>
              </w:rPr>
              <w:t>and (ii) the amounts were paid over the following periods:</w:t>
            </w:r>
          </w:p>
        </w:tc>
        <w:tc>
          <w:tcPr>
            <w:tcW w:w="1134" w:type="dxa"/>
          </w:tcPr>
          <w:p w:rsidR="002D4DD5" w:rsidRPr="005E1187" w:rsidRDefault="002D4DD5" w:rsidP="007717F2">
            <w:pPr>
              <w:spacing w:before="100" w:beforeAutospacing="1" w:after="100" w:afterAutospacing="1"/>
              <w:jc w:val="both"/>
              <w:outlineLvl w:val="0"/>
              <w:rPr>
                <w:rFonts w:ascii="Arial" w:eastAsia="Calibri" w:hAnsi="Arial" w:cs="Arial"/>
                <w:sz w:val="20"/>
                <w:szCs w:val="20"/>
                <w:lang w:val="en-ZA"/>
              </w:rPr>
            </w:pPr>
            <w:r w:rsidRPr="005E1187">
              <w:rPr>
                <w:rFonts w:ascii="Arial" w:eastAsia="Calibri" w:hAnsi="Arial" w:cs="Arial"/>
                <w:sz w:val="20"/>
                <w:szCs w:val="20"/>
              </w:rPr>
              <w:t>the following amounts (c)(i) were paid back:</w:t>
            </w:r>
          </w:p>
        </w:tc>
        <w:tc>
          <w:tcPr>
            <w:tcW w:w="851" w:type="dxa"/>
          </w:tcPr>
          <w:p w:rsidR="002D4DD5" w:rsidRPr="005E1187" w:rsidRDefault="002D4DD5" w:rsidP="007717F2">
            <w:pPr>
              <w:spacing w:before="100" w:beforeAutospacing="1" w:after="100" w:afterAutospacing="1"/>
              <w:jc w:val="both"/>
              <w:outlineLvl w:val="0"/>
              <w:rPr>
                <w:rFonts w:ascii="Arial" w:eastAsia="Calibri" w:hAnsi="Arial" w:cs="Arial"/>
                <w:sz w:val="20"/>
                <w:szCs w:val="20"/>
                <w:lang w:val="en-ZA"/>
              </w:rPr>
            </w:pPr>
            <w:r w:rsidRPr="005E1187">
              <w:rPr>
                <w:rFonts w:ascii="Arial" w:eastAsia="Calibri" w:hAnsi="Arial" w:cs="Arial"/>
                <w:sz w:val="20"/>
                <w:szCs w:val="20"/>
              </w:rPr>
              <w:t>and (ii) are still owed:</w:t>
            </w:r>
          </w:p>
        </w:tc>
        <w:tc>
          <w:tcPr>
            <w:tcW w:w="2693" w:type="dxa"/>
          </w:tcPr>
          <w:p w:rsidR="002D4DD5" w:rsidRPr="005E1187" w:rsidRDefault="002D4DD5" w:rsidP="007717F2">
            <w:pPr>
              <w:spacing w:before="100" w:beforeAutospacing="1" w:after="100" w:afterAutospacing="1"/>
              <w:jc w:val="both"/>
              <w:outlineLvl w:val="0"/>
              <w:rPr>
                <w:rFonts w:ascii="Arial" w:eastAsia="Calibri" w:hAnsi="Arial" w:cs="Arial"/>
                <w:sz w:val="20"/>
                <w:szCs w:val="20"/>
                <w:lang w:val="en-ZA"/>
              </w:rPr>
            </w:pPr>
            <w:r w:rsidRPr="005E1187">
              <w:rPr>
                <w:rFonts w:ascii="Arial" w:eastAsia="Calibri" w:hAnsi="Arial" w:cs="Arial"/>
                <w:sz w:val="20"/>
                <w:szCs w:val="20"/>
              </w:rPr>
              <w:t>(d) the following payment arrangements have been made in each case:</w:t>
            </w:r>
          </w:p>
        </w:tc>
        <w:tc>
          <w:tcPr>
            <w:tcW w:w="2551" w:type="dxa"/>
          </w:tcPr>
          <w:p w:rsidR="002D4DD5" w:rsidRPr="005E1187" w:rsidRDefault="002D4DD5" w:rsidP="007717F2">
            <w:pPr>
              <w:spacing w:before="100" w:beforeAutospacing="1" w:after="100" w:afterAutospacing="1"/>
              <w:jc w:val="both"/>
              <w:outlineLvl w:val="0"/>
              <w:rPr>
                <w:rFonts w:ascii="Arial" w:eastAsia="Calibri" w:hAnsi="Arial" w:cs="Arial"/>
                <w:sz w:val="20"/>
                <w:szCs w:val="20"/>
                <w:lang w:val="en-ZA"/>
              </w:rPr>
            </w:pPr>
            <w:r w:rsidRPr="005E1187">
              <w:rPr>
                <w:rFonts w:ascii="Arial" w:eastAsia="Calibri" w:hAnsi="Arial" w:cs="Arial"/>
                <w:sz w:val="20"/>
                <w:szCs w:val="20"/>
              </w:rPr>
              <w:t>(e) under the following conditions in each case:</w:t>
            </w:r>
          </w:p>
        </w:tc>
        <w:tc>
          <w:tcPr>
            <w:tcW w:w="1843" w:type="dxa"/>
          </w:tcPr>
          <w:p w:rsidR="002D4DD5" w:rsidRPr="005E1187" w:rsidRDefault="002D4DD5" w:rsidP="007717F2">
            <w:pPr>
              <w:spacing w:before="100" w:beforeAutospacing="1" w:after="100" w:afterAutospacing="1"/>
              <w:jc w:val="both"/>
              <w:outlineLvl w:val="0"/>
              <w:rPr>
                <w:rFonts w:ascii="Arial" w:eastAsia="Calibri" w:hAnsi="Arial" w:cs="Arial"/>
                <w:sz w:val="20"/>
                <w:szCs w:val="20"/>
                <w:lang w:val="en-ZA"/>
              </w:rPr>
            </w:pPr>
            <w:r w:rsidRPr="005E1187">
              <w:rPr>
                <w:rFonts w:ascii="Arial" w:eastAsia="Calibri" w:hAnsi="Arial" w:cs="Arial"/>
                <w:sz w:val="20"/>
                <w:szCs w:val="20"/>
              </w:rPr>
              <w:t>(f) the following interest was charged in each case:</w:t>
            </w:r>
          </w:p>
        </w:tc>
        <w:tc>
          <w:tcPr>
            <w:tcW w:w="1418" w:type="dxa"/>
          </w:tcPr>
          <w:p w:rsidR="002D4DD5" w:rsidRPr="005E1187" w:rsidRDefault="002D4DD5" w:rsidP="007717F2">
            <w:pPr>
              <w:spacing w:before="100" w:beforeAutospacing="1" w:after="100" w:afterAutospacing="1"/>
              <w:jc w:val="both"/>
              <w:outlineLvl w:val="0"/>
              <w:rPr>
                <w:rFonts w:ascii="Arial" w:eastAsia="Calibri" w:hAnsi="Arial" w:cs="Arial"/>
                <w:sz w:val="20"/>
                <w:szCs w:val="20"/>
                <w:lang w:val="en-ZA"/>
              </w:rPr>
            </w:pPr>
            <w:r w:rsidRPr="005E1187">
              <w:rPr>
                <w:rFonts w:ascii="Arial" w:eastAsia="Calibri" w:hAnsi="Arial" w:cs="Arial"/>
                <w:sz w:val="20"/>
                <w:szCs w:val="20"/>
              </w:rPr>
              <w:t>and (g) interest was calculated as follows in each case:</w:t>
            </w:r>
          </w:p>
        </w:tc>
      </w:tr>
      <w:tr w:rsidR="002D4DD5" w:rsidRPr="005E1187" w:rsidTr="007717F2">
        <w:trPr>
          <w:trHeight w:val="692"/>
        </w:trPr>
        <w:tc>
          <w:tcPr>
            <w:tcW w:w="1402"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outlineLvl w:val="0"/>
              <w:rPr>
                <w:rFonts w:ascii="Arial" w:hAnsi="Arial" w:cs="Arial"/>
                <w:sz w:val="20"/>
                <w:szCs w:val="20"/>
              </w:rPr>
            </w:pPr>
            <w:r w:rsidRPr="005E1187">
              <w:rPr>
                <w:rFonts w:ascii="Arial" w:hAnsi="Arial" w:cs="Arial"/>
                <w:color w:val="000000"/>
                <w:sz w:val="20"/>
                <w:szCs w:val="20"/>
              </w:rPr>
              <w:t>Employee 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outlineLvl w:val="0"/>
              <w:rPr>
                <w:rFonts w:ascii="Arial" w:hAnsi="Arial" w:cs="Arial"/>
                <w:sz w:val="20"/>
                <w:szCs w:val="20"/>
              </w:rPr>
            </w:pPr>
            <w:r w:rsidRPr="005E1187">
              <w:rPr>
                <w:rFonts w:ascii="Arial" w:hAnsi="Arial" w:cs="Arial"/>
                <w:color w:val="000000"/>
                <w:sz w:val="20"/>
                <w:szCs w:val="20"/>
              </w:rPr>
              <w:t>R1 646.51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outlineLvl w:val="0"/>
              <w:rPr>
                <w:rFonts w:ascii="Arial" w:eastAsia="Calibri" w:hAnsi="Arial" w:cs="Arial"/>
                <w:sz w:val="20"/>
                <w:szCs w:val="20"/>
              </w:rPr>
            </w:pPr>
            <w:r w:rsidRPr="005E1187">
              <w:rPr>
                <w:rFonts w:ascii="Arial" w:hAnsi="Arial" w:cs="Arial"/>
                <w:color w:val="000000"/>
                <w:sz w:val="20"/>
                <w:szCs w:val="20"/>
              </w:rPr>
              <w:t>1July 2016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spacing w:before="100" w:beforeAutospacing="1" w:after="100" w:afterAutospacing="1"/>
              <w:jc w:val="both"/>
              <w:outlineLvl w:val="0"/>
              <w:rPr>
                <w:rFonts w:ascii="Arial" w:eastAsia="Calibri" w:hAnsi="Arial" w:cs="Arial"/>
                <w:sz w:val="20"/>
                <w:szCs w:val="20"/>
              </w:rPr>
            </w:pPr>
            <w:r w:rsidRPr="005E1187">
              <w:rPr>
                <w:rFonts w:ascii="Arial" w:hAnsi="Arial" w:cs="Arial"/>
                <w:color w:val="000000"/>
                <w:sz w:val="20"/>
                <w:szCs w:val="20"/>
              </w:rPr>
              <w:t>R1 646.51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spacing w:before="100" w:beforeAutospacing="1" w:after="100" w:afterAutospacing="1"/>
              <w:jc w:val="right"/>
              <w:outlineLvl w:val="0"/>
              <w:rPr>
                <w:rFonts w:ascii="Arial" w:eastAsia="Calibri" w:hAnsi="Arial" w:cs="Arial"/>
                <w:sz w:val="20"/>
                <w:szCs w:val="20"/>
              </w:rPr>
            </w:pPr>
            <w:r w:rsidRPr="005E1187">
              <w:rPr>
                <w:rFonts w:ascii="Arial" w:hAnsi="Arial" w:cs="Arial"/>
                <w:color w:val="000000"/>
                <w:sz w:val="20"/>
                <w:szCs w:val="20"/>
              </w:rPr>
              <w:t>R0.00</w:t>
            </w:r>
          </w:p>
        </w:tc>
        <w:tc>
          <w:tcPr>
            <w:tcW w:w="2693" w:type="dxa"/>
            <w:vMerge w:val="restart"/>
            <w:tcBorders>
              <w:top w:val="single" w:sz="4" w:space="0" w:color="auto"/>
              <w:left w:val="single" w:sz="4" w:space="0" w:color="auto"/>
              <w:right w:val="single" w:sz="4" w:space="0" w:color="auto"/>
            </w:tcBorders>
            <w:shd w:val="clear" w:color="auto" w:fill="auto"/>
          </w:tcPr>
          <w:p w:rsidR="002D4DD5" w:rsidRPr="005E1187" w:rsidRDefault="002D4DD5" w:rsidP="007717F2">
            <w:pPr>
              <w:spacing w:before="100" w:beforeAutospacing="1" w:after="100" w:afterAutospacing="1"/>
              <w:jc w:val="both"/>
              <w:outlineLvl w:val="0"/>
              <w:rPr>
                <w:rFonts w:ascii="Arial" w:eastAsia="Calibri" w:hAnsi="Arial" w:cs="Arial"/>
                <w:sz w:val="20"/>
                <w:szCs w:val="20"/>
              </w:rPr>
            </w:pPr>
            <w:r w:rsidRPr="005E1187">
              <w:rPr>
                <w:rFonts w:ascii="Arial" w:hAnsi="Arial" w:cs="Arial"/>
                <w:color w:val="000000"/>
                <w:sz w:val="20"/>
                <w:szCs w:val="20"/>
              </w:rPr>
              <w:t>the employee agreed to a deduction from his or her salary in respect of the overpayment in terms of the RAF’s Debtors Management Policy</w:t>
            </w:r>
          </w:p>
        </w:tc>
        <w:tc>
          <w:tcPr>
            <w:tcW w:w="2551" w:type="dxa"/>
            <w:tcBorders>
              <w:top w:val="single" w:sz="4" w:space="0" w:color="auto"/>
            </w:tcBorders>
          </w:tcPr>
          <w:p w:rsidR="002D4DD5" w:rsidRPr="005E1187" w:rsidDel="009F4085" w:rsidRDefault="002D4DD5" w:rsidP="007717F2">
            <w:pPr>
              <w:spacing w:before="100" w:beforeAutospacing="1" w:after="100" w:afterAutospacing="1"/>
              <w:jc w:val="both"/>
              <w:outlineLvl w:val="0"/>
              <w:rPr>
                <w:rFonts w:ascii="Arial" w:eastAsia="Calibri" w:hAnsi="Arial" w:cs="Arial"/>
                <w:sz w:val="20"/>
                <w:szCs w:val="20"/>
                <w:lang w:val="en-ZA"/>
              </w:rPr>
            </w:pPr>
            <w:r w:rsidRPr="005E1187">
              <w:rPr>
                <w:rFonts w:ascii="Arial" w:eastAsia="Calibri" w:hAnsi="Arial" w:cs="Arial"/>
                <w:sz w:val="20"/>
                <w:szCs w:val="20"/>
                <w:lang w:val="en-ZA"/>
              </w:rPr>
              <w:t xml:space="preserve">the employee agreed to re-pay the   overpayment over a period of 9 months </w:t>
            </w:r>
          </w:p>
        </w:tc>
        <w:tc>
          <w:tcPr>
            <w:tcW w:w="1843" w:type="dxa"/>
            <w:vMerge w:val="restart"/>
            <w:tcBorders>
              <w:top w:val="single" w:sz="4" w:space="0" w:color="auto"/>
            </w:tcBorders>
          </w:tcPr>
          <w:p w:rsidR="002D4DD5" w:rsidRPr="005E1187" w:rsidRDefault="002D4DD5" w:rsidP="007717F2">
            <w:pPr>
              <w:spacing w:before="100" w:beforeAutospacing="1" w:after="100" w:afterAutospacing="1"/>
              <w:jc w:val="both"/>
              <w:outlineLvl w:val="0"/>
              <w:rPr>
                <w:rFonts w:ascii="Arial" w:eastAsia="Calibri" w:hAnsi="Arial" w:cs="Arial"/>
                <w:sz w:val="20"/>
                <w:szCs w:val="20"/>
              </w:rPr>
            </w:pPr>
            <w:r w:rsidRPr="005E1187">
              <w:rPr>
                <w:rFonts w:ascii="Arial" w:eastAsia="Calibri" w:hAnsi="Arial" w:cs="Arial"/>
                <w:sz w:val="20"/>
                <w:szCs w:val="20"/>
              </w:rPr>
              <w:t>the RAF did not levy interest in respect of overpayments to employees in terms of the RAF’s Debtors Management Policy. Clause 8.8 (iii) of the RAF’s Debtors Management Policy. provides that no interest will be levied on staff debt</w:t>
            </w:r>
          </w:p>
          <w:p w:rsidR="002D4DD5" w:rsidRPr="005E1187" w:rsidRDefault="002D4DD5" w:rsidP="007717F2">
            <w:pPr>
              <w:jc w:val="both"/>
              <w:rPr>
                <w:rFonts w:ascii="Arial" w:eastAsia="Calibri" w:hAnsi="Arial" w:cs="Arial"/>
                <w:sz w:val="20"/>
                <w:szCs w:val="20"/>
                <w:highlight w:val="yellow"/>
                <w:lang w:val="en-ZA"/>
              </w:rPr>
            </w:pPr>
          </w:p>
          <w:p w:rsidR="002D4DD5" w:rsidRPr="005E1187" w:rsidRDefault="002D4DD5" w:rsidP="007717F2">
            <w:pPr>
              <w:rPr>
                <w:rFonts w:ascii="Arial" w:eastAsia="Calibri" w:hAnsi="Arial" w:cs="Arial"/>
                <w:sz w:val="20"/>
                <w:szCs w:val="20"/>
                <w:highlight w:val="yellow"/>
                <w:lang w:val="en-ZA"/>
              </w:rPr>
            </w:pPr>
          </w:p>
          <w:p w:rsidR="002D4DD5" w:rsidRPr="005E1187" w:rsidRDefault="002D4DD5" w:rsidP="007717F2">
            <w:pPr>
              <w:rPr>
                <w:rFonts w:ascii="Arial" w:eastAsia="Calibri" w:hAnsi="Arial" w:cs="Arial"/>
                <w:sz w:val="20"/>
                <w:szCs w:val="20"/>
                <w:highlight w:val="yellow"/>
                <w:lang w:val="en-ZA"/>
              </w:rPr>
            </w:pPr>
          </w:p>
          <w:p w:rsidR="002D4DD5" w:rsidRPr="005E1187" w:rsidRDefault="002D4DD5" w:rsidP="007717F2">
            <w:pPr>
              <w:rPr>
                <w:rFonts w:ascii="Arial" w:eastAsia="Calibri" w:hAnsi="Arial" w:cs="Arial"/>
                <w:sz w:val="20"/>
                <w:szCs w:val="20"/>
              </w:rPr>
            </w:pPr>
          </w:p>
        </w:tc>
        <w:tc>
          <w:tcPr>
            <w:tcW w:w="1418" w:type="dxa"/>
            <w:vMerge w:val="restart"/>
            <w:tcBorders>
              <w:top w:val="single" w:sz="4" w:space="0" w:color="auto"/>
            </w:tcBorders>
          </w:tcPr>
          <w:p w:rsidR="002D4DD5" w:rsidRPr="005E1187" w:rsidRDefault="002D4DD5" w:rsidP="007717F2">
            <w:pPr>
              <w:spacing w:before="100" w:beforeAutospacing="1" w:after="100" w:afterAutospacing="1"/>
              <w:jc w:val="both"/>
              <w:outlineLvl w:val="0"/>
              <w:rPr>
                <w:rFonts w:ascii="Arial" w:eastAsia="Calibri" w:hAnsi="Arial" w:cs="Arial"/>
                <w:sz w:val="20"/>
                <w:szCs w:val="20"/>
              </w:rPr>
            </w:pPr>
            <w:r w:rsidRPr="005E1187">
              <w:rPr>
                <w:rFonts w:ascii="Arial" w:eastAsia="Calibri" w:hAnsi="Arial" w:cs="Arial"/>
                <w:sz w:val="20"/>
                <w:szCs w:val="20"/>
              </w:rPr>
              <w:t>not applicable</w:t>
            </w:r>
          </w:p>
        </w:tc>
      </w:tr>
      <w:tr w:rsidR="002D4DD5" w:rsidRPr="005E1187" w:rsidTr="007717F2">
        <w:trPr>
          <w:trHeight w:val="702"/>
        </w:trPr>
        <w:tc>
          <w:tcPr>
            <w:tcW w:w="1402"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outlineLvl w:val="0"/>
              <w:rPr>
                <w:rFonts w:ascii="Arial" w:hAnsi="Arial" w:cs="Arial"/>
                <w:sz w:val="20"/>
                <w:szCs w:val="20"/>
              </w:rPr>
            </w:pPr>
            <w:r w:rsidRPr="005E1187">
              <w:rPr>
                <w:rFonts w:ascii="Arial" w:hAnsi="Arial" w:cs="Arial"/>
                <w:color w:val="000000"/>
                <w:sz w:val="20"/>
                <w:szCs w:val="20"/>
              </w:rPr>
              <w:t>Employee 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outlineLvl w:val="0"/>
              <w:rPr>
                <w:rFonts w:ascii="Arial" w:hAnsi="Arial" w:cs="Arial"/>
                <w:sz w:val="20"/>
                <w:szCs w:val="20"/>
              </w:rPr>
            </w:pPr>
            <w:r w:rsidRPr="005E1187">
              <w:rPr>
                <w:rFonts w:ascii="Arial" w:hAnsi="Arial" w:cs="Arial"/>
                <w:color w:val="000000"/>
                <w:sz w:val="20"/>
                <w:szCs w:val="20"/>
              </w:rPr>
              <w:t>R806.60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outlineLvl w:val="0"/>
              <w:rPr>
                <w:rFonts w:ascii="Arial" w:eastAsia="Calibri" w:hAnsi="Arial" w:cs="Arial"/>
                <w:sz w:val="20"/>
                <w:szCs w:val="20"/>
              </w:rPr>
            </w:pPr>
            <w:r w:rsidRPr="005E1187">
              <w:rPr>
                <w:rFonts w:ascii="Arial" w:hAnsi="Arial" w:cs="Arial"/>
                <w:color w:val="000000"/>
                <w:sz w:val="20"/>
                <w:szCs w:val="20"/>
              </w:rPr>
              <w:t>1July 2016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spacing w:before="100" w:beforeAutospacing="1" w:after="100" w:afterAutospacing="1"/>
              <w:jc w:val="both"/>
              <w:outlineLvl w:val="0"/>
              <w:rPr>
                <w:rFonts w:ascii="Arial" w:eastAsia="Calibri" w:hAnsi="Arial" w:cs="Arial"/>
                <w:sz w:val="20"/>
                <w:szCs w:val="20"/>
              </w:rPr>
            </w:pPr>
            <w:r w:rsidRPr="005E1187">
              <w:rPr>
                <w:rFonts w:ascii="Arial" w:hAnsi="Arial" w:cs="Arial"/>
                <w:color w:val="000000"/>
                <w:sz w:val="20"/>
                <w:szCs w:val="20"/>
              </w:rPr>
              <w:t>R806.60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spacing w:before="100" w:beforeAutospacing="1" w:after="100" w:afterAutospacing="1"/>
              <w:jc w:val="right"/>
              <w:outlineLvl w:val="0"/>
              <w:rPr>
                <w:rFonts w:ascii="Arial" w:eastAsia="Calibri" w:hAnsi="Arial" w:cs="Arial"/>
                <w:sz w:val="20"/>
                <w:szCs w:val="20"/>
              </w:rPr>
            </w:pPr>
            <w:r w:rsidRPr="005E1187">
              <w:rPr>
                <w:rFonts w:ascii="Arial" w:hAnsi="Arial" w:cs="Arial"/>
                <w:color w:val="000000"/>
                <w:sz w:val="20"/>
                <w:szCs w:val="20"/>
              </w:rPr>
              <w:t>R0.00</w:t>
            </w:r>
          </w:p>
        </w:tc>
        <w:tc>
          <w:tcPr>
            <w:tcW w:w="2693" w:type="dxa"/>
            <w:vMerge/>
            <w:tcBorders>
              <w:left w:val="single" w:sz="4" w:space="0" w:color="auto"/>
              <w:right w:val="single" w:sz="4" w:space="0" w:color="auto"/>
            </w:tcBorders>
            <w:shd w:val="clear" w:color="auto" w:fill="auto"/>
          </w:tcPr>
          <w:p w:rsidR="002D4DD5" w:rsidRPr="005E1187" w:rsidRDefault="002D4DD5" w:rsidP="007717F2">
            <w:pPr>
              <w:spacing w:before="100" w:beforeAutospacing="1" w:after="100" w:afterAutospacing="1"/>
              <w:jc w:val="both"/>
              <w:outlineLvl w:val="0"/>
              <w:rPr>
                <w:rFonts w:ascii="Arial" w:eastAsia="Calibri" w:hAnsi="Arial" w:cs="Arial"/>
                <w:sz w:val="20"/>
                <w:szCs w:val="20"/>
              </w:rPr>
            </w:pPr>
          </w:p>
        </w:tc>
        <w:tc>
          <w:tcPr>
            <w:tcW w:w="2551" w:type="dxa"/>
            <w:tcBorders>
              <w:top w:val="single" w:sz="4" w:space="0" w:color="auto"/>
            </w:tcBorders>
          </w:tcPr>
          <w:p w:rsidR="002D4DD5" w:rsidRPr="005E1187" w:rsidDel="009F4085" w:rsidRDefault="002D4DD5" w:rsidP="007717F2">
            <w:pPr>
              <w:spacing w:before="100" w:beforeAutospacing="1" w:after="100" w:afterAutospacing="1"/>
              <w:jc w:val="both"/>
              <w:outlineLvl w:val="0"/>
              <w:rPr>
                <w:rFonts w:ascii="Arial" w:eastAsia="Calibri" w:hAnsi="Arial" w:cs="Arial"/>
                <w:sz w:val="20"/>
                <w:szCs w:val="20"/>
                <w:lang w:val="en-ZA"/>
              </w:rPr>
            </w:pPr>
            <w:r w:rsidRPr="005E1187">
              <w:rPr>
                <w:rFonts w:ascii="Arial" w:eastAsia="Calibri" w:hAnsi="Arial" w:cs="Arial"/>
                <w:sz w:val="20"/>
                <w:szCs w:val="20"/>
                <w:lang w:val="en-ZA"/>
              </w:rPr>
              <w:t xml:space="preserve">the employee agreed to re-pay the   overpayment over a period of 4 months </w:t>
            </w:r>
          </w:p>
        </w:tc>
        <w:tc>
          <w:tcPr>
            <w:tcW w:w="1843" w:type="dxa"/>
            <w:vMerge/>
          </w:tcPr>
          <w:p w:rsidR="002D4DD5" w:rsidRPr="005E1187" w:rsidRDefault="002D4DD5" w:rsidP="007717F2">
            <w:pPr>
              <w:rPr>
                <w:rFonts w:ascii="Arial" w:eastAsia="Calibri" w:hAnsi="Arial" w:cs="Arial"/>
                <w:sz w:val="20"/>
                <w:szCs w:val="20"/>
              </w:rPr>
            </w:pPr>
          </w:p>
        </w:tc>
        <w:tc>
          <w:tcPr>
            <w:tcW w:w="1418" w:type="dxa"/>
            <w:vMerge/>
          </w:tcPr>
          <w:p w:rsidR="002D4DD5" w:rsidRPr="005E1187" w:rsidRDefault="002D4DD5" w:rsidP="007717F2">
            <w:pPr>
              <w:spacing w:before="100" w:beforeAutospacing="1" w:after="100" w:afterAutospacing="1"/>
              <w:jc w:val="both"/>
              <w:outlineLvl w:val="0"/>
              <w:rPr>
                <w:rFonts w:ascii="Arial" w:eastAsia="Calibri" w:hAnsi="Arial" w:cs="Arial"/>
                <w:sz w:val="20"/>
                <w:szCs w:val="20"/>
              </w:rPr>
            </w:pPr>
          </w:p>
        </w:tc>
      </w:tr>
      <w:tr w:rsidR="002D4DD5" w:rsidRPr="005E1187" w:rsidTr="007717F2">
        <w:trPr>
          <w:trHeight w:val="704"/>
        </w:trPr>
        <w:tc>
          <w:tcPr>
            <w:tcW w:w="1402"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outlineLvl w:val="0"/>
              <w:rPr>
                <w:rFonts w:ascii="Arial" w:hAnsi="Arial" w:cs="Arial"/>
                <w:sz w:val="20"/>
                <w:szCs w:val="20"/>
              </w:rPr>
            </w:pPr>
            <w:r w:rsidRPr="005E1187">
              <w:rPr>
                <w:rFonts w:ascii="Arial" w:hAnsi="Arial" w:cs="Arial"/>
                <w:color w:val="000000"/>
                <w:sz w:val="20"/>
                <w:szCs w:val="20"/>
              </w:rPr>
              <w:t>Employee 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outlineLvl w:val="0"/>
              <w:rPr>
                <w:rFonts w:ascii="Arial" w:hAnsi="Arial" w:cs="Arial"/>
                <w:sz w:val="20"/>
                <w:szCs w:val="20"/>
              </w:rPr>
            </w:pPr>
            <w:r w:rsidRPr="005E1187">
              <w:rPr>
                <w:rFonts w:ascii="Arial" w:hAnsi="Arial" w:cs="Arial"/>
                <w:color w:val="000000"/>
                <w:sz w:val="20"/>
                <w:szCs w:val="20"/>
              </w:rPr>
              <w:t>R1 950.14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outlineLvl w:val="0"/>
              <w:rPr>
                <w:rFonts w:ascii="Arial" w:eastAsia="Calibri" w:hAnsi="Arial" w:cs="Arial"/>
                <w:sz w:val="20"/>
                <w:szCs w:val="20"/>
              </w:rPr>
            </w:pPr>
            <w:r w:rsidRPr="005E1187">
              <w:rPr>
                <w:rFonts w:ascii="Arial" w:hAnsi="Arial" w:cs="Arial"/>
                <w:color w:val="000000"/>
                <w:sz w:val="20"/>
                <w:szCs w:val="20"/>
              </w:rPr>
              <w:t>1July 2016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spacing w:before="100" w:beforeAutospacing="1" w:after="100" w:afterAutospacing="1"/>
              <w:jc w:val="both"/>
              <w:outlineLvl w:val="0"/>
              <w:rPr>
                <w:rFonts w:ascii="Arial" w:eastAsia="Calibri" w:hAnsi="Arial" w:cs="Arial"/>
                <w:sz w:val="20"/>
                <w:szCs w:val="20"/>
              </w:rPr>
            </w:pPr>
            <w:r w:rsidRPr="005E1187">
              <w:rPr>
                <w:rFonts w:ascii="Arial" w:hAnsi="Arial" w:cs="Arial"/>
                <w:color w:val="000000"/>
                <w:sz w:val="20"/>
                <w:szCs w:val="20"/>
              </w:rPr>
              <w:t>R1 950.14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spacing w:before="100" w:beforeAutospacing="1" w:after="100" w:afterAutospacing="1"/>
              <w:jc w:val="right"/>
              <w:outlineLvl w:val="0"/>
              <w:rPr>
                <w:rFonts w:ascii="Arial" w:eastAsia="Calibri" w:hAnsi="Arial" w:cs="Arial"/>
                <w:sz w:val="20"/>
                <w:szCs w:val="20"/>
              </w:rPr>
            </w:pPr>
            <w:r w:rsidRPr="005E1187">
              <w:rPr>
                <w:rFonts w:ascii="Arial" w:hAnsi="Arial" w:cs="Arial"/>
                <w:color w:val="000000"/>
                <w:sz w:val="20"/>
                <w:szCs w:val="20"/>
              </w:rPr>
              <w:t>R0.00</w:t>
            </w:r>
          </w:p>
        </w:tc>
        <w:tc>
          <w:tcPr>
            <w:tcW w:w="2693" w:type="dxa"/>
            <w:vMerge/>
            <w:tcBorders>
              <w:left w:val="single" w:sz="4" w:space="0" w:color="auto"/>
              <w:right w:val="single" w:sz="4" w:space="0" w:color="auto"/>
            </w:tcBorders>
            <w:shd w:val="clear" w:color="auto" w:fill="auto"/>
          </w:tcPr>
          <w:p w:rsidR="002D4DD5" w:rsidRPr="005E1187" w:rsidRDefault="002D4DD5" w:rsidP="007717F2">
            <w:pPr>
              <w:spacing w:before="100" w:beforeAutospacing="1" w:after="100" w:afterAutospacing="1"/>
              <w:jc w:val="both"/>
              <w:outlineLvl w:val="0"/>
              <w:rPr>
                <w:rFonts w:ascii="Arial" w:eastAsia="Calibri" w:hAnsi="Arial" w:cs="Arial"/>
                <w:sz w:val="20"/>
                <w:szCs w:val="20"/>
              </w:rPr>
            </w:pPr>
          </w:p>
        </w:tc>
        <w:tc>
          <w:tcPr>
            <w:tcW w:w="2551" w:type="dxa"/>
            <w:tcBorders>
              <w:top w:val="single" w:sz="4" w:space="0" w:color="auto"/>
            </w:tcBorders>
          </w:tcPr>
          <w:p w:rsidR="002D4DD5" w:rsidRPr="005E1187" w:rsidDel="009F4085" w:rsidRDefault="002D4DD5" w:rsidP="007717F2">
            <w:pPr>
              <w:spacing w:before="100" w:beforeAutospacing="1" w:after="100" w:afterAutospacing="1"/>
              <w:jc w:val="both"/>
              <w:outlineLvl w:val="0"/>
              <w:rPr>
                <w:rFonts w:ascii="Arial" w:eastAsia="Calibri" w:hAnsi="Arial" w:cs="Arial"/>
                <w:sz w:val="20"/>
                <w:szCs w:val="20"/>
                <w:lang w:val="en-ZA"/>
              </w:rPr>
            </w:pPr>
            <w:r w:rsidRPr="005E1187">
              <w:rPr>
                <w:rFonts w:ascii="Arial" w:eastAsia="Calibri" w:hAnsi="Arial" w:cs="Arial"/>
                <w:sz w:val="20"/>
                <w:szCs w:val="20"/>
                <w:lang w:val="en-ZA"/>
              </w:rPr>
              <w:t xml:space="preserve">the employee agreed to re-pay the   overpayment over a period of 4 months </w:t>
            </w:r>
          </w:p>
        </w:tc>
        <w:tc>
          <w:tcPr>
            <w:tcW w:w="1843" w:type="dxa"/>
            <w:vMerge/>
          </w:tcPr>
          <w:p w:rsidR="002D4DD5" w:rsidRPr="005E1187" w:rsidRDefault="002D4DD5" w:rsidP="007717F2">
            <w:pPr>
              <w:rPr>
                <w:rFonts w:ascii="Arial" w:eastAsia="Calibri" w:hAnsi="Arial" w:cs="Arial"/>
                <w:sz w:val="20"/>
                <w:szCs w:val="20"/>
              </w:rPr>
            </w:pPr>
          </w:p>
        </w:tc>
        <w:tc>
          <w:tcPr>
            <w:tcW w:w="1418" w:type="dxa"/>
            <w:vMerge/>
          </w:tcPr>
          <w:p w:rsidR="002D4DD5" w:rsidRPr="005E1187" w:rsidRDefault="002D4DD5" w:rsidP="007717F2">
            <w:pPr>
              <w:spacing w:before="100" w:beforeAutospacing="1" w:after="100" w:afterAutospacing="1"/>
              <w:jc w:val="both"/>
              <w:outlineLvl w:val="0"/>
              <w:rPr>
                <w:rFonts w:ascii="Arial" w:eastAsia="Calibri" w:hAnsi="Arial" w:cs="Arial"/>
                <w:sz w:val="20"/>
                <w:szCs w:val="20"/>
              </w:rPr>
            </w:pPr>
          </w:p>
        </w:tc>
      </w:tr>
      <w:tr w:rsidR="002D4DD5" w:rsidRPr="005E1187" w:rsidTr="007717F2">
        <w:trPr>
          <w:trHeight w:val="699"/>
        </w:trPr>
        <w:tc>
          <w:tcPr>
            <w:tcW w:w="1402"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outlineLvl w:val="0"/>
              <w:rPr>
                <w:rFonts w:ascii="Arial" w:hAnsi="Arial" w:cs="Arial"/>
                <w:sz w:val="20"/>
                <w:szCs w:val="20"/>
              </w:rPr>
            </w:pPr>
            <w:r w:rsidRPr="005E1187">
              <w:rPr>
                <w:rFonts w:ascii="Arial" w:hAnsi="Arial" w:cs="Arial"/>
                <w:color w:val="000000"/>
                <w:sz w:val="20"/>
                <w:szCs w:val="20"/>
              </w:rPr>
              <w:t>Employee 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outlineLvl w:val="0"/>
              <w:rPr>
                <w:rFonts w:ascii="Arial" w:hAnsi="Arial" w:cs="Arial"/>
                <w:sz w:val="20"/>
                <w:szCs w:val="20"/>
              </w:rPr>
            </w:pPr>
            <w:r w:rsidRPr="005E1187">
              <w:rPr>
                <w:rFonts w:ascii="Arial" w:hAnsi="Arial" w:cs="Arial"/>
                <w:color w:val="000000"/>
                <w:sz w:val="20"/>
                <w:szCs w:val="20"/>
              </w:rPr>
              <w:t>R5 736.64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outlineLvl w:val="0"/>
              <w:rPr>
                <w:rFonts w:ascii="Arial" w:eastAsia="Calibri" w:hAnsi="Arial" w:cs="Arial"/>
                <w:sz w:val="20"/>
                <w:szCs w:val="20"/>
              </w:rPr>
            </w:pPr>
            <w:r w:rsidRPr="005E1187">
              <w:rPr>
                <w:rFonts w:ascii="Arial" w:hAnsi="Arial" w:cs="Arial"/>
                <w:color w:val="000000"/>
                <w:sz w:val="20"/>
                <w:szCs w:val="20"/>
              </w:rPr>
              <w:t>1July 2016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spacing w:before="100" w:beforeAutospacing="1" w:after="100" w:afterAutospacing="1"/>
              <w:jc w:val="both"/>
              <w:outlineLvl w:val="0"/>
              <w:rPr>
                <w:rFonts w:ascii="Arial" w:eastAsia="Calibri" w:hAnsi="Arial" w:cs="Arial"/>
                <w:sz w:val="20"/>
                <w:szCs w:val="20"/>
              </w:rPr>
            </w:pPr>
            <w:r w:rsidRPr="005E1187">
              <w:rPr>
                <w:rFonts w:ascii="Arial" w:hAnsi="Arial" w:cs="Arial"/>
                <w:color w:val="000000"/>
                <w:sz w:val="20"/>
                <w:szCs w:val="20"/>
              </w:rPr>
              <w:t>R5 736.64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spacing w:before="100" w:beforeAutospacing="1" w:after="100" w:afterAutospacing="1"/>
              <w:jc w:val="right"/>
              <w:outlineLvl w:val="0"/>
              <w:rPr>
                <w:rFonts w:ascii="Arial" w:eastAsia="Calibri" w:hAnsi="Arial" w:cs="Arial"/>
                <w:sz w:val="20"/>
                <w:szCs w:val="20"/>
              </w:rPr>
            </w:pPr>
            <w:r w:rsidRPr="005E1187">
              <w:rPr>
                <w:rFonts w:ascii="Arial" w:hAnsi="Arial" w:cs="Arial"/>
                <w:color w:val="000000"/>
                <w:sz w:val="20"/>
                <w:szCs w:val="20"/>
              </w:rPr>
              <w:t>R0.00</w:t>
            </w:r>
          </w:p>
        </w:tc>
        <w:tc>
          <w:tcPr>
            <w:tcW w:w="2693" w:type="dxa"/>
            <w:vMerge/>
            <w:tcBorders>
              <w:left w:val="single" w:sz="4" w:space="0" w:color="auto"/>
              <w:right w:val="single" w:sz="4" w:space="0" w:color="auto"/>
            </w:tcBorders>
            <w:shd w:val="clear" w:color="auto" w:fill="auto"/>
          </w:tcPr>
          <w:p w:rsidR="002D4DD5" w:rsidRPr="005E1187" w:rsidRDefault="002D4DD5" w:rsidP="007717F2">
            <w:pPr>
              <w:spacing w:before="100" w:beforeAutospacing="1" w:after="100" w:afterAutospacing="1"/>
              <w:jc w:val="both"/>
              <w:outlineLvl w:val="0"/>
              <w:rPr>
                <w:rFonts w:ascii="Arial" w:eastAsia="Calibri" w:hAnsi="Arial" w:cs="Arial"/>
                <w:sz w:val="20"/>
                <w:szCs w:val="20"/>
              </w:rPr>
            </w:pPr>
          </w:p>
        </w:tc>
        <w:tc>
          <w:tcPr>
            <w:tcW w:w="2551" w:type="dxa"/>
            <w:tcBorders>
              <w:top w:val="single" w:sz="4" w:space="0" w:color="auto"/>
            </w:tcBorders>
          </w:tcPr>
          <w:p w:rsidR="002D4DD5" w:rsidRPr="005E1187" w:rsidDel="009F4085" w:rsidRDefault="002D4DD5" w:rsidP="007717F2">
            <w:pPr>
              <w:spacing w:before="100" w:beforeAutospacing="1" w:after="100" w:afterAutospacing="1"/>
              <w:jc w:val="both"/>
              <w:outlineLvl w:val="0"/>
              <w:rPr>
                <w:rFonts w:ascii="Arial" w:eastAsia="Calibri" w:hAnsi="Arial" w:cs="Arial"/>
                <w:sz w:val="20"/>
                <w:szCs w:val="20"/>
                <w:lang w:val="en-ZA"/>
              </w:rPr>
            </w:pPr>
            <w:r w:rsidRPr="005E1187">
              <w:rPr>
                <w:rFonts w:ascii="Arial" w:eastAsia="Calibri" w:hAnsi="Arial" w:cs="Arial"/>
                <w:sz w:val="20"/>
                <w:szCs w:val="20"/>
                <w:lang w:val="en-ZA"/>
              </w:rPr>
              <w:t>the employee agreed to re-pay the   overpayment in one instalment</w:t>
            </w:r>
          </w:p>
        </w:tc>
        <w:tc>
          <w:tcPr>
            <w:tcW w:w="1843" w:type="dxa"/>
            <w:vMerge/>
          </w:tcPr>
          <w:p w:rsidR="002D4DD5" w:rsidRPr="005E1187" w:rsidRDefault="002D4DD5" w:rsidP="007717F2">
            <w:pPr>
              <w:rPr>
                <w:rFonts w:ascii="Arial" w:eastAsia="Calibri" w:hAnsi="Arial" w:cs="Arial"/>
                <w:sz w:val="20"/>
                <w:szCs w:val="20"/>
              </w:rPr>
            </w:pPr>
          </w:p>
        </w:tc>
        <w:tc>
          <w:tcPr>
            <w:tcW w:w="1418" w:type="dxa"/>
            <w:vMerge/>
          </w:tcPr>
          <w:p w:rsidR="002D4DD5" w:rsidRPr="005E1187" w:rsidRDefault="002D4DD5" w:rsidP="007717F2">
            <w:pPr>
              <w:spacing w:before="100" w:beforeAutospacing="1" w:after="100" w:afterAutospacing="1"/>
              <w:jc w:val="both"/>
              <w:outlineLvl w:val="0"/>
              <w:rPr>
                <w:rFonts w:ascii="Arial" w:eastAsia="Calibri" w:hAnsi="Arial" w:cs="Arial"/>
                <w:sz w:val="20"/>
                <w:szCs w:val="20"/>
              </w:rPr>
            </w:pPr>
          </w:p>
        </w:tc>
      </w:tr>
      <w:tr w:rsidR="002D4DD5" w:rsidRPr="005E1187" w:rsidTr="007717F2">
        <w:trPr>
          <w:trHeight w:val="690"/>
        </w:trPr>
        <w:tc>
          <w:tcPr>
            <w:tcW w:w="1402"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outlineLvl w:val="0"/>
              <w:rPr>
                <w:rFonts w:ascii="Arial" w:hAnsi="Arial" w:cs="Arial"/>
                <w:sz w:val="20"/>
                <w:szCs w:val="20"/>
              </w:rPr>
            </w:pPr>
            <w:r w:rsidRPr="005E1187">
              <w:rPr>
                <w:rFonts w:ascii="Arial" w:hAnsi="Arial" w:cs="Arial"/>
                <w:color w:val="000000"/>
                <w:sz w:val="20"/>
                <w:szCs w:val="20"/>
              </w:rPr>
              <w:t>Employee 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outlineLvl w:val="0"/>
              <w:rPr>
                <w:rFonts w:ascii="Arial" w:hAnsi="Arial" w:cs="Arial"/>
                <w:sz w:val="20"/>
                <w:szCs w:val="20"/>
              </w:rPr>
            </w:pPr>
            <w:r w:rsidRPr="005E1187">
              <w:rPr>
                <w:rFonts w:ascii="Arial" w:hAnsi="Arial" w:cs="Arial"/>
                <w:color w:val="000000"/>
                <w:sz w:val="20"/>
                <w:szCs w:val="20"/>
              </w:rPr>
              <w:t>R3 117.25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outlineLvl w:val="0"/>
              <w:rPr>
                <w:rFonts w:ascii="Arial" w:eastAsia="Calibri" w:hAnsi="Arial" w:cs="Arial"/>
                <w:sz w:val="20"/>
                <w:szCs w:val="20"/>
              </w:rPr>
            </w:pPr>
            <w:r w:rsidRPr="005E1187">
              <w:rPr>
                <w:rFonts w:ascii="Arial" w:hAnsi="Arial" w:cs="Arial"/>
                <w:color w:val="000000"/>
                <w:sz w:val="20"/>
                <w:szCs w:val="20"/>
              </w:rPr>
              <w:t>1July 2016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spacing w:before="100" w:beforeAutospacing="1" w:after="100" w:afterAutospacing="1"/>
              <w:jc w:val="both"/>
              <w:outlineLvl w:val="0"/>
              <w:rPr>
                <w:rFonts w:ascii="Arial" w:eastAsia="Calibri" w:hAnsi="Arial" w:cs="Arial"/>
                <w:sz w:val="20"/>
                <w:szCs w:val="20"/>
              </w:rPr>
            </w:pPr>
            <w:r w:rsidRPr="005E1187">
              <w:rPr>
                <w:rFonts w:ascii="Arial" w:hAnsi="Arial" w:cs="Arial"/>
                <w:color w:val="000000"/>
                <w:sz w:val="20"/>
                <w:szCs w:val="20"/>
              </w:rPr>
              <w:t>R3 117.25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spacing w:before="100" w:beforeAutospacing="1" w:after="100" w:afterAutospacing="1"/>
              <w:jc w:val="right"/>
              <w:outlineLvl w:val="0"/>
              <w:rPr>
                <w:rFonts w:ascii="Arial" w:eastAsia="Calibri" w:hAnsi="Arial" w:cs="Arial"/>
                <w:sz w:val="20"/>
                <w:szCs w:val="20"/>
              </w:rPr>
            </w:pPr>
            <w:r w:rsidRPr="005E1187">
              <w:rPr>
                <w:rFonts w:ascii="Arial" w:hAnsi="Arial" w:cs="Arial"/>
                <w:color w:val="000000"/>
                <w:sz w:val="20"/>
                <w:szCs w:val="20"/>
              </w:rPr>
              <w:t>R0.00</w:t>
            </w:r>
          </w:p>
        </w:tc>
        <w:tc>
          <w:tcPr>
            <w:tcW w:w="2693" w:type="dxa"/>
            <w:vMerge/>
            <w:tcBorders>
              <w:left w:val="single" w:sz="4" w:space="0" w:color="auto"/>
              <w:right w:val="single" w:sz="4" w:space="0" w:color="auto"/>
            </w:tcBorders>
            <w:shd w:val="clear" w:color="auto" w:fill="auto"/>
          </w:tcPr>
          <w:p w:rsidR="002D4DD5" w:rsidRPr="005E1187" w:rsidRDefault="002D4DD5" w:rsidP="007717F2">
            <w:pPr>
              <w:spacing w:before="100" w:beforeAutospacing="1" w:after="100" w:afterAutospacing="1"/>
              <w:jc w:val="both"/>
              <w:outlineLvl w:val="0"/>
              <w:rPr>
                <w:rFonts w:ascii="Arial" w:eastAsia="Calibri" w:hAnsi="Arial" w:cs="Arial"/>
                <w:sz w:val="20"/>
                <w:szCs w:val="20"/>
              </w:rPr>
            </w:pPr>
          </w:p>
        </w:tc>
        <w:tc>
          <w:tcPr>
            <w:tcW w:w="2551" w:type="dxa"/>
            <w:tcBorders>
              <w:top w:val="single" w:sz="4" w:space="0" w:color="auto"/>
            </w:tcBorders>
          </w:tcPr>
          <w:p w:rsidR="002D4DD5" w:rsidRPr="005E1187" w:rsidDel="009F4085" w:rsidRDefault="002D4DD5" w:rsidP="007717F2">
            <w:pPr>
              <w:spacing w:before="100" w:beforeAutospacing="1" w:after="100" w:afterAutospacing="1"/>
              <w:jc w:val="both"/>
              <w:outlineLvl w:val="0"/>
              <w:rPr>
                <w:rFonts w:ascii="Arial" w:eastAsia="Calibri" w:hAnsi="Arial" w:cs="Arial"/>
                <w:sz w:val="20"/>
                <w:szCs w:val="20"/>
                <w:lang w:val="en-ZA"/>
              </w:rPr>
            </w:pPr>
            <w:r w:rsidRPr="005E1187">
              <w:rPr>
                <w:rFonts w:ascii="Arial" w:eastAsia="Calibri" w:hAnsi="Arial" w:cs="Arial"/>
                <w:sz w:val="20"/>
                <w:szCs w:val="20"/>
                <w:lang w:val="en-ZA"/>
              </w:rPr>
              <w:t xml:space="preserve">the employee agreed to re-pay the   overpayment over a period of 4 months </w:t>
            </w:r>
          </w:p>
        </w:tc>
        <w:tc>
          <w:tcPr>
            <w:tcW w:w="1843" w:type="dxa"/>
            <w:vMerge/>
          </w:tcPr>
          <w:p w:rsidR="002D4DD5" w:rsidRPr="005E1187" w:rsidRDefault="002D4DD5" w:rsidP="007717F2">
            <w:pPr>
              <w:rPr>
                <w:rFonts w:ascii="Arial" w:eastAsia="Calibri" w:hAnsi="Arial" w:cs="Arial"/>
                <w:sz w:val="20"/>
                <w:szCs w:val="20"/>
              </w:rPr>
            </w:pPr>
          </w:p>
        </w:tc>
        <w:tc>
          <w:tcPr>
            <w:tcW w:w="1418" w:type="dxa"/>
            <w:vMerge/>
          </w:tcPr>
          <w:p w:rsidR="002D4DD5" w:rsidRPr="005E1187" w:rsidRDefault="002D4DD5" w:rsidP="007717F2">
            <w:pPr>
              <w:spacing w:before="100" w:beforeAutospacing="1" w:after="100" w:afterAutospacing="1"/>
              <w:jc w:val="both"/>
              <w:outlineLvl w:val="0"/>
              <w:rPr>
                <w:rFonts w:ascii="Arial" w:eastAsia="Calibri" w:hAnsi="Arial" w:cs="Arial"/>
                <w:sz w:val="20"/>
                <w:szCs w:val="20"/>
              </w:rPr>
            </w:pPr>
          </w:p>
        </w:tc>
      </w:tr>
      <w:tr w:rsidR="002D4DD5" w:rsidRPr="005E1187" w:rsidTr="007717F2">
        <w:trPr>
          <w:trHeight w:val="706"/>
        </w:trPr>
        <w:tc>
          <w:tcPr>
            <w:tcW w:w="1402"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outlineLvl w:val="0"/>
              <w:rPr>
                <w:rFonts w:ascii="Arial" w:hAnsi="Arial" w:cs="Arial"/>
                <w:sz w:val="20"/>
                <w:szCs w:val="20"/>
              </w:rPr>
            </w:pPr>
            <w:r w:rsidRPr="005E1187">
              <w:rPr>
                <w:rFonts w:ascii="Arial" w:hAnsi="Arial" w:cs="Arial"/>
                <w:color w:val="000000"/>
                <w:sz w:val="20"/>
                <w:szCs w:val="20"/>
              </w:rPr>
              <w:t>Employee 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outlineLvl w:val="0"/>
              <w:rPr>
                <w:rFonts w:ascii="Arial" w:hAnsi="Arial" w:cs="Arial"/>
                <w:sz w:val="20"/>
                <w:szCs w:val="20"/>
              </w:rPr>
            </w:pPr>
            <w:r w:rsidRPr="005E1187">
              <w:rPr>
                <w:rFonts w:ascii="Arial" w:hAnsi="Arial" w:cs="Arial"/>
                <w:color w:val="000000"/>
                <w:sz w:val="20"/>
                <w:szCs w:val="20"/>
              </w:rPr>
              <w:t>R3 866.67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outlineLvl w:val="0"/>
              <w:rPr>
                <w:rFonts w:ascii="Arial" w:eastAsia="Calibri" w:hAnsi="Arial" w:cs="Arial"/>
                <w:sz w:val="20"/>
                <w:szCs w:val="20"/>
              </w:rPr>
            </w:pPr>
            <w:r w:rsidRPr="005E1187">
              <w:rPr>
                <w:rFonts w:ascii="Arial" w:hAnsi="Arial" w:cs="Arial"/>
                <w:color w:val="000000"/>
                <w:sz w:val="20"/>
                <w:szCs w:val="20"/>
              </w:rPr>
              <w:t>1July 2016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spacing w:before="100" w:beforeAutospacing="1" w:after="100" w:afterAutospacing="1"/>
              <w:jc w:val="both"/>
              <w:outlineLvl w:val="0"/>
              <w:rPr>
                <w:rFonts w:ascii="Arial" w:eastAsia="Calibri" w:hAnsi="Arial" w:cs="Arial"/>
                <w:sz w:val="20"/>
                <w:szCs w:val="20"/>
              </w:rPr>
            </w:pPr>
            <w:r w:rsidRPr="005E1187">
              <w:rPr>
                <w:rFonts w:ascii="Arial" w:hAnsi="Arial" w:cs="Arial"/>
                <w:color w:val="000000"/>
                <w:sz w:val="20"/>
                <w:szCs w:val="20"/>
              </w:rPr>
              <w:t>R3 866.67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spacing w:before="100" w:beforeAutospacing="1" w:after="100" w:afterAutospacing="1"/>
              <w:jc w:val="right"/>
              <w:outlineLvl w:val="0"/>
              <w:rPr>
                <w:rFonts w:ascii="Arial" w:eastAsia="Calibri" w:hAnsi="Arial" w:cs="Arial"/>
                <w:sz w:val="20"/>
                <w:szCs w:val="20"/>
              </w:rPr>
            </w:pPr>
            <w:r w:rsidRPr="005E1187">
              <w:rPr>
                <w:rFonts w:ascii="Arial" w:hAnsi="Arial" w:cs="Arial"/>
                <w:color w:val="000000"/>
                <w:sz w:val="20"/>
                <w:szCs w:val="20"/>
              </w:rPr>
              <w:t>R0.00</w:t>
            </w:r>
          </w:p>
        </w:tc>
        <w:tc>
          <w:tcPr>
            <w:tcW w:w="2693" w:type="dxa"/>
            <w:vMerge/>
            <w:tcBorders>
              <w:left w:val="single" w:sz="4" w:space="0" w:color="auto"/>
              <w:right w:val="single" w:sz="4" w:space="0" w:color="auto"/>
            </w:tcBorders>
            <w:shd w:val="clear" w:color="auto" w:fill="auto"/>
          </w:tcPr>
          <w:p w:rsidR="002D4DD5" w:rsidRPr="005E1187" w:rsidRDefault="002D4DD5" w:rsidP="007717F2">
            <w:pPr>
              <w:spacing w:before="100" w:beforeAutospacing="1" w:after="100" w:afterAutospacing="1"/>
              <w:jc w:val="both"/>
              <w:outlineLvl w:val="0"/>
              <w:rPr>
                <w:rFonts w:ascii="Arial" w:eastAsia="Calibri" w:hAnsi="Arial" w:cs="Arial"/>
                <w:sz w:val="20"/>
                <w:szCs w:val="20"/>
              </w:rPr>
            </w:pPr>
          </w:p>
        </w:tc>
        <w:tc>
          <w:tcPr>
            <w:tcW w:w="2551" w:type="dxa"/>
            <w:tcBorders>
              <w:top w:val="single" w:sz="4" w:space="0" w:color="auto"/>
            </w:tcBorders>
          </w:tcPr>
          <w:p w:rsidR="002D4DD5" w:rsidRPr="005E1187" w:rsidDel="009F4085" w:rsidRDefault="002D4DD5" w:rsidP="007717F2">
            <w:pPr>
              <w:spacing w:before="100" w:beforeAutospacing="1" w:after="100" w:afterAutospacing="1"/>
              <w:jc w:val="both"/>
              <w:outlineLvl w:val="0"/>
              <w:rPr>
                <w:rFonts w:ascii="Arial" w:eastAsia="Calibri" w:hAnsi="Arial" w:cs="Arial"/>
                <w:sz w:val="20"/>
                <w:szCs w:val="20"/>
                <w:lang w:val="en-ZA"/>
              </w:rPr>
            </w:pPr>
            <w:r w:rsidRPr="005E1187">
              <w:rPr>
                <w:rFonts w:ascii="Arial" w:eastAsia="Calibri" w:hAnsi="Arial" w:cs="Arial"/>
                <w:sz w:val="20"/>
                <w:szCs w:val="20"/>
                <w:lang w:val="en-ZA"/>
              </w:rPr>
              <w:t xml:space="preserve">the employee agreed to re-pay the   overpayment over a period of 2 months </w:t>
            </w:r>
          </w:p>
        </w:tc>
        <w:tc>
          <w:tcPr>
            <w:tcW w:w="1843" w:type="dxa"/>
            <w:vMerge/>
          </w:tcPr>
          <w:p w:rsidR="002D4DD5" w:rsidRPr="005E1187" w:rsidRDefault="002D4DD5" w:rsidP="007717F2">
            <w:pPr>
              <w:rPr>
                <w:rFonts w:ascii="Arial" w:eastAsia="Calibri" w:hAnsi="Arial" w:cs="Arial"/>
                <w:sz w:val="20"/>
                <w:szCs w:val="20"/>
              </w:rPr>
            </w:pPr>
          </w:p>
        </w:tc>
        <w:tc>
          <w:tcPr>
            <w:tcW w:w="1418" w:type="dxa"/>
            <w:vMerge/>
          </w:tcPr>
          <w:p w:rsidR="002D4DD5" w:rsidRPr="005E1187" w:rsidRDefault="002D4DD5" w:rsidP="007717F2">
            <w:pPr>
              <w:spacing w:before="100" w:beforeAutospacing="1" w:after="100" w:afterAutospacing="1"/>
              <w:jc w:val="both"/>
              <w:outlineLvl w:val="0"/>
              <w:rPr>
                <w:rFonts w:ascii="Arial" w:eastAsia="Calibri" w:hAnsi="Arial" w:cs="Arial"/>
                <w:sz w:val="20"/>
                <w:szCs w:val="20"/>
              </w:rPr>
            </w:pPr>
          </w:p>
        </w:tc>
      </w:tr>
      <w:tr w:rsidR="002D4DD5" w:rsidRPr="005E1187" w:rsidTr="007717F2">
        <w:trPr>
          <w:trHeight w:val="394"/>
        </w:trPr>
        <w:tc>
          <w:tcPr>
            <w:tcW w:w="1402"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outlineLvl w:val="0"/>
              <w:rPr>
                <w:rFonts w:ascii="Arial" w:hAnsi="Arial" w:cs="Arial"/>
                <w:sz w:val="20"/>
                <w:szCs w:val="20"/>
              </w:rPr>
            </w:pPr>
            <w:r w:rsidRPr="005E1187">
              <w:rPr>
                <w:rFonts w:ascii="Arial" w:hAnsi="Arial" w:cs="Arial"/>
                <w:color w:val="000000"/>
                <w:sz w:val="20"/>
                <w:szCs w:val="20"/>
              </w:rPr>
              <w:t>Employee 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outlineLvl w:val="0"/>
              <w:rPr>
                <w:rFonts w:ascii="Arial" w:hAnsi="Arial" w:cs="Arial"/>
                <w:sz w:val="20"/>
                <w:szCs w:val="20"/>
              </w:rPr>
            </w:pPr>
            <w:r w:rsidRPr="005E1187">
              <w:rPr>
                <w:rFonts w:ascii="Arial" w:hAnsi="Arial" w:cs="Arial"/>
                <w:color w:val="000000"/>
                <w:sz w:val="20"/>
                <w:szCs w:val="20"/>
              </w:rPr>
              <w:t>R6 451.83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outlineLvl w:val="0"/>
              <w:rPr>
                <w:rFonts w:ascii="Arial" w:eastAsia="Calibri" w:hAnsi="Arial" w:cs="Arial"/>
                <w:sz w:val="20"/>
                <w:szCs w:val="20"/>
              </w:rPr>
            </w:pPr>
            <w:r w:rsidRPr="005E1187">
              <w:rPr>
                <w:rFonts w:ascii="Arial" w:hAnsi="Arial" w:cs="Arial"/>
                <w:color w:val="000000"/>
                <w:sz w:val="20"/>
                <w:szCs w:val="20"/>
              </w:rPr>
              <w:t>1July 2016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spacing w:before="100" w:beforeAutospacing="1" w:after="100" w:afterAutospacing="1"/>
              <w:jc w:val="both"/>
              <w:outlineLvl w:val="0"/>
              <w:rPr>
                <w:rFonts w:ascii="Arial" w:eastAsia="Calibri" w:hAnsi="Arial" w:cs="Arial"/>
                <w:sz w:val="20"/>
                <w:szCs w:val="20"/>
              </w:rPr>
            </w:pPr>
            <w:r w:rsidRPr="005E1187">
              <w:rPr>
                <w:rFonts w:ascii="Arial" w:hAnsi="Arial" w:cs="Arial"/>
                <w:color w:val="000000"/>
                <w:sz w:val="20"/>
                <w:szCs w:val="20"/>
              </w:rPr>
              <w:t>R6 451.83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spacing w:before="100" w:beforeAutospacing="1" w:after="100" w:afterAutospacing="1"/>
              <w:jc w:val="right"/>
              <w:outlineLvl w:val="0"/>
              <w:rPr>
                <w:rFonts w:ascii="Arial" w:eastAsia="Calibri" w:hAnsi="Arial" w:cs="Arial"/>
                <w:sz w:val="20"/>
                <w:szCs w:val="20"/>
              </w:rPr>
            </w:pPr>
            <w:r w:rsidRPr="005E1187">
              <w:rPr>
                <w:rFonts w:ascii="Arial" w:hAnsi="Arial" w:cs="Arial"/>
                <w:color w:val="000000"/>
                <w:sz w:val="20"/>
                <w:szCs w:val="20"/>
              </w:rPr>
              <w:t>R0.00</w:t>
            </w:r>
          </w:p>
        </w:tc>
        <w:tc>
          <w:tcPr>
            <w:tcW w:w="2693" w:type="dxa"/>
            <w:vMerge/>
            <w:tcBorders>
              <w:left w:val="single" w:sz="4" w:space="0" w:color="auto"/>
              <w:right w:val="single" w:sz="4" w:space="0" w:color="auto"/>
            </w:tcBorders>
            <w:shd w:val="clear" w:color="auto" w:fill="auto"/>
          </w:tcPr>
          <w:p w:rsidR="002D4DD5" w:rsidRPr="005E1187" w:rsidRDefault="002D4DD5" w:rsidP="007717F2">
            <w:pPr>
              <w:spacing w:before="100" w:beforeAutospacing="1" w:after="100" w:afterAutospacing="1"/>
              <w:jc w:val="both"/>
              <w:outlineLvl w:val="0"/>
              <w:rPr>
                <w:rFonts w:ascii="Arial" w:eastAsia="Calibri" w:hAnsi="Arial" w:cs="Arial"/>
                <w:sz w:val="20"/>
                <w:szCs w:val="20"/>
              </w:rPr>
            </w:pPr>
          </w:p>
        </w:tc>
        <w:tc>
          <w:tcPr>
            <w:tcW w:w="2551" w:type="dxa"/>
            <w:tcBorders>
              <w:top w:val="single" w:sz="4" w:space="0" w:color="auto"/>
            </w:tcBorders>
          </w:tcPr>
          <w:p w:rsidR="002D4DD5" w:rsidRPr="005E1187" w:rsidDel="009F4085" w:rsidRDefault="002D4DD5" w:rsidP="007717F2">
            <w:pPr>
              <w:spacing w:before="100" w:beforeAutospacing="1" w:after="100" w:afterAutospacing="1"/>
              <w:jc w:val="both"/>
              <w:outlineLvl w:val="0"/>
              <w:rPr>
                <w:rFonts w:ascii="Arial" w:eastAsia="Calibri" w:hAnsi="Arial" w:cs="Arial"/>
                <w:sz w:val="20"/>
                <w:szCs w:val="20"/>
                <w:lang w:val="en-ZA"/>
              </w:rPr>
            </w:pPr>
            <w:r w:rsidRPr="005E1187">
              <w:rPr>
                <w:rFonts w:ascii="Arial" w:eastAsia="Calibri" w:hAnsi="Arial" w:cs="Arial"/>
                <w:sz w:val="20"/>
                <w:szCs w:val="20"/>
                <w:lang w:val="en-ZA"/>
              </w:rPr>
              <w:t xml:space="preserve">the employee agreed to re-pay the   overpayment over a period of 12 months </w:t>
            </w:r>
          </w:p>
        </w:tc>
        <w:tc>
          <w:tcPr>
            <w:tcW w:w="1843" w:type="dxa"/>
            <w:vMerge/>
          </w:tcPr>
          <w:p w:rsidR="002D4DD5" w:rsidRPr="005E1187" w:rsidRDefault="002D4DD5" w:rsidP="007717F2">
            <w:pPr>
              <w:rPr>
                <w:rFonts w:ascii="Arial" w:eastAsia="Calibri" w:hAnsi="Arial" w:cs="Arial"/>
                <w:sz w:val="20"/>
                <w:szCs w:val="20"/>
              </w:rPr>
            </w:pPr>
          </w:p>
        </w:tc>
        <w:tc>
          <w:tcPr>
            <w:tcW w:w="1418" w:type="dxa"/>
            <w:vMerge/>
          </w:tcPr>
          <w:p w:rsidR="002D4DD5" w:rsidRPr="005E1187" w:rsidRDefault="002D4DD5" w:rsidP="007717F2">
            <w:pPr>
              <w:spacing w:before="100" w:beforeAutospacing="1" w:after="100" w:afterAutospacing="1"/>
              <w:jc w:val="both"/>
              <w:outlineLvl w:val="0"/>
              <w:rPr>
                <w:rFonts w:ascii="Arial" w:eastAsia="Calibri" w:hAnsi="Arial" w:cs="Arial"/>
                <w:sz w:val="20"/>
                <w:szCs w:val="20"/>
              </w:rPr>
            </w:pPr>
          </w:p>
        </w:tc>
      </w:tr>
      <w:tr w:rsidR="002D4DD5" w:rsidRPr="005E1187" w:rsidTr="007717F2">
        <w:trPr>
          <w:trHeight w:val="787"/>
        </w:trPr>
        <w:tc>
          <w:tcPr>
            <w:tcW w:w="1402"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outlineLvl w:val="0"/>
              <w:rPr>
                <w:rFonts w:ascii="Arial" w:hAnsi="Arial" w:cs="Arial"/>
                <w:sz w:val="20"/>
                <w:szCs w:val="20"/>
              </w:rPr>
            </w:pPr>
            <w:r w:rsidRPr="005E1187">
              <w:rPr>
                <w:rFonts w:ascii="Arial" w:hAnsi="Arial" w:cs="Arial"/>
                <w:color w:val="000000"/>
                <w:sz w:val="20"/>
                <w:szCs w:val="20"/>
              </w:rPr>
              <w:t>Employee 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outlineLvl w:val="0"/>
              <w:rPr>
                <w:rFonts w:ascii="Arial" w:hAnsi="Arial" w:cs="Arial"/>
                <w:sz w:val="20"/>
                <w:szCs w:val="20"/>
              </w:rPr>
            </w:pPr>
            <w:r w:rsidRPr="005E1187">
              <w:rPr>
                <w:rFonts w:ascii="Arial" w:hAnsi="Arial" w:cs="Arial"/>
                <w:color w:val="000000"/>
                <w:sz w:val="20"/>
                <w:szCs w:val="20"/>
              </w:rPr>
              <w:t>R2 089.63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outlineLvl w:val="0"/>
              <w:rPr>
                <w:rFonts w:ascii="Arial" w:eastAsia="Calibri" w:hAnsi="Arial" w:cs="Arial"/>
                <w:sz w:val="20"/>
                <w:szCs w:val="20"/>
              </w:rPr>
            </w:pPr>
            <w:r w:rsidRPr="005E1187">
              <w:rPr>
                <w:rFonts w:ascii="Arial" w:hAnsi="Arial" w:cs="Arial"/>
                <w:color w:val="000000"/>
                <w:sz w:val="20"/>
                <w:szCs w:val="20"/>
              </w:rPr>
              <w:t>1July 2016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spacing w:before="100" w:beforeAutospacing="1" w:after="100" w:afterAutospacing="1"/>
              <w:jc w:val="both"/>
              <w:outlineLvl w:val="0"/>
              <w:rPr>
                <w:rFonts w:ascii="Arial" w:eastAsia="Calibri" w:hAnsi="Arial" w:cs="Arial"/>
                <w:sz w:val="20"/>
                <w:szCs w:val="20"/>
              </w:rPr>
            </w:pPr>
            <w:r w:rsidRPr="005E1187">
              <w:rPr>
                <w:rFonts w:ascii="Arial" w:hAnsi="Arial" w:cs="Arial"/>
                <w:color w:val="000000"/>
                <w:sz w:val="20"/>
                <w:szCs w:val="20"/>
              </w:rPr>
              <w:t>R2 089.63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spacing w:before="100" w:beforeAutospacing="1" w:after="100" w:afterAutospacing="1"/>
              <w:jc w:val="right"/>
              <w:outlineLvl w:val="0"/>
              <w:rPr>
                <w:rFonts w:ascii="Arial" w:eastAsia="Calibri" w:hAnsi="Arial" w:cs="Arial"/>
                <w:sz w:val="20"/>
                <w:szCs w:val="20"/>
              </w:rPr>
            </w:pPr>
            <w:r w:rsidRPr="005E1187">
              <w:rPr>
                <w:rFonts w:ascii="Arial" w:hAnsi="Arial" w:cs="Arial"/>
                <w:color w:val="000000"/>
                <w:sz w:val="20"/>
                <w:szCs w:val="20"/>
              </w:rPr>
              <w:t>R0.00</w:t>
            </w:r>
          </w:p>
        </w:tc>
        <w:tc>
          <w:tcPr>
            <w:tcW w:w="2693" w:type="dxa"/>
            <w:vMerge/>
            <w:tcBorders>
              <w:left w:val="single" w:sz="4" w:space="0" w:color="auto"/>
              <w:right w:val="single" w:sz="4" w:space="0" w:color="auto"/>
            </w:tcBorders>
            <w:shd w:val="clear" w:color="auto" w:fill="auto"/>
          </w:tcPr>
          <w:p w:rsidR="002D4DD5" w:rsidRPr="005E1187" w:rsidRDefault="002D4DD5" w:rsidP="007717F2">
            <w:pPr>
              <w:spacing w:before="100" w:beforeAutospacing="1" w:after="100" w:afterAutospacing="1"/>
              <w:jc w:val="both"/>
              <w:outlineLvl w:val="0"/>
              <w:rPr>
                <w:rFonts w:ascii="Arial" w:eastAsia="Calibri" w:hAnsi="Arial" w:cs="Arial"/>
                <w:sz w:val="20"/>
                <w:szCs w:val="20"/>
              </w:rPr>
            </w:pPr>
          </w:p>
        </w:tc>
        <w:tc>
          <w:tcPr>
            <w:tcW w:w="2551" w:type="dxa"/>
            <w:tcBorders>
              <w:top w:val="single" w:sz="4" w:space="0" w:color="auto"/>
            </w:tcBorders>
          </w:tcPr>
          <w:p w:rsidR="002D4DD5" w:rsidRPr="005E1187" w:rsidDel="009F4085" w:rsidRDefault="002D4DD5" w:rsidP="007717F2">
            <w:pPr>
              <w:spacing w:before="100" w:beforeAutospacing="1" w:after="100" w:afterAutospacing="1"/>
              <w:jc w:val="both"/>
              <w:outlineLvl w:val="0"/>
              <w:rPr>
                <w:rFonts w:ascii="Arial" w:eastAsia="Calibri" w:hAnsi="Arial" w:cs="Arial"/>
                <w:sz w:val="20"/>
                <w:szCs w:val="20"/>
                <w:lang w:val="en-ZA"/>
              </w:rPr>
            </w:pPr>
            <w:r w:rsidRPr="005E1187">
              <w:rPr>
                <w:rFonts w:ascii="Arial" w:eastAsia="Calibri" w:hAnsi="Arial" w:cs="Arial"/>
                <w:sz w:val="20"/>
                <w:szCs w:val="20"/>
                <w:lang w:val="en-ZA"/>
              </w:rPr>
              <w:t xml:space="preserve">the employee agreed to re-pay the   overpayment over a period of 6 months </w:t>
            </w:r>
          </w:p>
        </w:tc>
        <w:tc>
          <w:tcPr>
            <w:tcW w:w="1843" w:type="dxa"/>
            <w:vMerge/>
          </w:tcPr>
          <w:p w:rsidR="002D4DD5" w:rsidRPr="005E1187" w:rsidRDefault="002D4DD5" w:rsidP="007717F2">
            <w:pPr>
              <w:rPr>
                <w:rFonts w:ascii="Arial" w:eastAsia="Calibri" w:hAnsi="Arial" w:cs="Arial"/>
                <w:sz w:val="20"/>
                <w:szCs w:val="20"/>
              </w:rPr>
            </w:pPr>
          </w:p>
        </w:tc>
        <w:tc>
          <w:tcPr>
            <w:tcW w:w="1418" w:type="dxa"/>
            <w:vMerge/>
          </w:tcPr>
          <w:p w:rsidR="002D4DD5" w:rsidRPr="005E1187" w:rsidRDefault="002D4DD5" w:rsidP="007717F2">
            <w:pPr>
              <w:spacing w:before="100" w:beforeAutospacing="1" w:after="100" w:afterAutospacing="1"/>
              <w:jc w:val="both"/>
              <w:outlineLvl w:val="0"/>
              <w:rPr>
                <w:rFonts w:ascii="Arial" w:eastAsia="Calibri" w:hAnsi="Arial" w:cs="Arial"/>
                <w:sz w:val="20"/>
                <w:szCs w:val="20"/>
              </w:rPr>
            </w:pPr>
          </w:p>
        </w:tc>
      </w:tr>
      <w:tr w:rsidR="002D4DD5" w:rsidRPr="005E1187" w:rsidTr="007717F2">
        <w:trPr>
          <w:trHeight w:val="557"/>
        </w:trPr>
        <w:tc>
          <w:tcPr>
            <w:tcW w:w="1402"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outlineLvl w:val="0"/>
              <w:rPr>
                <w:rFonts w:ascii="Arial" w:hAnsi="Arial" w:cs="Arial"/>
                <w:sz w:val="20"/>
                <w:szCs w:val="20"/>
              </w:rPr>
            </w:pPr>
            <w:r w:rsidRPr="005E1187">
              <w:rPr>
                <w:rFonts w:ascii="Arial" w:hAnsi="Arial" w:cs="Arial"/>
                <w:color w:val="000000"/>
                <w:sz w:val="20"/>
                <w:szCs w:val="20"/>
              </w:rPr>
              <w:t>Employee 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outlineLvl w:val="0"/>
              <w:rPr>
                <w:rFonts w:ascii="Arial" w:hAnsi="Arial" w:cs="Arial"/>
                <w:sz w:val="20"/>
                <w:szCs w:val="20"/>
              </w:rPr>
            </w:pPr>
            <w:r w:rsidRPr="005E1187">
              <w:rPr>
                <w:rFonts w:ascii="Arial" w:hAnsi="Arial" w:cs="Arial"/>
                <w:color w:val="000000"/>
                <w:sz w:val="20"/>
                <w:szCs w:val="20"/>
              </w:rPr>
              <w:t>R2 422.13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outlineLvl w:val="0"/>
              <w:rPr>
                <w:rFonts w:ascii="Arial" w:eastAsia="Calibri" w:hAnsi="Arial" w:cs="Arial"/>
                <w:sz w:val="20"/>
                <w:szCs w:val="20"/>
              </w:rPr>
            </w:pPr>
            <w:r w:rsidRPr="005E1187">
              <w:rPr>
                <w:rFonts w:ascii="Arial" w:hAnsi="Arial" w:cs="Arial"/>
                <w:color w:val="000000"/>
                <w:sz w:val="20"/>
                <w:szCs w:val="20"/>
              </w:rPr>
              <w:t>1July 2016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spacing w:before="100" w:beforeAutospacing="1" w:after="100" w:afterAutospacing="1"/>
              <w:jc w:val="both"/>
              <w:outlineLvl w:val="0"/>
              <w:rPr>
                <w:rFonts w:ascii="Arial" w:eastAsia="Calibri" w:hAnsi="Arial" w:cs="Arial"/>
                <w:sz w:val="20"/>
                <w:szCs w:val="20"/>
              </w:rPr>
            </w:pPr>
            <w:r w:rsidRPr="005E1187">
              <w:rPr>
                <w:rFonts w:ascii="Arial" w:hAnsi="Arial" w:cs="Arial"/>
                <w:color w:val="000000"/>
                <w:sz w:val="20"/>
                <w:szCs w:val="20"/>
              </w:rPr>
              <w:t>R2 422.13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spacing w:before="100" w:beforeAutospacing="1" w:after="100" w:afterAutospacing="1"/>
              <w:jc w:val="right"/>
              <w:outlineLvl w:val="0"/>
              <w:rPr>
                <w:rFonts w:ascii="Arial" w:eastAsia="Calibri" w:hAnsi="Arial" w:cs="Arial"/>
                <w:sz w:val="20"/>
                <w:szCs w:val="20"/>
              </w:rPr>
            </w:pPr>
            <w:r w:rsidRPr="005E1187">
              <w:rPr>
                <w:rFonts w:ascii="Arial" w:hAnsi="Arial" w:cs="Arial"/>
                <w:color w:val="000000"/>
                <w:sz w:val="20"/>
                <w:szCs w:val="20"/>
              </w:rPr>
              <w:t>R0.00</w:t>
            </w:r>
          </w:p>
        </w:tc>
        <w:tc>
          <w:tcPr>
            <w:tcW w:w="2693" w:type="dxa"/>
            <w:vMerge/>
            <w:tcBorders>
              <w:left w:val="single" w:sz="4" w:space="0" w:color="auto"/>
              <w:right w:val="single" w:sz="4" w:space="0" w:color="auto"/>
            </w:tcBorders>
            <w:shd w:val="clear" w:color="auto" w:fill="auto"/>
          </w:tcPr>
          <w:p w:rsidR="002D4DD5" w:rsidRPr="005E1187" w:rsidRDefault="002D4DD5" w:rsidP="007717F2">
            <w:pPr>
              <w:spacing w:before="100" w:beforeAutospacing="1" w:after="100" w:afterAutospacing="1"/>
              <w:jc w:val="both"/>
              <w:outlineLvl w:val="0"/>
              <w:rPr>
                <w:rFonts w:ascii="Arial" w:eastAsia="Calibri" w:hAnsi="Arial" w:cs="Arial"/>
                <w:sz w:val="20"/>
                <w:szCs w:val="20"/>
              </w:rPr>
            </w:pPr>
          </w:p>
        </w:tc>
        <w:tc>
          <w:tcPr>
            <w:tcW w:w="2551" w:type="dxa"/>
            <w:tcBorders>
              <w:top w:val="single" w:sz="4" w:space="0" w:color="auto"/>
            </w:tcBorders>
          </w:tcPr>
          <w:p w:rsidR="002D4DD5" w:rsidRPr="005E1187" w:rsidDel="009F4085" w:rsidRDefault="002D4DD5" w:rsidP="007717F2">
            <w:pPr>
              <w:spacing w:before="100" w:beforeAutospacing="1" w:after="100" w:afterAutospacing="1"/>
              <w:jc w:val="both"/>
              <w:outlineLvl w:val="0"/>
              <w:rPr>
                <w:rFonts w:ascii="Arial" w:eastAsia="Calibri" w:hAnsi="Arial" w:cs="Arial"/>
                <w:sz w:val="20"/>
                <w:szCs w:val="20"/>
                <w:lang w:val="en-ZA"/>
              </w:rPr>
            </w:pPr>
            <w:r w:rsidRPr="005E1187">
              <w:rPr>
                <w:rFonts w:ascii="Arial" w:eastAsia="Calibri" w:hAnsi="Arial" w:cs="Arial"/>
                <w:sz w:val="20"/>
                <w:szCs w:val="20"/>
                <w:lang w:val="en-ZA"/>
              </w:rPr>
              <w:t xml:space="preserve">the employee agreed to re-pay the   overpayment </w:t>
            </w:r>
            <w:r w:rsidRPr="005E1187">
              <w:rPr>
                <w:rFonts w:ascii="Arial" w:eastAsia="Calibri" w:hAnsi="Arial" w:cs="Arial"/>
                <w:sz w:val="20"/>
                <w:szCs w:val="20"/>
                <w:lang w:val="en-ZA"/>
              </w:rPr>
              <w:lastRenderedPageBreak/>
              <w:t xml:space="preserve">over a period of 5 months </w:t>
            </w:r>
          </w:p>
        </w:tc>
        <w:tc>
          <w:tcPr>
            <w:tcW w:w="1843" w:type="dxa"/>
            <w:vMerge/>
          </w:tcPr>
          <w:p w:rsidR="002D4DD5" w:rsidRPr="005E1187" w:rsidRDefault="002D4DD5" w:rsidP="007717F2">
            <w:pPr>
              <w:rPr>
                <w:rFonts w:ascii="Arial" w:eastAsia="Calibri" w:hAnsi="Arial" w:cs="Arial"/>
                <w:sz w:val="20"/>
                <w:szCs w:val="20"/>
              </w:rPr>
            </w:pPr>
          </w:p>
        </w:tc>
        <w:tc>
          <w:tcPr>
            <w:tcW w:w="1418" w:type="dxa"/>
            <w:vMerge/>
          </w:tcPr>
          <w:p w:rsidR="002D4DD5" w:rsidRPr="005E1187" w:rsidRDefault="002D4DD5" w:rsidP="007717F2">
            <w:pPr>
              <w:spacing w:before="100" w:beforeAutospacing="1" w:after="100" w:afterAutospacing="1"/>
              <w:jc w:val="both"/>
              <w:outlineLvl w:val="0"/>
              <w:rPr>
                <w:rFonts w:ascii="Arial" w:eastAsia="Calibri" w:hAnsi="Arial" w:cs="Arial"/>
                <w:sz w:val="20"/>
                <w:szCs w:val="20"/>
              </w:rPr>
            </w:pPr>
          </w:p>
        </w:tc>
      </w:tr>
      <w:tr w:rsidR="002D4DD5" w:rsidRPr="005E1187" w:rsidTr="007717F2">
        <w:trPr>
          <w:trHeight w:val="699"/>
        </w:trPr>
        <w:tc>
          <w:tcPr>
            <w:tcW w:w="1402"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outlineLvl w:val="0"/>
              <w:rPr>
                <w:rFonts w:ascii="Arial" w:hAnsi="Arial" w:cs="Arial"/>
                <w:sz w:val="20"/>
                <w:szCs w:val="20"/>
              </w:rPr>
            </w:pPr>
            <w:r w:rsidRPr="005E1187">
              <w:rPr>
                <w:rFonts w:ascii="Arial" w:hAnsi="Arial" w:cs="Arial"/>
                <w:color w:val="000000"/>
                <w:sz w:val="20"/>
                <w:szCs w:val="20"/>
              </w:rPr>
              <w:lastRenderedPageBreak/>
              <w:t>Employee 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outlineLvl w:val="0"/>
              <w:rPr>
                <w:rFonts w:ascii="Arial" w:hAnsi="Arial" w:cs="Arial"/>
                <w:sz w:val="20"/>
                <w:szCs w:val="20"/>
              </w:rPr>
            </w:pPr>
            <w:r w:rsidRPr="005E1187">
              <w:rPr>
                <w:rFonts w:ascii="Arial" w:hAnsi="Arial" w:cs="Arial"/>
                <w:color w:val="000000"/>
                <w:sz w:val="20"/>
                <w:szCs w:val="20"/>
              </w:rPr>
              <w:t>R1 368.89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outlineLvl w:val="0"/>
              <w:rPr>
                <w:rFonts w:ascii="Arial" w:eastAsia="Calibri" w:hAnsi="Arial" w:cs="Arial"/>
                <w:sz w:val="20"/>
                <w:szCs w:val="20"/>
              </w:rPr>
            </w:pPr>
            <w:r w:rsidRPr="005E1187">
              <w:rPr>
                <w:rFonts w:ascii="Arial" w:hAnsi="Arial" w:cs="Arial"/>
                <w:color w:val="000000"/>
                <w:sz w:val="20"/>
                <w:szCs w:val="20"/>
              </w:rPr>
              <w:t>1July 2016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spacing w:before="100" w:beforeAutospacing="1" w:after="100" w:afterAutospacing="1"/>
              <w:jc w:val="both"/>
              <w:outlineLvl w:val="0"/>
              <w:rPr>
                <w:rFonts w:ascii="Arial" w:eastAsia="Calibri" w:hAnsi="Arial" w:cs="Arial"/>
                <w:sz w:val="20"/>
                <w:szCs w:val="20"/>
              </w:rPr>
            </w:pPr>
            <w:r w:rsidRPr="005E1187">
              <w:rPr>
                <w:rFonts w:ascii="Arial" w:hAnsi="Arial" w:cs="Arial"/>
                <w:color w:val="000000"/>
                <w:sz w:val="20"/>
                <w:szCs w:val="20"/>
              </w:rPr>
              <w:t>R1 368.89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spacing w:before="100" w:beforeAutospacing="1" w:after="100" w:afterAutospacing="1"/>
              <w:jc w:val="right"/>
              <w:outlineLvl w:val="0"/>
              <w:rPr>
                <w:rFonts w:ascii="Arial" w:eastAsia="Calibri" w:hAnsi="Arial" w:cs="Arial"/>
                <w:sz w:val="20"/>
                <w:szCs w:val="20"/>
              </w:rPr>
            </w:pPr>
            <w:r w:rsidRPr="005E1187">
              <w:rPr>
                <w:rFonts w:ascii="Arial" w:hAnsi="Arial" w:cs="Arial"/>
                <w:color w:val="000000"/>
                <w:sz w:val="20"/>
                <w:szCs w:val="20"/>
              </w:rPr>
              <w:t>R0.00</w:t>
            </w:r>
          </w:p>
        </w:tc>
        <w:tc>
          <w:tcPr>
            <w:tcW w:w="2693" w:type="dxa"/>
            <w:vMerge/>
            <w:tcBorders>
              <w:left w:val="single" w:sz="4" w:space="0" w:color="auto"/>
              <w:right w:val="single" w:sz="4" w:space="0" w:color="auto"/>
            </w:tcBorders>
            <w:shd w:val="clear" w:color="auto" w:fill="auto"/>
          </w:tcPr>
          <w:p w:rsidR="002D4DD5" w:rsidRPr="005E1187" w:rsidRDefault="002D4DD5" w:rsidP="007717F2">
            <w:pPr>
              <w:spacing w:before="100" w:beforeAutospacing="1" w:after="100" w:afterAutospacing="1"/>
              <w:jc w:val="both"/>
              <w:outlineLvl w:val="0"/>
              <w:rPr>
                <w:rFonts w:ascii="Arial" w:eastAsia="Calibri" w:hAnsi="Arial" w:cs="Arial"/>
                <w:sz w:val="20"/>
                <w:szCs w:val="20"/>
              </w:rPr>
            </w:pPr>
          </w:p>
        </w:tc>
        <w:tc>
          <w:tcPr>
            <w:tcW w:w="2551" w:type="dxa"/>
            <w:tcBorders>
              <w:top w:val="single" w:sz="4" w:space="0" w:color="auto"/>
            </w:tcBorders>
          </w:tcPr>
          <w:p w:rsidR="002D4DD5" w:rsidRPr="005E1187" w:rsidDel="009F4085" w:rsidRDefault="002D4DD5" w:rsidP="007717F2">
            <w:pPr>
              <w:spacing w:before="100" w:beforeAutospacing="1" w:after="100" w:afterAutospacing="1"/>
              <w:jc w:val="both"/>
              <w:outlineLvl w:val="0"/>
              <w:rPr>
                <w:rFonts w:ascii="Arial" w:eastAsia="Calibri" w:hAnsi="Arial" w:cs="Arial"/>
                <w:sz w:val="20"/>
                <w:szCs w:val="20"/>
                <w:lang w:val="en-ZA"/>
              </w:rPr>
            </w:pPr>
            <w:r w:rsidRPr="005E1187">
              <w:rPr>
                <w:rFonts w:ascii="Arial" w:eastAsia="Calibri" w:hAnsi="Arial" w:cs="Arial"/>
                <w:sz w:val="20"/>
                <w:szCs w:val="20"/>
                <w:lang w:val="en-ZA"/>
              </w:rPr>
              <w:t xml:space="preserve">the employee agreed to re-pay the   overpayment over a period of 4 months </w:t>
            </w:r>
          </w:p>
        </w:tc>
        <w:tc>
          <w:tcPr>
            <w:tcW w:w="1843" w:type="dxa"/>
            <w:vMerge/>
          </w:tcPr>
          <w:p w:rsidR="002D4DD5" w:rsidRPr="005E1187" w:rsidRDefault="002D4DD5" w:rsidP="007717F2">
            <w:pPr>
              <w:rPr>
                <w:rFonts w:ascii="Arial" w:eastAsia="Calibri" w:hAnsi="Arial" w:cs="Arial"/>
                <w:sz w:val="20"/>
                <w:szCs w:val="20"/>
              </w:rPr>
            </w:pPr>
          </w:p>
        </w:tc>
        <w:tc>
          <w:tcPr>
            <w:tcW w:w="1418" w:type="dxa"/>
            <w:vMerge/>
          </w:tcPr>
          <w:p w:rsidR="002D4DD5" w:rsidRPr="005E1187" w:rsidRDefault="002D4DD5" w:rsidP="007717F2">
            <w:pPr>
              <w:spacing w:before="100" w:beforeAutospacing="1" w:after="100" w:afterAutospacing="1"/>
              <w:jc w:val="both"/>
              <w:outlineLvl w:val="0"/>
              <w:rPr>
                <w:rFonts w:ascii="Arial" w:eastAsia="Calibri" w:hAnsi="Arial" w:cs="Arial"/>
                <w:sz w:val="20"/>
                <w:szCs w:val="20"/>
              </w:rPr>
            </w:pPr>
          </w:p>
        </w:tc>
      </w:tr>
      <w:tr w:rsidR="002D4DD5" w:rsidRPr="005E1187" w:rsidTr="007717F2">
        <w:trPr>
          <w:trHeight w:val="774"/>
        </w:trPr>
        <w:tc>
          <w:tcPr>
            <w:tcW w:w="1402"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outlineLvl w:val="0"/>
              <w:rPr>
                <w:rFonts w:ascii="Arial" w:hAnsi="Arial" w:cs="Arial"/>
                <w:sz w:val="20"/>
                <w:szCs w:val="20"/>
              </w:rPr>
            </w:pPr>
            <w:r w:rsidRPr="005E1187">
              <w:rPr>
                <w:rFonts w:ascii="Arial" w:hAnsi="Arial" w:cs="Arial"/>
                <w:color w:val="000000"/>
                <w:sz w:val="20"/>
                <w:szCs w:val="20"/>
              </w:rPr>
              <w:t>Employee 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outlineLvl w:val="0"/>
              <w:rPr>
                <w:rFonts w:ascii="Arial" w:hAnsi="Arial" w:cs="Arial"/>
                <w:sz w:val="20"/>
                <w:szCs w:val="20"/>
              </w:rPr>
            </w:pPr>
            <w:r w:rsidRPr="005E1187">
              <w:rPr>
                <w:rFonts w:ascii="Arial" w:hAnsi="Arial" w:cs="Arial"/>
                <w:color w:val="000000"/>
                <w:sz w:val="20"/>
                <w:szCs w:val="20"/>
              </w:rPr>
              <w:t>R8 955.28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outlineLvl w:val="0"/>
              <w:rPr>
                <w:rFonts w:ascii="Arial" w:eastAsia="Calibri" w:hAnsi="Arial" w:cs="Arial"/>
                <w:sz w:val="20"/>
                <w:szCs w:val="20"/>
              </w:rPr>
            </w:pPr>
            <w:r w:rsidRPr="005E1187">
              <w:rPr>
                <w:rFonts w:ascii="Arial" w:hAnsi="Arial" w:cs="Arial"/>
                <w:color w:val="000000"/>
                <w:sz w:val="20"/>
                <w:szCs w:val="20"/>
              </w:rPr>
              <w:t>1July 2016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spacing w:before="100" w:beforeAutospacing="1" w:after="100" w:afterAutospacing="1"/>
              <w:jc w:val="both"/>
              <w:outlineLvl w:val="0"/>
              <w:rPr>
                <w:rFonts w:ascii="Arial" w:eastAsia="Calibri" w:hAnsi="Arial" w:cs="Arial"/>
                <w:sz w:val="20"/>
                <w:szCs w:val="20"/>
              </w:rPr>
            </w:pPr>
            <w:r w:rsidRPr="005E1187">
              <w:rPr>
                <w:rFonts w:ascii="Arial" w:hAnsi="Arial" w:cs="Arial"/>
                <w:color w:val="000000"/>
                <w:sz w:val="20"/>
                <w:szCs w:val="20"/>
              </w:rPr>
              <w:t>R8 955.28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spacing w:before="100" w:beforeAutospacing="1" w:after="100" w:afterAutospacing="1"/>
              <w:jc w:val="right"/>
              <w:outlineLvl w:val="0"/>
              <w:rPr>
                <w:rFonts w:ascii="Arial" w:eastAsia="Calibri" w:hAnsi="Arial" w:cs="Arial"/>
                <w:sz w:val="20"/>
                <w:szCs w:val="20"/>
              </w:rPr>
            </w:pPr>
            <w:r w:rsidRPr="005E1187">
              <w:rPr>
                <w:rFonts w:ascii="Arial" w:hAnsi="Arial" w:cs="Arial"/>
                <w:color w:val="000000"/>
                <w:sz w:val="20"/>
                <w:szCs w:val="20"/>
              </w:rPr>
              <w:t>R0.00</w:t>
            </w:r>
          </w:p>
        </w:tc>
        <w:tc>
          <w:tcPr>
            <w:tcW w:w="2693" w:type="dxa"/>
            <w:vMerge/>
            <w:tcBorders>
              <w:left w:val="single" w:sz="4" w:space="0" w:color="auto"/>
              <w:right w:val="single" w:sz="4" w:space="0" w:color="auto"/>
            </w:tcBorders>
            <w:shd w:val="clear" w:color="auto" w:fill="auto"/>
          </w:tcPr>
          <w:p w:rsidR="002D4DD5" w:rsidRPr="005E1187" w:rsidRDefault="002D4DD5" w:rsidP="007717F2">
            <w:pPr>
              <w:spacing w:before="100" w:beforeAutospacing="1" w:after="100" w:afterAutospacing="1"/>
              <w:jc w:val="both"/>
              <w:outlineLvl w:val="0"/>
              <w:rPr>
                <w:rFonts w:ascii="Arial" w:eastAsia="Calibri" w:hAnsi="Arial" w:cs="Arial"/>
                <w:sz w:val="20"/>
                <w:szCs w:val="20"/>
              </w:rPr>
            </w:pPr>
          </w:p>
        </w:tc>
        <w:tc>
          <w:tcPr>
            <w:tcW w:w="2551" w:type="dxa"/>
            <w:tcBorders>
              <w:top w:val="single" w:sz="4" w:space="0" w:color="auto"/>
            </w:tcBorders>
          </w:tcPr>
          <w:p w:rsidR="002D4DD5" w:rsidRPr="005E1187" w:rsidDel="009F4085" w:rsidRDefault="002D4DD5" w:rsidP="007717F2">
            <w:pPr>
              <w:spacing w:before="100" w:beforeAutospacing="1" w:after="100" w:afterAutospacing="1"/>
              <w:jc w:val="both"/>
              <w:outlineLvl w:val="0"/>
              <w:rPr>
                <w:rFonts w:ascii="Arial" w:eastAsia="Calibri" w:hAnsi="Arial" w:cs="Arial"/>
                <w:sz w:val="20"/>
                <w:szCs w:val="20"/>
                <w:lang w:val="en-ZA"/>
              </w:rPr>
            </w:pPr>
            <w:r w:rsidRPr="005E1187">
              <w:rPr>
                <w:rFonts w:ascii="Arial" w:eastAsia="Calibri" w:hAnsi="Arial" w:cs="Arial"/>
                <w:sz w:val="20"/>
                <w:szCs w:val="20"/>
                <w:lang w:val="en-ZA"/>
              </w:rPr>
              <w:t xml:space="preserve">the employee agreed to re-pay the   overpayment over a period of 13 months </w:t>
            </w:r>
          </w:p>
        </w:tc>
        <w:tc>
          <w:tcPr>
            <w:tcW w:w="1843" w:type="dxa"/>
            <w:vMerge/>
          </w:tcPr>
          <w:p w:rsidR="002D4DD5" w:rsidRPr="005E1187" w:rsidRDefault="002D4DD5" w:rsidP="007717F2">
            <w:pPr>
              <w:rPr>
                <w:rFonts w:ascii="Arial" w:eastAsia="Calibri" w:hAnsi="Arial" w:cs="Arial"/>
                <w:sz w:val="20"/>
                <w:szCs w:val="20"/>
              </w:rPr>
            </w:pPr>
          </w:p>
        </w:tc>
        <w:tc>
          <w:tcPr>
            <w:tcW w:w="1418" w:type="dxa"/>
            <w:vMerge/>
          </w:tcPr>
          <w:p w:rsidR="002D4DD5" w:rsidRPr="005E1187" w:rsidRDefault="002D4DD5" w:rsidP="007717F2">
            <w:pPr>
              <w:spacing w:before="100" w:beforeAutospacing="1" w:after="100" w:afterAutospacing="1"/>
              <w:jc w:val="both"/>
              <w:outlineLvl w:val="0"/>
              <w:rPr>
                <w:rFonts w:ascii="Arial" w:eastAsia="Calibri" w:hAnsi="Arial" w:cs="Arial"/>
                <w:sz w:val="20"/>
                <w:szCs w:val="20"/>
              </w:rPr>
            </w:pPr>
          </w:p>
        </w:tc>
      </w:tr>
      <w:tr w:rsidR="002D4DD5" w:rsidRPr="005E1187" w:rsidTr="007717F2">
        <w:trPr>
          <w:trHeight w:val="621"/>
        </w:trPr>
        <w:tc>
          <w:tcPr>
            <w:tcW w:w="1402"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outlineLvl w:val="0"/>
              <w:rPr>
                <w:rFonts w:ascii="Arial" w:hAnsi="Arial" w:cs="Arial"/>
                <w:sz w:val="20"/>
                <w:szCs w:val="20"/>
              </w:rPr>
            </w:pPr>
            <w:r w:rsidRPr="005E1187">
              <w:rPr>
                <w:rFonts w:ascii="Arial" w:hAnsi="Arial" w:cs="Arial"/>
                <w:color w:val="000000"/>
                <w:sz w:val="20"/>
                <w:szCs w:val="20"/>
              </w:rPr>
              <w:t>Employee 12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outlineLvl w:val="0"/>
              <w:rPr>
                <w:rFonts w:ascii="Arial" w:hAnsi="Arial" w:cs="Arial"/>
                <w:sz w:val="20"/>
                <w:szCs w:val="20"/>
              </w:rPr>
            </w:pPr>
            <w:r w:rsidRPr="005E1187">
              <w:rPr>
                <w:rFonts w:ascii="Arial" w:hAnsi="Arial" w:cs="Arial"/>
                <w:color w:val="000000"/>
                <w:sz w:val="20"/>
                <w:szCs w:val="20"/>
              </w:rPr>
              <w:t>R3 594.08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outlineLvl w:val="0"/>
              <w:rPr>
                <w:rFonts w:ascii="Arial" w:eastAsia="Calibri" w:hAnsi="Arial" w:cs="Arial"/>
                <w:sz w:val="20"/>
                <w:szCs w:val="20"/>
              </w:rPr>
            </w:pPr>
            <w:r w:rsidRPr="005E1187">
              <w:rPr>
                <w:rFonts w:ascii="Arial" w:hAnsi="Arial" w:cs="Arial"/>
                <w:color w:val="000000"/>
                <w:sz w:val="20"/>
                <w:szCs w:val="20"/>
              </w:rPr>
              <w:t>1July 2016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spacing w:before="100" w:beforeAutospacing="1" w:after="100" w:afterAutospacing="1"/>
              <w:jc w:val="both"/>
              <w:outlineLvl w:val="0"/>
              <w:rPr>
                <w:rFonts w:ascii="Arial" w:eastAsia="Calibri" w:hAnsi="Arial" w:cs="Arial"/>
                <w:sz w:val="20"/>
                <w:szCs w:val="20"/>
              </w:rPr>
            </w:pPr>
            <w:r w:rsidRPr="005E1187">
              <w:rPr>
                <w:rFonts w:ascii="Arial" w:hAnsi="Arial" w:cs="Arial"/>
                <w:color w:val="000000"/>
                <w:sz w:val="20"/>
                <w:szCs w:val="20"/>
              </w:rPr>
              <w:t>R3 594.08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spacing w:before="100" w:beforeAutospacing="1" w:after="100" w:afterAutospacing="1"/>
              <w:jc w:val="right"/>
              <w:outlineLvl w:val="0"/>
              <w:rPr>
                <w:rFonts w:ascii="Arial" w:eastAsia="Calibri" w:hAnsi="Arial" w:cs="Arial"/>
                <w:sz w:val="20"/>
                <w:szCs w:val="20"/>
              </w:rPr>
            </w:pPr>
            <w:r w:rsidRPr="005E1187">
              <w:rPr>
                <w:rFonts w:ascii="Arial" w:hAnsi="Arial" w:cs="Arial"/>
                <w:color w:val="000000"/>
                <w:sz w:val="20"/>
                <w:szCs w:val="20"/>
              </w:rPr>
              <w:t>R0.00</w:t>
            </w:r>
          </w:p>
        </w:tc>
        <w:tc>
          <w:tcPr>
            <w:tcW w:w="2693" w:type="dxa"/>
            <w:vMerge/>
            <w:tcBorders>
              <w:left w:val="single" w:sz="4" w:space="0" w:color="auto"/>
              <w:right w:val="single" w:sz="4" w:space="0" w:color="auto"/>
            </w:tcBorders>
            <w:shd w:val="clear" w:color="auto" w:fill="auto"/>
          </w:tcPr>
          <w:p w:rsidR="002D4DD5" w:rsidRPr="005E1187" w:rsidRDefault="002D4DD5" w:rsidP="007717F2">
            <w:pPr>
              <w:spacing w:before="100" w:beforeAutospacing="1" w:after="100" w:afterAutospacing="1"/>
              <w:jc w:val="both"/>
              <w:outlineLvl w:val="0"/>
              <w:rPr>
                <w:rFonts w:ascii="Arial" w:eastAsia="Calibri" w:hAnsi="Arial" w:cs="Arial"/>
                <w:sz w:val="20"/>
                <w:szCs w:val="20"/>
              </w:rPr>
            </w:pPr>
          </w:p>
        </w:tc>
        <w:tc>
          <w:tcPr>
            <w:tcW w:w="2551" w:type="dxa"/>
            <w:tcBorders>
              <w:top w:val="single" w:sz="4" w:space="0" w:color="auto"/>
            </w:tcBorders>
          </w:tcPr>
          <w:p w:rsidR="002D4DD5" w:rsidRPr="005E1187" w:rsidDel="009F4085" w:rsidRDefault="002D4DD5" w:rsidP="007717F2">
            <w:pPr>
              <w:spacing w:before="100" w:beforeAutospacing="1" w:after="100" w:afterAutospacing="1"/>
              <w:jc w:val="both"/>
              <w:outlineLvl w:val="0"/>
              <w:rPr>
                <w:rFonts w:ascii="Arial" w:eastAsia="Calibri" w:hAnsi="Arial" w:cs="Arial"/>
                <w:sz w:val="20"/>
                <w:szCs w:val="20"/>
                <w:lang w:val="en-ZA"/>
              </w:rPr>
            </w:pPr>
            <w:r w:rsidRPr="005E1187">
              <w:rPr>
                <w:rFonts w:ascii="Arial" w:eastAsia="Calibri" w:hAnsi="Arial" w:cs="Arial"/>
                <w:sz w:val="20"/>
                <w:szCs w:val="20"/>
                <w:lang w:val="en-ZA"/>
              </w:rPr>
              <w:t>the employee agreed to re-pay the   overpayment in one instalment</w:t>
            </w:r>
          </w:p>
        </w:tc>
        <w:tc>
          <w:tcPr>
            <w:tcW w:w="1843" w:type="dxa"/>
            <w:vMerge/>
          </w:tcPr>
          <w:p w:rsidR="002D4DD5" w:rsidRPr="005E1187" w:rsidRDefault="002D4DD5" w:rsidP="007717F2">
            <w:pPr>
              <w:rPr>
                <w:rFonts w:ascii="Arial" w:eastAsia="Calibri" w:hAnsi="Arial" w:cs="Arial"/>
                <w:sz w:val="20"/>
                <w:szCs w:val="20"/>
              </w:rPr>
            </w:pPr>
          </w:p>
        </w:tc>
        <w:tc>
          <w:tcPr>
            <w:tcW w:w="1418" w:type="dxa"/>
            <w:vMerge/>
          </w:tcPr>
          <w:p w:rsidR="002D4DD5" w:rsidRPr="005E1187" w:rsidRDefault="002D4DD5" w:rsidP="007717F2">
            <w:pPr>
              <w:spacing w:before="100" w:beforeAutospacing="1" w:after="100" w:afterAutospacing="1"/>
              <w:jc w:val="both"/>
              <w:outlineLvl w:val="0"/>
              <w:rPr>
                <w:rFonts w:ascii="Arial" w:eastAsia="Calibri" w:hAnsi="Arial" w:cs="Arial"/>
                <w:sz w:val="20"/>
                <w:szCs w:val="20"/>
              </w:rPr>
            </w:pPr>
          </w:p>
        </w:tc>
      </w:tr>
      <w:tr w:rsidR="002D4DD5" w:rsidRPr="005E1187" w:rsidTr="007717F2">
        <w:trPr>
          <w:trHeight w:val="864"/>
        </w:trPr>
        <w:tc>
          <w:tcPr>
            <w:tcW w:w="1402"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outlineLvl w:val="0"/>
              <w:rPr>
                <w:rFonts w:ascii="Arial" w:hAnsi="Arial" w:cs="Arial"/>
                <w:sz w:val="20"/>
                <w:szCs w:val="20"/>
              </w:rPr>
            </w:pPr>
            <w:r w:rsidRPr="005E1187">
              <w:rPr>
                <w:rFonts w:ascii="Arial" w:hAnsi="Arial" w:cs="Arial"/>
                <w:color w:val="000000"/>
                <w:sz w:val="20"/>
                <w:szCs w:val="20"/>
              </w:rPr>
              <w:t>Employee 13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outlineLvl w:val="0"/>
              <w:rPr>
                <w:rFonts w:ascii="Arial" w:hAnsi="Arial" w:cs="Arial"/>
                <w:sz w:val="20"/>
                <w:szCs w:val="20"/>
              </w:rPr>
            </w:pPr>
            <w:r w:rsidRPr="005E1187">
              <w:rPr>
                <w:rFonts w:ascii="Arial" w:hAnsi="Arial" w:cs="Arial"/>
                <w:color w:val="000000"/>
                <w:sz w:val="20"/>
                <w:szCs w:val="20"/>
              </w:rPr>
              <w:t>R199.10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outlineLvl w:val="0"/>
              <w:rPr>
                <w:rFonts w:ascii="Arial" w:eastAsia="Calibri" w:hAnsi="Arial" w:cs="Arial"/>
                <w:sz w:val="20"/>
                <w:szCs w:val="20"/>
              </w:rPr>
            </w:pPr>
            <w:r w:rsidRPr="005E1187">
              <w:rPr>
                <w:rFonts w:ascii="Arial" w:hAnsi="Arial" w:cs="Arial"/>
                <w:color w:val="000000"/>
                <w:sz w:val="20"/>
                <w:szCs w:val="20"/>
              </w:rPr>
              <w:t>1July 2016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spacing w:before="100" w:beforeAutospacing="1" w:after="100" w:afterAutospacing="1"/>
              <w:jc w:val="both"/>
              <w:outlineLvl w:val="0"/>
              <w:rPr>
                <w:rFonts w:ascii="Arial" w:eastAsia="Calibri" w:hAnsi="Arial" w:cs="Arial"/>
                <w:sz w:val="20"/>
                <w:szCs w:val="20"/>
              </w:rPr>
            </w:pPr>
            <w:r w:rsidRPr="005E1187">
              <w:rPr>
                <w:rFonts w:ascii="Arial" w:hAnsi="Arial" w:cs="Arial"/>
                <w:color w:val="000000"/>
                <w:sz w:val="20"/>
                <w:szCs w:val="20"/>
              </w:rPr>
              <w:t>R199.10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spacing w:before="100" w:beforeAutospacing="1" w:after="100" w:afterAutospacing="1"/>
              <w:jc w:val="right"/>
              <w:outlineLvl w:val="0"/>
              <w:rPr>
                <w:rFonts w:ascii="Arial" w:eastAsia="Calibri" w:hAnsi="Arial" w:cs="Arial"/>
                <w:sz w:val="20"/>
                <w:szCs w:val="20"/>
              </w:rPr>
            </w:pPr>
            <w:r w:rsidRPr="005E1187">
              <w:rPr>
                <w:rFonts w:ascii="Arial" w:hAnsi="Arial" w:cs="Arial"/>
                <w:color w:val="000000"/>
                <w:sz w:val="20"/>
                <w:szCs w:val="20"/>
              </w:rPr>
              <w:t>R0.00</w:t>
            </w:r>
          </w:p>
        </w:tc>
        <w:tc>
          <w:tcPr>
            <w:tcW w:w="2693" w:type="dxa"/>
            <w:vMerge/>
            <w:tcBorders>
              <w:left w:val="single" w:sz="4" w:space="0" w:color="auto"/>
              <w:right w:val="single" w:sz="4" w:space="0" w:color="auto"/>
            </w:tcBorders>
            <w:shd w:val="clear" w:color="auto" w:fill="auto"/>
          </w:tcPr>
          <w:p w:rsidR="002D4DD5" w:rsidRPr="005E1187" w:rsidRDefault="002D4DD5" w:rsidP="007717F2">
            <w:pPr>
              <w:spacing w:before="100" w:beforeAutospacing="1" w:after="100" w:afterAutospacing="1"/>
              <w:jc w:val="both"/>
              <w:outlineLvl w:val="0"/>
              <w:rPr>
                <w:rFonts w:ascii="Arial" w:eastAsia="Calibri" w:hAnsi="Arial" w:cs="Arial"/>
                <w:sz w:val="20"/>
                <w:szCs w:val="20"/>
              </w:rPr>
            </w:pPr>
          </w:p>
        </w:tc>
        <w:tc>
          <w:tcPr>
            <w:tcW w:w="2551" w:type="dxa"/>
            <w:tcBorders>
              <w:top w:val="single" w:sz="4" w:space="0" w:color="auto"/>
            </w:tcBorders>
          </w:tcPr>
          <w:p w:rsidR="002D4DD5" w:rsidRPr="005E1187" w:rsidDel="009F4085" w:rsidRDefault="002D4DD5" w:rsidP="007717F2">
            <w:pPr>
              <w:spacing w:before="100" w:beforeAutospacing="1" w:after="100" w:afterAutospacing="1"/>
              <w:jc w:val="both"/>
              <w:outlineLvl w:val="0"/>
              <w:rPr>
                <w:rFonts w:ascii="Arial" w:eastAsia="Calibri" w:hAnsi="Arial" w:cs="Arial"/>
                <w:sz w:val="20"/>
                <w:szCs w:val="20"/>
                <w:lang w:val="en-ZA"/>
              </w:rPr>
            </w:pPr>
            <w:r w:rsidRPr="005E1187">
              <w:rPr>
                <w:rFonts w:ascii="Arial" w:eastAsia="Calibri" w:hAnsi="Arial" w:cs="Arial"/>
                <w:sz w:val="20"/>
                <w:szCs w:val="20"/>
                <w:lang w:val="en-ZA"/>
              </w:rPr>
              <w:t>the employee agreed to re-pay the   overpayment in one instalment</w:t>
            </w:r>
          </w:p>
        </w:tc>
        <w:tc>
          <w:tcPr>
            <w:tcW w:w="1843" w:type="dxa"/>
            <w:vMerge/>
          </w:tcPr>
          <w:p w:rsidR="002D4DD5" w:rsidRPr="005E1187" w:rsidRDefault="002D4DD5" w:rsidP="007717F2">
            <w:pPr>
              <w:rPr>
                <w:rFonts w:ascii="Arial" w:eastAsia="Calibri" w:hAnsi="Arial" w:cs="Arial"/>
                <w:sz w:val="20"/>
                <w:szCs w:val="20"/>
              </w:rPr>
            </w:pPr>
          </w:p>
        </w:tc>
        <w:tc>
          <w:tcPr>
            <w:tcW w:w="1418" w:type="dxa"/>
            <w:vMerge/>
          </w:tcPr>
          <w:p w:rsidR="002D4DD5" w:rsidRPr="005E1187" w:rsidRDefault="002D4DD5" w:rsidP="007717F2">
            <w:pPr>
              <w:spacing w:before="100" w:beforeAutospacing="1" w:after="100" w:afterAutospacing="1"/>
              <w:jc w:val="both"/>
              <w:outlineLvl w:val="0"/>
              <w:rPr>
                <w:rFonts w:ascii="Arial" w:eastAsia="Calibri" w:hAnsi="Arial" w:cs="Arial"/>
                <w:sz w:val="20"/>
                <w:szCs w:val="20"/>
              </w:rPr>
            </w:pPr>
          </w:p>
        </w:tc>
      </w:tr>
      <w:tr w:rsidR="002D4DD5" w:rsidRPr="005E1187" w:rsidTr="007717F2">
        <w:trPr>
          <w:trHeight w:val="472"/>
        </w:trPr>
        <w:tc>
          <w:tcPr>
            <w:tcW w:w="1402"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outlineLvl w:val="0"/>
              <w:rPr>
                <w:rFonts w:ascii="Arial" w:hAnsi="Arial" w:cs="Arial"/>
                <w:sz w:val="20"/>
                <w:szCs w:val="20"/>
              </w:rPr>
            </w:pPr>
            <w:r w:rsidRPr="005E1187">
              <w:rPr>
                <w:rFonts w:ascii="Arial" w:hAnsi="Arial" w:cs="Arial"/>
                <w:color w:val="000000"/>
                <w:sz w:val="20"/>
                <w:szCs w:val="20"/>
              </w:rPr>
              <w:t>Employee 14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outlineLvl w:val="0"/>
              <w:rPr>
                <w:rFonts w:ascii="Arial" w:hAnsi="Arial" w:cs="Arial"/>
                <w:sz w:val="20"/>
                <w:szCs w:val="20"/>
              </w:rPr>
            </w:pPr>
            <w:r w:rsidRPr="005E1187">
              <w:rPr>
                <w:rFonts w:ascii="Arial" w:hAnsi="Arial" w:cs="Arial"/>
                <w:color w:val="000000"/>
                <w:sz w:val="20"/>
                <w:szCs w:val="20"/>
              </w:rPr>
              <w:t>R1 413.00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outlineLvl w:val="0"/>
              <w:rPr>
                <w:rFonts w:ascii="Arial" w:eastAsia="Calibri" w:hAnsi="Arial" w:cs="Arial"/>
                <w:sz w:val="20"/>
                <w:szCs w:val="20"/>
              </w:rPr>
            </w:pPr>
            <w:r w:rsidRPr="005E1187">
              <w:rPr>
                <w:rFonts w:ascii="Arial" w:hAnsi="Arial" w:cs="Arial"/>
                <w:color w:val="000000"/>
                <w:sz w:val="20"/>
                <w:szCs w:val="20"/>
              </w:rPr>
              <w:t>1July 2016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spacing w:before="100" w:beforeAutospacing="1" w:after="100" w:afterAutospacing="1"/>
              <w:jc w:val="both"/>
              <w:outlineLvl w:val="0"/>
              <w:rPr>
                <w:rFonts w:ascii="Arial" w:eastAsia="Calibri" w:hAnsi="Arial" w:cs="Arial"/>
                <w:sz w:val="20"/>
                <w:szCs w:val="20"/>
              </w:rPr>
            </w:pPr>
            <w:r w:rsidRPr="005E1187">
              <w:rPr>
                <w:rFonts w:ascii="Arial" w:hAnsi="Arial" w:cs="Arial"/>
                <w:color w:val="000000"/>
                <w:sz w:val="20"/>
                <w:szCs w:val="20"/>
              </w:rPr>
              <w:t>R1 413.00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spacing w:before="100" w:beforeAutospacing="1" w:after="100" w:afterAutospacing="1"/>
              <w:jc w:val="right"/>
              <w:outlineLvl w:val="0"/>
              <w:rPr>
                <w:rFonts w:ascii="Arial" w:eastAsia="Calibri" w:hAnsi="Arial" w:cs="Arial"/>
                <w:sz w:val="20"/>
                <w:szCs w:val="20"/>
              </w:rPr>
            </w:pPr>
            <w:r w:rsidRPr="005E1187">
              <w:rPr>
                <w:rFonts w:ascii="Arial" w:hAnsi="Arial" w:cs="Arial"/>
                <w:color w:val="000000"/>
                <w:sz w:val="20"/>
                <w:szCs w:val="20"/>
              </w:rPr>
              <w:t>R0.00</w:t>
            </w:r>
          </w:p>
        </w:tc>
        <w:tc>
          <w:tcPr>
            <w:tcW w:w="2693" w:type="dxa"/>
            <w:vMerge/>
            <w:tcBorders>
              <w:left w:val="single" w:sz="4" w:space="0" w:color="auto"/>
              <w:right w:val="single" w:sz="4" w:space="0" w:color="auto"/>
            </w:tcBorders>
            <w:shd w:val="clear" w:color="auto" w:fill="auto"/>
          </w:tcPr>
          <w:p w:rsidR="002D4DD5" w:rsidRPr="005E1187" w:rsidRDefault="002D4DD5" w:rsidP="007717F2">
            <w:pPr>
              <w:spacing w:before="100" w:beforeAutospacing="1" w:after="100" w:afterAutospacing="1"/>
              <w:jc w:val="both"/>
              <w:outlineLvl w:val="0"/>
              <w:rPr>
                <w:rFonts w:ascii="Arial" w:eastAsia="Calibri" w:hAnsi="Arial" w:cs="Arial"/>
                <w:sz w:val="20"/>
                <w:szCs w:val="20"/>
              </w:rPr>
            </w:pPr>
          </w:p>
        </w:tc>
        <w:tc>
          <w:tcPr>
            <w:tcW w:w="2551" w:type="dxa"/>
            <w:tcBorders>
              <w:top w:val="single" w:sz="4" w:space="0" w:color="auto"/>
            </w:tcBorders>
          </w:tcPr>
          <w:p w:rsidR="002D4DD5" w:rsidRPr="005E1187" w:rsidDel="009F4085" w:rsidRDefault="002D4DD5" w:rsidP="007717F2">
            <w:pPr>
              <w:spacing w:before="100" w:beforeAutospacing="1" w:after="100" w:afterAutospacing="1"/>
              <w:jc w:val="both"/>
              <w:outlineLvl w:val="0"/>
              <w:rPr>
                <w:rFonts w:ascii="Arial" w:eastAsia="Calibri" w:hAnsi="Arial" w:cs="Arial"/>
                <w:sz w:val="20"/>
                <w:szCs w:val="20"/>
                <w:lang w:val="en-ZA"/>
              </w:rPr>
            </w:pPr>
            <w:r w:rsidRPr="005E1187">
              <w:rPr>
                <w:rFonts w:ascii="Arial" w:eastAsia="Calibri" w:hAnsi="Arial" w:cs="Arial"/>
                <w:sz w:val="20"/>
                <w:szCs w:val="20"/>
                <w:lang w:val="en-ZA"/>
              </w:rPr>
              <w:t xml:space="preserve">the employee agreed to re-pay the   overpayment over a period of 3 months </w:t>
            </w:r>
          </w:p>
        </w:tc>
        <w:tc>
          <w:tcPr>
            <w:tcW w:w="1843" w:type="dxa"/>
            <w:vMerge/>
          </w:tcPr>
          <w:p w:rsidR="002D4DD5" w:rsidRPr="005E1187" w:rsidRDefault="002D4DD5" w:rsidP="007717F2">
            <w:pPr>
              <w:rPr>
                <w:rFonts w:ascii="Arial" w:eastAsia="Calibri" w:hAnsi="Arial" w:cs="Arial"/>
                <w:sz w:val="20"/>
                <w:szCs w:val="20"/>
              </w:rPr>
            </w:pPr>
          </w:p>
        </w:tc>
        <w:tc>
          <w:tcPr>
            <w:tcW w:w="1418" w:type="dxa"/>
            <w:vMerge/>
          </w:tcPr>
          <w:p w:rsidR="002D4DD5" w:rsidRPr="005E1187" w:rsidRDefault="002D4DD5" w:rsidP="007717F2">
            <w:pPr>
              <w:spacing w:before="100" w:beforeAutospacing="1" w:after="100" w:afterAutospacing="1"/>
              <w:jc w:val="both"/>
              <w:outlineLvl w:val="0"/>
              <w:rPr>
                <w:rFonts w:ascii="Arial" w:eastAsia="Calibri" w:hAnsi="Arial" w:cs="Arial"/>
                <w:sz w:val="20"/>
                <w:szCs w:val="20"/>
              </w:rPr>
            </w:pPr>
          </w:p>
        </w:tc>
      </w:tr>
      <w:tr w:rsidR="002D4DD5" w:rsidRPr="005E1187" w:rsidTr="007717F2">
        <w:trPr>
          <w:trHeight w:val="661"/>
        </w:trPr>
        <w:tc>
          <w:tcPr>
            <w:tcW w:w="1402"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outlineLvl w:val="0"/>
              <w:rPr>
                <w:rFonts w:ascii="Arial" w:hAnsi="Arial" w:cs="Arial"/>
                <w:sz w:val="20"/>
                <w:szCs w:val="20"/>
              </w:rPr>
            </w:pPr>
            <w:r w:rsidRPr="005E1187">
              <w:rPr>
                <w:rFonts w:ascii="Arial" w:hAnsi="Arial" w:cs="Arial"/>
                <w:color w:val="000000"/>
                <w:sz w:val="20"/>
                <w:szCs w:val="20"/>
              </w:rPr>
              <w:t>Employee 15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outlineLvl w:val="0"/>
              <w:rPr>
                <w:rFonts w:ascii="Arial" w:hAnsi="Arial" w:cs="Arial"/>
                <w:sz w:val="20"/>
                <w:szCs w:val="20"/>
              </w:rPr>
            </w:pPr>
            <w:r w:rsidRPr="005E1187">
              <w:rPr>
                <w:rFonts w:ascii="Arial" w:hAnsi="Arial" w:cs="Arial"/>
                <w:color w:val="000000"/>
                <w:sz w:val="20"/>
                <w:szCs w:val="20"/>
              </w:rPr>
              <w:t>R459.61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outlineLvl w:val="0"/>
              <w:rPr>
                <w:rFonts w:ascii="Arial" w:eastAsia="Calibri" w:hAnsi="Arial" w:cs="Arial"/>
                <w:sz w:val="20"/>
                <w:szCs w:val="20"/>
              </w:rPr>
            </w:pPr>
            <w:r w:rsidRPr="005E1187">
              <w:rPr>
                <w:rFonts w:ascii="Arial" w:hAnsi="Arial" w:cs="Arial"/>
                <w:color w:val="000000"/>
                <w:sz w:val="20"/>
                <w:szCs w:val="20"/>
              </w:rPr>
              <w:t>1July 2016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spacing w:before="100" w:beforeAutospacing="1" w:after="100" w:afterAutospacing="1"/>
              <w:jc w:val="both"/>
              <w:outlineLvl w:val="0"/>
              <w:rPr>
                <w:rFonts w:ascii="Arial" w:eastAsia="Calibri" w:hAnsi="Arial" w:cs="Arial"/>
                <w:sz w:val="20"/>
                <w:szCs w:val="20"/>
              </w:rPr>
            </w:pPr>
            <w:r w:rsidRPr="005E1187">
              <w:rPr>
                <w:rFonts w:ascii="Arial" w:hAnsi="Arial" w:cs="Arial"/>
                <w:color w:val="000000"/>
                <w:sz w:val="20"/>
                <w:szCs w:val="20"/>
              </w:rPr>
              <w:t>R459.61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spacing w:before="100" w:beforeAutospacing="1" w:after="100" w:afterAutospacing="1"/>
              <w:jc w:val="right"/>
              <w:outlineLvl w:val="0"/>
              <w:rPr>
                <w:rFonts w:ascii="Arial" w:eastAsia="Calibri" w:hAnsi="Arial" w:cs="Arial"/>
                <w:sz w:val="20"/>
                <w:szCs w:val="20"/>
              </w:rPr>
            </w:pPr>
            <w:r w:rsidRPr="005E1187">
              <w:rPr>
                <w:rFonts w:ascii="Arial" w:hAnsi="Arial" w:cs="Arial"/>
                <w:color w:val="000000"/>
                <w:sz w:val="20"/>
                <w:szCs w:val="20"/>
              </w:rPr>
              <w:t>R0.00</w:t>
            </w:r>
          </w:p>
        </w:tc>
        <w:tc>
          <w:tcPr>
            <w:tcW w:w="2693" w:type="dxa"/>
            <w:vMerge/>
            <w:tcBorders>
              <w:left w:val="single" w:sz="4" w:space="0" w:color="auto"/>
              <w:right w:val="single" w:sz="4" w:space="0" w:color="auto"/>
            </w:tcBorders>
            <w:shd w:val="clear" w:color="auto" w:fill="auto"/>
          </w:tcPr>
          <w:p w:rsidR="002D4DD5" w:rsidRPr="005E1187" w:rsidRDefault="002D4DD5" w:rsidP="007717F2">
            <w:pPr>
              <w:spacing w:before="100" w:beforeAutospacing="1" w:after="100" w:afterAutospacing="1"/>
              <w:jc w:val="both"/>
              <w:outlineLvl w:val="0"/>
              <w:rPr>
                <w:rFonts w:ascii="Arial" w:eastAsia="Calibri" w:hAnsi="Arial" w:cs="Arial"/>
                <w:sz w:val="20"/>
                <w:szCs w:val="20"/>
              </w:rPr>
            </w:pPr>
          </w:p>
        </w:tc>
        <w:tc>
          <w:tcPr>
            <w:tcW w:w="2551" w:type="dxa"/>
            <w:tcBorders>
              <w:top w:val="single" w:sz="4" w:space="0" w:color="auto"/>
            </w:tcBorders>
          </w:tcPr>
          <w:p w:rsidR="002D4DD5" w:rsidRPr="005E1187" w:rsidDel="009F4085" w:rsidRDefault="002D4DD5" w:rsidP="007717F2">
            <w:pPr>
              <w:spacing w:before="100" w:beforeAutospacing="1" w:after="100" w:afterAutospacing="1"/>
              <w:jc w:val="both"/>
              <w:outlineLvl w:val="0"/>
              <w:rPr>
                <w:rFonts w:ascii="Arial" w:eastAsia="Calibri" w:hAnsi="Arial" w:cs="Arial"/>
                <w:sz w:val="20"/>
                <w:szCs w:val="20"/>
                <w:lang w:val="en-ZA"/>
              </w:rPr>
            </w:pPr>
            <w:r w:rsidRPr="005E1187">
              <w:rPr>
                <w:rFonts w:ascii="Arial" w:eastAsia="Calibri" w:hAnsi="Arial" w:cs="Arial"/>
                <w:sz w:val="20"/>
                <w:szCs w:val="20"/>
                <w:lang w:val="en-ZA"/>
              </w:rPr>
              <w:t xml:space="preserve">the employee agreed to re-pay the   overpayment over a period of 2 months </w:t>
            </w:r>
          </w:p>
        </w:tc>
        <w:tc>
          <w:tcPr>
            <w:tcW w:w="1843" w:type="dxa"/>
            <w:vMerge/>
          </w:tcPr>
          <w:p w:rsidR="002D4DD5" w:rsidRPr="005E1187" w:rsidRDefault="002D4DD5" w:rsidP="007717F2">
            <w:pPr>
              <w:rPr>
                <w:rFonts w:ascii="Arial" w:eastAsia="Calibri" w:hAnsi="Arial" w:cs="Arial"/>
                <w:sz w:val="20"/>
                <w:szCs w:val="20"/>
              </w:rPr>
            </w:pPr>
          </w:p>
        </w:tc>
        <w:tc>
          <w:tcPr>
            <w:tcW w:w="1418" w:type="dxa"/>
            <w:vMerge/>
          </w:tcPr>
          <w:p w:rsidR="002D4DD5" w:rsidRPr="005E1187" w:rsidRDefault="002D4DD5" w:rsidP="007717F2">
            <w:pPr>
              <w:spacing w:before="100" w:beforeAutospacing="1" w:after="100" w:afterAutospacing="1"/>
              <w:jc w:val="both"/>
              <w:outlineLvl w:val="0"/>
              <w:rPr>
                <w:rFonts w:ascii="Arial" w:eastAsia="Calibri" w:hAnsi="Arial" w:cs="Arial"/>
                <w:sz w:val="20"/>
                <w:szCs w:val="20"/>
              </w:rPr>
            </w:pPr>
          </w:p>
        </w:tc>
      </w:tr>
      <w:tr w:rsidR="002D4DD5" w:rsidRPr="005E1187" w:rsidTr="007717F2">
        <w:trPr>
          <w:trHeight w:val="671"/>
        </w:trPr>
        <w:tc>
          <w:tcPr>
            <w:tcW w:w="1402"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outlineLvl w:val="0"/>
              <w:rPr>
                <w:rFonts w:ascii="Arial" w:hAnsi="Arial" w:cs="Arial"/>
                <w:sz w:val="20"/>
                <w:szCs w:val="20"/>
              </w:rPr>
            </w:pPr>
            <w:r w:rsidRPr="005E1187">
              <w:rPr>
                <w:rFonts w:ascii="Arial" w:hAnsi="Arial" w:cs="Arial"/>
                <w:color w:val="000000"/>
                <w:sz w:val="20"/>
                <w:szCs w:val="20"/>
              </w:rPr>
              <w:t>Employee 16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outlineLvl w:val="0"/>
              <w:rPr>
                <w:rFonts w:ascii="Arial" w:hAnsi="Arial" w:cs="Arial"/>
                <w:sz w:val="20"/>
                <w:szCs w:val="20"/>
              </w:rPr>
            </w:pPr>
            <w:r w:rsidRPr="005E1187">
              <w:rPr>
                <w:rFonts w:ascii="Arial" w:hAnsi="Arial" w:cs="Arial"/>
                <w:color w:val="000000"/>
                <w:sz w:val="20"/>
                <w:szCs w:val="20"/>
              </w:rPr>
              <w:t>R2 354.72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outlineLvl w:val="0"/>
              <w:rPr>
                <w:rFonts w:ascii="Arial" w:eastAsia="Calibri" w:hAnsi="Arial" w:cs="Arial"/>
                <w:sz w:val="20"/>
                <w:szCs w:val="20"/>
              </w:rPr>
            </w:pPr>
            <w:r w:rsidRPr="005E1187">
              <w:rPr>
                <w:rFonts w:ascii="Arial" w:hAnsi="Arial" w:cs="Arial"/>
                <w:color w:val="000000"/>
                <w:sz w:val="20"/>
                <w:szCs w:val="20"/>
              </w:rPr>
              <w:t>1July 2016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spacing w:before="100" w:beforeAutospacing="1" w:after="100" w:afterAutospacing="1"/>
              <w:jc w:val="both"/>
              <w:outlineLvl w:val="0"/>
              <w:rPr>
                <w:rFonts w:ascii="Arial" w:eastAsia="Calibri" w:hAnsi="Arial" w:cs="Arial"/>
                <w:sz w:val="20"/>
                <w:szCs w:val="20"/>
              </w:rPr>
            </w:pPr>
            <w:r w:rsidRPr="005E1187">
              <w:rPr>
                <w:rFonts w:ascii="Arial" w:hAnsi="Arial" w:cs="Arial"/>
                <w:color w:val="000000"/>
                <w:sz w:val="20"/>
                <w:szCs w:val="20"/>
              </w:rPr>
              <w:t>R2 354.72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spacing w:before="100" w:beforeAutospacing="1" w:after="100" w:afterAutospacing="1"/>
              <w:jc w:val="right"/>
              <w:outlineLvl w:val="0"/>
              <w:rPr>
                <w:rFonts w:ascii="Arial" w:eastAsia="Calibri" w:hAnsi="Arial" w:cs="Arial"/>
                <w:sz w:val="20"/>
                <w:szCs w:val="20"/>
              </w:rPr>
            </w:pPr>
            <w:r w:rsidRPr="005E1187">
              <w:rPr>
                <w:rFonts w:ascii="Arial" w:hAnsi="Arial" w:cs="Arial"/>
                <w:color w:val="000000"/>
                <w:sz w:val="20"/>
                <w:szCs w:val="20"/>
              </w:rPr>
              <w:t>R0.00</w:t>
            </w:r>
          </w:p>
        </w:tc>
        <w:tc>
          <w:tcPr>
            <w:tcW w:w="2693" w:type="dxa"/>
            <w:vMerge/>
            <w:tcBorders>
              <w:left w:val="single" w:sz="4" w:space="0" w:color="auto"/>
              <w:right w:val="single" w:sz="4" w:space="0" w:color="auto"/>
            </w:tcBorders>
            <w:shd w:val="clear" w:color="auto" w:fill="auto"/>
          </w:tcPr>
          <w:p w:rsidR="002D4DD5" w:rsidRPr="005E1187" w:rsidRDefault="002D4DD5" w:rsidP="007717F2">
            <w:pPr>
              <w:spacing w:before="100" w:beforeAutospacing="1" w:after="100" w:afterAutospacing="1"/>
              <w:jc w:val="both"/>
              <w:outlineLvl w:val="0"/>
              <w:rPr>
                <w:rFonts w:ascii="Arial" w:eastAsia="Calibri" w:hAnsi="Arial" w:cs="Arial"/>
                <w:sz w:val="20"/>
                <w:szCs w:val="20"/>
              </w:rPr>
            </w:pPr>
          </w:p>
        </w:tc>
        <w:tc>
          <w:tcPr>
            <w:tcW w:w="2551" w:type="dxa"/>
            <w:tcBorders>
              <w:top w:val="single" w:sz="4" w:space="0" w:color="auto"/>
            </w:tcBorders>
          </w:tcPr>
          <w:p w:rsidR="002D4DD5" w:rsidRPr="005E1187" w:rsidDel="009F4085" w:rsidRDefault="002D4DD5" w:rsidP="007717F2">
            <w:pPr>
              <w:spacing w:before="100" w:beforeAutospacing="1" w:after="100" w:afterAutospacing="1"/>
              <w:jc w:val="both"/>
              <w:outlineLvl w:val="0"/>
              <w:rPr>
                <w:rFonts w:ascii="Arial" w:eastAsia="Calibri" w:hAnsi="Arial" w:cs="Arial"/>
                <w:sz w:val="20"/>
                <w:szCs w:val="20"/>
                <w:lang w:val="en-ZA"/>
              </w:rPr>
            </w:pPr>
            <w:r w:rsidRPr="005E1187">
              <w:rPr>
                <w:rFonts w:ascii="Arial" w:eastAsia="Calibri" w:hAnsi="Arial" w:cs="Arial"/>
                <w:sz w:val="20"/>
                <w:szCs w:val="20"/>
                <w:lang w:val="en-ZA"/>
              </w:rPr>
              <w:t>the employee agreed to re-pay the   overpayment in one instalment</w:t>
            </w:r>
          </w:p>
        </w:tc>
        <w:tc>
          <w:tcPr>
            <w:tcW w:w="1843" w:type="dxa"/>
            <w:vMerge/>
          </w:tcPr>
          <w:p w:rsidR="002D4DD5" w:rsidRPr="005E1187" w:rsidRDefault="002D4DD5" w:rsidP="007717F2">
            <w:pPr>
              <w:rPr>
                <w:rFonts w:ascii="Arial" w:eastAsia="Calibri" w:hAnsi="Arial" w:cs="Arial"/>
                <w:sz w:val="20"/>
                <w:szCs w:val="20"/>
              </w:rPr>
            </w:pPr>
          </w:p>
        </w:tc>
        <w:tc>
          <w:tcPr>
            <w:tcW w:w="1418" w:type="dxa"/>
            <w:vMerge/>
          </w:tcPr>
          <w:p w:rsidR="002D4DD5" w:rsidRPr="005E1187" w:rsidRDefault="002D4DD5" w:rsidP="007717F2">
            <w:pPr>
              <w:spacing w:before="100" w:beforeAutospacing="1" w:after="100" w:afterAutospacing="1"/>
              <w:jc w:val="both"/>
              <w:outlineLvl w:val="0"/>
              <w:rPr>
                <w:rFonts w:ascii="Arial" w:eastAsia="Calibri" w:hAnsi="Arial" w:cs="Arial"/>
                <w:sz w:val="20"/>
                <w:szCs w:val="20"/>
              </w:rPr>
            </w:pPr>
          </w:p>
        </w:tc>
      </w:tr>
      <w:tr w:rsidR="002D4DD5" w:rsidRPr="005E1187" w:rsidTr="007717F2">
        <w:trPr>
          <w:trHeight w:val="680"/>
        </w:trPr>
        <w:tc>
          <w:tcPr>
            <w:tcW w:w="1402"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outlineLvl w:val="0"/>
              <w:rPr>
                <w:rFonts w:ascii="Arial" w:hAnsi="Arial" w:cs="Arial"/>
                <w:sz w:val="20"/>
                <w:szCs w:val="20"/>
              </w:rPr>
            </w:pPr>
            <w:r w:rsidRPr="005E1187">
              <w:rPr>
                <w:rFonts w:ascii="Arial" w:hAnsi="Arial" w:cs="Arial"/>
                <w:color w:val="000000"/>
                <w:sz w:val="20"/>
                <w:szCs w:val="20"/>
              </w:rPr>
              <w:t>Employee 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outlineLvl w:val="0"/>
              <w:rPr>
                <w:rFonts w:ascii="Arial" w:hAnsi="Arial" w:cs="Arial"/>
                <w:sz w:val="20"/>
                <w:szCs w:val="20"/>
              </w:rPr>
            </w:pPr>
            <w:r w:rsidRPr="005E1187">
              <w:rPr>
                <w:rFonts w:ascii="Arial" w:hAnsi="Arial" w:cs="Arial"/>
                <w:color w:val="000000"/>
                <w:sz w:val="20"/>
                <w:szCs w:val="20"/>
              </w:rPr>
              <w:t>R3 475.65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outlineLvl w:val="0"/>
              <w:rPr>
                <w:rFonts w:ascii="Arial" w:eastAsia="Calibri" w:hAnsi="Arial" w:cs="Arial"/>
                <w:sz w:val="20"/>
                <w:szCs w:val="20"/>
              </w:rPr>
            </w:pPr>
            <w:r w:rsidRPr="005E1187">
              <w:rPr>
                <w:rFonts w:ascii="Arial" w:hAnsi="Arial" w:cs="Arial"/>
                <w:color w:val="000000"/>
                <w:sz w:val="20"/>
                <w:szCs w:val="20"/>
              </w:rPr>
              <w:t>1July 2016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spacing w:before="100" w:beforeAutospacing="1" w:after="100" w:afterAutospacing="1"/>
              <w:jc w:val="both"/>
              <w:outlineLvl w:val="0"/>
              <w:rPr>
                <w:rFonts w:ascii="Arial" w:eastAsia="Calibri" w:hAnsi="Arial" w:cs="Arial"/>
                <w:sz w:val="20"/>
                <w:szCs w:val="20"/>
              </w:rPr>
            </w:pPr>
            <w:r w:rsidRPr="005E1187">
              <w:rPr>
                <w:rFonts w:ascii="Arial" w:hAnsi="Arial" w:cs="Arial"/>
                <w:color w:val="000000"/>
                <w:sz w:val="20"/>
                <w:szCs w:val="20"/>
              </w:rPr>
              <w:t>R3 475.65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spacing w:before="100" w:beforeAutospacing="1" w:after="100" w:afterAutospacing="1"/>
              <w:jc w:val="right"/>
              <w:outlineLvl w:val="0"/>
              <w:rPr>
                <w:rFonts w:ascii="Arial" w:eastAsia="Calibri" w:hAnsi="Arial" w:cs="Arial"/>
                <w:sz w:val="20"/>
                <w:szCs w:val="20"/>
              </w:rPr>
            </w:pPr>
            <w:r w:rsidRPr="005E1187">
              <w:rPr>
                <w:rFonts w:ascii="Arial" w:hAnsi="Arial" w:cs="Arial"/>
                <w:color w:val="000000"/>
                <w:sz w:val="20"/>
                <w:szCs w:val="20"/>
              </w:rPr>
              <w:t>R0.00</w:t>
            </w:r>
          </w:p>
        </w:tc>
        <w:tc>
          <w:tcPr>
            <w:tcW w:w="2693" w:type="dxa"/>
            <w:vMerge/>
            <w:tcBorders>
              <w:left w:val="single" w:sz="4" w:space="0" w:color="auto"/>
              <w:right w:val="single" w:sz="4" w:space="0" w:color="auto"/>
            </w:tcBorders>
            <w:shd w:val="clear" w:color="auto" w:fill="auto"/>
          </w:tcPr>
          <w:p w:rsidR="002D4DD5" w:rsidRPr="005E1187" w:rsidRDefault="002D4DD5" w:rsidP="007717F2">
            <w:pPr>
              <w:spacing w:before="100" w:beforeAutospacing="1" w:after="100" w:afterAutospacing="1"/>
              <w:jc w:val="both"/>
              <w:outlineLvl w:val="0"/>
              <w:rPr>
                <w:rFonts w:ascii="Arial" w:eastAsia="Calibri" w:hAnsi="Arial" w:cs="Arial"/>
                <w:sz w:val="20"/>
                <w:szCs w:val="20"/>
              </w:rPr>
            </w:pPr>
          </w:p>
        </w:tc>
        <w:tc>
          <w:tcPr>
            <w:tcW w:w="2551" w:type="dxa"/>
            <w:tcBorders>
              <w:top w:val="single" w:sz="4" w:space="0" w:color="auto"/>
            </w:tcBorders>
          </w:tcPr>
          <w:p w:rsidR="002D4DD5" w:rsidRPr="005E1187" w:rsidDel="009F4085" w:rsidRDefault="002D4DD5" w:rsidP="007717F2">
            <w:pPr>
              <w:spacing w:before="100" w:beforeAutospacing="1" w:after="100" w:afterAutospacing="1"/>
              <w:jc w:val="both"/>
              <w:outlineLvl w:val="0"/>
              <w:rPr>
                <w:rFonts w:ascii="Arial" w:eastAsia="Calibri" w:hAnsi="Arial" w:cs="Arial"/>
                <w:sz w:val="20"/>
                <w:szCs w:val="20"/>
                <w:lang w:val="en-ZA"/>
              </w:rPr>
            </w:pPr>
            <w:r w:rsidRPr="005E1187">
              <w:rPr>
                <w:rFonts w:ascii="Arial" w:eastAsia="Calibri" w:hAnsi="Arial" w:cs="Arial"/>
                <w:sz w:val="20"/>
                <w:szCs w:val="20"/>
                <w:lang w:val="en-ZA"/>
              </w:rPr>
              <w:t xml:space="preserve">the employee agreed to re-pay the   overpayment over a period of 7 months </w:t>
            </w:r>
          </w:p>
        </w:tc>
        <w:tc>
          <w:tcPr>
            <w:tcW w:w="1843" w:type="dxa"/>
            <w:vMerge/>
          </w:tcPr>
          <w:p w:rsidR="002D4DD5" w:rsidRPr="005E1187" w:rsidRDefault="002D4DD5" w:rsidP="007717F2">
            <w:pPr>
              <w:rPr>
                <w:rFonts w:ascii="Arial" w:eastAsia="Calibri" w:hAnsi="Arial" w:cs="Arial"/>
                <w:sz w:val="20"/>
                <w:szCs w:val="20"/>
              </w:rPr>
            </w:pPr>
          </w:p>
        </w:tc>
        <w:tc>
          <w:tcPr>
            <w:tcW w:w="1418" w:type="dxa"/>
            <w:vMerge/>
          </w:tcPr>
          <w:p w:rsidR="002D4DD5" w:rsidRPr="005E1187" w:rsidRDefault="002D4DD5" w:rsidP="007717F2">
            <w:pPr>
              <w:spacing w:before="100" w:beforeAutospacing="1" w:after="100" w:afterAutospacing="1"/>
              <w:jc w:val="both"/>
              <w:outlineLvl w:val="0"/>
              <w:rPr>
                <w:rFonts w:ascii="Arial" w:eastAsia="Calibri" w:hAnsi="Arial" w:cs="Arial"/>
                <w:sz w:val="20"/>
                <w:szCs w:val="20"/>
              </w:rPr>
            </w:pPr>
          </w:p>
        </w:tc>
      </w:tr>
      <w:tr w:rsidR="002D4DD5" w:rsidRPr="005E1187" w:rsidTr="007717F2">
        <w:trPr>
          <w:trHeight w:val="774"/>
        </w:trPr>
        <w:tc>
          <w:tcPr>
            <w:tcW w:w="1402"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outlineLvl w:val="0"/>
              <w:rPr>
                <w:rFonts w:ascii="Arial" w:hAnsi="Arial" w:cs="Arial"/>
                <w:sz w:val="20"/>
                <w:szCs w:val="20"/>
              </w:rPr>
            </w:pPr>
            <w:r w:rsidRPr="005E1187">
              <w:rPr>
                <w:rFonts w:ascii="Arial" w:hAnsi="Arial" w:cs="Arial"/>
                <w:color w:val="000000"/>
                <w:sz w:val="20"/>
                <w:szCs w:val="20"/>
              </w:rPr>
              <w:t>Employee 18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outlineLvl w:val="0"/>
              <w:rPr>
                <w:rFonts w:ascii="Arial" w:hAnsi="Arial" w:cs="Arial"/>
                <w:sz w:val="20"/>
                <w:szCs w:val="20"/>
              </w:rPr>
            </w:pPr>
            <w:r w:rsidRPr="005E1187">
              <w:rPr>
                <w:rFonts w:ascii="Arial" w:hAnsi="Arial" w:cs="Arial"/>
                <w:color w:val="000000"/>
                <w:sz w:val="20"/>
                <w:szCs w:val="20"/>
              </w:rPr>
              <w:t>R2 555.78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outlineLvl w:val="0"/>
              <w:rPr>
                <w:rFonts w:ascii="Arial" w:eastAsia="Calibri" w:hAnsi="Arial" w:cs="Arial"/>
                <w:sz w:val="20"/>
                <w:szCs w:val="20"/>
              </w:rPr>
            </w:pPr>
            <w:r w:rsidRPr="005E1187">
              <w:rPr>
                <w:rFonts w:ascii="Arial" w:hAnsi="Arial" w:cs="Arial"/>
                <w:color w:val="000000"/>
                <w:sz w:val="20"/>
                <w:szCs w:val="20"/>
              </w:rPr>
              <w:t>1July 2016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spacing w:before="100" w:beforeAutospacing="1" w:after="100" w:afterAutospacing="1"/>
              <w:jc w:val="both"/>
              <w:outlineLvl w:val="0"/>
              <w:rPr>
                <w:rFonts w:ascii="Arial" w:eastAsia="Calibri" w:hAnsi="Arial" w:cs="Arial"/>
                <w:sz w:val="20"/>
                <w:szCs w:val="20"/>
              </w:rPr>
            </w:pPr>
            <w:r w:rsidRPr="005E1187">
              <w:rPr>
                <w:rFonts w:ascii="Arial" w:hAnsi="Arial" w:cs="Arial"/>
                <w:color w:val="000000"/>
                <w:sz w:val="20"/>
                <w:szCs w:val="20"/>
              </w:rPr>
              <w:t>R2 555.78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spacing w:before="100" w:beforeAutospacing="1" w:after="100" w:afterAutospacing="1"/>
              <w:jc w:val="right"/>
              <w:outlineLvl w:val="0"/>
              <w:rPr>
                <w:rFonts w:ascii="Arial" w:eastAsia="Calibri" w:hAnsi="Arial" w:cs="Arial"/>
                <w:sz w:val="20"/>
                <w:szCs w:val="20"/>
              </w:rPr>
            </w:pPr>
            <w:r w:rsidRPr="005E1187">
              <w:rPr>
                <w:rFonts w:ascii="Arial" w:hAnsi="Arial" w:cs="Arial"/>
                <w:color w:val="000000"/>
                <w:sz w:val="20"/>
                <w:szCs w:val="20"/>
              </w:rPr>
              <w:t>R0.00</w:t>
            </w:r>
          </w:p>
        </w:tc>
        <w:tc>
          <w:tcPr>
            <w:tcW w:w="2693" w:type="dxa"/>
            <w:vMerge/>
            <w:tcBorders>
              <w:left w:val="single" w:sz="4" w:space="0" w:color="auto"/>
              <w:right w:val="single" w:sz="4" w:space="0" w:color="auto"/>
            </w:tcBorders>
            <w:shd w:val="clear" w:color="auto" w:fill="auto"/>
          </w:tcPr>
          <w:p w:rsidR="002D4DD5" w:rsidRPr="005E1187" w:rsidRDefault="002D4DD5" w:rsidP="007717F2">
            <w:pPr>
              <w:spacing w:before="100" w:beforeAutospacing="1" w:after="100" w:afterAutospacing="1"/>
              <w:jc w:val="both"/>
              <w:outlineLvl w:val="0"/>
              <w:rPr>
                <w:rFonts w:ascii="Arial" w:eastAsia="Calibri" w:hAnsi="Arial" w:cs="Arial"/>
                <w:sz w:val="20"/>
                <w:szCs w:val="20"/>
              </w:rPr>
            </w:pPr>
          </w:p>
        </w:tc>
        <w:tc>
          <w:tcPr>
            <w:tcW w:w="2551" w:type="dxa"/>
            <w:tcBorders>
              <w:top w:val="single" w:sz="4" w:space="0" w:color="auto"/>
            </w:tcBorders>
          </w:tcPr>
          <w:p w:rsidR="002D4DD5" w:rsidRPr="005E1187" w:rsidDel="009F4085" w:rsidRDefault="002D4DD5" w:rsidP="007717F2">
            <w:pPr>
              <w:spacing w:before="100" w:beforeAutospacing="1" w:after="100" w:afterAutospacing="1"/>
              <w:jc w:val="both"/>
              <w:outlineLvl w:val="0"/>
              <w:rPr>
                <w:rFonts w:ascii="Arial" w:eastAsia="Calibri" w:hAnsi="Arial" w:cs="Arial"/>
                <w:sz w:val="20"/>
                <w:szCs w:val="20"/>
                <w:lang w:val="en-ZA"/>
              </w:rPr>
            </w:pPr>
            <w:r w:rsidRPr="005E1187">
              <w:rPr>
                <w:rFonts w:ascii="Arial" w:eastAsia="Calibri" w:hAnsi="Arial" w:cs="Arial"/>
                <w:sz w:val="20"/>
                <w:szCs w:val="20"/>
                <w:lang w:val="en-ZA"/>
              </w:rPr>
              <w:t xml:space="preserve">the employee agreed to re-pay the   overpayment over a period of 6 months </w:t>
            </w:r>
          </w:p>
        </w:tc>
        <w:tc>
          <w:tcPr>
            <w:tcW w:w="1843" w:type="dxa"/>
            <w:vMerge/>
          </w:tcPr>
          <w:p w:rsidR="002D4DD5" w:rsidRPr="005E1187" w:rsidRDefault="002D4DD5" w:rsidP="007717F2">
            <w:pPr>
              <w:rPr>
                <w:rFonts w:ascii="Arial" w:eastAsia="Calibri" w:hAnsi="Arial" w:cs="Arial"/>
                <w:sz w:val="20"/>
                <w:szCs w:val="20"/>
              </w:rPr>
            </w:pPr>
          </w:p>
        </w:tc>
        <w:tc>
          <w:tcPr>
            <w:tcW w:w="1418" w:type="dxa"/>
            <w:vMerge/>
          </w:tcPr>
          <w:p w:rsidR="002D4DD5" w:rsidRPr="005E1187" w:rsidRDefault="002D4DD5" w:rsidP="007717F2">
            <w:pPr>
              <w:spacing w:before="100" w:beforeAutospacing="1" w:after="100" w:afterAutospacing="1"/>
              <w:jc w:val="both"/>
              <w:outlineLvl w:val="0"/>
              <w:rPr>
                <w:rFonts w:ascii="Arial" w:eastAsia="Calibri" w:hAnsi="Arial" w:cs="Arial"/>
                <w:sz w:val="20"/>
                <w:szCs w:val="20"/>
              </w:rPr>
            </w:pPr>
          </w:p>
        </w:tc>
      </w:tr>
      <w:tr w:rsidR="002D4DD5" w:rsidRPr="005E1187" w:rsidTr="007717F2">
        <w:trPr>
          <w:trHeight w:val="759"/>
        </w:trPr>
        <w:tc>
          <w:tcPr>
            <w:tcW w:w="1402"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outlineLvl w:val="0"/>
              <w:rPr>
                <w:rFonts w:ascii="Arial" w:hAnsi="Arial" w:cs="Arial"/>
                <w:sz w:val="20"/>
                <w:szCs w:val="20"/>
              </w:rPr>
            </w:pPr>
            <w:r w:rsidRPr="005E1187">
              <w:rPr>
                <w:rFonts w:ascii="Arial" w:hAnsi="Arial" w:cs="Arial"/>
                <w:color w:val="000000"/>
                <w:sz w:val="20"/>
                <w:szCs w:val="20"/>
              </w:rPr>
              <w:t>Employee 19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outlineLvl w:val="0"/>
              <w:rPr>
                <w:rFonts w:ascii="Arial" w:hAnsi="Arial" w:cs="Arial"/>
                <w:sz w:val="20"/>
                <w:szCs w:val="20"/>
              </w:rPr>
            </w:pPr>
            <w:r w:rsidRPr="005E1187">
              <w:rPr>
                <w:rFonts w:ascii="Arial" w:hAnsi="Arial" w:cs="Arial"/>
                <w:color w:val="000000"/>
                <w:sz w:val="20"/>
                <w:szCs w:val="20"/>
              </w:rPr>
              <w:t>R5 416.74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outlineLvl w:val="0"/>
              <w:rPr>
                <w:rFonts w:ascii="Arial" w:eastAsia="Calibri" w:hAnsi="Arial" w:cs="Arial"/>
                <w:sz w:val="20"/>
                <w:szCs w:val="20"/>
              </w:rPr>
            </w:pPr>
            <w:r w:rsidRPr="005E1187">
              <w:rPr>
                <w:rFonts w:ascii="Arial" w:hAnsi="Arial" w:cs="Arial"/>
                <w:color w:val="000000"/>
                <w:sz w:val="20"/>
                <w:szCs w:val="20"/>
              </w:rPr>
              <w:t>1July 2016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spacing w:before="100" w:beforeAutospacing="1" w:after="100" w:afterAutospacing="1"/>
              <w:jc w:val="both"/>
              <w:outlineLvl w:val="0"/>
              <w:rPr>
                <w:rFonts w:ascii="Arial" w:eastAsia="Calibri" w:hAnsi="Arial" w:cs="Arial"/>
                <w:sz w:val="20"/>
                <w:szCs w:val="20"/>
              </w:rPr>
            </w:pPr>
            <w:r w:rsidRPr="005E1187">
              <w:rPr>
                <w:rFonts w:ascii="Arial" w:hAnsi="Arial" w:cs="Arial"/>
                <w:color w:val="000000"/>
                <w:sz w:val="20"/>
                <w:szCs w:val="20"/>
              </w:rPr>
              <w:t>R5 416.74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spacing w:before="100" w:beforeAutospacing="1" w:after="100" w:afterAutospacing="1"/>
              <w:jc w:val="right"/>
              <w:outlineLvl w:val="0"/>
              <w:rPr>
                <w:rFonts w:ascii="Arial" w:eastAsia="Calibri" w:hAnsi="Arial" w:cs="Arial"/>
                <w:sz w:val="20"/>
                <w:szCs w:val="20"/>
              </w:rPr>
            </w:pPr>
            <w:r w:rsidRPr="005E1187">
              <w:rPr>
                <w:rFonts w:ascii="Arial" w:hAnsi="Arial" w:cs="Arial"/>
                <w:color w:val="000000"/>
                <w:sz w:val="20"/>
                <w:szCs w:val="20"/>
              </w:rPr>
              <w:t>R0.00</w:t>
            </w:r>
          </w:p>
        </w:tc>
        <w:tc>
          <w:tcPr>
            <w:tcW w:w="2693" w:type="dxa"/>
            <w:vMerge/>
            <w:tcBorders>
              <w:left w:val="single" w:sz="4" w:space="0" w:color="auto"/>
              <w:right w:val="single" w:sz="4" w:space="0" w:color="auto"/>
            </w:tcBorders>
            <w:shd w:val="clear" w:color="auto" w:fill="auto"/>
          </w:tcPr>
          <w:p w:rsidR="002D4DD5" w:rsidRPr="005E1187" w:rsidRDefault="002D4DD5" w:rsidP="007717F2">
            <w:pPr>
              <w:spacing w:before="100" w:beforeAutospacing="1" w:after="100" w:afterAutospacing="1"/>
              <w:jc w:val="both"/>
              <w:outlineLvl w:val="0"/>
              <w:rPr>
                <w:rFonts w:ascii="Arial" w:eastAsia="Calibri" w:hAnsi="Arial" w:cs="Arial"/>
                <w:sz w:val="20"/>
                <w:szCs w:val="20"/>
              </w:rPr>
            </w:pPr>
          </w:p>
        </w:tc>
        <w:tc>
          <w:tcPr>
            <w:tcW w:w="2551" w:type="dxa"/>
            <w:tcBorders>
              <w:top w:val="single" w:sz="4" w:space="0" w:color="auto"/>
            </w:tcBorders>
          </w:tcPr>
          <w:p w:rsidR="002D4DD5" w:rsidRPr="005E1187" w:rsidDel="009F4085" w:rsidRDefault="002D4DD5" w:rsidP="007717F2">
            <w:pPr>
              <w:spacing w:before="100" w:beforeAutospacing="1" w:after="100" w:afterAutospacing="1"/>
              <w:jc w:val="both"/>
              <w:outlineLvl w:val="0"/>
              <w:rPr>
                <w:rFonts w:ascii="Arial" w:eastAsia="Calibri" w:hAnsi="Arial" w:cs="Arial"/>
                <w:sz w:val="20"/>
                <w:szCs w:val="20"/>
                <w:lang w:val="en-ZA"/>
              </w:rPr>
            </w:pPr>
            <w:r w:rsidRPr="005E1187">
              <w:rPr>
                <w:rFonts w:ascii="Arial" w:eastAsia="Calibri" w:hAnsi="Arial" w:cs="Arial"/>
                <w:sz w:val="20"/>
                <w:szCs w:val="20"/>
                <w:lang w:val="en-ZA"/>
              </w:rPr>
              <w:t xml:space="preserve">the employee agreed to re-pay the   overpayment over a period of 6 months </w:t>
            </w:r>
          </w:p>
        </w:tc>
        <w:tc>
          <w:tcPr>
            <w:tcW w:w="1843" w:type="dxa"/>
            <w:vMerge/>
          </w:tcPr>
          <w:p w:rsidR="002D4DD5" w:rsidRPr="005E1187" w:rsidRDefault="002D4DD5" w:rsidP="007717F2">
            <w:pPr>
              <w:rPr>
                <w:rFonts w:ascii="Arial" w:eastAsia="Calibri" w:hAnsi="Arial" w:cs="Arial"/>
                <w:sz w:val="20"/>
                <w:szCs w:val="20"/>
              </w:rPr>
            </w:pPr>
          </w:p>
        </w:tc>
        <w:tc>
          <w:tcPr>
            <w:tcW w:w="1418" w:type="dxa"/>
            <w:vMerge/>
          </w:tcPr>
          <w:p w:rsidR="002D4DD5" w:rsidRPr="005E1187" w:rsidRDefault="002D4DD5" w:rsidP="007717F2">
            <w:pPr>
              <w:spacing w:before="100" w:beforeAutospacing="1" w:after="100" w:afterAutospacing="1"/>
              <w:jc w:val="both"/>
              <w:outlineLvl w:val="0"/>
              <w:rPr>
                <w:rFonts w:ascii="Arial" w:eastAsia="Calibri" w:hAnsi="Arial" w:cs="Arial"/>
                <w:sz w:val="20"/>
                <w:szCs w:val="20"/>
              </w:rPr>
            </w:pPr>
          </w:p>
        </w:tc>
      </w:tr>
      <w:tr w:rsidR="002D4DD5" w:rsidRPr="005E1187" w:rsidTr="007717F2">
        <w:trPr>
          <w:trHeight w:val="699"/>
        </w:trPr>
        <w:tc>
          <w:tcPr>
            <w:tcW w:w="1402"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outlineLvl w:val="0"/>
              <w:rPr>
                <w:rFonts w:ascii="Arial" w:hAnsi="Arial" w:cs="Arial"/>
                <w:sz w:val="20"/>
                <w:szCs w:val="20"/>
              </w:rPr>
            </w:pPr>
            <w:r w:rsidRPr="005E1187">
              <w:rPr>
                <w:rFonts w:ascii="Arial" w:hAnsi="Arial" w:cs="Arial"/>
                <w:color w:val="000000"/>
                <w:sz w:val="20"/>
                <w:szCs w:val="20"/>
              </w:rPr>
              <w:t>Employee 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outlineLvl w:val="0"/>
              <w:rPr>
                <w:rFonts w:ascii="Arial" w:hAnsi="Arial" w:cs="Arial"/>
                <w:sz w:val="20"/>
                <w:szCs w:val="20"/>
              </w:rPr>
            </w:pPr>
            <w:r w:rsidRPr="005E1187">
              <w:rPr>
                <w:rFonts w:ascii="Arial" w:hAnsi="Arial" w:cs="Arial"/>
                <w:color w:val="000000"/>
                <w:sz w:val="20"/>
                <w:szCs w:val="20"/>
              </w:rPr>
              <w:t>R1 163.53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outlineLvl w:val="0"/>
              <w:rPr>
                <w:rFonts w:ascii="Arial" w:eastAsia="Calibri" w:hAnsi="Arial" w:cs="Arial"/>
                <w:sz w:val="20"/>
                <w:szCs w:val="20"/>
              </w:rPr>
            </w:pPr>
            <w:r w:rsidRPr="005E1187">
              <w:rPr>
                <w:rFonts w:ascii="Arial" w:hAnsi="Arial" w:cs="Arial"/>
                <w:color w:val="000000"/>
                <w:sz w:val="20"/>
                <w:szCs w:val="20"/>
              </w:rPr>
              <w:t>1July 2016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spacing w:before="100" w:beforeAutospacing="1" w:after="100" w:afterAutospacing="1"/>
              <w:jc w:val="both"/>
              <w:outlineLvl w:val="0"/>
              <w:rPr>
                <w:rFonts w:ascii="Arial" w:eastAsia="Calibri" w:hAnsi="Arial" w:cs="Arial"/>
                <w:sz w:val="20"/>
                <w:szCs w:val="20"/>
              </w:rPr>
            </w:pPr>
            <w:r w:rsidRPr="005E1187">
              <w:rPr>
                <w:rFonts w:ascii="Arial" w:hAnsi="Arial" w:cs="Arial"/>
                <w:color w:val="000000"/>
                <w:sz w:val="20"/>
                <w:szCs w:val="20"/>
              </w:rPr>
              <w:t>R1 163.53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spacing w:before="100" w:beforeAutospacing="1" w:after="100" w:afterAutospacing="1"/>
              <w:jc w:val="right"/>
              <w:outlineLvl w:val="0"/>
              <w:rPr>
                <w:rFonts w:ascii="Arial" w:eastAsia="Calibri" w:hAnsi="Arial" w:cs="Arial"/>
                <w:sz w:val="20"/>
                <w:szCs w:val="20"/>
              </w:rPr>
            </w:pPr>
            <w:r w:rsidRPr="005E1187">
              <w:rPr>
                <w:rFonts w:ascii="Arial" w:hAnsi="Arial" w:cs="Arial"/>
                <w:color w:val="000000"/>
                <w:sz w:val="20"/>
                <w:szCs w:val="20"/>
              </w:rPr>
              <w:t>R0.00</w:t>
            </w:r>
          </w:p>
        </w:tc>
        <w:tc>
          <w:tcPr>
            <w:tcW w:w="2693" w:type="dxa"/>
            <w:vMerge/>
            <w:tcBorders>
              <w:left w:val="single" w:sz="4" w:space="0" w:color="auto"/>
              <w:right w:val="single" w:sz="4" w:space="0" w:color="auto"/>
            </w:tcBorders>
            <w:shd w:val="clear" w:color="auto" w:fill="auto"/>
          </w:tcPr>
          <w:p w:rsidR="002D4DD5" w:rsidRPr="005E1187" w:rsidRDefault="002D4DD5" w:rsidP="007717F2">
            <w:pPr>
              <w:spacing w:before="100" w:beforeAutospacing="1" w:after="100" w:afterAutospacing="1"/>
              <w:jc w:val="both"/>
              <w:outlineLvl w:val="0"/>
              <w:rPr>
                <w:rFonts w:ascii="Arial" w:eastAsia="Calibri" w:hAnsi="Arial" w:cs="Arial"/>
                <w:sz w:val="20"/>
                <w:szCs w:val="20"/>
              </w:rPr>
            </w:pPr>
          </w:p>
        </w:tc>
        <w:tc>
          <w:tcPr>
            <w:tcW w:w="2551" w:type="dxa"/>
            <w:tcBorders>
              <w:top w:val="single" w:sz="4" w:space="0" w:color="auto"/>
            </w:tcBorders>
          </w:tcPr>
          <w:p w:rsidR="002D4DD5" w:rsidRPr="005E1187" w:rsidDel="009F4085" w:rsidRDefault="002D4DD5" w:rsidP="007717F2">
            <w:pPr>
              <w:spacing w:before="100" w:beforeAutospacing="1" w:after="100" w:afterAutospacing="1"/>
              <w:jc w:val="both"/>
              <w:outlineLvl w:val="0"/>
              <w:rPr>
                <w:rFonts w:ascii="Arial" w:eastAsia="Calibri" w:hAnsi="Arial" w:cs="Arial"/>
                <w:sz w:val="20"/>
                <w:szCs w:val="20"/>
                <w:lang w:val="en-ZA"/>
              </w:rPr>
            </w:pPr>
            <w:r w:rsidRPr="005E1187">
              <w:rPr>
                <w:rFonts w:ascii="Arial" w:eastAsia="Calibri" w:hAnsi="Arial" w:cs="Arial"/>
                <w:sz w:val="20"/>
                <w:szCs w:val="20"/>
                <w:lang w:val="en-ZA"/>
              </w:rPr>
              <w:t xml:space="preserve">the employee agreed to re-pay the   overpayment over a period of 2 months </w:t>
            </w:r>
          </w:p>
        </w:tc>
        <w:tc>
          <w:tcPr>
            <w:tcW w:w="1843" w:type="dxa"/>
            <w:vMerge/>
          </w:tcPr>
          <w:p w:rsidR="002D4DD5" w:rsidRPr="005E1187" w:rsidRDefault="002D4DD5" w:rsidP="007717F2">
            <w:pPr>
              <w:rPr>
                <w:rFonts w:ascii="Arial" w:eastAsia="Calibri" w:hAnsi="Arial" w:cs="Arial"/>
                <w:sz w:val="20"/>
                <w:szCs w:val="20"/>
              </w:rPr>
            </w:pPr>
          </w:p>
        </w:tc>
        <w:tc>
          <w:tcPr>
            <w:tcW w:w="1418" w:type="dxa"/>
            <w:vMerge/>
          </w:tcPr>
          <w:p w:rsidR="002D4DD5" w:rsidRPr="005E1187" w:rsidRDefault="002D4DD5" w:rsidP="007717F2">
            <w:pPr>
              <w:spacing w:before="100" w:beforeAutospacing="1" w:after="100" w:afterAutospacing="1"/>
              <w:jc w:val="both"/>
              <w:outlineLvl w:val="0"/>
              <w:rPr>
                <w:rFonts w:ascii="Arial" w:eastAsia="Calibri" w:hAnsi="Arial" w:cs="Arial"/>
                <w:sz w:val="20"/>
                <w:szCs w:val="20"/>
              </w:rPr>
            </w:pPr>
          </w:p>
        </w:tc>
      </w:tr>
      <w:tr w:rsidR="002D4DD5" w:rsidRPr="005E1187" w:rsidTr="007717F2">
        <w:trPr>
          <w:trHeight w:val="657"/>
        </w:trPr>
        <w:tc>
          <w:tcPr>
            <w:tcW w:w="1402"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outlineLvl w:val="0"/>
              <w:rPr>
                <w:rFonts w:ascii="Arial" w:hAnsi="Arial" w:cs="Arial"/>
                <w:sz w:val="20"/>
                <w:szCs w:val="20"/>
              </w:rPr>
            </w:pPr>
            <w:r w:rsidRPr="005E1187">
              <w:rPr>
                <w:rFonts w:ascii="Arial" w:hAnsi="Arial" w:cs="Arial"/>
                <w:color w:val="000000"/>
                <w:sz w:val="20"/>
                <w:szCs w:val="20"/>
              </w:rPr>
              <w:t>Employee 21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outlineLvl w:val="0"/>
              <w:rPr>
                <w:rFonts w:ascii="Arial" w:hAnsi="Arial" w:cs="Arial"/>
                <w:sz w:val="20"/>
                <w:szCs w:val="20"/>
              </w:rPr>
            </w:pPr>
            <w:r w:rsidRPr="005E1187">
              <w:rPr>
                <w:rFonts w:ascii="Arial" w:hAnsi="Arial" w:cs="Arial"/>
                <w:color w:val="000000"/>
                <w:sz w:val="20"/>
                <w:szCs w:val="20"/>
              </w:rPr>
              <w:t>R1 075.74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outlineLvl w:val="0"/>
              <w:rPr>
                <w:rFonts w:ascii="Arial" w:eastAsia="Calibri" w:hAnsi="Arial" w:cs="Arial"/>
                <w:sz w:val="20"/>
                <w:szCs w:val="20"/>
              </w:rPr>
            </w:pPr>
            <w:r w:rsidRPr="005E1187">
              <w:rPr>
                <w:rFonts w:ascii="Arial" w:hAnsi="Arial" w:cs="Arial"/>
                <w:color w:val="000000"/>
                <w:sz w:val="20"/>
                <w:szCs w:val="20"/>
              </w:rPr>
              <w:t>1July 2016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spacing w:before="100" w:beforeAutospacing="1" w:after="100" w:afterAutospacing="1"/>
              <w:jc w:val="both"/>
              <w:outlineLvl w:val="0"/>
              <w:rPr>
                <w:rFonts w:ascii="Arial" w:eastAsia="Calibri" w:hAnsi="Arial" w:cs="Arial"/>
                <w:sz w:val="20"/>
                <w:szCs w:val="20"/>
              </w:rPr>
            </w:pPr>
            <w:r w:rsidRPr="005E1187">
              <w:rPr>
                <w:rFonts w:ascii="Arial" w:hAnsi="Arial" w:cs="Arial"/>
                <w:color w:val="000000"/>
                <w:sz w:val="20"/>
                <w:szCs w:val="20"/>
              </w:rPr>
              <w:t>R1 075.74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spacing w:before="100" w:beforeAutospacing="1" w:after="100" w:afterAutospacing="1"/>
              <w:jc w:val="right"/>
              <w:outlineLvl w:val="0"/>
              <w:rPr>
                <w:rFonts w:ascii="Arial" w:eastAsia="Calibri" w:hAnsi="Arial" w:cs="Arial"/>
                <w:sz w:val="20"/>
                <w:szCs w:val="20"/>
              </w:rPr>
            </w:pPr>
            <w:r w:rsidRPr="005E1187">
              <w:rPr>
                <w:rFonts w:ascii="Arial" w:hAnsi="Arial" w:cs="Arial"/>
                <w:color w:val="000000"/>
                <w:sz w:val="20"/>
                <w:szCs w:val="20"/>
              </w:rPr>
              <w:t>R0.00</w:t>
            </w:r>
          </w:p>
        </w:tc>
        <w:tc>
          <w:tcPr>
            <w:tcW w:w="2693" w:type="dxa"/>
            <w:vMerge/>
            <w:tcBorders>
              <w:left w:val="single" w:sz="4" w:space="0" w:color="auto"/>
              <w:right w:val="single" w:sz="4" w:space="0" w:color="auto"/>
            </w:tcBorders>
            <w:shd w:val="clear" w:color="auto" w:fill="auto"/>
          </w:tcPr>
          <w:p w:rsidR="002D4DD5" w:rsidRPr="005E1187" w:rsidRDefault="002D4DD5" w:rsidP="007717F2">
            <w:pPr>
              <w:spacing w:before="100" w:beforeAutospacing="1" w:after="100" w:afterAutospacing="1"/>
              <w:jc w:val="both"/>
              <w:outlineLvl w:val="0"/>
              <w:rPr>
                <w:rFonts w:ascii="Arial" w:eastAsia="Calibri" w:hAnsi="Arial" w:cs="Arial"/>
                <w:sz w:val="20"/>
                <w:szCs w:val="20"/>
              </w:rPr>
            </w:pPr>
          </w:p>
        </w:tc>
        <w:tc>
          <w:tcPr>
            <w:tcW w:w="2551" w:type="dxa"/>
            <w:tcBorders>
              <w:top w:val="single" w:sz="4" w:space="0" w:color="auto"/>
            </w:tcBorders>
          </w:tcPr>
          <w:p w:rsidR="002D4DD5" w:rsidRPr="005E1187" w:rsidDel="009F4085" w:rsidRDefault="002D4DD5" w:rsidP="007717F2">
            <w:pPr>
              <w:spacing w:before="100" w:beforeAutospacing="1" w:after="100" w:afterAutospacing="1"/>
              <w:jc w:val="both"/>
              <w:outlineLvl w:val="0"/>
              <w:rPr>
                <w:rFonts w:ascii="Arial" w:eastAsia="Calibri" w:hAnsi="Arial" w:cs="Arial"/>
                <w:sz w:val="20"/>
                <w:szCs w:val="20"/>
                <w:lang w:val="en-ZA"/>
              </w:rPr>
            </w:pPr>
            <w:r w:rsidRPr="005E1187">
              <w:rPr>
                <w:rFonts w:ascii="Arial" w:eastAsia="Calibri" w:hAnsi="Arial" w:cs="Arial"/>
                <w:sz w:val="20"/>
                <w:szCs w:val="20"/>
                <w:lang w:val="en-ZA"/>
              </w:rPr>
              <w:t xml:space="preserve">the employee agreed to re-pay the   overpayment over a period of 3 months </w:t>
            </w:r>
          </w:p>
        </w:tc>
        <w:tc>
          <w:tcPr>
            <w:tcW w:w="1843" w:type="dxa"/>
            <w:vMerge/>
          </w:tcPr>
          <w:p w:rsidR="002D4DD5" w:rsidRPr="005E1187" w:rsidRDefault="002D4DD5" w:rsidP="007717F2">
            <w:pPr>
              <w:rPr>
                <w:rFonts w:ascii="Arial" w:eastAsia="Calibri" w:hAnsi="Arial" w:cs="Arial"/>
                <w:sz w:val="20"/>
                <w:szCs w:val="20"/>
              </w:rPr>
            </w:pPr>
          </w:p>
        </w:tc>
        <w:tc>
          <w:tcPr>
            <w:tcW w:w="1418" w:type="dxa"/>
            <w:vMerge/>
          </w:tcPr>
          <w:p w:rsidR="002D4DD5" w:rsidRPr="005E1187" w:rsidRDefault="002D4DD5" w:rsidP="007717F2">
            <w:pPr>
              <w:spacing w:before="100" w:beforeAutospacing="1" w:after="100" w:afterAutospacing="1"/>
              <w:jc w:val="both"/>
              <w:outlineLvl w:val="0"/>
              <w:rPr>
                <w:rFonts w:ascii="Arial" w:eastAsia="Calibri" w:hAnsi="Arial" w:cs="Arial"/>
                <w:sz w:val="20"/>
                <w:szCs w:val="20"/>
              </w:rPr>
            </w:pPr>
          </w:p>
        </w:tc>
      </w:tr>
      <w:tr w:rsidR="002D4DD5" w:rsidRPr="005E1187" w:rsidTr="007717F2">
        <w:trPr>
          <w:trHeight w:val="864"/>
        </w:trPr>
        <w:tc>
          <w:tcPr>
            <w:tcW w:w="1402"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outlineLvl w:val="0"/>
              <w:rPr>
                <w:rFonts w:ascii="Arial" w:hAnsi="Arial" w:cs="Arial"/>
                <w:sz w:val="20"/>
                <w:szCs w:val="20"/>
              </w:rPr>
            </w:pPr>
            <w:r w:rsidRPr="005E1187">
              <w:rPr>
                <w:rFonts w:ascii="Arial" w:hAnsi="Arial" w:cs="Arial"/>
                <w:color w:val="000000"/>
                <w:sz w:val="20"/>
                <w:szCs w:val="20"/>
              </w:rPr>
              <w:lastRenderedPageBreak/>
              <w:t>Employee 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outlineLvl w:val="0"/>
              <w:rPr>
                <w:rFonts w:ascii="Arial" w:hAnsi="Arial" w:cs="Arial"/>
                <w:sz w:val="20"/>
                <w:szCs w:val="20"/>
              </w:rPr>
            </w:pPr>
            <w:r w:rsidRPr="005E1187">
              <w:rPr>
                <w:rFonts w:ascii="Arial" w:hAnsi="Arial" w:cs="Arial"/>
                <w:color w:val="000000"/>
                <w:sz w:val="20"/>
                <w:szCs w:val="20"/>
              </w:rPr>
              <w:t>R1 365.22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outlineLvl w:val="0"/>
              <w:rPr>
                <w:rFonts w:ascii="Arial" w:eastAsia="Calibri" w:hAnsi="Arial" w:cs="Arial"/>
                <w:sz w:val="20"/>
                <w:szCs w:val="20"/>
              </w:rPr>
            </w:pPr>
            <w:r w:rsidRPr="005E1187">
              <w:rPr>
                <w:rFonts w:ascii="Arial" w:hAnsi="Arial" w:cs="Arial"/>
                <w:color w:val="000000"/>
                <w:sz w:val="20"/>
                <w:szCs w:val="20"/>
              </w:rPr>
              <w:t>1July 2016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spacing w:before="100" w:beforeAutospacing="1" w:after="100" w:afterAutospacing="1"/>
              <w:jc w:val="both"/>
              <w:outlineLvl w:val="0"/>
              <w:rPr>
                <w:rFonts w:ascii="Arial" w:eastAsia="Calibri" w:hAnsi="Arial" w:cs="Arial"/>
                <w:sz w:val="20"/>
                <w:szCs w:val="20"/>
              </w:rPr>
            </w:pPr>
            <w:r w:rsidRPr="005E1187">
              <w:rPr>
                <w:rFonts w:ascii="Arial" w:hAnsi="Arial" w:cs="Arial"/>
                <w:color w:val="000000"/>
                <w:sz w:val="20"/>
                <w:szCs w:val="20"/>
              </w:rPr>
              <w:t>R1 365.22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spacing w:before="100" w:beforeAutospacing="1" w:after="100" w:afterAutospacing="1"/>
              <w:jc w:val="right"/>
              <w:outlineLvl w:val="0"/>
              <w:rPr>
                <w:rFonts w:ascii="Arial" w:eastAsia="Calibri" w:hAnsi="Arial" w:cs="Arial"/>
                <w:sz w:val="20"/>
                <w:szCs w:val="20"/>
              </w:rPr>
            </w:pPr>
            <w:r w:rsidRPr="005E1187">
              <w:rPr>
                <w:rFonts w:ascii="Arial" w:hAnsi="Arial" w:cs="Arial"/>
                <w:color w:val="000000"/>
                <w:sz w:val="20"/>
                <w:szCs w:val="20"/>
              </w:rPr>
              <w:t>R0.00</w:t>
            </w:r>
          </w:p>
        </w:tc>
        <w:tc>
          <w:tcPr>
            <w:tcW w:w="2693" w:type="dxa"/>
            <w:vMerge/>
            <w:tcBorders>
              <w:left w:val="single" w:sz="4" w:space="0" w:color="auto"/>
              <w:right w:val="single" w:sz="4" w:space="0" w:color="auto"/>
            </w:tcBorders>
            <w:shd w:val="clear" w:color="auto" w:fill="auto"/>
          </w:tcPr>
          <w:p w:rsidR="002D4DD5" w:rsidRPr="005E1187" w:rsidRDefault="002D4DD5" w:rsidP="007717F2">
            <w:pPr>
              <w:spacing w:before="100" w:beforeAutospacing="1" w:after="100" w:afterAutospacing="1"/>
              <w:jc w:val="both"/>
              <w:outlineLvl w:val="0"/>
              <w:rPr>
                <w:rFonts w:ascii="Arial" w:eastAsia="Calibri" w:hAnsi="Arial" w:cs="Arial"/>
                <w:sz w:val="20"/>
                <w:szCs w:val="20"/>
              </w:rPr>
            </w:pPr>
          </w:p>
        </w:tc>
        <w:tc>
          <w:tcPr>
            <w:tcW w:w="2551" w:type="dxa"/>
            <w:tcBorders>
              <w:top w:val="single" w:sz="4" w:space="0" w:color="auto"/>
            </w:tcBorders>
          </w:tcPr>
          <w:p w:rsidR="002D4DD5" w:rsidRPr="005E1187" w:rsidDel="009F4085" w:rsidRDefault="002D4DD5" w:rsidP="007717F2">
            <w:pPr>
              <w:spacing w:before="100" w:beforeAutospacing="1" w:after="100" w:afterAutospacing="1"/>
              <w:jc w:val="both"/>
              <w:outlineLvl w:val="0"/>
              <w:rPr>
                <w:rFonts w:ascii="Arial" w:eastAsia="Calibri" w:hAnsi="Arial" w:cs="Arial"/>
                <w:sz w:val="20"/>
                <w:szCs w:val="20"/>
                <w:lang w:val="en-ZA"/>
              </w:rPr>
            </w:pPr>
            <w:r w:rsidRPr="005E1187">
              <w:rPr>
                <w:rFonts w:ascii="Arial" w:eastAsia="Calibri" w:hAnsi="Arial" w:cs="Arial"/>
                <w:sz w:val="20"/>
                <w:szCs w:val="20"/>
                <w:lang w:val="en-ZA"/>
              </w:rPr>
              <w:t xml:space="preserve">the employee agreed to re-pay the   overpayment over a period of 24 months </w:t>
            </w:r>
          </w:p>
        </w:tc>
        <w:tc>
          <w:tcPr>
            <w:tcW w:w="1843" w:type="dxa"/>
            <w:vMerge/>
          </w:tcPr>
          <w:p w:rsidR="002D4DD5" w:rsidRPr="005E1187" w:rsidRDefault="002D4DD5" w:rsidP="007717F2">
            <w:pPr>
              <w:rPr>
                <w:rFonts w:ascii="Arial" w:eastAsia="Calibri" w:hAnsi="Arial" w:cs="Arial"/>
                <w:sz w:val="20"/>
                <w:szCs w:val="20"/>
              </w:rPr>
            </w:pPr>
          </w:p>
        </w:tc>
        <w:tc>
          <w:tcPr>
            <w:tcW w:w="1418" w:type="dxa"/>
            <w:vMerge/>
          </w:tcPr>
          <w:p w:rsidR="002D4DD5" w:rsidRPr="005E1187" w:rsidRDefault="002D4DD5" w:rsidP="007717F2">
            <w:pPr>
              <w:spacing w:before="100" w:beforeAutospacing="1" w:after="100" w:afterAutospacing="1"/>
              <w:jc w:val="both"/>
              <w:outlineLvl w:val="0"/>
              <w:rPr>
                <w:rFonts w:ascii="Arial" w:eastAsia="Calibri" w:hAnsi="Arial" w:cs="Arial"/>
                <w:sz w:val="20"/>
                <w:szCs w:val="20"/>
              </w:rPr>
            </w:pPr>
          </w:p>
        </w:tc>
      </w:tr>
      <w:tr w:rsidR="002D4DD5" w:rsidRPr="005E1187" w:rsidTr="007717F2">
        <w:trPr>
          <w:trHeight w:val="628"/>
        </w:trPr>
        <w:tc>
          <w:tcPr>
            <w:tcW w:w="1402"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outlineLvl w:val="0"/>
              <w:rPr>
                <w:rFonts w:ascii="Arial" w:hAnsi="Arial" w:cs="Arial"/>
                <w:sz w:val="20"/>
                <w:szCs w:val="20"/>
              </w:rPr>
            </w:pPr>
            <w:r w:rsidRPr="005E1187">
              <w:rPr>
                <w:rFonts w:ascii="Arial" w:hAnsi="Arial" w:cs="Arial"/>
                <w:color w:val="000000"/>
                <w:sz w:val="20"/>
                <w:szCs w:val="20"/>
              </w:rPr>
              <w:t>Employee 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outlineLvl w:val="0"/>
              <w:rPr>
                <w:rFonts w:ascii="Arial" w:hAnsi="Arial" w:cs="Arial"/>
                <w:sz w:val="20"/>
                <w:szCs w:val="20"/>
              </w:rPr>
            </w:pPr>
            <w:r w:rsidRPr="005E1187">
              <w:rPr>
                <w:rFonts w:ascii="Arial" w:hAnsi="Arial" w:cs="Arial"/>
                <w:color w:val="000000"/>
                <w:sz w:val="20"/>
                <w:szCs w:val="20"/>
              </w:rPr>
              <w:t>R927.43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outlineLvl w:val="0"/>
              <w:rPr>
                <w:rFonts w:ascii="Arial" w:eastAsia="Calibri" w:hAnsi="Arial" w:cs="Arial"/>
                <w:sz w:val="20"/>
                <w:szCs w:val="20"/>
              </w:rPr>
            </w:pPr>
            <w:r w:rsidRPr="005E1187">
              <w:rPr>
                <w:rFonts w:ascii="Arial" w:hAnsi="Arial" w:cs="Arial"/>
                <w:color w:val="000000"/>
                <w:sz w:val="20"/>
                <w:szCs w:val="20"/>
              </w:rPr>
              <w:t>1July 2016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spacing w:before="100" w:beforeAutospacing="1" w:after="100" w:afterAutospacing="1"/>
              <w:jc w:val="both"/>
              <w:outlineLvl w:val="0"/>
              <w:rPr>
                <w:rFonts w:ascii="Arial" w:eastAsia="Calibri" w:hAnsi="Arial" w:cs="Arial"/>
                <w:sz w:val="20"/>
                <w:szCs w:val="20"/>
              </w:rPr>
            </w:pPr>
            <w:r w:rsidRPr="005E1187">
              <w:rPr>
                <w:rFonts w:ascii="Arial" w:hAnsi="Arial" w:cs="Arial"/>
                <w:color w:val="000000"/>
                <w:sz w:val="20"/>
                <w:szCs w:val="20"/>
              </w:rPr>
              <w:t>R927.43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spacing w:before="100" w:beforeAutospacing="1" w:after="100" w:afterAutospacing="1"/>
              <w:jc w:val="right"/>
              <w:outlineLvl w:val="0"/>
              <w:rPr>
                <w:rFonts w:ascii="Arial" w:eastAsia="Calibri" w:hAnsi="Arial" w:cs="Arial"/>
                <w:sz w:val="20"/>
                <w:szCs w:val="20"/>
              </w:rPr>
            </w:pPr>
            <w:r w:rsidRPr="005E1187">
              <w:rPr>
                <w:rFonts w:ascii="Arial" w:hAnsi="Arial" w:cs="Arial"/>
                <w:color w:val="000000"/>
                <w:sz w:val="20"/>
                <w:szCs w:val="20"/>
              </w:rPr>
              <w:t>R0.00</w:t>
            </w:r>
          </w:p>
        </w:tc>
        <w:tc>
          <w:tcPr>
            <w:tcW w:w="2693" w:type="dxa"/>
            <w:vMerge/>
            <w:tcBorders>
              <w:left w:val="single" w:sz="4" w:space="0" w:color="auto"/>
              <w:right w:val="single" w:sz="4" w:space="0" w:color="auto"/>
            </w:tcBorders>
            <w:shd w:val="clear" w:color="auto" w:fill="auto"/>
          </w:tcPr>
          <w:p w:rsidR="002D4DD5" w:rsidRPr="005E1187" w:rsidRDefault="002D4DD5" w:rsidP="007717F2">
            <w:pPr>
              <w:spacing w:before="100" w:beforeAutospacing="1" w:after="100" w:afterAutospacing="1"/>
              <w:jc w:val="both"/>
              <w:outlineLvl w:val="0"/>
              <w:rPr>
                <w:rFonts w:ascii="Arial" w:eastAsia="Calibri" w:hAnsi="Arial" w:cs="Arial"/>
                <w:sz w:val="20"/>
                <w:szCs w:val="20"/>
              </w:rPr>
            </w:pPr>
          </w:p>
        </w:tc>
        <w:tc>
          <w:tcPr>
            <w:tcW w:w="2551" w:type="dxa"/>
            <w:tcBorders>
              <w:top w:val="single" w:sz="4" w:space="0" w:color="auto"/>
            </w:tcBorders>
          </w:tcPr>
          <w:p w:rsidR="002D4DD5" w:rsidRPr="005E1187" w:rsidDel="009F4085" w:rsidRDefault="002D4DD5" w:rsidP="007717F2">
            <w:pPr>
              <w:spacing w:before="100" w:beforeAutospacing="1" w:after="100" w:afterAutospacing="1"/>
              <w:jc w:val="both"/>
              <w:outlineLvl w:val="0"/>
              <w:rPr>
                <w:rFonts w:ascii="Arial" w:eastAsia="Calibri" w:hAnsi="Arial" w:cs="Arial"/>
                <w:sz w:val="20"/>
                <w:szCs w:val="20"/>
                <w:lang w:val="en-ZA"/>
              </w:rPr>
            </w:pPr>
            <w:r w:rsidRPr="005E1187">
              <w:rPr>
                <w:rFonts w:ascii="Arial" w:eastAsia="Calibri" w:hAnsi="Arial" w:cs="Arial"/>
                <w:sz w:val="20"/>
                <w:szCs w:val="20"/>
                <w:lang w:val="en-ZA"/>
              </w:rPr>
              <w:t>the employee agreed to re-pay the   overpayment in one instalment</w:t>
            </w:r>
          </w:p>
        </w:tc>
        <w:tc>
          <w:tcPr>
            <w:tcW w:w="1843" w:type="dxa"/>
            <w:vMerge/>
          </w:tcPr>
          <w:p w:rsidR="002D4DD5" w:rsidRPr="005E1187" w:rsidRDefault="002D4DD5" w:rsidP="007717F2">
            <w:pPr>
              <w:rPr>
                <w:rFonts w:ascii="Arial" w:eastAsia="Calibri" w:hAnsi="Arial" w:cs="Arial"/>
                <w:sz w:val="20"/>
                <w:szCs w:val="20"/>
              </w:rPr>
            </w:pPr>
          </w:p>
        </w:tc>
        <w:tc>
          <w:tcPr>
            <w:tcW w:w="1418" w:type="dxa"/>
            <w:vMerge/>
          </w:tcPr>
          <w:p w:rsidR="002D4DD5" w:rsidRPr="005E1187" w:rsidRDefault="002D4DD5" w:rsidP="007717F2">
            <w:pPr>
              <w:spacing w:before="100" w:beforeAutospacing="1" w:after="100" w:afterAutospacing="1"/>
              <w:jc w:val="both"/>
              <w:outlineLvl w:val="0"/>
              <w:rPr>
                <w:rFonts w:ascii="Arial" w:eastAsia="Calibri" w:hAnsi="Arial" w:cs="Arial"/>
                <w:sz w:val="20"/>
                <w:szCs w:val="20"/>
              </w:rPr>
            </w:pPr>
          </w:p>
        </w:tc>
      </w:tr>
      <w:tr w:rsidR="002D4DD5" w:rsidRPr="005E1187" w:rsidTr="007717F2">
        <w:trPr>
          <w:trHeight w:val="756"/>
        </w:trPr>
        <w:tc>
          <w:tcPr>
            <w:tcW w:w="1402"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outlineLvl w:val="0"/>
              <w:rPr>
                <w:rFonts w:ascii="Arial" w:hAnsi="Arial" w:cs="Arial"/>
                <w:sz w:val="20"/>
                <w:szCs w:val="20"/>
              </w:rPr>
            </w:pPr>
            <w:r w:rsidRPr="005E1187">
              <w:rPr>
                <w:rFonts w:ascii="Arial" w:hAnsi="Arial" w:cs="Arial"/>
                <w:color w:val="000000"/>
                <w:sz w:val="20"/>
                <w:szCs w:val="20"/>
              </w:rPr>
              <w:t>Employee 24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outlineLvl w:val="0"/>
              <w:rPr>
                <w:rFonts w:ascii="Arial" w:hAnsi="Arial" w:cs="Arial"/>
                <w:sz w:val="20"/>
                <w:szCs w:val="20"/>
              </w:rPr>
            </w:pPr>
            <w:r w:rsidRPr="005E1187">
              <w:rPr>
                <w:rFonts w:ascii="Arial" w:hAnsi="Arial" w:cs="Arial"/>
                <w:color w:val="000000"/>
                <w:sz w:val="20"/>
                <w:szCs w:val="20"/>
              </w:rPr>
              <w:t>R9 075.88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outlineLvl w:val="0"/>
              <w:rPr>
                <w:rFonts w:ascii="Arial" w:eastAsia="Calibri" w:hAnsi="Arial" w:cs="Arial"/>
                <w:sz w:val="20"/>
                <w:szCs w:val="20"/>
              </w:rPr>
            </w:pPr>
            <w:r w:rsidRPr="005E1187">
              <w:rPr>
                <w:rFonts w:ascii="Arial" w:hAnsi="Arial" w:cs="Arial"/>
                <w:color w:val="000000"/>
                <w:sz w:val="20"/>
                <w:szCs w:val="20"/>
              </w:rPr>
              <w:t>1July 2016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spacing w:before="100" w:beforeAutospacing="1" w:after="100" w:afterAutospacing="1"/>
              <w:jc w:val="both"/>
              <w:outlineLvl w:val="0"/>
              <w:rPr>
                <w:rFonts w:ascii="Arial" w:eastAsia="Calibri" w:hAnsi="Arial" w:cs="Arial"/>
                <w:sz w:val="20"/>
                <w:szCs w:val="20"/>
              </w:rPr>
            </w:pPr>
            <w:r w:rsidRPr="005E1187">
              <w:rPr>
                <w:rFonts w:ascii="Arial" w:hAnsi="Arial" w:cs="Arial"/>
                <w:color w:val="000000"/>
                <w:sz w:val="20"/>
                <w:szCs w:val="20"/>
              </w:rPr>
              <w:t>R9 075.88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spacing w:before="100" w:beforeAutospacing="1" w:after="100" w:afterAutospacing="1"/>
              <w:jc w:val="right"/>
              <w:outlineLvl w:val="0"/>
              <w:rPr>
                <w:rFonts w:ascii="Arial" w:eastAsia="Calibri" w:hAnsi="Arial" w:cs="Arial"/>
                <w:sz w:val="20"/>
                <w:szCs w:val="20"/>
              </w:rPr>
            </w:pPr>
            <w:r w:rsidRPr="005E1187">
              <w:rPr>
                <w:rFonts w:ascii="Arial" w:hAnsi="Arial" w:cs="Arial"/>
                <w:color w:val="000000"/>
                <w:sz w:val="20"/>
                <w:szCs w:val="20"/>
              </w:rPr>
              <w:t>R0.00</w:t>
            </w:r>
          </w:p>
        </w:tc>
        <w:tc>
          <w:tcPr>
            <w:tcW w:w="2693" w:type="dxa"/>
            <w:vMerge/>
            <w:tcBorders>
              <w:left w:val="single" w:sz="4" w:space="0" w:color="auto"/>
              <w:right w:val="single" w:sz="4" w:space="0" w:color="auto"/>
            </w:tcBorders>
            <w:shd w:val="clear" w:color="auto" w:fill="auto"/>
          </w:tcPr>
          <w:p w:rsidR="002D4DD5" w:rsidRPr="005E1187" w:rsidRDefault="002D4DD5" w:rsidP="007717F2">
            <w:pPr>
              <w:spacing w:before="100" w:beforeAutospacing="1" w:after="100" w:afterAutospacing="1"/>
              <w:jc w:val="both"/>
              <w:outlineLvl w:val="0"/>
              <w:rPr>
                <w:rFonts w:ascii="Arial" w:eastAsia="Calibri" w:hAnsi="Arial" w:cs="Arial"/>
                <w:sz w:val="20"/>
                <w:szCs w:val="20"/>
              </w:rPr>
            </w:pPr>
          </w:p>
        </w:tc>
        <w:tc>
          <w:tcPr>
            <w:tcW w:w="2551" w:type="dxa"/>
            <w:tcBorders>
              <w:top w:val="single" w:sz="4" w:space="0" w:color="auto"/>
            </w:tcBorders>
          </w:tcPr>
          <w:p w:rsidR="002D4DD5" w:rsidRPr="005E1187" w:rsidDel="009F4085" w:rsidRDefault="002D4DD5" w:rsidP="007717F2">
            <w:pPr>
              <w:spacing w:before="100" w:beforeAutospacing="1" w:after="100" w:afterAutospacing="1"/>
              <w:jc w:val="both"/>
              <w:outlineLvl w:val="0"/>
              <w:rPr>
                <w:rFonts w:ascii="Arial" w:eastAsia="Calibri" w:hAnsi="Arial" w:cs="Arial"/>
                <w:sz w:val="20"/>
                <w:szCs w:val="20"/>
                <w:lang w:val="en-ZA"/>
              </w:rPr>
            </w:pPr>
            <w:r w:rsidRPr="005E1187">
              <w:rPr>
                <w:rFonts w:ascii="Arial" w:eastAsia="Calibri" w:hAnsi="Arial" w:cs="Arial"/>
                <w:sz w:val="20"/>
                <w:szCs w:val="20"/>
                <w:lang w:val="en-ZA"/>
              </w:rPr>
              <w:t>the employee agreed to re-pay the   overpayment in one instalment</w:t>
            </w:r>
          </w:p>
        </w:tc>
        <w:tc>
          <w:tcPr>
            <w:tcW w:w="1843" w:type="dxa"/>
            <w:vMerge/>
          </w:tcPr>
          <w:p w:rsidR="002D4DD5" w:rsidRPr="005E1187" w:rsidRDefault="002D4DD5" w:rsidP="007717F2">
            <w:pPr>
              <w:rPr>
                <w:rFonts w:ascii="Arial" w:eastAsia="Calibri" w:hAnsi="Arial" w:cs="Arial"/>
                <w:sz w:val="20"/>
                <w:szCs w:val="20"/>
              </w:rPr>
            </w:pPr>
          </w:p>
        </w:tc>
        <w:tc>
          <w:tcPr>
            <w:tcW w:w="1418" w:type="dxa"/>
            <w:vMerge/>
          </w:tcPr>
          <w:p w:rsidR="002D4DD5" w:rsidRPr="005E1187" w:rsidRDefault="002D4DD5" w:rsidP="007717F2">
            <w:pPr>
              <w:spacing w:before="100" w:beforeAutospacing="1" w:after="100" w:afterAutospacing="1"/>
              <w:jc w:val="both"/>
              <w:outlineLvl w:val="0"/>
              <w:rPr>
                <w:rFonts w:ascii="Arial" w:eastAsia="Calibri" w:hAnsi="Arial" w:cs="Arial"/>
                <w:sz w:val="20"/>
                <w:szCs w:val="20"/>
              </w:rPr>
            </w:pPr>
          </w:p>
        </w:tc>
      </w:tr>
      <w:tr w:rsidR="002D4DD5" w:rsidRPr="005E1187" w:rsidTr="007717F2">
        <w:trPr>
          <w:trHeight w:val="826"/>
        </w:trPr>
        <w:tc>
          <w:tcPr>
            <w:tcW w:w="1402"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outlineLvl w:val="0"/>
              <w:rPr>
                <w:rFonts w:ascii="Arial" w:hAnsi="Arial" w:cs="Arial"/>
                <w:sz w:val="20"/>
                <w:szCs w:val="20"/>
              </w:rPr>
            </w:pPr>
            <w:r w:rsidRPr="005E1187">
              <w:rPr>
                <w:rFonts w:ascii="Arial" w:hAnsi="Arial" w:cs="Arial"/>
                <w:color w:val="000000"/>
                <w:sz w:val="20"/>
                <w:szCs w:val="20"/>
              </w:rPr>
              <w:t>Employee 25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outlineLvl w:val="0"/>
              <w:rPr>
                <w:rFonts w:ascii="Arial" w:hAnsi="Arial" w:cs="Arial"/>
                <w:sz w:val="20"/>
                <w:szCs w:val="20"/>
              </w:rPr>
            </w:pPr>
            <w:r w:rsidRPr="005E1187">
              <w:rPr>
                <w:rFonts w:ascii="Arial" w:hAnsi="Arial" w:cs="Arial"/>
                <w:color w:val="000000"/>
                <w:sz w:val="20"/>
                <w:szCs w:val="20"/>
              </w:rPr>
              <w:t>R1 689.76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outlineLvl w:val="0"/>
              <w:rPr>
                <w:rFonts w:ascii="Arial" w:eastAsia="Calibri" w:hAnsi="Arial" w:cs="Arial"/>
                <w:sz w:val="20"/>
                <w:szCs w:val="20"/>
              </w:rPr>
            </w:pPr>
            <w:r w:rsidRPr="005E1187">
              <w:rPr>
                <w:rFonts w:ascii="Arial" w:hAnsi="Arial" w:cs="Arial"/>
                <w:color w:val="000000"/>
                <w:sz w:val="20"/>
                <w:szCs w:val="20"/>
              </w:rPr>
              <w:t>1July 2016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spacing w:before="100" w:beforeAutospacing="1" w:after="100" w:afterAutospacing="1"/>
              <w:jc w:val="both"/>
              <w:outlineLvl w:val="0"/>
              <w:rPr>
                <w:rFonts w:ascii="Arial" w:eastAsia="Calibri" w:hAnsi="Arial" w:cs="Arial"/>
                <w:sz w:val="20"/>
                <w:szCs w:val="20"/>
              </w:rPr>
            </w:pPr>
            <w:r w:rsidRPr="005E1187">
              <w:rPr>
                <w:rFonts w:ascii="Arial" w:hAnsi="Arial" w:cs="Arial"/>
                <w:color w:val="000000"/>
                <w:sz w:val="20"/>
                <w:szCs w:val="20"/>
              </w:rPr>
              <w:t>R1 689.76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spacing w:before="100" w:beforeAutospacing="1" w:after="100" w:afterAutospacing="1"/>
              <w:jc w:val="right"/>
              <w:outlineLvl w:val="0"/>
              <w:rPr>
                <w:rFonts w:ascii="Arial" w:eastAsia="Calibri" w:hAnsi="Arial" w:cs="Arial"/>
                <w:sz w:val="20"/>
                <w:szCs w:val="20"/>
              </w:rPr>
            </w:pPr>
            <w:r w:rsidRPr="005E1187">
              <w:rPr>
                <w:rFonts w:ascii="Arial" w:hAnsi="Arial" w:cs="Arial"/>
                <w:color w:val="000000"/>
                <w:sz w:val="20"/>
                <w:szCs w:val="20"/>
              </w:rPr>
              <w:t>R0.00</w:t>
            </w:r>
          </w:p>
        </w:tc>
        <w:tc>
          <w:tcPr>
            <w:tcW w:w="2693" w:type="dxa"/>
            <w:vMerge/>
            <w:tcBorders>
              <w:left w:val="single" w:sz="4" w:space="0" w:color="auto"/>
              <w:right w:val="single" w:sz="4" w:space="0" w:color="auto"/>
            </w:tcBorders>
            <w:shd w:val="clear" w:color="auto" w:fill="auto"/>
          </w:tcPr>
          <w:p w:rsidR="002D4DD5" w:rsidRPr="005E1187" w:rsidRDefault="002D4DD5" w:rsidP="007717F2">
            <w:pPr>
              <w:spacing w:before="100" w:beforeAutospacing="1" w:after="100" w:afterAutospacing="1"/>
              <w:jc w:val="both"/>
              <w:outlineLvl w:val="0"/>
              <w:rPr>
                <w:rFonts w:ascii="Arial" w:eastAsia="Calibri" w:hAnsi="Arial" w:cs="Arial"/>
                <w:sz w:val="20"/>
                <w:szCs w:val="20"/>
              </w:rPr>
            </w:pPr>
          </w:p>
        </w:tc>
        <w:tc>
          <w:tcPr>
            <w:tcW w:w="2551" w:type="dxa"/>
            <w:tcBorders>
              <w:top w:val="single" w:sz="4" w:space="0" w:color="auto"/>
            </w:tcBorders>
          </w:tcPr>
          <w:p w:rsidR="002D4DD5" w:rsidRPr="005E1187" w:rsidDel="009F4085" w:rsidRDefault="002D4DD5" w:rsidP="007717F2">
            <w:pPr>
              <w:spacing w:before="100" w:beforeAutospacing="1" w:after="100" w:afterAutospacing="1"/>
              <w:jc w:val="both"/>
              <w:outlineLvl w:val="0"/>
              <w:rPr>
                <w:rFonts w:ascii="Arial" w:eastAsia="Calibri" w:hAnsi="Arial" w:cs="Arial"/>
                <w:sz w:val="20"/>
                <w:szCs w:val="20"/>
                <w:lang w:val="en-ZA"/>
              </w:rPr>
            </w:pPr>
            <w:r w:rsidRPr="005E1187">
              <w:rPr>
                <w:rFonts w:ascii="Arial" w:eastAsia="Calibri" w:hAnsi="Arial" w:cs="Arial"/>
                <w:sz w:val="20"/>
                <w:szCs w:val="20"/>
                <w:lang w:val="en-ZA"/>
              </w:rPr>
              <w:t xml:space="preserve">the employee agreed to re-pay the   overpayment over a period of 2 months </w:t>
            </w:r>
          </w:p>
        </w:tc>
        <w:tc>
          <w:tcPr>
            <w:tcW w:w="1843" w:type="dxa"/>
            <w:vMerge/>
          </w:tcPr>
          <w:p w:rsidR="002D4DD5" w:rsidRPr="005E1187" w:rsidRDefault="002D4DD5" w:rsidP="007717F2">
            <w:pPr>
              <w:rPr>
                <w:rFonts w:ascii="Arial" w:eastAsia="Calibri" w:hAnsi="Arial" w:cs="Arial"/>
                <w:sz w:val="20"/>
                <w:szCs w:val="20"/>
              </w:rPr>
            </w:pPr>
          </w:p>
        </w:tc>
        <w:tc>
          <w:tcPr>
            <w:tcW w:w="1418" w:type="dxa"/>
            <w:vMerge/>
          </w:tcPr>
          <w:p w:rsidR="002D4DD5" w:rsidRPr="005E1187" w:rsidRDefault="002D4DD5" w:rsidP="007717F2">
            <w:pPr>
              <w:spacing w:before="100" w:beforeAutospacing="1" w:after="100" w:afterAutospacing="1"/>
              <w:jc w:val="both"/>
              <w:outlineLvl w:val="0"/>
              <w:rPr>
                <w:rFonts w:ascii="Arial" w:eastAsia="Calibri" w:hAnsi="Arial" w:cs="Arial"/>
                <w:sz w:val="20"/>
                <w:szCs w:val="20"/>
              </w:rPr>
            </w:pPr>
          </w:p>
        </w:tc>
      </w:tr>
      <w:tr w:rsidR="002D4DD5" w:rsidRPr="005E1187" w:rsidTr="007717F2">
        <w:trPr>
          <w:trHeight w:val="792"/>
        </w:trPr>
        <w:tc>
          <w:tcPr>
            <w:tcW w:w="1402"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outlineLvl w:val="0"/>
              <w:rPr>
                <w:rFonts w:ascii="Arial" w:hAnsi="Arial" w:cs="Arial"/>
                <w:sz w:val="20"/>
                <w:szCs w:val="20"/>
              </w:rPr>
            </w:pPr>
            <w:r w:rsidRPr="005E1187">
              <w:rPr>
                <w:rFonts w:ascii="Arial" w:hAnsi="Arial" w:cs="Arial"/>
                <w:color w:val="000000"/>
                <w:sz w:val="20"/>
                <w:szCs w:val="20"/>
              </w:rPr>
              <w:t>Employee 26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outlineLvl w:val="0"/>
              <w:rPr>
                <w:rFonts w:ascii="Arial" w:hAnsi="Arial" w:cs="Arial"/>
                <w:sz w:val="20"/>
                <w:szCs w:val="20"/>
              </w:rPr>
            </w:pPr>
            <w:r w:rsidRPr="005E1187">
              <w:rPr>
                <w:rFonts w:ascii="Arial" w:hAnsi="Arial" w:cs="Arial"/>
                <w:color w:val="000000"/>
                <w:sz w:val="20"/>
                <w:szCs w:val="20"/>
              </w:rPr>
              <w:t>R8 455.59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outlineLvl w:val="0"/>
              <w:rPr>
                <w:rFonts w:ascii="Arial" w:eastAsia="Calibri" w:hAnsi="Arial" w:cs="Arial"/>
                <w:sz w:val="20"/>
                <w:szCs w:val="20"/>
              </w:rPr>
            </w:pPr>
            <w:r w:rsidRPr="005E1187">
              <w:rPr>
                <w:rFonts w:ascii="Arial" w:hAnsi="Arial" w:cs="Arial"/>
                <w:color w:val="000000"/>
                <w:sz w:val="20"/>
                <w:szCs w:val="20"/>
              </w:rPr>
              <w:t>1July 2016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spacing w:before="100" w:beforeAutospacing="1" w:after="100" w:afterAutospacing="1"/>
              <w:jc w:val="both"/>
              <w:outlineLvl w:val="0"/>
              <w:rPr>
                <w:rFonts w:ascii="Arial" w:eastAsia="Calibri" w:hAnsi="Arial" w:cs="Arial"/>
                <w:sz w:val="20"/>
                <w:szCs w:val="20"/>
              </w:rPr>
            </w:pPr>
            <w:r w:rsidRPr="005E1187">
              <w:rPr>
                <w:rFonts w:ascii="Arial" w:hAnsi="Arial" w:cs="Arial"/>
                <w:color w:val="000000"/>
                <w:sz w:val="20"/>
                <w:szCs w:val="20"/>
              </w:rPr>
              <w:t>R8 455.59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spacing w:before="100" w:beforeAutospacing="1" w:after="100" w:afterAutospacing="1"/>
              <w:jc w:val="right"/>
              <w:outlineLvl w:val="0"/>
              <w:rPr>
                <w:rFonts w:ascii="Arial" w:eastAsia="Calibri" w:hAnsi="Arial" w:cs="Arial"/>
                <w:sz w:val="20"/>
                <w:szCs w:val="20"/>
              </w:rPr>
            </w:pPr>
            <w:r w:rsidRPr="005E1187">
              <w:rPr>
                <w:rFonts w:ascii="Arial" w:hAnsi="Arial" w:cs="Arial"/>
                <w:color w:val="000000"/>
                <w:sz w:val="20"/>
                <w:szCs w:val="20"/>
              </w:rPr>
              <w:t>R0.00</w:t>
            </w:r>
          </w:p>
        </w:tc>
        <w:tc>
          <w:tcPr>
            <w:tcW w:w="2693" w:type="dxa"/>
            <w:vMerge/>
            <w:tcBorders>
              <w:left w:val="single" w:sz="4" w:space="0" w:color="auto"/>
              <w:right w:val="single" w:sz="4" w:space="0" w:color="auto"/>
            </w:tcBorders>
            <w:shd w:val="clear" w:color="auto" w:fill="auto"/>
          </w:tcPr>
          <w:p w:rsidR="002D4DD5" w:rsidRPr="005E1187" w:rsidRDefault="002D4DD5" w:rsidP="007717F2">
            <w:pPr>
              <w:spacing w:before="100" w:beforeAutospacing="1" w:after="100" w:afterAutospacing="1"/>
              <w:jc w:val="both"/>
              <w:outlineLvl w:val="0"/>
              <w:rPr>
                <w:rFonts w:ascii="Arial" w:eastAsia="Calibri" w:hAnsi="Arial" w:cs="Arial"/>
                <w:sz w:val="20"/>
                <w:szCs w:val="20"/>
              </w:rPr>
            </w:pPr>
          </w:p>
        </w:tc>
        <w:tc>
          <w:tcPr>
            <w:tcW w:w="2551" w:type="dxa"/>
            <w:tcBorders>
              <w:top w:val="single" w:sz="4" w:space="0" w:color="auto"/>
            </w:tcBorders>
          </w:tcPr>
          <w:p w:rsidR="002D4DD5" w:rsidRPr="005E1187" w:rsidDel="009F4085" w:rsidRDefault="002D4DD5" w:rsidP="007717F2">
            <w:pPr>
              <w:spacing w:before="100" w:beforeAutospacing="1" w:after="100" w:afterAutospacing="1"/>
              <w:jc w:val="both"/>
              <w:outlineLvl w:val="0"/>
              <w:rPr>
                <w:rFonts w:ascii="Arial" w:eastAsia="Calibri" w:hAnsi="Arial" w:cs="Arial"/>
                <w:sz w:val="20"/>
                <w:szCs w:val="20"/>
                <w:lang w:val="en-ZA"/>
              </w:rPr>
            </w:pPr>
            <w:r w:rsidRPr="005E1187">
              <w:rPr>
                <w:rFonts w:ascii="Arial" w:eastAsia="Calibri" w:hAnsi="Arial" w:cs="Arial"/>
                <w:sz w:val="20"/>
                <w:szCs w:val="20"/>
                <w:lang w:val="en-ZA"/>
              </w:rPr>
              <w:t>the employee agreed to re-pay the   overpayment in one instalment</w:t>
            </w:r>
          </w:p>
        </w:tc>
        <w:tc>
          <w:tcPr>
            <w:tcW w:w="1843" w:type="dxa"/>
            <w:vMerge/>
          </w:tcPr>
          <w:p w:rsidR="002D4DD5" w:rsidRPr="005E1187" w:rsidRDefault="002D4DD5" w:rsidP="007717F2">
            <w:pPr>
              <w:rPr>
                <w:rFonts w:ascii="Arial" w:eastAsia="Calibri" w:hAnsi="Arial" w:cs="Arial"/>
                <w:sz w:val="20"/>
                <w:szCs w:val="20"/>
              </w:rPr>
            </w:pPr>
          </w:p>
        </w:tc>
        <w:tc>
          <w:tcPr>
            <w:tcW w:w="1418" w:type="dxa"/>
            <w:vMerge/>
          </w:tcPr>
          <w:p w:rsidR="002D4DD5" w:rsidRPr="005E1187" w:rsidRDefault="002D4DD5" w:rsidP="007717F2">
            <w:pPr>
              <w:spacing w:before="100" w:beforeAutospacing="1" w:after="100" w:afterAutospacing="1"/>
              <w:jc w:val="both"/>
              <w:outlineLvl w:val="0"/>
              <w:rPr>
                <w:rFonts w:ascii="Arial" w:eastAsia="Calibri" w:hAnsi="Arial" w:cs="Arial"/>
                <w:sz w:val="20"/>
                <w:szCs w:val="20"/>
              </w:rPr>
            </w:pPr>
          </w:p>
        </w:tc>
      </w:tr>
      <w:tr w:rsidR="002D4DD5" w:rsidRPr="005E1187" w:rsidTr="007717F2">
        <w:trPr>
          <w:trHeight w:val="841"/>
        </w:trPr>
        <w:tc>
          <w:tcPr>
            <w:tcW w:w="1402"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outlineLvl w:val="0"/>
              <w:rPr>
                <w:rFonts w:ascii="Arial" w:hAnsi="Arial" w:cs="Arial"/>
                <w:sz w:val="20"/>
                <w:szCs w:val="20"/>
              </w:rPr>
            </w:pPr>
            <w:r w:rsidRPr="005E1187">
              <w:rPr>
                <w:rFonts w:ascii="Arial" w:hAnsi="Arial" w:cs="Arial"/>
                <w:color w:val="000000"/>
                <w:sz w:val="20"/>
                <w:szCs w:val="20"/>
              </w:rPr>
              <w:t>Employee 27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outlineLvl w:val="0"/>
              <w:rPr>
                <w:rFonts w:ascii="Arial" w:hAnsi="Arial" w:cs="Arial"/>
                <w:sz w:val="20"/>
                <w:szCs w:val="20"/>
              </w:rPr>
            </w:pPr>
            <w:r w:rsidRPr="005E1187">
              <w:rPr>
                <w:rFonts w:ascii="Arial" w:hAnsi="Arial" w:cs="Arial"/>
                <w:color w:val="000000"/>
                <w:sz w:val="20"/>
                <w:szCs w:val="20"/>
              </w:rPr>
              <w:t>R3 934.92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outlineLvl w:val="0"/>
              <w:rPr>
                <w:rFonts w:ascii="Arial" w:eastAsia="Calibri" w:hAnsi="Arial" w:cs="Arial"/>
                <w:sz w:val="20"/>
                <w:szCs w:val="20"/>
              </w:rPr>
            </w:pPr>
            <w:r w:rsidRPr="005E1187">
              <w:rPr>
                <w:rFonts w:ascii="Arial" w:hAnsi="Arial" w:cs="Arial"/>
                <w:color w:val="000000"/>
                <w:sz w:val="20"/>
                <w:szCs w:val="20"/>
              </w:rPr>
              <w:t>1July 2016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spacing w:before="100" w:beforeAutospacing="1" w:after="100" w:afterAutospacing="1"/>
              <w:jc w:val="both"/>
              <w:outlineLvl w:val="0"/>
              <w:rPr>
                <w:rFonts w:ascii="Arial" w:eastAsia="Calibri" w:hAnsi="Arial" w:cs="Arial"/>
                <w:sz w:val="20"/>
                <w:szCs w:val="20"/>
              </w:rPr>
            </w:pPr>
            <w:r w:rsidRPr="005E1187">
              <w:rPr>
                <w:rFonts w:ascii="Arial" w:hAnsi="Arial" w:cs="Arial"/>
                <w:color w:val="000000"/>
                <w:sz w:val="20"/>
                <w:szCs w:val="20"/>
              </w:rPr>
              <w:t>R3 250.00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spacing w:before="100" w:beforeAutospacing="1" w:after="100" w:afterAutospacing="1"/>
              <w:jc w:val="right"/>
              <w:outlineLvl w:val="0"/>
              <w:rPr>
                <w:rFonts w:ascii="Arial" w:eastAsia="Calibri" w:hAnsi="Arial" w:cs="Arial"/>
                <w:sz w:val="20"/>
                <w:szCs w:val="20"/>
              </w:rPr>
            </w:pPr>
            <w:r w:rsidRPr="005E1187">
              <w:rPr>
                <w:rFonts w:ascii="Arial" w:hAnsi="Arial" w:cs="Arial"/>
                <w:color w:val="000000"/>
                <w:sz w:val="20"/>
                <w:szCs w:val="20"/>
              </w:rPr>
              <w:t>R684.92</w:t>
            </w:r>
          </w:p>
        </w:tc>
        <w:tc>
          <w:tcPr>
            <w:tcW w:w="2693" w:type="dxa"/>
            <w:vMerge/>
            <w:tcBorders>
              <w:left w:val="single" w:sz="4" w:space="0" w:color="auto"/>
              <w:right w:val="single" w:sz="4" w:space="0" w:color="auto"/>
            </w:tcBorders>
            <w:shd w:val="clear" w:color="auto" w:fill="auto"/>
          </w:tcPr>
          <w:p w:rsidR="002D4DD5" w:rsidRPr="005E1187" w:rsidRDefault="002D4DD5" w:rsidP="007717F2">
            <w:pPr>
              <w:spacing w:before="100" w:beforeAutospacing="1" w:after="100" w:afterAutospacing="1"/>
              <w:jc w:val="both"/>
              <w:outlineLvl w:val="0"/>
              <w:rPr>
                <w:rFonts w:ascii="Arial" w:eastAsia="Calibri" w:hAnsi="Arial" w:cs="Arial"/>
                <w:sz w:val="20"/>
                <w:szCs w:val="20"/>
              </w:rPr>
            </w:pPr>
          </w:p>
        </w:tc>
        <w:tc>
          <w:tcPr>
            <w:tcW w:w="2551" w:type="dxa"/>
            <w:tcBorders>
              <w:top w:val="single" w:sz="4" w:space="0" w:color="auto"/>
            </w:tcBorders>
          </w:tcPr>
          <w:p w:rsidR="002D4DD5" w:rsidRPr="005E1187" w:rsidDel="009F4085" w:rsidRDefault="002D4DD5" w:rsidP="007717F2">
            <w:pPr>
              <w:spacing w:before="100" w:beforeAutospacing="1" w:after="100" w:afterAutospacing="1"/>
              <w:jc w:val="both"/>
              <w:outlineLvl w:val="0"/>
              <w:rPr>
                <w:rFonts w:ascii="Arial" w:eastAsia="Calibri" w:hAnsi="Arial" w:cs="Arial"/>
                <w:sz w:val="20"/>
                <w:szCs w:val="20"/>
                <w:lang w:val="en-ZA"/>
              </w:rPr>
            </w:pPr>
            <w:r w:rsidRPr="005E1187">
              <w:rPr>
                <w:rFonts w:ascii="Arial" w:eastAsia="Calibri" w:hAnsi="Arial" w:cs="Arial"/>
                <w:sz w:val="20"/>
                <w:szCs w:val="20"/>
                <w:lang w:val="en-ZA"/>
              </w:rPr>
              <w:t xml:space="preserve">the employee agreed to re-pay the   overpayment over a period of 16 months </w:t>
            </w:r>
          </w:p>
        </w:tc>
        <w:tc>
          <w:tcPr>
            <w:tcW w:w="1843" w:type="dxa"/>
            <w:vMerge/>
          </w:tcPr>
          <w:p w:rsidR="002D4DD5" w:rsidRPr="005E1187" w:rsidRDefault="002D4DD5" w:rsidP="007717F2">
            <w:pPr>
              <w:rPr>
                <w:rFonts w:ascii="Arial" w:eastAsia="Calibri" w:hAnsi="Arial" w:cs="Arial"/>
                <w:sz w:val="20"/>
                <w:szCs w:val="20"/>
              </w:rPr>
            </w:pPr>
          </w:p>
        </w:tc>
        <w:tc>
          <w:tcPr>
            <w:tcW w:w="1418" w:type="dxa"/>
            <w:vMerge/>
          </w:tcPr>
          <w:p w:rsidR="002D4DD5" w:rsidRPr="005E1187" w:rsidRDefault="002D4DD5" w:rsidP="007717F2">
            <w:pPr>
              <w:spacing w:before="100" w:beforeAutospacing="1" w:after="100" w:afterAutospacing="1"/>
              <w:jc w:val="both"/>
              <w:outlineLvl w:val="0"/>
              <w:rPr>
                <w:rFonts w:ascii="Arial" w:eastAsia="Calibri" w:hAnsi="Arial" w:cs="Arial"/>
                <w:sz w:val="20"/>
                <w:szCs w:val="20"/>
              </w:rPr>
            </w:pPr>
          </w:p>
        </w:tc>
      </w:tr>
      <w:tr w:rsidR="002D4DD5" w:rsidRPr="005E1187" w:rsidTr="007717F2">
        <w:trPr>
          <w:trHeight w:val="581"/>
        </w:trPr>
        <w:tc>
          <w:tcPr>
            <w:tcW w:w="1402"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outlineLvl w:val="0"/>
              <w:rPr>
                <w:rFonts w:ascii="Arial" w:hAnsi="Arial" w:cs="Arial"/>
                <w:sz w:val="20"/>
                <w:szCs w:val="20"/>
              </w:rPr>
            </w:pPr>
            <w:r w:rsidRPr="005E1187">
              <w:rPr>
                <w:rFonts w:ascii="Arial" w:hAnsi="Arial" w:cs="Arial"/>
                <w:color w:val="000000"/>
                <w:sz w:val="20"/>
                <w:szCs w:val="20"/>
              </w:rPr>
              <w:t>Employee 28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outlineLvl w:val="0"/>
              <w:rPr>
                <w:rFonts w:ascii="Arial" w:hAnsi="Arial" w:cs="Arial"/>
                <w:sz w:val="20"/>
                <w:szCs w:val="20"/>
              </w:rPr>
            </w:pPr>
            <w:r w:rsidRPr="005E1187">
              <w:rPr>
                <w:rFonts w:ascii="Arial" w:hAnsi="Arial" w:cs="Arial"/>
                <w:color w:val="000000"/>
                <w:sz w:val="20"/>
                <w:szCs w:val="20"/>
              </w:rPr>
              <w:t>R2 998.01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outlineLvl w:val="0"/>
              <w:rPr>
                <w:rFonts w:ascii="Arial" w:eastAsia="Calibri" w:hAnsi="Arial" w:cs="Arial"/>
                <w:sz w:val="20"/>
                <w:szCs w:val="20"/>
              </w:rPr>
            </w:pPr>
            <w:r w:rsidRPr="005E1187">
              <w:rPr>
                <w:rFonts w:ascii="Arial" w:hAnsi="Arial" w:cs="Arial"/>
                <w:color w:val="000000"/>
                <w:sz w:val="20"/>
                <w:szCs w:val="20"/>
              </w:rPr>
              <w:t>1July 2016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spacing w:before="100" w:beforeAutospacing="1" w:after="100" w:afterAutospacing="1"/>
              <w:jc w:val="both"/>
              <w:outlineLvl w:val="0"/>
              <w:rPr>
                <w:rFonts w:ascii="Arial" w:eastAsia="Calibri" w:hAnsi="Arial" w:cs="Arial"/>
                <w:sz w:val="20"/>
                <w:szCs w:val="20"/>
              </w:rPr>
            </w:pPr>
            <w:r w:rsidRPr="005E1187">
              <w:rPr>
                <w:rFonts w:ascii="Arial" w:hAnsi="Arial" w:cs="Arial"/>
                <w:color w:val="000000"/>
                <w:sz w:val="20"/>
                <w:szCs w:val="20"/>
              </w:rPr>
              <w:t>R1 750.00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spacing w:before="100" w:beforeAutospacing="1" w:after="100" w:afterAutospacing="1"/>
              <w:jc w:val="right"/>
              <w:outlineLvl w:val="0"/>
              <w:rPr>
                <w:rFonts w:ascii="Arial" w:eastAsia="Calibri" w:hAnsi="Arial" w:cs="Arial"/>
                <w:sz w:val="20"/>
                <w:szCs w:val="20"/>
              </w:rPr>
            </w:pPr>
            <w:r w:rsidRPr="005E1187">
              <w:rPr>
                <w:rFonts w:ascii="Arial" w:hAnsi="Arial" w:cs="Arial"/>
                <w:color w:val="000000"/>
                <w:sz w:val="20"/>
                <w:szCs w:val="20"/>
              </w:rPr>
              <w:t>R1 248.01</w:t>
            </w:r>
          </w:p>
        </w:tc>
        <w:tc>
          <w:tcPr>
            <w:tcW w:w="2693" w:type="dxa"/>
            <w:vMerge/>
            <w:tcBorders>
              <w:left w:val="single" w:sz="4" w:space="0" w:color="auto"/>
              <w:right w:val="single" w:sz="4" w:space="0" w:color="auto"/>
            </w:tcBorders>
            <w:shd w:val="clear" w:color="auto" w:fill="auto"/>
          </w:tcPr>
          <w:p w:rsidR="002D4DD5" w:rsidRPr="005E1187" w:rsidRDefault="002D4DD5" w:rsidP="007717F2">
            <w:pPr>
              <w:spacing w:before="100" w:beforeAutospacing="1" w:after="100" w:afterAutospacing="1"/>
              <w:jc w:val="both"/>
              <w:outlineLvl w:val="0"/>
              <w:rPr>
                <w:rFonts w:ascii="Arial" w:eastAsia="Calibri" w:hAnsi="Arial" w:cs="Arial"/>
                <w:sz w:val="20"/>
                <w:szCs w:val="20"/>
              </w:rPr>
            </w:pPr>
          </w:p>
        </w:tc>
        <w:tc>
          <w:tcPr>
            <w:tcW w:w="2551" w:type="dxa"/>
            <w:tcBorders>
              <w:top w:val="single" w:sz="4" w:space="0" w:color="auto"/>
            </w:tcBorders>
          </w:tcPr>
          <w:p w:rsidR="002D4DD5" w:rsidRPr="005E1187" w:rsidDel="009F4085" w:rsidRDefault="002D4DD5" w:rsidP="007717F2">
            <w:pPr>
              <w:spacing w:before="100" w:beforeAutospacing="1" w:after="100" w:afterAutospacing="1"/>
              <w:jc w:val="both"/>
              <w:outlineLvl w:val="0"/>
              <w:rPr>
                <w:rFonts w:ascii="Arial" w:eastAsia="Calibri" w:hAnsi="Arial" w:cs="Arial"/>
                <w:sz w:val="20"/>
                <w:szCs w:val="20"/>
                <w:lang w:val="en-ZA"/>
              </w:rPr>
            </w:pPr>
            <w:r w:rsidRPr="005E1187">
              <w:rPr>
                <w:rFonts w:ascii="Arial" w:eastAsia="Calibri" w:hAnsi="Arial" w:cs="Arial"/>
                <w:sz w:val="20"/>
                <w:szCs w:val="20"/>
                <w:lang w:val="en-ZA"/>
              </w:rPr>
              <w:t xml:space="preserve">the employee agreed to re-pay the   overpayment over a period of 24 months </w:t>
            </w:r>
          </w:p>
        </w:tc>
        <w:tc>
          <w:tcPr>
            <w:tcW w:w="1843" w:type="dxa"/>
            <w:vMerge/>
          </w:tcPr>
          <w:p w:rsidR="002D4DD5" w:rsidRPr="005E1187" w:rsidRDefault="002D4DD5" w:rsidP="007717F2">
            <w:pPr>
              <w:rPr>
                <w:rFonts w:ascii="Arial" w:eastAsia="Calibri" w:hAnsi="Arial" w:cs="Arial"/>
                <w:sz w:val="20"/>
                <w:szCs w:val="20"/>
              </w:rPr>
            </w:pPr>
          </w:p>
        </w:tc>
        <w:tc>
          <w:tcPr>
            <w:tcW w:w="1418" w:type="dxa"/>
            <w:vMerge/>
          </w:tcPr>
          <w:p w:rsidR="002D4DD5" w:rsidRPr="005E1187" w:rsidRDefault="002D4DD5" w:rsidP="007717F2">
            <w:pPr>
              <w:spacing w:before="100" w:beforeAutospacing="1" w:after="100" w:afterAutospacing="1"/>
              <w:jc w:val="both"/>
              <w:outlineLvl w:val="0"/>
              <w:rPr>
                <w:rFonts w:ascii="Arial" w:eastAsia="Calibri" w:hAnsi="Arial" w:cs="Arial"/>
                <w:sz w:val="20"/>
                <w:szCs w:val="20"/>
              </w:rPr>
            </w:pPr>
          </w:p>
        </w:tc>
      </w:tr>
      <w:tr w:rsidR="002D4DD5" w:rsidRPr="005E1187" w:rsidTr="007717F2">
        <w:trPr>
          <w:trHeight w:val="698"/>
        </w:trPr>
        <w:tc>
          <w:tcPr>
            <w:tcW w:w="1402"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outlineLvl w:val="0"/>
              <w:rPr>
                <w:rFonts w:ascii="Arial" w:hAnsi="Arial" w:cs="Arial"/>
                <w:sz w:val="20"/>
                <w:szCs w:val="20"/>
              </w:rPr>
            </w:pPr>
            <w:r w:rsidRPr="005E1187">
              <w:rPr>
                <w:rFonts w:ascii="Arial" w:hAnsi="Arial" w:cs="Arial"/>
                <w:color w:val="000000"/>
                <w:sz w:val="20"/>
                <w:szCs w:val="20"/>
              </w:rPr>
              <w:t>Employee 29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outlineLvl w:val="0"/>
              <w:rPr>
                <w:rFonts w:ascii="Arial" w:hAnsi="Arial" w:cs="Arial"/>
                <w:sz w:val="20"/>
                <w:szCs w:val="20"/>
              </w:rPr>
            </w:pPr>
            <w:r w:rsidRPr="005E1187">
              <w:rPr>
                <w:rFonts w:ascii="Arial" w:hAnsi="Arial" w:cs="Arial"/>
                <w:color w:val="000000"/>
                <w:sz w:val="20"/>
                <w:szCs w:val="20"/>
              </w:rPr>
              <w:t>R2 610.03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outlineLvl w:val="0"/>
              <w:rPr>
                <w:rFonts w:ascii="Arial" w:eastAsia="Calibri" w:hAnsi="Arial" w:cs="Arial"/>
                <w:sz w:val="20"/>
                <w:szCs w:val="20"/>
              </w:rPr>
            </w:pPr>
            <w:r w:rsidRPr="005E1187">
              <w:rPr>
                <w:rFonts w:ascii="Arial" w:hAnsi="Arial" w:cs="Arial"/>
                <w:color w:val="000000"/>
                <w:sz w:val="20"/>
                <w:szCs w:val="20"/>
              </w:rPr>
              <w:t>1July 2016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spacing w:before="100" w:beforeAutospacing="1" w:after="100" w:afterAutospacing="1"/>
              <w:jc w:val="both"/>
              <w:outlineLvl w:val="0"/>
              <w:rPr>
                <w:rFonts w:ascii="Arial" w:eastAsia="Calibri" w:hAnsi="Arial" w:cs="Arial"/>
                <w:sz w:val="20"/>
                <w:szCs w:val="20"/>
              </w:rPr>
            </w:pPr>
            <w:r w:rsidRPr="005E1187">
              <w:rPr>
                <w:rFonts w:ascii="Arial" w:hAnsi="Arial" w:cs="Arial"/>
                <w:color w:val="000000"/>
                <w:sz w:val="20"/>
                <w:szCs w:val="20"/>
              </w:rPr>
              <w:t>R1 305.00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spacing w:before="100" w:beforeAutospacing="1" w:after="100" w:afterAutospacing="1"/>
              <w:jc w:val="right"/>
              <w:outlineLvl w:val="0"/>
              <w:rPr>
                <w:rFonts w:ascii="Arial" w:eastAsia="Calibri" w:hAnsi="Arial" w:cs="Arial"/>
                <w:sz w:val="20"/>
                <w:szCs w:val="20"/>
              </w:rPr>
            </w:pPr>
            <w:r w:rsidRPr="005E1187">
              <w:rPr>
                <w:rFonts w:ascii="Arial" w:hAnsi="Arial" w:cs="Arial"/>
                <w:color w:val="000000"/>
                <w:sz w:val="20"/>
                <w:szCs w:val="20"/>
              </w:rPr>
              <w:t>R1 305.03</w:t>
            </w:r>
          </w:p>
        </w:tc>
        <w:tc>
          <w:tcPr>
            <w:tcW w:w="2693" w:type="dxa"/>
            <w:vMerge/>
            <w:tcBorders>
              <w:left w:val="single" w:sz="4" w:space="0" w:color="auto"/>
              <w:right w:val="single" w:sz="4" w:space="0" w:color="auto"/>
            </w:tcBorders>
            <w:shd w:val="clear" w:color="auto" w:fill="auto"/>
          </w:tcPr>
          <w:p w:rsidR="002D4DD5" w:rsidRPr="005E1187" w:rsidRDefault="002D4DD5" w:rsidP="007717F2">
            <w:pPr>
              <w:spacing w:before="100" w:beforeAutospacing="1" w:after="100" w:afterAutospacing="1"/>
              <w:jc w:val="both"/>
              <w:outlineLvl w:val="0"/>
              <w:rPr>
                <w:rFonts w:ascii="Arial" w:eastAsia="Calibri" w:hAnsi="Arial" w:cs="Arial"/>
                <w:sz w:val="20"/>
                <w:szCs w:val="20"/>
              </w:rPr>
            </w:pPr>
          </w:p>
        </w:tc>
        <w:tc>
          <w:tcPr>
            <w:tcW w:w="2551" w:type="dxa"/>
            <w:tcBorders>
              <w:top w:val="single" w:sz="4" w:space="0" w:color="auto"/>
            </w:tcBorders>
          </w:tcPr>
          <w:p w:rsidR="002D4DD5" w:rsidRPr="005E1187" w:rsidDel="009F4085" w:rsidRDefault="002D4DD5" w:rsidP="007717F2">
            <w:pPr>
              <w:spacing w:before="100" w:beforeAutospacing="1" w:after="100" w:afterAutospacing="1"/>
              <w:jc w:val="both"/>
              <w:outlineLvl w:val="0"/>
              <w:rPr>
                <w:rFonts w:ascii="Arial" w:eastAsia="Calibri" w:hAnsi="Arial" w:cs="Arial"/>
                <w:sz w:val="20"/>
                <w:szCs w:val="20"/>
                <w:lang w:val="en-ZA"/>
              </w:rPr>
            </w:pPr>
            <w:r w:rsidRPr="005E1187">
              <w:rPr>
                <w:rFonts w:ascii="Arial" w:eastAsia="Calibri" w:hAnsi="Arial" w:cs="Arial"/>
                <w:sz w:val="20"/>
                <w:szCs w:val="20"/>
                <w:lang w:val="en-ZA"/>
              </w:rPr>
              <w:t xml:space="preserve">the employee agreed to re-pay the   overpayment over a period of 23 months </w:t>
            </w:r>
          </w:p>
        </w:tc>
        <w:tc>
          <w:tcPr>
            <w:tcW w:w="1843" w:type="dxa"/>
            <w:vMerge/>
          </w:tcPr>
          <w:p w:rsidR="002D4DD5" w:rsidRPr="005E1187" w:rsidRDefault="002D4DD5" w:rsidP="007717F2">
            <w:pPr>
              <w:rPr>
                <w:rFonts w:ascii="Arial" w:eastAsia="Calibri" w:hAnsi="Arial" w:cs="Arial"/>
                <w:sz w:val="20"/>
                <w:szCs w:val="20"/>
              </w:rPr>
            </w:pPr>
          </w:p>
        </w:tc>
        <w:tc>
          <w:tcPr>
            <w:tcW w:w="1418" w:type="dxa"/>
            <w:vMerge/>
          </w:tcPr>
          <w:p w:rsidR="002D4DD5" w:rsidRPr="005E1187" w:rsidRDefault="002D4DD5" w:rsidP="007717F2">
            <w:pPr>
              <w:spacing w:before="100" w:beforeAutospacing="1" w:after="100" w:afterAutospacing="1"/>
              <w:jc w:val="both"/>
              <w:outlineLvl w:val="0"/>
              <w:rPr>
                <w:rFonts w:ascii="Arial" w:eastAsia="Calibri" w:hAnsi="Arial" w:cs="Arial"/>
                <w:sz w:val="20"/>
                <w:szCs w:val="20"/>
              </w:rPr>
            </w:pPr>
          </w:p>
        </w:tc>
      </w:tr>
      <w:tr w:rsidR="002D4DD5" w:rsidRPr="005E1187" w:rsidTr="007717F2">
        <w:trPr>
          <w:trHeight w:val="708"/>
        </w:trPr>
        <w:tc>
          <w:tcPr>
            <w:tcW w:w="1402"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outlineLvl w:val="0"/>
              <w:rPr>
                <w:rFonts w:ascii="Arial" w:hAnsi="Arial" w:cs="Arial"/>
                <w:sz w:val="20"/>
                <w:szCs w:val="20"/>
              </w:rPr>
            </w:pPr>
            <w:r w:rsidRPr="005E1187">
              <w:rPr>
                <w:rFonts w:ascii="Arial" w:hAnsi="Arial" w:cs="Arial"/>
                <w:color w:val="000000"/>
                <w:sz w:val="20"/>
                <w:szCs w:val="20"/>
              </w:rPr>
              <w:t>Employee 30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outlineLvl w:val="0"/>
              <w:rPr>
                <w:rFonts w:ascii="Arial" w:hAnsi="Arial" w:cs="Arial"/>
                <w:sz w:val="20"/>
                <w:szCs w:val="20"/>
              </w:rPr>
            </w:pPr>
            <w:r w:rsidRPr="005E1187">
              <w:rPr>
                <w:rFonts w:ascii="Arial" w:hAnsi="Arial" w:cs="Arial"/>
                <w:color w:val="000000"/>
                <w:sz w:val="20"/>
                <w:szCs w:val="20"/>
              </w:rPr>
              <w:t>R4 842.01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outlineLvl w:val="0"/>
              <w:rPr>
                <w:rFonts w:ascii="Arial" w:eastAsia="Calibri" w:hAnsi="Arial" w:cs="Arial"/>
                <w:sz w:val="20"/>
                <w:szCs w:val="20"/>
              </w:rPr>
            </w:pPr>
            <w:r w:rsidRPr="005E1187">
              <w:rPr>
                <w:rFonts w:ascii="Arial" w:hAnsi="Arial" w:cs="Arial"/>
                <w:color w:val="000000"/>
                <w:sz w:val="20"/>
                <w:szCs w:val="20"/>
              </w:rPr>
              <w:t>1July 2016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spacing w:before="100" w:beforeAutospacing="1" w:after="100" w:afterAutospacing="1"/>
              <w:jc w:val="both"/>
              <w:outlineLvl w:val="0"/>
              <w:rPr>
                <w:rFonts w:ascii="Arial" w:eastAsia="Calibri" w:hAnsi="Arial" w:cs="Arial"/>
                <w:sz w:val="20"/>
                <w:szCs w:val="20"/>
              </w:rPr>
            </w:pPr>
            <w:r w:rsidRPr="005E1187">
              <w:rPr>
                <w:rFonts w:ascii="Arial" w:hAnsi="Arial" w:cs="Arial"/>
                <w:color w:val="000000"/>
                <w:sz w:val="20"/>
                <w:szCs w:val="20"/>
              </w:rPr>
              <w:t>R3 500.00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spacing w:before="100" w:beforeAutospacing="1" w:after="100" w:afterAutospacing="1"/>
              <w:jc w:val="right"/>
              <w:outlineLvl w:val="0"/>
              <w:rPr>
                <w:rFonts w:ascii="Arial" w:eastAsia="Calibri" w:hAnsi="Arial" w:cs="Arial"/>
                <w:sz w:val="20"/>
                <w:szCs w:val="20"/>
              </w:rPr>
            </w:pPr>
            <w:r w:rsidRPr="005E1187">
              <w:rPr>
                <w:rFonts w:ascii="Arial" w:hAnsi="Arial" w:cs="Arial"/>
                <w:color w:val="000000"/>
                <w:sz w:val="20"/>
                <w:szCs w:val="20"/>
              </w:rPr>
              <w:t>R1 342.01</w:t>
            </w:r>
          </w:p>
        </w:tc>
        <w:tc>
          <w:tcPr>
            <w:tcW w:w="2693" w:type="dxa"/>
            <w:vMerge/>
            <w:tcBorders>
              <w:left w:val="single" w:sz="4" w:space="0" w:color="auto"/>
              <w:right w:val="single" w:sz="4" w:space="0" w:color="auto"/>
            </w:tcBorders>
            <w:shd w:val="clear" w:color="auto" w:fill="auto"/>
          </w:tcPr>
          <w:p w:rsidR="002D4DD5" w:rsidRPr="005E1187" w:rsidRDefault="002D4DD5" w:rsidP="007717F2">
            <w:pPr>
              <w:spacing w:before="100" w:beforeAutospacing="1" w:after="100" w:afterAutospacing="1"/>
              <w:jc w:val="both"/>
              <w:outlineLvl w:val="0"/>
              <w:rPr>
                <w:rFonts w:ascii="Arial" w:eastAsia="Calibri" w:hAnsi="Arial" w:cs="Arial"/>
                <w:sz w:val="20"/>
                <w:szCs w:val="20"/>
              </w:rPr>
            </w:pPr>
          </w:p>
        </w:tc>
        <w:tc>
          <w:tcPr>
            <w:tcW w:w="2551" w:type="dxa"/>
            <w:tcBorders>
              <w:top w:val="single" w:sz="4" w:space="0" w:color="auto"/>
            </w:tcBorders>
          </w:tcPr>
          <w:p w:rsidR="002D4DD5" w:rsidRPr="005E1187" w:rsidDel="009F4085" w:rsidRDefault="002D4DD5" w:rsidP="007717F2">
            <w:pPr>
              <w:spacing w:before="100" w:beforeAutospacing="1" w:after="100" w:afterAutospacing="1"/>
              <w:jc w:val="both"/>
              <w:outlineLvl w:val="0"/>
              <w:rPr>
                <w:rFonts w:ascii="Arial" w:eastAsia="Calibri" w:hAnsi="Arial" w:cs="Arial"/>
                <w:sz w:val="20"/>
                <w:szCs w:val="20"/>
                <w:lang w:val="en-ZA"/>
              </w:rPr>
            </w:pPr>
            <w:r w:rsidRPr="005E1187">
              <w:rPr>
                <w:rFonts w:ascii="Arial" w:eastAsia="Calibri" w:hAnsi="Arial" w:cs="Arial"/>
                <w:sz w:val="20"/>
                <w:szCs w:val="20"/>
                <w:lang w:val="en-ZA"/>
              </w:rPr>
              <w:t xml:space="preserve">the employee agreed to re-pay the   overpayment over a period of 18 months </w:t>
            </w:r>
          </w:p>
        </w:tc>
        <w:tc>
          <w:tcPr>
            <w:tcW w:w="1843" w:type="dxa"/>
            <w:vMerge/>
          </w:tcPr>
          <w:p w:rsidR="002D4DD5" w:rsidRPr="005E1187" w:rsidRDefault="002D4DD5" w:rsidP="007717F2">
            <w:pPr>
              <w:rPr>
                <w:rFonts w:ascii="Arial" w:eastAsia="Calibri" w:hAnsi="Arial" w:cs="Arial"/>
                <w:sz w:val="20"/>
                <w:szCs w:val="20"/>
              </w:rPr>
            </w:pPr>
          </w:p>
        </w:tc>
        <w:tc>
          <w:tcPr>
            <w:tcW w:w="1418" w:type="dxa"/>
            <w:vMerge/>
          </w:tcPr>
          <w:p w:rsidR="002D4DD5" w:rsidRPr="005E1187" w:rsidRDefault="002D4DD5" w:rsidP="007717F2">
            <w:pPr>
              <w:spacing w:before="100" w:beforeAutospacing="1" w:after="100" w:afterAutospacing="1"/>
              <w:jc w:val="both"/>
              <w:outlineLvl w:val="0"/>
              <w:rPr>
                <w:rFonts w:ascii="Arial" w:eastAsia="Calibri" w:hAnsi="Arial" w:cs="Arial"/>
                <w:sz w:val="20"/>
                <w:szCs w:val="20"/>
              </w:rPr>
            </w:pPr>
          </w:p>
        </w:tc>
      </w:tr>
      <w:tr w:rsidR="002D4DD5" w:rsidRPr="005E1187" w:rsidTr="007717F2">
        <w:trPr>
          <w:trHeight w:val="826"/>
        </w:trPr>
        <w:tc>
          <w:tcPr>
            <w:tcW w:w="1402"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outlineLvl w:val="0"/>
              <w:rPr>
                <w:rFonts w:ascii="Arial" w:hAnsi="Arial" w:cs="Arial"/>
                <w:sz w:val="20"/>
                <w:szCs w:val="20"/>
              </w:rPr>
            </w:pPr>
            <w:r w:rsidRPr="005E1187">
              <w:rPr>
                <w:rFonts w:ascii="Arial" w:hAnsi="Arial" w:cs="Arial"/>
                <w:color w:val="000000"/>
                <w:sz w:val="20"/>
                <w:szCs w:val="20"/>
              </w:rPr>
              <w:t>Employee 31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outlineLvl w:val="0"/>
              <w:rPr>
                <w:rFonts w:ascii="Arial" w:hAnsi="Arial" w:cs="Arial"/>
                <w:sz w:val="20"/>
                <w:szCs w:val="20"/>
              </w:rPr>
            </w:pPr>
            <w:r w:rsidRPr="005E1187">
              <w:rPr>
                <w:rFonts w:ascii="Arial" w:hAnsi="Arial" w:cs="Arial"/>
                <w:color w:val="000000"/>
                <w:sz w:val="20"/>
                <w:szCs w:val="20"/>
              </w:rPr>
              <w:t>R3 213.89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outlineLvl w:val="0"/>
              <w:rPr>
                <w:rFonts w:ascii="Arial" w:eastAsia="Calibri" w:hAnsi="Arial" w:cs="Arial"/>
                <w:sz w:val="20"/>
                <w:szCs w:val="20"/>
              </w:rPr>
            </w:pPr>
            <w:r w:rsidRPr="005E1187">
              <w:rPr>
                <w:rFonts w:ascii="Arial" w:hAnsi="Arial" w:cs="Arial"/>
                <w:color w:val="000000"/>
                <w:sz w:val="20"/>
                <w:szCs w:val="20"/>
              </w:rPr>
              <w:t>1July 2016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spacing w:before="100" w:beforeAutospacing="1" w:after="100" w:afterAutospacing="1"/>
              <w:jc w:val="both"/>
              <w:outlineLvl w:val="0"/>
              <w:rPr>
                <w:rFonts w:ascii="Arial" w:eastAsia="Calibri" w:hAnsi="Arial" w:cs="Arial"/>
                <w:sz w:val="20"/>
                <w:szCs w:val="20"/>
              </w:rPr>
            </w:pPr>
            <w:r w:rsidRPr="005E1187">
              <w:rPr>
                <w:rFonts w:ascii="Arial" w:hAnsi="Arial" w:cs="Arial"/>
                <w:color w:val="000000"/>
                <w:sz w:val="20"/>
                <w:szCs w:val="20"/>
              </w:rPr>
              <w:t>R1 740.96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spacing w:before="100" w:beforeAutospacing="1" w:after="100" w:afterAutospacing="1"/>
              <w:jc w:val="right"/>
              <w:outlineLvl w:val="0"/>
              <w:rPr>
                <w:rFonts w:ascii="Arial" w:eastAsia="Calibri" w:hAnsi="Arial" w:cs="Arial"/>
                <w:sz w:val="20"/>
                <w:szCs w:val="20"/>
              </w:rPr>
            </w:pPr>
            <w:r w:rsidRPr="005E1187">
              <w:rPr>
                <w:rFonts w:ascii="Arial" w:hAnsi="Arial" w:cs="Arial"/>
                <w:color w:val="000000"/>
                <w:sz w:val="20"/>
                <w:szCs w:val="20"/>
              </w:rPr>
              <w:t>R1 472.93</w:t>
            </w:r>
          </w:p>
        </w:tc>
        <w:tc>
          <w:tcPr>
            <w:tcW w:w="2693" w:type="dxa"/>
            <w:vMerge/>
            <w:tcBorders>
              <w:left w:val="single" w:sz="4" w:space="0" w:color="auto"/>
              <w:right w:val="single" w:sz="4" w:space="0" w:color="auto"/>
            </w:tcBorders>
            <w:shd w:val="clear" w:color="auto" w:fill="auto"/>
          </w:tcPr>
          <w:p w:rsidR="002D4DD5" w:rsidRPr="005E1187" w:rsidRDefault="002D4DD5" w:rsidP="007717F2">
            <w:pPr>
              <w:spacing w:before="100" w:beforeAutospacing="1" w:after="100" w:afterAutospacing="1"/>
              <w:jc w:val="both"/>
              <w:outlineLvl w:val="0"/>
              <w:rPr>
                <w:rFonts w:ascii="Arial" w:eastAsia="Calibri" w:hAnsi="Arial" w:cs="Arial"/>
                <w:sz w:val="20"/>
                <w:szCs w:val="20"/>
              </w:rPr>
            </w:pPr>
          </w:p>
        </w:tc>
        <w:tc>
          <w:tcPr>
            <w:tcW w:w="2551" w:type="dxa"/>
            <w:tcBorders>
              <w:top w:val="single" w:sz="4" w:space="0" w:color="auto"/>
            </w:tcBorders>
          </w:tcPr>
          <w:p w:rsidR="002D4DD5" w:rsidRPr="005E1187" w:rsidDel="009F4085" w:rsidRDefault="002D4DD5" w:rsidP="007717F2">
            <w:pPr>
              <w:spacing w:before="100" w:beforeAutospacing="1" w:after="100" w:afterAutospacing="1"/>
              <w:jc w:val="both"/>
              <w:outlineLvl w:val="0"/>
              <w:rPr>
                <w:rFonts w:ascii="Arial" w:eastAsia="Calibri" w:hAnsi="Arial" w:cs="Arial"/>
                <w:sz w:val="20"/>
                <w:szCs w:val="20"/>
                <w:lang w:val="en-ZA"/>
              </w:rPr>
            </w:pPr>
            <w:r w:rsidRPr="005E1187">
              <w:rPr>
                <w:rFonts w:ascii="Arial" w:eastAsia="Calibri" w:hAnsi="Arial" w:cs="Arial"/>
                <w:sz w:val="20"/>
                <w:szCs w:val="20"/>
                <w:lang w:val="en-ZA"/>
              </w:rPr>
              <w:t xml:space="preserve">the employee agreed to re-pay the   overpayment over a period of 25 months </w:t>
            </w:r>
          </w:p>
        </w:tc>
        <w:tc>
          <w:tcPr>
            <w:tcW w:w="1843" w:type="dxa"/>
            <w:vMerge/>
          </w:tcPr>
          <w:p w:rsidR="002D4DD5" w:rsidRPr="005E1187" w:rsidRDefault="002D4DD5" w:rsidP="007717F2">
            <w:pPr>
              <w:rPr>
                <w:rFonts w:ascii="Arial" w:eastAsia="Calibri" w:hAnsi="Arial" w:cs="Arial"/>
                <w:sz w:val="20"/>
                <w:szCs w:val="20"/>
              </w:rPr>
            </w:pPr>
          </w:p>
        </w:tc>
        <w:tc>
          <w:tcPr>
            <w:tcW w:w="1418" w:type="dxa"/>
            <w:vMerge/>
          </w:tcPr>
          <w:p w:rsidR="002D4DD5" w:rsidRPr="005E1187" w:rsidRDefault="002D4DD5" w:rsidP="007717F2">
            <w:pPr>
              <w:spacing w:before="100" w:beforeAutospacing="1" w:after="100" w:afterAutospacing="1"/>
              <w:jc w:val="both"/>
              <w:outlineLvl w:val="0"/>
              <w:rPr>
                <w:rFonts w:ascii="Arial" w:eastAsia="Calibri" w:hAnsi="Arial" w:cs="Arial"/>
                <w:sz w:val="20"/>
                <w:szCs w:val="20"/>
              </w:rPr>
            </w:pPr>
          </w:p>
        </w:tc>
      </w:tr>
      <w:tr w:rsidR="002D4DD5" w:rsidRPr="005E1187" w:rsidTr="007717F2">
        <w:trPr>
          <w:trHeight w:val="841"/>
        </w:trPr>
        <w:tc>
          <w:tcPr>
            <w:tcW w:w="1402"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outlineLvl w:val="0"/>
              <w:rPr>
                <w:rFonts w:ascii="Arial" w:hAnsi="Arial" w:cs="Arial"/>
                <w:sz w:val="20"/>
                <w:szCs w:val="20"/>
              </w:rPr>
            </w:pPr>
            <w:r w:rsidRPr="005E1187">
              <w:rPr>
                <w:rFonts w:ascii="Arial" w:hAnsi="Arial" w:cs="Arial"/>
                <w:color w:val="000000"/>
                <w:sz w:val="20"/>
                <w:szCs w:val="20"/>
              </w:rPr>
              <w:t>Employee 32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outlineLvl w:val="0"/>
              <w:rPr>
                <w:rFonts w:ascii="Arial" w:hAnsi="Arial" w:cs="Arial"/>
                <w:sz w:val="20"/>
                <w:szCs w:val="20"/>
              </w:rPr>
            </w:pPr>
            <w:r w:rsidRPr="005E1187">
              <w:rPr>
                <w:rFonts w:ascii="Arial" w:hAnsi="Arial" w:cs="Arial"/>
                <w:color w:val="000000"/>
                <w:sz w:val="20"/>
                <w:szCs w:val="20"/>
              </w:rPr>
              <w:t>R3 886.91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outlineLvl w:val="0"/>
              <w:rPr>
                <w:rFonts w:ascii="Arial" w:eastAsia="Calibri" w:hAnsi="Arial" w:cs="Arial"/>
                <w:sz w:val="20"/>
                <w:szCs w:val="20"/>
              </w:rPr>
            </w:pPr>
            <w:r w:rsidRPr="005E1187">
              <w:rPr>
                <w:rFonts w:ascii="Arial" w:hAnsi="Arial" w:cs="Arial"/>
                <w:color w:val="000000"/>
                <w:sz w:val="20"/>
                <w:szCs w:val="20"/>
              </w:rPr>
              <w:t>1July 2016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spacing w:before="100" w:beforeAutospacing="1" w:after="100" w:afterAutospacing="1"/>
              <w:jc w:val="both"/>
              <w:outlineLvl w:val="0"/>
              <w:rPr>
                <w:rFonts w:ascii="Arial" w:eastAsia="Calibri" w:hAnsi="Arial" w:cs="Arial"/>
                <w:sz w:val="20"/>
                <w:szCs w:val="20"/>
              </w:rPr>
            </w:pPr>
            <w:r w:rsidRPr="005E1187">
              <w:rPr>
                <w:rFonts w:ascii="Arial" w:hAnsi="Arial" w:cs="Arial"/>
                <w:color w:val="000000"/>
                <w:sz w:val="20"/>
                <w:szCs w:val="20"/>
              </w:rPr>
              <w:t>R2 270.22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spacing w:before="100" w:beforeAutospacing="1" w:after="100" w:afterAutospacing="1"/>
              <w:jc w:val="right"/>
              <w:outlineLvl w:val="0"/>
              <w:rPr>
                <w:rFonts w:ascii="Arial" w:eastAsia="Calibri" w:hAnsi="Arial" w:cs="Arial"/>
                <w:sz w:val="20"/>
                <w:szCs w:val="20"/>
              </w:rPr>
            </w:pPr>
            <w:r w:rsidRPr="005E1187">
              <w:rPr>
                <w:rFonts w:ascii="Arial" w:hAnsi="Arial" w:cs="Arial"/>
                <w:color w:val="000000"/>
                <w:sz w:val="20"/>
                <w:szCs w:val="20"/>
              </w:rPr>
              <w:t>R1 616.69</w:t>
            </w:r>
          </w:p>
        </w:tc>
        <w:tc>
          <w:tcPr>
            <w:tcW w:w="2693" w:type="dxa"/>
            <w:vMerge/>
            <w:tcBorders>
              <w:left w:val="single" w:sz="4" w:space="0" w:color="auto"/>
              <w:right w:val="single" w:sz="4" w:space="0" w:color="auto"/>
            </w:tcBorders>
            <w:shd w:val="clear" w:color="auto" w:fill="auto"/>
          </w:tcPr>
          <w:p w:rsidR="002D4DD5" w:rsidRPr="005E1187" w:rsidRDefault="002D4DD5" w:rsidP="007717F2">
            <w:pPr>
              <w:spacing w:before="100" w:beforeAutospacing="1" w:after="100" w:afterAutospacing="1"/>
              <w:jc w:val="both"/>
              <w:outlineLvl w:val="0"/>
              <w:rPr>
                <w:rFonts w:ascii="Arial" w:eastAsia="Calibri" w:hAnsi="Arial" w:cs="Arial"/>
                <w:sz w:val="20"/>
                <w:szCs w:val="20"/>
              </w:rPr>
            </w:pPr>
          </w:p>
        </w:tc>
        <w:tc>
          <w:tcPr>
            <w:tcW w:w="2551" w:type="dxa"/>
            <w:tcBorders>
              <w:top w:val="single" w:sz="4" w:space="0" w:color="auto"/>
            </w:tcBorders>
          </w:tcPr>
          <w:p w:rsidR="002D4DD5" w:rsidRPr="005E1187" w:rsidDel="009F4085" w:rsidRDefault="002D4DD5" w:rsidP="007717F2">
            <w:pPr>
              <w:spacing w:before="100" w:beforeAutospacing="1" w:after="100" w:afterAutospacing="1"/>
              <w:jc w:val="both"/>
              <w:outlineLvl w:val="0"/>
              <w:rPr>
                <w:rFonts w:ascii="Arial" w:eastAsia="Calibri" w:hAnsi="Arial" w:cs="Arial"/>
                <w:sz w:val="20"/>
                <w:szCs w:val="20"/>
                <w:lang w:val="en-ZA"/>
              </w:rPr>
            </w:pPr>
            <w:r w:rsidRPr="005E1187">
              <w:rPr>
                <w:rFonts w:ascii="Arial" w:eastAsia="Calibri" w:hAnsi="Arial" w:cs="Arial"/>
                <w:sz w:val="20"/>
                <w:szCs w:val="20"/>
                <w:lang w:val="en-ZA"/>
              </w:rPr>
              <w:t xml:space="preserve">the employee agreed to re-pay the   overpayment over a period of 24 months </w:t>
            </w:r>
          </w:p>
        </w:tc>
        <w:tc>
          <w:tcPr>
            <w:tcW w:w="1843" w:type="dxa"/>
            <w:vMerge/>
          </w:tcPr>
          <w:p w:rsidR="002D4DD5" w:rsidRPr="005E1187" w:rsidRDefault="002D4DD5" w:rsidP="007717F2">
            <w:pPr>
              <w:rPr>
                <w:rFonts w:ascii="Arial" w:eastAsia="Calibri" w:hAnsi="Arial" w:cs="Arial"/>
                <w:sz w:val="20"/>
                <w:szCs w:val="20"/>
              </w:rPr>
            </w:pPr>
          </w:p>
        </w:tc>
        <w:tc>
          <w:tcPr>
            <w:tcW w:w="1418" w:type="dxa"/>
            <w:vMerge/>
          </w:tcPr>
          <w:p w:rsidR="002D4DD5" w:rsidRPr="005E1187" w:rsidRDefault="002D4DD5" w:rsidP="007717F2">
            <w:pPr>
              <w:spacing w:before="100" w:beforeAutospacing="1" w:after="100" w:afterAutospacing="1"/>
              <w:jc w:val="both"/>
              <w:outlineLvl w:val="0"/>
              <w:rPr>
                <w:rFonts w:ascii="Arial" w:eastAsia="Calibri" w:hAnsi="Arial" w:cs="Arial"/>
                <w:sz w:val="20"/>
                <w:szCs w:val="20"/>
              </w:rPr>
            </w:pPr>
          </w:p>
        </w:tc>
      </w:tr>
      <w:tr w:rsidR="002D4DD5" w:rsidRPr="005E1187" w:rsidTr="007717F2">
        <w:trPr>
          <w:trHeight w:val="829"/>
        </w:trPr>
        <w:tc>
          <w:tcPr>
            <w:tcW w:w="1402"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outlineLvl w:val="0"/>
              <w:rPr>
                <w:rFonts w:ascii="Arial" w:hAnsi="Arial" w:cs="Arial"/>
                <w:sz w:val="20"/>
                <w:szCs w:val="20"/>
              </w:rPr>
            </w:pPr>
            <w:r w:rsidRPr="005E1187">
              <w:rPr>
                <w:rFonts w:ascii="Arial" w:hAnsi="Arial" w:cs="Arial"/>
                <w:color w:val="000000"/>
                <w:sz w:val="20"/>
                <w:szCs w:val="20"/>
              </w:rPr>
              <w:lastRenderedPageBreak/>
              <w:t>Employee 33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outlineLvl w:val="0"/>
              <w:rPr>
                <w:rFonts w:ascii="Arial" w:hAnsi="Arial" w:cs="Arial"/>
                <w:sz w:val="20"/>
                <w:szCs w:val="20"/>
              </w:rPr>
            </w:pPr>
            <w:r w:rsidRPr="005E1187">
              <w:rPr>
                <w:rFonts w:ascii="Arial" w:hAnsi="Arial" w:cs="Arial"/>
                <w:color w:val="000000"/>
                <w:sz w:val="20"/>
                <w:szCs w:val="20"/>
              </w:rPr>
              <w:t>R3 954.58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outlineLvl w:val="0"/>
              <w:rPr>
                <w:rFonts w:ascii="Arial" w:eastAsia="Calibri" w:hAnsi="Arial" w:cs="Arial"/>
                <w:sz w:val="20"/>
                <w:szCs w:val="20"/>
              </w:rPr>
            </w:pPr>
            <w:r w:rsidRPr="005E1187">
              <w:rPr>
                <w:rFonts w:ascii="Arial" w:hAnsi="Arial" w:cs="Arial"/>
                <w:color w:val="000000"/>
                <w:sz w:val="20"/>
                <w:szCs w:val="20"/>
              </w:rPr>
              <w:t>1July 2016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spacing w:before="100" w:beforeAutospacing="1" w:after="100" w:afterAutospacing="1"/>
              <w:jc w:val="both"/>
              <w:outlineLvl w:val="0"/>
              <w:rPr>
                <w:rFonts w:ascii="Arial" w:eastAsia="Calibri" w:hAnsi="Arial" w:cs="Arial"/>
                <w:sz w:val="20"/>
                <w:szCs w:val="20"/>
              </w:rPr>
            </w:pPr>
            <w:r w:rsidRPr="005E1187">
              <w:rPr>
                <w:rFonts w:ascii="Arial" w:hAnsi="Arial" w:cs="Arial"/>
                <w:color w:val="000000"/>
                <w:sz w:val="20"/>
                <w:szCs w:val="20"/>
              </w:rPr>
              <w:t>R2 142.01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spacing w:before="100" w:beforeAutospacing="1" w:after="100" w:afterAutospacing="1"/>
              <w:jc w:val="right"/>
              <w:outlineLvl w:val="0"/>
              <w:rPr>
                <w:rFonts w:ascii="Arial" w:eastAsia="Calibri" w:hAnsi="Arial" w:cs="Arial"/>
                <w:sz w:val="20"/>
                <w:szCs w:val="20"/>
              </w:rPr>
            </w:pPr>
            <w:r w:rsidRPr="005E1187">
              <w:rPr>
                <w:rFonts w:ascii="Arial" w:hAnsi="Arial" w:cs="Arial"/>
                <w:color w:val="000000"/>
                <w:sz w:val="20"/>
                <w:szCs w:val="20"/>
              </w:rPr>
              <w:t>R1 812.57</w:t>
            </w:r>
          </w:p>
        </w:tc>
        <w:tc>
          <w:tcPr>
            <w:tcW w:w="2693" w:type="dxa"/>
            <w:vMerge/>
            <w:tcBorders>
              <w:left w:val="single" w:sz="4" w:space="0" w:color="auto"/>
              <w:right w:val="single" w:sz="4" w:space="0" w:color="auto"/>
            </w:tcBorders>
            <w:shd w:val="clear" w:color="auto" w:fill="auto"/>
          </w:tcPr>
          <w:p w:rsidR="002D4DD5" w:rsidRPr="005E1187" w:rsidRDefault="002D4DD5" w:rsidP="007717F2">
            <w:pPr>
              <w:spacing w:before="100" w:beforeAutospacing="1" w:after="100" w:afterAutospacing="1"/>
              <w:jc w:val="both"/>
              <w:outlineLvl w:val="0"/>
              <w:rPr>
                <w:rFonts w:ascii="Arial" w:eastAsia="Calibri" w:hAnsi="Arial" w:cs="Arial"/>
                <w:sz w:val="20"/>
                <w:szCs w:val="20"/>
              </w:rPr>
            </w:pPr>
          </w:p>
        </w:tc>
        <w:tc>
          <w:tcPr>
            <w:tcW w:w="2551" w:type="dxa"/>
            <w:tcBorders>
              <w:top w:val="single" w:sz="4" w:space="0" w:color="auto"/>
            </w:tcBorders>
          </w:tcPr>
          <w:p w:rsidR="002D4DD5" w:rsidRPr="005E1187" w:rsidDel="009F4085" w:rsidRDefault="002D4DD5" w:rsidP="007717F2">
            <w:pPr>
              <w:spacing w:before="100" w:beforeAutospacing="1" w:after="100" w:afterAutospacing="1"/>
              <w:jc w:val="both"/>
              <w:outlineLvl w:val="0"/>
              <w:rPr>
                <w:rFonts w:ascii="Arial" w:eastAsia="Calibri" w:hAnsi="Arial" w:cs="Arial"/>
                <w:sz w:val="20"/>
                <w:szCs w:val="20"/>
                <w:lang w:val="en-ZA"/>
              </w:rPr>
            </w:pPr>
            <w:r w:rsidRPr="005E1187">
              <w:rPr>
                <w:rFonts w:ascii="Arial" w:eastAsia="Calibri" w:hAnsi="Arial" w:cs="Arial"/>
                <w:sz w:val="20"/>
                <w:szCs w:val="20"/>
                <w:lang w:val="en-ZA"/>
              </w:rPr>
              <w:t xml:space="preserve">the employee agreed to re-pay the   overpayment over a period of 24 months </w:t>
            </w:r>
          </w:p>
        </w:tc>
        <w:tc>
          <w:tcPr>
            <w:tcW w:w="1843" w:type="dxa"/>
            <w:vMerge/>
          </w:tcPr>
          <w:p w:rsidR="002D4DD5" w:rsidRPr="005E1187" w:rsidRDefault="002D4DD5" w:rsidP="007717F2">
            <w:pPr>
              <w:rPr>
                <w:rFonts w:ascii="Arial" w:eastAsia="Calibri" w:hAnsi="Arial" w:cs="Arial"/>
                <w:sz w:val="20"/>
                <w:szCs w:val="20"/>
              </w:rPr>
            </w:pPr>
          </w:p>
        </w:tc>
        <w:tc>
          <w:tcPr>
            <w:tcW w:w="1418" w:type="dxa"/>
            <w:vMerge/>
          </w:tcPr>
          <w:p w:rsidR="002D4DD5" w:rsidRPr="005E1187" w:rsidRDefault="002D4DD5" w:rsidP="007717F2">
            <w:pPr>
              <w:spacing w:before="100" w:beforeAutospacing="1" w:after="100" w:afterAutospacing="1"/>
              <w:jc w:val="both"/>
              <w:outlineLvl w:val="0"/>
              <w:rPr>
                <w:rFonts w:ascii="Arial" w:eastAsia="Calibri" w:hAnsi="Arial" w:cs="Arial"/>
                <w:sz w:val="20"/>
                <w:szCs w:val="20"/>
              </w:rPr>
            </w:pPr>
          </w:p>
        </w:tc>
      </w:tr>
      <w:tr w:rsidR="002D4DD5" w:rsidRPr="005E1187" w:rsidTr="00ED2E69">
        <w:trPr>
          <w:trHeight w:val="698"/>
        </w:trPr>
        <w:tc>
          <w:tcPr>
            <w:tcW w:w="1402"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outlineLvl w:val="0"/>
              <w:rPr>
                <w:rFonts w:ascii="Arial" w:hAnsi="Arial" w:cs="Arial"/>
                <w:sz w:val="20"/>
                <w:szCs w:val="20"/>
              </w:rPr>
            </w:pPr>
            <w:r w:rsidRPr="005E1187">
              <w:rPr>
                <w:rFonts w:ascii="Arial" w:hAnsi="Arial" w:cs="Arial"/>
                <w:color w:val="000000"/>
                <w:sz w:val="20"/>
                <w:szCs w:val="20"/>
              </w:rPr>
              <w:t>Employee 34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outlineLvl w:val="0"/>
              <w:rPr>
                <w:rFonts w:ascii="Arial" w:hAnsi="Arial" w:cs="Arial"/>
                <w:sz w:val="20"/>
                <w:szCs w:val="20"/>
              </w:rPr>
            </w:pPr>
            <w:r w:rsidRPr="005E1187">
              <w:rPr>
                <w:rFonts w:ascii="Arial" w:hAnsi="Arial" w:cs="Arial"/>
                <w:color w:val="000000"/>
                <w:sz w:val="20"/>
                <w:szCs w:val="20"/>
              </w:rPr>
              <w:t>R4 256.45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outlineLvl w:val="0"/>
              <w:rPr>
                <w:rFonts w:ascii="Arial" w:eastAsia="Calibri" w:hAnsi="Arial" w:cs="Arial"/>
                <w:sz w:val="20"/>
                <w:szCs w:val="20"/>
              </w:rPr>
            </w:pPr>
            <w:r w:rsidRPr="005E1187">
              <w:rPr>
                <w:rFonts w:ascii="Arial" w:hAnsi="Arial" w:cs="Arial"/>
                <w:color w:val="000000"/>
                <w:sz w:val="20"/>
                <w:szCs w:val="20"/>
              </w:rPr>
              <w:t>1July 2016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spacing w:before="100" w:beforeAutospacing="1" w:after="100" w:afterAutospacing="1"/>
              <w:jc w:val="both"/>
              <w:outlineLvl w:val="0"/>
              <w:rPr>
                <w:rFonts w:ascii="Arial" w:eastAsia="Calibri" w:hAnsi="Arial" w:cs="Arial"/>
                <w:sz w:val="20"/>
                <w:szCs w:val="20"/>
              </w:rPr>
            </w:pPr>
            <w:r w:rsidRPr="005E1187">
              <w:rPr>
                <w:rFonts w:ascii="Arial" w:hAnsi="Arial" w:cs="Arial"/>
                <w:color w:val="000000"/>
                <w:sz w:val="20"/>
                <w:szCs w:val="20"/>
              </w:rPr>
              <w:t>R2 339.34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spacing w:before="100" w:beforeAutospacing="1" w:after="100" w:afterAutospacing="1"/>
              <w:outlineLvl w:val="0"/>
              <w:rPr>
                <w:rFonts w:ascii="Arial" w:eastAsia="Calibri" w:hAnsi="Arial" w:cs="Arial"/>
                <w:sz w:val="20"/>
                <w:szCs w:val="20"/>
              </w:rPr>
            </w:pPr>
            <w:r w:rsidRPr="005E1187">
              <w:rPr>
                <w:rFonts w:ascii="Arial" w:hAnsi="Arial" w:cs="Arial"/>
                <w:color w:val="000000"/>
                <w:sz w:val="20"/>
                <w:szCs w:val="20"/>
              </w:rPr>
              <w:t>R1 917.11</w:t>
            </w:r>
          </w:p>
        </w:tc>
        <w:tc>
          <w:tcPr>
            <w:tcW w:w="2693" w:type="dxa"/>
            <w:vMerge/>
            <w:tcBorders>
              <w:left w:val="single" w:sz="4" w:space="0" w:color="auto"/>
              <w:right w:val="single" w:sz="4" w:space="0" w:color="auto"/>
            </w:tcBorders>
            <w:shd w:val="clear" w:color="auto" w:fill="auto"/>
          </w:tcPr>
          <w:p w:rsidR="002D4DD5" w:rsidRPr="005E1187" w:rsidRDefault="002D4DD5" w:rsidP="00ED2E69">
            <w:pPr>
              <w:spacing w:before="100" w:beforeAutospacing="1" w:after="100" w:afterAutospacing="1"/>
              <w:jc w:val="both"/>
              <w:outlineLvl w:val="0"/>
              <w:rPr>
                <w:rFonts w:ascii="Arial" w:eastAsia="Calibri" w:hAnsi="Arial" w:cs="Arial"/>
                <w:sz w:val="20"/>
                <w:szCs w:val="20"/>
              </w:rPr>
            </w:pPr>
          </w:p>
        </w:tc>
        <w:tc>
          <w:tcPr>
            <w:tcW w:w="2551" w:type="dxa"/>
            <w:tcBorders>
              <w:top w:val="single" w:sz="4" w:space="0" w:color="auto"/>
            </w:tcBorders>
          </w:tcPr>
          <w:p w:rsidR="002D4DD5" w:rsidRPr="005E1187" w:rsidDel="009F4085" w:rsidRDefault="002D4DD5" w:rsidP="00ED2E69">
            <w:pPr>
              <w:spacing w:before="100" w:beforeAutospacing="1" w:after="100" w:afterAutospacing="1"/>
              <w:jc w:val="both"/>
              <w:outlineLvl w:val="0"/>
              <w:rPr>
                <w:rFonts w:ascii="Arial" w:eastAsia="Calibri" w:hAnsi="Arial" w:cs="Arial"/>
                <w:sz w:val="20"/>
                <w:szCs w:val="20"/>
                <w:lang w:val="en-ZA"/>
              </w:rPr>
            </w:pPr>
            <w:r w:rsidRPr="005E1187">
              <w:rPr>
                <w:rFonts w:ascii="Arial" w:eastAsia="Calibri" w:hAnsi="Arial" w:cs="Arial"/>
                <w:sz w:val="20"/>
                <w:szCs w:val="20"/>
                <w:lang w:val="en-ZA"/>
              </w:rPr>
              <w:t xml:space="preserve">the employee agreed to re-pay the   overpayment over a period of 24 months </w:t>
            </w:r>
          </w:p>
        </w:tc>
        <w:tc>
          <w:tcPr>
            <w:tcW w:w="1843" w:type="dxa"/>
            <w:vMerge/>
          </w:tcPr>
          <w:p w:rsidR="002D4DD5" w:rsidRPr="005E1187" w:rsidRDefault="002D4DD5" w:rsidP="00ED2E69">
            <w:pPr>
              <w:rPr>
                <w:rFonts w:ascii="Arial" w:eastAsia="Calibri" w:hAnsi="Arial" w:cs="Arial"/>
                <w:sz w:val="20"/>
                <w:szCs w:val="20"/>
              </w:rPr>
            </w:pPr>
          </w:p>
        </w:tc>
        <w:tc>
          <w:tcPr>
            <w:tcW w:w="1418" w:type="dxa"/>
            <w:vMerge/>
          </w:tcPr>
          <w:p w:rsidR="002D4DD5" w:rsidRPr="005E1187" w:rsidRDefault="002D4DD5" w:rsidP="00ED2E69">
            <w:pPr>
              <w:spacing w:before="100" w:beforeAutospacing="1" w:after="100" w:afterAutospacing="1"/>
              <w:jc w:val="both"/>
              <w:outlineLvl w:val="0"/>
              <w:rPr>
                <w:rFonts w:ascii="Arial" w:eastAsia="Calibri" w:hAnsi="Arial" w:cs="Arial"/>
                <w:sz w:val="20"/>
                <w:szCs w:val="20"/>
              </w:rPr>
            </w:pPr>
          </w:p>
        </w:tc>
      </w:tr>
      <w:tr w:rsidR="002D4DD5" w:rsidRPr="005E1187" w:rsidTr="00ED2E69">
        <w:trPr>
          <w:trHeight w:val="704"/>
        </w:trPr>
        <w:tc>
          <w:tcPr>
            <w:tcW w:w="1402"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ED2E69">
            <w:pPr>
              <w:jc w:val="both"/>
              <w:outlineLvl w:val="0"/>
              <w:rPr>
                <w:rFonts w:ascii="Arial" w:hAnsi="Arial" w:cs="Arial"/>
                <w:sz w:val="20"/>
                <w:szCs w:val="20"/>
              </w:rPr>
            </w:pPr>
            <w:r w:rsidRPr="005E1187">
              <w:rPr>
                <w:rFonts w:ascii="Arial" w:hAnsi="Arial" w:cs="Arial"/>
                <w:color w:val="000000"/>
                <w:sz w:val="20"/>
                <w:szCs w:val="20"/>
              </w:rPr>
              <w:t>Employee 35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outlineLvl w:val="0"/>
              <w:rPr>
                <w:rFonts w:ascii="Arial" w:hAnsi="Arial" w:cs="Arial"/>
                <w:sz w:val="20"/>
                <w:szCs w:val="20"/>
              </w:rPr>
            </w:pPr>
            <w:r w:rsidRPr="005E1187">
              <w:rPr>
                <w:rFonts w:ascii="Arial" w:hAnsi="Arial" w:cs="Arial"/>
                <w:color w:val="000000"/>
                <w:sz w:val="20"/>
                <w:szCs w:val="20"/>
              </w:rPr>
              <w:t>R4 521.44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ED2E69">
            <w:pPr>
              <w:jc w:val="both"/>
              <w:outlineLvl w:val="0"/>
              <w:rPr>
                <w:rFonts w:ascii="Arial" w:eastAsia="Calibri" w:hAnsi="Arial" w:cs="Arial"/>
                <w:sz w:val="20"/>
                <w:szCs w:val="20"/>
              </w:rPr>
            </w:pPr>
            <w:r w:rsidRPr="005E1187">
              <w:rPr>
                <w:rFonts w:ascii="Arial" w:hAnsi="Arial" w:cs="Arial"/>
                <w:color w:val="000000"/>
                <w:sz w:val="20"/>
                <w:szCs w:val="20"/>
              </w:rPr>
              <w:t>1July 2016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spacing w:before="100" w:beforeAutospacing="1" w:after="100" w:afterAutospacing="1"/>
              <w:jc w:val="both"/>
              <w:outlineLvl w:val="0"/>
              <w:rPr>
                <w:rFonts w:ascii="Arial" w:eastAsia="Calibri" w:hAnsi="Arial" w:cs="Arial"/>
                <w:sz w:val="20"/>
                <w:szCs w:val="20"/>
              </w:rPr>
            </w:pPr>
            <w:r w:rsidRPr="005E1187">
              <w:rPr>
                <w:rFonts w:ascii="Arial" w:hAnsi="Arial" w:cs="Arial"/>
                <w:color w:val="000000"/>
                <w:sz w:val="20"/>
                <w:szCs w:val="20"/>
              </w:rPr>
              <w:t>R2 449.20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spacing w:before="100" w:beforeAutospacing="1" w:after="100" w:afterAutospacing="1"/>
              <w:outlineLvl w:val="0"/>
              <w:rPr>
                <w:rFonts w:ascii="Arial" w:eastAsia="Calibri" w:hAnsi="Arial" w:cs="Arial"/>
                <w:sz w:val="20"/>
                <w:szCs w:val="20"/>
              </w:rPr>
            </w:pPr>
            <w:r w:rsidRPr="005E1187">
              <w:rPr>
                <w:rFonts w:ascii="Arial" w:hAnsi="Arial" w:cs="Arial"/>
                <w:color w:val="000000"/>
                <w:sz w:val="20"/>
                <w:szCs w:val="20"/>
              </w:rPr>
              <w:t>R2 072.24</w:t>
            </w:r>
          </w:p>
        </w:tc>
        <w:tc>
          <w:tcPr>
            <w:tcW w:w="2693" w:type="dxa"/>
            <w:vMerge/>
            <w:tcBorders>
              <w:left w:val="single" w:sz="4" w:space="0" w:color="auto"/>
              <w:right w:val="single" w:sz="4" w:space="0" w:color="auto"/>
            </w:tcBorders>
            <w:shd w:val="clear" w:color="auto" w:fill="auto"/>
          </w:tcPr>
          <w:p w:rsidR="002D4DD5" w:rsidRPr="005E1187" w:rsidRDefault="002D4DD5" w:rsidP="00ED2E69">
            <w:pPr>
              <w:spacing w:before="100" w:beforeAutospacing="1" w:after="100" w:afterAutospacing="1"/>
              <w:jc w:val="both"/>
              <w:outlineLvl w:val="0"/>
              <w:rPr>
                <w:rFonts w:ascii="Arial" w:eastAsia="Calibri" w:hAnsi="Arial" w:cs="Arial"/>
                <w:sz w:val="20"/>
                <w:szCs w:val="20"/>
              </w:rPr>
            </w:pPr>
          </w:p>
        </w:tc>
        <w:tc>
          <w:tcPr>
            <w:tcW w:w="2551" w:type="dxa"/>
            <w:tcBorders>
              <w:top w:val="single" w:sz="4" w:space="0" w:color="auto"/>
            </w:tcBorders>
          </w:tcPr>
          <w:p w:rsidR="002D4DD5" w:rsidRPr="005E1187" w:rsidDel="009F4085" w:rsidRDefault="002D4DD5" w:rsidP="00ED2E69">
            <w:pPr>
              <w:spacing w:before="100" w:beforeAutospacing="1" w:after="100" w:afterAutospacing="1"/>
              <w:jc w:val="both"/>
              <w:outlineLvl w:val="0"/>
              <w:rPr>
                <w:rFonts w:ascii="Arial" w:eastAsia="Calibri" w:hAnsi="Arial" w:cs="Arial"/>
                <w:sz w:val="20"/>
                <w:szCs w:val="20"/>
                <w:lang w:val="en-ZA"/>
              </w:rPr>
            </w:pPr>
            <w:r w:rsidRPr="005E1187">
              <w:rPr>
                <w:rFonts w:ascii="Arial" w:eastAsia="Calibri" w:hAnsi="Arial" w:cs="Arial"/>
                <w:sz w:val="20"/>
                <w:szCs w:val="20"/>
                <w:lang w:val="en-ZA"/>
              </w:rPr>
              <w:t xml:space="preserve">the employee agreed to re-pay the   overpayment over a period of 24 months </w:t>
            </w:r>
          </w:p>
        </w:tc>
        <w:tc>
          <w:tcPr>
            <w:tcW w:w="1843" w:type="dxa"/>
            <w:vMerge/>
          </w:tcPr>
          <w:p w:rsidR="002D4DD5" w:rsidRPr="005E1187" w:rsidRDefault="002D4DD5" w:rsidP="00ED2E69">
            <w:pPr>
              <w:rPr>
                <w:rFonts w:ascii="Arial" w:eastAsia="Calibri" w:hAnsi="Arial" w:cs="Arial"/>
                <w:sz w:val="20"/>
                <w:szCs w:val="20"/>
              </w:rPr>
            </w:pPr>
          </w:p>
        </w:tc>
        <w:tc>
          <w:tcPr>
            <w:tcW w:w="1418" w:type="dxa"/>
            <w:vMerge/>
          </w:tcPr>
          <w:p w:rsidR="002D4DD5" w:rsidRPr="005E1187" w:rsidRDefault="002D4DD5" w:rsidP="00ED2E69">
            <w:pPr>
              <w:spacing w:before="100" w:beforeAutospacing="1" w:after="100" w:afterAutospacing="1"/>
              <w:jc w:val="both"/>
              <w:outlineLvl w:val="0"/>
              <w:rPr>
                <w:rFonts w:ascii="Arial" w:eastAsia="Calibri" w:hAnsi="Arial" w:cs="Arial"/>
                <w:sz w:val="20"/>
                <w:szCs w:val="20"/>
              </w:rPr>
            </w:pPr>
          </w:p>
        </w:tc>
      </w:tr>
      <w:tr w:rsidR="002D4DD5" w:rsidRPr="005E1187" w:rsidTr="00ED2E69">
        <w:trPr>
          <w:trHeight w:val="864"/>
        </w:trPr>
        <w:tc>
          <w:tcPr>
            <w:tcW w:w="1402"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ED2E69">
            <w:pPr>
              <w:jc w:val="both"/>
              <w:outlineLvl w:val="0"/>
              <w:rPr>
                <w:rFonts w:ascii="Arial" w:hAnsi="Arial" w:cs="Arial"/>
                <w:sz w:val="20"/>
                <w:szCs w:val="20"/>
              </w:rPr>
            </w:pPr>
            <w:r w:rsidRPr="005E1187">
              <w:rPr>
                <w:rFonts w:ascii="Arial" w:hAnsi="Arial" w:cs="Arial"/>
                <w:color w:val="000000"/>
                <w:sz w:val="20"/>
                <w:szCs w:val="20"/>
              </w:rPr>
              <w:t>Employee 36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outlineLvl w:val="0"/>
              <w:rPr>
                <w:rFonts w:ascii="Arial" w:hAnsi="Arial" w:cs="Arial"/>
                <w:sz w:val="20"/>
                <w:szCs w:val="20"/>
              </w:rPr>
            </w:pPr>
            <w:r w:rsidRPr="005E1187">
              <w:rPr>
                <w:rFonts w:ascii="Arial" w:hAnsi="Arial" w:cs="Arial"/>
                <w:color w:val="000000"/>
                <w:sz w:val="20"/>
                <w:szCs w:val="20"/>
              </w:rPr>
              <w:t>R5 134.68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ED2E69">
            <w:pPr>
              <w:jc w:val="both"/>
              <w:outlineLvl w:val="0"/>
              <w:rPr>
                <w:rFonts w:ascii="Arial" w:eastAsia="Calibri" w:hAnsi="Arial" w:cs="Arial"/>
                <w:sz w:val="20"/>
                <w:szCs w:val="20"/>
              </w:rPr>
            </w:pPr>
            <w:r w:rsidRPr="005E1187">
              <w:rPr>
                <w:rFonts w:ascii="Arial" w:hAnsi="Arial" w:cs="Arial"/>
                <w:color w:val="000000"/>
                <w:sz w:val="20"/>
                <w:szCs w:val="20"/>
              </w:rPr>
              <w:t>1July 2016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spacing w:before="100" w:beforeAutospacing="1" w:after="100" w:afterAutospacing="1"/>
              <w:jc w:val="both"/>
              <w:outlineLvl w:val="0"/>
              <w:rPr>
                <w:rFonts w:ascii="Arial" w:eastAsia="Calibri" w:hAnsi="Arial" w:cs="Arial"/>
                <w:sz w:val="20"/>
                <w:szCs w:val="20"/>
              </w:rPr>
            </w:pPr>
            <w:r w:rsidRPr="005E1187">
              <w:rPr>
                <w:rFonts w:ascii="Arial" w:hAnsi="Arial" w:cs="Arial"/>
                <w:color w:val="000000"/>
                <w:sz w:val="20"/>
                <w:szCs w:val="20"/>
              </w:rPr>
              <w:t>R2 995.16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spacing w:before="100" w:beforeAutospacing="1" w:after="100" w:afterAutospacing="1"/>
              <w:outlineLvl w:val="0"/>
              <w:rPr>
                <w:rFonts w:ascii="Arial" w:eastAsia="Calibri" w:hAnsi="Arial" w:cs="Arial"/>
                <w:sz w:val="20"/>
                <w:szCs w:val="20"/>
              </w:rPr>
            </w:pPr>
            <w:r w:rsidRPr="005E1187">
              <w:rPr>
                <w:rFonts w:ascii="Arial" w:hAnsi="Arial" w:cs="Arial"/>
                <w:color w:val="000000"/>
                <w:sz w:val="20"/>
                <w:szCs w:val="20"/>
              </w:rPr>
              <w:t>R2 139.52</w:t>
            </w:r>
          </w:p>
        </w:tc>
        <w:tc>
          <w:tcPr>
            <w:tcW w:w="2693" w:type="dxa"/>
            <w:vMerge/>
            <w:tcBorders>
              <w:left w:val="single" w:sz="4" w:space="0" w:color="auto"/>
              <w:right w:val="single" w:sz="4" w:space="0" w:color="auto"/>
            </w:tcBorders>
            <w:shd w:val="clear" w:color="auto" w:fill="auto"/>
          </w:tcPr>
          <w:p w:rsidR="002D4DD5" w:rsidRPr="005E1187" w:rsidRDefault="002D4DD5" w:rsidP="00ED2E69">
            <w:pPr>
              <w:spacing w:before="100" w:beforeAutospacing="1" w:after="100" w:afterAutospacing="1"/>
              <w:jc w:val="both"/>
              <w:outlineLvl w:val="0"/>
              <w:rPr>
                <w:rFonts w:ascii="Arial" w:eastAsia="Calibri" w:hAnsi="Arial" w:cs="Arial"/>
                <w:sz w:val="20"/>
                <w:szCs w:val="20"/>
              </w:rPr>
            </w:pPr>
          </w:p>
        </w:tc>
        <w:tc>
          <w:tcPr>
            <w:tcW w:w="2551" w:type="dxa"/>
            <w:tcBorders>
              <w:top w:val="single" w:sz="4" w:space="0" w:color="auto"/>
            </w:tcBorders>
          </w:tcPr>
          <w:p w:rsidR="002D4DD5" w:rsidRPr="005E1187" w:rsidDel="009F4085" w:rsidRDefault="002D4DD5" w:rsidP="00ED2E69">
            <w:pPr>
              <w:spacing w:before="100" w:beforeAutospacing="1" w:after="100" w:afterAutospacing="1"/>
              <w:jc w:val="both"/>
              <w:outlineLvl w:val="0"/>
              <w:rPr>
                <w:rFonts w:ascii="Arial" w:eastAsia="Calibri" w:hAnsi="Arial" w:cs="Arial"/>
                <w:sz w:val="20"/>
                <w:szCs w:val="20"/>
                <w:lang w:val="en-ZA"/>
              </w:rPr>
            </w:pPr>
            <w:r w:rsidRPr="005E1187">
              <w:rPr>
                <w:rFonts w:ascii="Arial" w:eastAsia="Calibri" w:hAnsi="Arial" w:cs="Arial"/>
                <w:sz w:val="20"/>
                <w:szCs w:val="20"/>
                <w:lang w:val="en-ZA"/>
              </w:rPr>
              <w:t xml:space="preserve">the employee agreed to re-pay the   overpayment over a period of 24 months </w:t>
            </w:r>
          </w:p>
        </w:tc>
        <w:tc>
          <w:tcPr>
            <w:tcW w:w="1843" w:type="dxa"/>
            <w:vMerge/>
          </w:tcPr>
          <w:p w:rsidR="002D4DD5" w:rsidRPr="005E1187" w:rsidRDefault="002D4DD5" w:rsidP="00ED2E69">
            <w:pPr>
              <w:rPr>
                <w:rFonts w:ascii="Arial" w:eastAsia="Calibri" w:hAnsi="Arial" w:cs="Arial"/>
                <w:sz w:val="20"/>
                <w:szCs w:val="20"/>
              </w:rPr>
            </w:pPr>
          </w:p>
        </w:tc>
        <w:tc>
          <w:tcPr>
            <w:tcW w:w="1418" w:type="dxa"/>
            <w:vMerge/>
          </w:tcPr>
          <w:p w:rsidR="002D4DD5" w:rsidRPr="005E1187" w:rsidRDefault="002D4DD5" w:rsidP="00ED2E69">
            <w:pPr>
              <w:spacing w:before="100" w:beforeAutospacing="1" w:after="100" w:afterAutospacing="1"/>
              <w:jc w:val="both"/>
              <w:outlineLvl w:val="0"/>
              <w:rPr>
                <w:rFonts w:ascii="Arial" w:eastAsia="Calibri" w:hAnsi="Arial" w:cs="Arial"/>
                <w:sz w:val="20"/>
                <w:szCs w:val="20"/>
              </w:rPr>
            </w:pPr>
          </w:p>
        </w:tc>
      </w:tr>
      <w:tr w:rsidR="002D4DD5" w:rsidRPr="005E1187" w:rsidTr="00ED2E69">
        <w:trPr>
          <w:trHeight w:val="817"/>
        </w:trPr>
        <w:tc>
          <w:tcPr>
            <w:tcW w:w="1402"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ED2E69">
            <w:pPr>
              <w:jc w:val="both"/>
              <w:outlineLvl w:val="0"/>
              <w:rPr>
                <w:rFonts w:ascii="Arial" w:hAnsi="Arial" w:cs="Arial"/>
                <w:sz w:val="20"/>
                <w:szCs w:val="20"/>
              </w:rPr>
            </w:pPr>
            <w:r w:rsidRPr="005E1187">
              <w:rPr>
                <w:rFonts w:ascii="Arial" w:hAnsi="Arial" w:cs="Arial"/>
                <w:color w:val="000000"/>
                <w:sz w:val="20"/>
                <w:szCs w:val="20"/>
              </w:rPr>
              <w:t>Employee 37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outlineLvl w:val="0"/>
              <w:rPr>
                <w:rFonts w:ascii="Arial" w:hAnsi="Arial" w:cs="Arial"/>
                <w:sz w:val="20"/>
                <w:szCs w:val="20"/>
              </w:rPr>
            </w:pPr>
            <w:r w:rsidRPr="005E1187">
              <w:rPr>
                <w:rFonts w:ascii="Arial" w:hAnsi="Arial" w:cs="Arial"/>
                <w:color w:val="000000"/>
                <w:sz w:val="20"/>
                <w:szCs w:val="20"/>
              </w:rPr>
              <w:t>R5 646.83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ED2E69">
            <w:pPr>
              <w:jc w:val="both"/>
              <w:outlineLvl w:val="0"/>
              <w:rPr>
                <w:rFonts w:ascii="Arial" w:eastAsia="Calibri" w:hAnsi="Arial" w:cs="Arial"/>
                <w:sz w:val="20"/>
                <w:szCs w:val="20"/>
              </w:rPr>
            </w:pPr>
            <w:r w:rsidRPr="005E1187">
              <w:rPr>
                <w:rFonts w:ascii="Arial" w:hAnsi="Arial" w:cs="Arial"/>
                <w:color w:val="000000"/>
                <w:sz w:val="20"/>
                <w:szCs w:val="20"/>
              </w:rPr>
              <w:t>on 1July 2016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spacing w:before="100" w:beforeAutospacing="1" w:after="100" w:afterAutospacing="1"/>
              <w:jc w:val="both"/>
              <w:outlineLvl w:val="0"/>
              <w:rPr>
                <w:rFonts w:ascii="Arial" w:eastAsia="Calibri" w:hAnsi="Arial" w:cs="Arial"/>
                <w:sz w:val="20"/>
                <w:szCs w:val="20"/>
              </w:rPr>
            </w:pPr>
            <w:r w:rsidRPr="005E1187">
              <w:rPr>
                <w:rFonts w:ascii="Arial" w:hAnsi="Arial" w:cs="Arial"/>
                <w:color w:val="000000"/>
                <w:sz w:val="20"/>
                <w:szCs w:val="20"/>
              </w:rPr>
              <w:t>R3 500.00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spacing w:before="100" w:beforeAutospacing="1" w:after="100" w:afterAutospacing="1"/>
              <w:outlineLvl w:val="0"/>
              <w:rPr>
                <w:rFonts w:ascii="Arial" w:eastAsia="Calibri" w:hAnsi="Arial" w:cs="Arial"/>
                <w:sz w:val="20"/>
                <w:szCs w:val="20"/>
              </w:rPr>
            </w:pPr>
            <w:r w:rsidRPr="005E1187">
              <w:rPr>
                <w:rFonts w:ascii="Arial" w:hAnsi="Arial" w:cs="Arial"/>
                <w:color w:val="000000"/>
                <w:sz w:val="20"/>
                <w:szCs w:val="20"/>
              </w:rPr>
              <w:t>R2 146.83</w:t>
            </w:r>
          </w:p>
        </w:tc>
        <w:tc>
          <w:tcPr>
            <w:tcW w:w="2693" w:type="dxa"/>
            <w:vMerge/>
            <w:tcBorders>
              <w:left w:val="single" w:sz="4" w:space="0" w:color="auto"/>
              <w:right w:val="single" w:sz="4" w:space="0" w:color="auto"/>
            </w:tcBorders>
            <w:shd w:val="clear" w:color="auto" w:fill="auto"/>
          </w:tcPr>
          <w:p w:rsidR="002D4DD5" w:rsidRPr="005E1187" w:rsidRDefault="002D4DD5" w:rsidP="00ED2E69">
            <w:pPr>
              <w:spacing w:before="100" w:beforeAutospacing="1" w:after="100" w:afterAutospacing="1"/>
              <w:jc w:val="both"/>
              <w:outlineLvl w:val="0"/>
              <w:rPr>
                <w:rFonts w:ascii="Arial" w:eastAsia="Calibri" w:hAnsi="Arial" w:cs="Arial"/>
                <w:sz w:val="20"/>
                <w:szCs w:val="20"/>
              </w:rPr>
            </w:pPr>
          </w:p>
        </w:tc>
        <w:tc>
          <w:tcPr>
            <w:tcW w:w="2551" w:type="dxa"/>
            <w:tcBorders>
              <w:top w:val="single" w:sz="4" w:space="0" w:color="auto"/>
            </w:tcBorders>
          </w:tcPr>
          <w:p w:rsidR="002D4DD5" w:rsidRPr="005E1187" w:rsidDel="009F4085" w:rsidRDefault="002D4DD5" w:rsidP="00ED2E69">
            <w:pPr>
              <w:spacing w:before="100" w:beforeAutospacing="1" w:after="100" w:afterAutospacing="1"/>
              <w:jc w:val="both"/>
              <w:outlineLvl w:val="0"/>
              <w:rPr>
                <w:rFonts w:ascii="Arial" w:eastAsia="Calibri" w:hAnsi="Arial" w:cs="Arial"/>
                <w:sz w:val="20"/>
                <w:szCs w:val="20"/>
                <w:lang w:val="en-ZA"/>
              </w:rPr>
            </w:pPr>
            <w:r w:rsidRPr="005E1187">
              <w:rPr>
                <w:rFonts w:ascii="Arial" w:eastAsia="Calibri" w:hAnsi="Arial" w:cs="Arial"/>
                <w:sz w:val="20"/>
                <w:szCs w:val="20"/>
                <w:lang w:val="en-ZA"/>
              </w:rPr>
              <w:t xml:space="preserve">the employee agreed to re-pay the   overpayment over a period of 24 months </w:t>
            </w:r>
          </w:p>
        </w:tc>
        <w:tc>
          <w:tcPr>
            <w:tcW w:w="1843" w:type="dxa"/>
            <w:vMerge/>
          </w:tcPr>
          <w:p w:rsidR="002D4DD5" w:rsidRPr="005E1187" w:rsidRDefault="002D4DD5" w:rsidP="00ED2E69">
            <w:pPr>
              <w:rPr>
                <w:rFonts w:ascii="Arial" w:eastAsia="Calibri" w:hAnsi="Arial" w:cs="Arial"/>
                <w:sz w:val="20"/>
                <w:szCs w:val="20"/>
              </w:rPr>
            </w:pPr>
          </w:p>
        </w:tc>
        <w:tc>
          <w:tcPr>
            <w:tcW w:w="1418" w:type="dxa"/>
            <w:vMerge/>
          </w:tcPr>
          <w:p w:rsidR="002D4DD5" w:rsidRPr="005E1187" w:rsidRDefault="002D4DD5" w:rsidP="00ED2E69">
            <w:pPr>
              <w:spacing w:before="100" w:beforeAutospacing="1" w:after="100" w:afterAutospacing="1"/>
              <w:jc w:val="both"/>
              <w:outlineLvl w:val="0"/>
              <w:rPr>
                <w:rFonts w:ascii="Arial" w:eastAsia="Calibri" w:hAnsi="Arial" w:cs="Arial"/>
                <w:sz w:val="20"/>
                <w:szCs w:val="20"/>
              </w:rPr>
            </w:pPr>
          </w:p>
        </w:tc>
      </w:tr>
      <w:tr w:rsidR="002D4DD5" w:rsidRPr="005E1187" w:rsidTr="00ED2E69">
        <w:trPr>
          <w:trHeight w:val="841"/>
        </w:trPr>
        <w:tc>
          <w:tcPr>
            <w:tcW w:w="1402"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ED2E69">
            <w:pPr>
              <w:jc w:val="both"/>
              <w:outlineLvl w:val="0"/>
              <w:rPr>
                <w:rFonts w:ascii="Arial" w:hAnsi="Arial" w:cs="Arial"/>
                <w:sz w:val="20"/>
                <w:szCs w:val="20"/>
              </w:rPr>
            </w:pPr>
            <w:r w:rsidRPr="005E1187">
              <w:rPr>
                <w:rFonts w:ascii="Arial" w:hAnsi="Arial" w:cs="Arial"/>
                <w:color w:val="000000"/>
                <w:sz w:val="20"/>
                <w:szCs w:val="20"/>
              </w:rPr>
              <w:t>Employee 38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outlineLvl w:val="0"/>
              <w:rPr>
                <w:rFonts w:ascii="Arial" w:hAnsi="Arial" w:cs="Arial"/>
                <w:sz w:val="20"/>
                <w:szCs w:val="20"/>
              </w:rPr>
            </w:pPr>
            <w:r w:rsidRPr="005E1187">
              <w:rPr>
                <w:rFonts w:ascii="Arial" w:hAnsi="Arial" w:cs="Arial"/>
                <w:color w:val="000000"/>
                <w:sz w:val="20"/>
                <w:szCs w:val="20"/>
              </w:rPr>
              <w:t>R5 013.29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ED2E69">
            <w:pPr>
              <w:jc w:val="both"/>
              <w:outlineLvl w:val="0"/>
              <w:rPr>
                <w:rFonts w:ascii="Arial" w:eastAsia="Calibri" w:hAnsi="Arial" w:cs="Arial"/>
                <w:sz w:val="20"/>
                <w:szCs w:val="20"/>
              </w:rPr>
            </w:pPr>
            <w:r w:rsidRPr="005E1187">
              <w:rPr>
                <w:rFonts w:ascii="Arial" w:hAnsi="Arial" w:cs="Arial"/>
                <w:color w:val="000000"/>
                <w:sz w:val="20"/>
                <w:szCs w:val="20"/>
              </w:rPr>
              <w:t>on 1July 2016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spacing w:before="100" w:beforeAutospacing="1" w:after="100" w:afterAutospacing="1"/>
              <w:jc w:val="both"/>
              <w:outlineLvl w:val="0"/>
              <w:rPr>
                <w:rFonts w:ascii="Arial" w:eastAsia="Calibri" w:hAnsi="Arial" w:cs="Arial"/>
                <w:sz w:val="20"/>
                <w:szCs w:val="20"/>
              </w:rPr>
            </w:pPr>
            <w:r w:rsidRPr="005E1187">
              <w:rPr>
                <w:rFonts w:ascii="Arial" w:hAnsi="Arial" w:cs="Arial"/>
                <w:color w:val="000000"/>
                <w:sz w:val="20"/>
                <w:szCs w:val="20"/>
              </w:rPr>
              <w:t>R2 800.00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spacing w:before="100" w:beforeAutospacing="1" w:after="100" w:afterAutospacing="1"/>
              <w:outlineLvl w:val="0"/>
              <w:rPr>
                <w:rFonts w:ascii="Arial" w:eastAsia="Calibri" w:hAnsi="Arial" w:cs="Arial"/>
                <w:sz w:val="20"/>
                <w:szCs w:val="20"/>
              </w:rPr>
            </w:pPr>
            <w:r w:rsidRPr="005E1187">
              <w:rPr>
                <w:rFonts w:ascii="Arial" w:hAnsi="Arial" w:cs="Arial"/>
                <w:color w:val="000000"/>
                <w:sz w:val="20"/>
                <w:szCs w:val="20"/>
              </w:rPr>
              <w:t>R2 213.29</w:t>
            </w:r>
          </w:p>
        </w:tc>
        <w:tc>
          <w:tcPr>
            <w:tcW w:w="2693" w:type="dxa"/>
            <w:vMerge/>
            <w:tcBorders>
              <w:left w:val="single" w:sz="4" w:space="0" w:color="auto"/>
              <w:right w:val="single" w:sz="4" w:space="0" w:color="auto"/>
            </w:tcBorders>
            <w:shd w:val="clear" w:color="auto" w:fill="auto"/>
          </w:tcPr>
          <w:p w:rsidR="002D4DD5" w:rsidRPr="005E1187" w:rsidRDefault="002D4DD5" w:rsidP="00ED2E69">
            <w:pPr>
              <w:spacing w:before="100" w:beforeAutospacing="1" w:after="100" w:afterAutospacing="1"/>
              <w:jc w:val="both"/>
              <w:outlineLvl w:val="0"/>
              <w:rPr>
                <w:rFonts w:ascii="Arial" w:eastAsia="Calibri" w:hAnsi="Arial" w:cs="Arial"/>
                <w:sz w:val="20"/>
                <w:szCs w:val="20"/>
              </w:rPr>
            </w:pPr>
          </w:p>
        </w:tc>
        <w:tc>
          <w:tcPr>
            <w:tcW w:w="2551" w:type="dxa"/>
            <w:tcBorders>
              <w:top w:val="single" w:sz="4" w:space="0" w:color="auto"/>
            </w:tcBorders>
          </w:tcPr>
          <w:p w:rsidR="002D4DD5" w:rsidRPr="005E1187" w:rsidDel="009F4085" w:rsidRDefault="002D4DD5" w:rsidP="00ED2E69">
            <w:pPr>
              <w:spacing w:before="100" w:beforeAutospacing="1" w:after="100" w:afterAutospacing="1"/>
              <w:jc w:val="both"/>
              <w:outlineLvl w:val="0"/>
              <w:rPr>
                <w:rFonts w:ascii="Arial" w:eastAsia="Calibri" w:hAnsi="Arial" w:cs="Arial"/>
                <w:sz w:val="20"/>
                <w:szCs w:val="20"/>
                <w:lang w:val="en-ZA"/>
              </w:rPr>
            </w:pPr>
            <w:r w:rsidRPr="005E1187">
              <w:rPr>
                <w:rFonts w:ascii="Arial" w:eastAsia="Calibri" w:hAnsi="Arial" w:cs="Arial"/>
                <w:sz w:val="20"/>
                <w:szCs w:val="20"/>
                <w:lang w:val="en-ZA"/>
              </w:rPr>
              <w:t xml:space="preserve">the employee agreed to re-pay the   overpayment over a period of 24 months </w:t>
            </w:r>
          </w:p>
        </w:tc>
        <w:tc>
          <w:tcPr>
            <w:tcW w:w="1843" w:type="dxa"/>
            <w:vMerge/>
          </w:tcPr>
          <w:p w:rsidR="002D4DD5" w:rsidRPr="005E1187" w:rsidRDefault="002D4DD5" w:rsidP="00ED2E69">
            <w:pPr>
              <w:rPr>
                <w:rFonts w:ascii="Arial" w:eastAsia="Calibri" w:hAnsi="Arial" w:cs="Arial"/>
                <w:sz w:val="20"/>
                <w:szCs w:val="20"/>
              </w:rPr>
            </w:pPr>
          </w:p>
        </w:tc>
        <w:tc>
          <w:tcPr>
            <w:tcW w:w="1418" w:type="dxa"/>
            <w:vMerge/>
          </w:tcPr>
          <w:p w:rsidR="002D4DD5" w:rsidRPr="005E1187" w:rsidRDefault="002D4DD5" w:rsidP="00ED2E69">
            <w:pPr>
              <w:spacing w:before="100" w:beforeAutospacing="1" w:after="100" w:afterAutospacing="1"/>
              <w:jc w:val="both"/>
              <w:outlineLvl w:val="0"/>
              <w:rPr>
                <w:rFonts w:ascii="Arial" w:eastAsia="Calibri" w:hAnsi="Arial" w:cs="Arial"/>
                <w:sz w:val="20"/>
                <w:szCs w:val="20"/>
              </w:rPr>
            </w:pPr>
          </w:p>
        </w:tc>
      </w:tr>
      <w:tr w:rsidR="002D4DD5" w:rsidRPr="005E1187" w:rsidTr="00ED2E69">
        <w:trPr>
          <w:trHeight w:val="694"/>
        </w:trPr>
        <w:tc>
          <w:tcPr>
            <w:tcW w:w="1402"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ED2E69">
            <w:pPr>
              <w:jc w:val="both"/>
              <w:outlineLvl w:val="0"/>
              <w:rPr>
                <w:rFonts w:ascii="Arial" w:hAnsi="Arial" w:cs="Arial"/>
                <w:sz w:val="20"/>
                <w:szCs w:val="20"/>
              </w:rPr>
            </w:pPr>
            <w:r w:rsidRPr="005E1187">
              <w:rPr>
                <w:rFonts w:ascii="Arial" w:hAnsi="Arial" w:cs="Arial"/>
                <w:color w:val="000000"/>
                <w:sz w:val="20"/>
                <w:szCs w:val="20"/>
              </w:rPr>
              <w:t>Employee 39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outlineLvl w:val="0"/>
              <w:rPr>
                <w:rFonts w:ascii="Arial" w:hAnsi="Arial" w:cs="Arial"/>
                <w:sz w:val="20"/>
                <w:szCs w:val="20"/>
              </w:rPr>
            </w:pPr>
            <w:r w:rsidRPr="005E1187">
              <w:rPr>
                <w:rFonts w:ascii="Arial" w:hAnsi="Arial" w:cs="Arial"/>
                <w:color w:val="000000"/>
                <w:sz w:val="20"/>
                <w:szCs w:val="20"/>
              </w:rPr>
              <w:t>R6 436.19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ED2E69">
            <w:pPr>
              <w:jc w:val="both"/>
              <w:outlineLvl w:val="0"/>
              <w:rPr>
                <w:rFonts w:ascii="Arial" w:eastAsia="Calibri" w:hAnsi="Arial" w:cs="Arial"/>
                <w:sz w:val="20"/>
                <w:szCs w:val="20"/>
              </w:rPr>
            </w:pPr>
            <w:r w:rsidRPr="005E1187">
              <w:rPr>
                <w:rFonts w:ascii="Arial" w:hAnsi="Arial" w:cs="Arial"/>
                <w:color w:val="000000"/>
                <w:sz w:val="20"/>
                <w:szCs w:val="20"/>
              </w:rPr>
              <w:t>1July 2016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spacing w:before="100" w:beforeAutospacing="1" w:after="100" w:afterAutospacing="1"/>
              <w:jc w:val="both"/>
              <w:outlineLvl w:val="0"/>
              <w:rPr>
                <w:rFonts w:ascii="Arial" w:eastAsia="Calibri" w:hAnsi="Arial" w:cs="Arial"/>
                <w:sz w:val="20"/>
                <w:szCs w:val="20"/>
              </w:rPr>
            </w:pPr>
            <w:r w:rsidRPr="005E1187">
              <w:rPr>
                <w:rFonts w:ascii="Arial" w:hAnsi="Arial" w:cs="Arial"/>
                <w:color w:val="000000"/>
                <w:sz w:val="20"/>
                <w:szCs w:val="20"/>
              </w:rPr>
              <w:t>R4 200.00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spacing w:before="100" w:beforeAutospacing="1" w:after="100" w:afterAutospacing="1"/>
              <w:outlineLvl w:val="0"/>
              <w:rPr>
                <w:rFonts w:ascii="Arial" w:eastAsia="Calibri" w:hAnsi="Arial" w:cs="Arial"/>
                <w:sz w:val="20"/>
                <w:szCs w:val="20"/>
              </w:rPr>
            </w:pPr>
            <w:r w:rsidRPr="005E1187">
              <w:rPr>
                <w:rFonts w:ascii="Arial" w:hAnsi="Arial" w:cs="Arial"/>
                <w:color w:val="000000"/>
                <w:sz w:val="20"/>
                <w:szCs w:val="20"/>
              </w:rPr>
              <w:t>R2 236.19</w:t>
            </w:r>
          </w:p>
        </w:tc>
        <w:tc>
          <w:tcPr>
            <w:tcW w:w="2693" w:type="dxa"/>
            <w:vMerge/>
            <w:tcBorders>
              <w:left w:val="single" w:sz="4" w:space="0" w:color="auto"/>
              <w:right w:val="single" w:sz="4" w:space="0" w:color="auto"/>
            </w:tcBorders>
            <w:shd w:val="clear" w:color="auto" w:fill="auto"/>
          </w:tcPr>
          <w:p w:rsidR="002D4DD5" w:rsidRPr="005E1187" w:rsidRDefault="002D4DD5" w:rsidP="00ED2E69">
            <w:pPr>
              <w:spacing w:before="100" w:beforeAutospacing="1" w:after="100" w:afterAutospacing="1"/>
              <w:jc w:val="both"/>
              <w:outlineLvl w:val="0"/>
              <w:rPr>
                <w:rFonts w:ascii="Arial" w:eastAsia="Calibri" w:hAnsi="Arial" w:cs="Arial"/>
                <w:sz w:val="20"/>
                <w:szCs w:val="20"/>
              </w:rPr>
            </w:pPr>
          </w:p>
        </w:tc>
        <w:tc>
          <w:tcPr>
            <w:tcW w:w="2551" w:type="dxa"/>
            <w:tcBorders>
              <w:top w:val="single" w:sz="4" w:space="0" w:color="auto"/>
            </w:tcBorders>
          </w:tcPr>
          <w:p w:rsidR="002D4DD5" w:rsidRPr="005E1187" w:rsidDel="009F4085" w:rsidRDefault="002D4DD5" w:rsidP="00ED2E69">
            <w:pPr>
              <w:spacing w:before="100" w:beforeAutospacing="1" w:after="100" w:afterAutospacing="1"/>
              <w:jc w:val="both"/>
              <w:outlineLvl w:val="0"/>
              <w:rPr>
                <w:rFonts w:ascii="Arial" w:eastAsia="Calibri" w:hAnsi="Arial" w:cs="Arial"/>
                <w:sz w:val="20"/>
                <w:szCs w:val="20"/>
                <w:lang w:val="en-ZA"/>
              </w:rPr>
            </w:pPr>
            <w:r w:rsidRPr="005E1187">
              <w:rPr>
                <w:rFonts w:ascii="Arial" w:eastAsia="Calibri" w:hAnsi="Arial" w:cs="Arial"/>
                <w:sz w:val="20"/>
                <w:szCs w:val="20"/>
                <w:lang w:val="en-ZA"/>
              </w:rPr>
              <w:t xml:space="preserve">the employee agreed to re-pay the   overpayment over a period of 24 months </w:t>
            </w:r>
          </w:p>
        </w:tc>
        <w:tc>
          <w:tcPr>
            <w:tcW w:w="1843" w:type="dxa"/>
            <w:vMerge/>
          </w:tcPr>
          <w:p w:rsidR="002D4DD5" w:rsidRPr="005E1187" w:rsidRDefault="002D4DD5" w:rsidP="00ED2E69">
            <w:pPr>
              <w:rPr>
                <w:rFonts w:ascii="Arial" w:eastAsia="Calibri" w:hAnsi="Arial" w:cs="Arial"/>
                <w:sz w:val="20"/>
                <w:szCs w:val="20"/>
              </w:rPr>
            </w:pPr>
          </w:p>
        </w:tc>
        <w:tc>
          <w:tcPr>
            <w:tcW w:w="1418" w:type="dxa"/>
            <w:vMerge/>
          </w:tcPr>
          <w:p w:rsidR="002D4DD5" w:rsidRPr="005E1187" w:rsidRDefault="002D4DD5" w:rsidP="00ED2E69">
            <w:pPr>
              <w:spacing w:before="100" w:beforeAutospacing="1" w:after="100" w:afterAutospacing="1"/>
              <w:jc w:val="both"/>
              <w:outlineLvl w:val="0"/>
              <w:rPr>
                <w:rFonts w:ascii="Arial" w:eastAsia="Calibri" w:hAnsi="Arial" w:cs="Arial"/>
                <w:sz w:val="20"/>
                <w:szCs w:val="20"/>
              </w:rPr>
            </w:pPr>
          </w:p>
        </w:tc>
      </w:tr>
      <w:tr w:rsidR="002D4DD5" w:rsidRPr="005E1187" w:rsidTr="00ED2E69">
        <w:trPr>
          <w:trHeight w:val="704"/>
        </w:trPr>
        <w:tc>
          <w:tcPr>
            <w:tcW w:w="1402"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ED2E69">
            <w:pPr>
              <w:jc w:val="both"/>
              <w:outlineLvl w:val="0"/>
              <w:rPr>
                <w:rFonts w:ascii="Arial" w:hAnsi="Arial" w:cs="Arial"/>
                <w:sz w:val="20"/>
                <w:szCs w:val="20"/>
              </w:rPr>
            </w:pPr>
            <w:r w:rsidRPr="005E1187">
              <w:rPr>
                <w:rFonts w:ascii="Arial" w:hAnsi="Arial" w:cs="Arial"/>
                <w:color w:val="000000"/>
                <w:sz w:val="20"/>
                <w:szCs w:val="20"/>
              </w:rPr>
              <w:t>Employee 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outlineLvl w:val="0"/>
              <w:rPr>
                <w:rFonts w:ascii="Arial" w:hAnsi="Arial" w:cs="Arial"/>
                <w:sz w:val="20"/>
                <w:szCs w:val="20"/>
              </w:rPr>
            </w:pPr>
            <w:r w:rsidRPr="005E1187">
              <w:rPr>
                <w:rFonts w:ascii="Arial" w:hAnsi="Arial" w:cs="Arial"/>
                <w:color w:val="000000"/>
                <w:sz w:val="20"/>
                <w:szCs w:val="20"/>
              </w:rPr>
              <w:t>R11 035.74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ED2E69">
            <w:pPr>
              <w:jc w:val="both"/>
              <w:outlineLvl w:val="0"/>
              <w:rPr>
                <w:rFonts w:ascii="Arial" w:eastAsia="Calibri" w:hAnsi="Arial" w:cs="Arial"/>
                <w:sz w:val="20"/>
                <w:szCs w:val="20"/>
              </w:rPr>
            </w:pPr>
            <w:r w:rsidRPr="005E1187">
              <w:rPr>
                <w:rFonts w:ascii="Arial" w:hAnsi="Arial" w:cs="Arial"/>
                <w:color w:val="000000"/>
                <w:sz w:val="20"/>
                <w:szCs w:val="20"/>
              </w:rPr>
              <w:t>1July 2016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spacing w:before="100" w:beforeAutospacing="1" w:after="100" w:afterAutospacing="1"/>
              <w:jc w:val="both"/>
              <w:outlineLvl w:val="0"/>
              <w:rPr>
                <w:rFonts w:ascii="Arial" w:eastAsia="Calibri" w:hAnsi="Arial" w:cs="Arial"/>
                <w:sz w:val="20"/>
                <w:szCs w:val="20"/>
              </w:rPr>
            </w:pPr>
            <w:r w:rsidRPr="005E1187">
              <w:rPr>
                <w:rFonts w:ascii="Arial" w:hAnsi="Arial" w:cs="Arial"/>
                <w:color w:val="000000"/>
                <w:sz w:val="20"/>
                <w:szCs w:val="20"/>
              </w:rPr>
              <w:t>R8 252.94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spacing w:before="100" w:beforeAutospacing="1" w:after="100" w:afterAutospacing="1"/>
              <w:outlineLvl w:val="0"/>
              <w:rPr>
                <w:rFonts w:ascii="Arial" w:eastAsia="Calibri" w:hAnsi="Arial" w:cs="Arial"/>
                <w:sz w:val="20"/>
                <w:szCs w:val="20"/>
              </w:rPr>
            </w:pPr>
            <w:r w:rsidRPr="005E1187">
              <w:rPr>
                <w:rFonts w:ascii="Arial" w:hAnsi="Arial" w:cs="Arial"/>
                <w:color w:val="000000"/>
                <w:sz w:val="20"/>
                <w:szCs w:val="20"/>
              </w:rPr>
              <w:t>R2 782.80</w:t>
            </w:r>
          </w:p>
        </w:tc>
        <w:tc>
          <w:tcPr>
            <w:tcW w:w="2693" w:type="dxa"/>
            <w:vMerge/>
            <w:tcBorders>
              <w:left w:val="single" w:sz="4" w:space="0" w:color="auto"/>
              <w:right w:val="single" w:sz="4" w:space="0" w:color="auto"/>
            </w:tcBorders>
            <w:shd w:val="clear" w:color="auto" w:fill="auto"/>
          </w:tcPr>
          <w:p w:rsidR="002D4DD5" w:rsidRPr="005E1187" w:rsidRDefault="002D4DD5" w:rsidP="00ED2E69">
            <w:pPr>
              <w:spacing w:before="100" w:beforeAutospacing="1" w:after="100" w:afterAutospacing="1"/>
              <w:jc w:val="both"/>
              <w:outlineLvl w:val="0"/>
              <w:rPr>
                <w:rFonts w:ascii="Arial" w:eastAsia="Calibri" w:hAnsi="Arial" w:cs="Arial"/>
                <w:sz w:val="20"/>
                <w:szCs w:val="20"/>
              </w:rPr>
            </w:pPr>
          </w:p>
        </w:tc>
        <w:tc>
          <w:tcPr>
            <w:tcW w:w="2551" w:type="dxa"/>
            <w:tcBorders>
              <w:top w:val="single" w:sz="4" w:space="0" w:color="auto"/>
            </w:tcBorders>
          </w:tcPr>
          <w:p w:rsidR="002D4DD5" w:rsidRPr="005E1187" w:rsidDel="009F4085" w:rsidRDefault="002D4DD5" w:rsidP="00ED2E69">
            <w:pPr>
              <w:spacing w:before="100" w:beforeAutospacing="1" w:after="100" w:afterAutospacing="1"/>
              <w:jc w:val="both"/>
              <w:outlineLvl w:val="0"/>
              <w:rPr>
                <w:rFonts w:ascii="Arial" w:eastAsia="Calibri" w:hAnsi="Arial" w:cs="Arial"/>
                <w:sz w:val="20"/>
                <w:szCs w:val="20"/>
                <w:lang w:val="en-ZA"/>
              </w:rPr>
            </w:pPr>
            <w:r w:rsidRPr="005E1187">
              <w:rPr>
                <w:rFonts w:ascii="Arial" w:eastAsia="Calibri" w:hAnsi="Arial" w:cs="Arial"/>
                <w:sz w:val="20"/>
                <w:szCs w:val="20"/>
                <w:lang w:val="en-ZA"/>
              </w:rPr>
              <w:t xml:space="preserve">the employee agreed to re-pay the   overpayment over a period of 24 months </w:t>
            </w:r>
          </w:p>
        </w:tc>
        <w:tc>
          <w:tcPr>
            <w:tcW w:w="1843" w:type="dxa"/>
            <w:vMerge/>
          </w:tcPr>
          <w:p w:rsidR="002D4DD5" w:rsidRPr="005E1187" w:rsidRDefault="002D4DD5" w:rsidP="00ED2E69">
            <w:pPr>
              <w:rPr>
                <w:rFonts w:ascii="Arial" w:eastAsia="Calibri" w:hAnsi="Arial" w:cs="Arial"/>
                <w:sz w:val="20"/>
                <w:szCs w:val="20"/>
              </w:rPr>
            </w:pPr>
          </w:p>
        </w:tc>
        <w:tc>
          <w:tcPr>
            <w:tcW w:w="1418" w:type="dxa"/>
            <w:vMerge/>
          </w:tcPr>
          <w:p w:rsidR="002D4DD5" w:rsidRPr="005E1187" w:rsidRDefault="002D4DD5" w:rsidP="00ED2E69">
            <w:pPr>
              <w:spacing w:before="100" w:beforeAutospacing="1" w:after="100" w:afterAutospacing="1"/>
              <w:jc w:val="both"/>
              <w:outlineLvl w:val="0"/>
              <w:rPr>
                <w:rFonts w:ascii="Arial" w:eastAsia="Calibri" w:hAnsi="Arial" w:cs="Arial"/>
                <w:sz w:val="20"/>
                <w:szCs w:val="20"/>
              </w:rPr>
            </w:pPr>
          </w:p>
        </w:tc>
      </w:tr>
      <w:tr w:rsidR="002D4DD5" w:rsidRPr="005E1187" w:rsidTr="00ED2E69">
        <w:trPr>
          <w:trHeight w:val="841"/>
        </w:trPr>
        <w:tc>
          <w:tcPr>
            <w:tcW w:w="1402"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ED2E69">
            <w:pPr>
              <w:jc w:val="both"/>
              <w:outlineLvl w:val="0"/>
              <w:rPr>
                <w:rFonts w:ascii="Arial" w:hAnsi="Arial" w:cs="Arial"/>
                <w:sz w:val="20"/>
                <w:szCs w:val="20"/>
              </w:rPr>
            </w:pPr>
            <w:r w:rsidRPr="005E1187">
              <w:rPr>
                <w:rFonts w:ascii="Arial" w:hAnsi="Arial" w:cs="Arial"/>
                <w:color w:val="000000"/>
                <w:sz w:val="20"/>
                <w:szCs w:val="20"/>
              </w:rPr>
              <w:t>Employee 41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outlineLvl w:val="0"/>
              <w:rPr>
                <w:rFonts w:ascii="Arial" w:hAnsi="Arial" w:cs="Arial"/>
                <w:sz w:val="20"/>
                <w:szCs w:val="20"/>
              </w:rPr>
            </w:pPr>
            <w:r w:rsidRPr="005E1187">
              <w:rPr>
                <w:rFonts w:ascii="Arial" w:hAnsi="Arial" w:cs="Arial"/>
                <w:color w:val="000000"/>
                <w:sz w:val="20"/>
                <w:szCs w:val="20"/>
              </w:rPr>
              <w:t>R6 724.45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ED2E69">
            <w:pPr>
              <w:jc w:val="both"/>
              <w:outlineLvl w:val="0"/>
              <w:rPr>
                <w:rFonts w:ascii="Arial" w:eastAsia="Calibri" w:hAnsi="Arial" w:cs="Arial"/>
                <w:sz w:val="20"/>
                <w:szCs w:val="20"/>
              </w:rPr>
            </w:pPr>
            <w:r w:rsidRPr="005E1187">
              <w:rPr>
                <w:rFonts w:ascii="Arial" w:hAnsi="Arial" w:cs="Arial"/>
                <w:color w:val="000000"/>
                <w:sz w:val="20"/>
                <w:szCs w:val="20"/>
              </w:rPr>
              <w:t>1July 2016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spacing w:before="100" w:beforeAutospacing="1" w:after="100" w:afterAutospacing="1"/>
              <w:jc w:val="both"/>
              <w:outlineLvl w:val="0"/>
              <w:rPr>
                <w:rFonts w:ascii="Arial" w:eastAsia="Calibri" w:hAnsi="Arial" w:cs="Arial"/>
                <w:sz w:val="20"/>
                <w:szCs w:val="20"/>
              </w:rPr>
            </w:pPr>
            <w:r w:rsidRPr="005E1187">
              <w:rPr>
                <w:rFonts w:ascii="Arial" w:hAnsi="Arial" w:cs="Arial"/>
                <w:color w:val="000000"/>
                <w:sz w:val="20"/>
                <w:szCs w:val="20"/>
              </w:rPr>
              <w:t>R3 922.66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spacing w:before="100" w:beforeAutospacing="1" w:after="100" w:afterAutospacing="1"/>
              <w:outlineLvl w:val="0"/>
              <w:rPr>
                <w:rFonts w:ascii="Arial" w:eastAsia="Calibri" w:hAnsi="Arial" w:cs="Arial"/>
                <w:sz w:val="20"/>
                <w:szCs w:val="20"/>
              </w:rPr>
            </w:pPr>
            <w:r w:rsidRPr="005E1187">
              <w:rPr>
                <w:rFonts w:ascii="Arial" w:hAnsi="Arial" w:cs="Arial"/>
                <w:color w:val="000000"/>
                <w:sz w:val="20"/>
                <w:szCs w:val="20"/>
              </w:rPr>
              <w:t>R2 801.79</w:t>
            </w:r>
          </w:p>
        </w:tc>
        <w:tc>
          <w:tcPr>
            <w:tcW w:w="2693" w:type="dxa"/>
            <w:vMerge/>
            <w:tcBorders>
              <w:left w:val="single" w:sz="4" w:space="0" w:color="auto"/>
              <w:right w:val="single" w:sz="4" w:space="0" w:color="auto"/>
            </w:tcBorders>
            <w:shd w:val="clear" w:color="auto" w:fill="auto"/>
          </w:tcPr>
          <w:p w:rsidR="002D4DD5" w:rsidRPr="005E1187" w:rsidRDefault="002D4DD5" w:rsidP="00ED2E69">
            <w:pPr>
              <w:spacing w:before="100" w:beforeAutospacing="1" w:after="100" w:afterAutospacing="1"/>
              <w:jc w:val="both"/>
              <w:outlineLvl w:val="0"/>
              <w:rPr>
                <w:rFonts w:ascii="Arial" w:eastAsia="Calibri" w:hAnsi="Arial" w:cs="Arial"/>
                <w:sz w:val="20"/>
                <w:szCs w:val="20"/>
              </w:rPr>
            </w:pPr>
          </w:p>
        </w:tc>
        <w:tc>
          <w:tcPr>
            <w:tcW w:w="2551" w:type="dxa"/>
            <w:tcBorders>
              <w:top w:val="single" w:sz="4" w:space="0" w:color="auto"/>
            </w:tcBorders>
          </w:tcPr>
          <w:p w:rsidR="002D4DD5" w:rsidRPr="005E1187" w:rsidDel="009F4085" w:rsidRDefault="002D4DD5" w:rsidP="00ED2E69">
            <w:pPr>
              <w:spacing w:before="100" w:beforeAutospacing="1" w:after="100" w:afterAutospacing="1"/>
              <w:jc w:val="both"/>
              <w:outlineLvl w:val="0"/>
              <w:rPr>
                <w:rFonts w:ascii="Arial" w:eastAsia="Calibri" w:hAnsi="Arial" w:cs="Arial"/>
                <w:sz w:val="20"/>
                <w:szCs w:val="20"/>
                <w:lang w:val="en-ZA"/>
              </w:rPr>
            </w:pPr>
            <w:r w:rsidRPr="005E1187">
              <w:rPr>
                <w:rFonts w:ascii="Arial" w:eastAsia="Calibri" w:hAnsi="Arial" w:cs="Arial"/>
                <w:sz w:val="20"/>
                <w:szCs w:val="20"/>
                <w:lang w:val="en-ZA"/>
              </w:rPr>
              <w:t xml:space="preserve">the employee agreed to re-pay the   overpayment over a period of 24 months </w:t>
            </w:r>
          </w:p>
        </w:tc>
        <w:tc>
          <w:tcPr>
            <w:tcW w:w="1843" w:type="dxa"/>
            <w:vMerge/>
          </w:tcPr>
          <w:p w:rsidR="002D4DD5" w:rsidRPr="005E1187" w:rsidRDefault="002D4DD5" w:rsidP="00ED2E69">
            <w:pPr>
              <w:rPr>
                <w:rFonts w:ascii="Arial" w:eastAsia="Calibri" w:hAnsi="Arial" w:cs="Arial"/>
                <w:sz w:val="20"/>
                <w:szCs w:val="20"/>
              </w:rPr>
            </w:pPr>
          </w:p>
        </w:tc>
        <w:tc>
          <w:tcPr>
            <w:tcW w:w="1418" w:type="dxa"/>
            <w:vMerge/>
          </w:tcPr>
          <w:p w:rsidR="002D4DD5" w:rsidRPr="005E1187" w:rsidRDefault="002D4DD5" w:rsidP="00ED2E69">
            <w:pPr>
              <w:spacing w:before="100" w:beforeAutospacing="1" w:after="100" w:afterAutospacing="1"/>
              <w:jc w:val="both"/>
              <w:outlineLvl w:val="0"/>
              <w:rPr>
                <w:rFonts w:ascii="Arial" w:eastAsia="Calibri" w:hAnsi="Arial" w:cs="Arial"/>
                <w:sz w:val="20"/>
                <w:szCs w:val="20"/>
              </w:rPr>
            </w:pPr>
          </w:p>
        </w:tc>
      </w:tr>
      <w:tr w:rsidR="002D4DD5" w:rsidRPr="005E1187" w:rsidTr="00ED2E69">
        <w:trPr>
          <w:trHeight w:val="698"/>
        </w:trPr>
        <w:tc>
          <w:tcPr>
            <w:tcW w:w="1402"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ED2E69">
            <w:pPr>
              <w:jc w:val="both"/>
              <w:outlineLvl w:val="0"/>
              <w:rPr>
                <w:rFonts w:ascii="Arial" w:hAnsi="Arial" w:cs="Arial"/>
                <w:sz w:val="20"/>
                <w:szCs w:val="20"/>
              </w:rPr>
            </w:pPr>
            <w:r w:rsidRPr="005E1187">
              <w:rPr>
                <w:rFonts w:ascii="Arial" w:hAnsi="Arial" w:cs="Arial"/>
                <w:color w:val="000000"/>
                <w:sz w:val="20"/>
                <w:szCs w:val="20"/>
              </w:rPr>
              <w:t>Employee 42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outlineLvl w:val="0"/>
              <w:rPr>
                <w:rFonts w:ascii="Arial" w:hAnsi="Arial" w:cs="Arial"/>
                <w:sz w:val="20"/>
                <w:szCs w:val="20"/>
              </w:rPr>
            </w:pPr>
            <w:r w:rsidRPr="005E1187">
              <w:rPr>
                <w:rFonts w:ascii="Arial" w:hAnsi="Arial" w:cs="Arial"/>
                <w:color w:val="000000"/>
                <w:sz w:val="20"/>
                <w:szCs w:val="20"/>
              </w:rPr>
              <w:t>R7 395.31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ED2E69">
            <w:pPr>
              <w:jc w:val="both"/>
              <w:outlineLvl w:val="0"/>
              <w:rPr>
                <w:rFonts w:ascii="Arial" w:eastAsia="Calibri" w:hAnsi="Arial" w:cs="Arial"/>
                <w:sz w:val="20"/>
                <w:szCs w:val="20"/>
              </w:rPr>
            </w:pPr>
            <w:r w:rsidRPr="005E1187">
              <w:rPr>
                <w:rFonts w:ascii="Arial" w:hAnsi="Arial" w:cs="Arial"/>
                <w:color w:val="000000"/>
                <w:sz w:val="20"/>
                <w:szCs w:val="20"/>
              </w:rPr>
              <w:t xml:space="preserve"> 1July 2016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spacing w:before="100" w:beforeAutospacing="1" w:after="100" w:afterAutospacing="1"/>
              <w:jc w:val="both"/>
              <w:outlineLvl w:val="0"/>
              <w:rPr>
                <w:rFonts w:ascii="Arial" w:eastAsia="Calibri" w:hAnsi="Arial" w:cs="Arial"/>
                <w:sz w:val="20"/>
                <w:szCs w:val="20"/>
              </w:rPr>
            </w:pPr>
            <w:r w:rsidRPr="005E1187">
              <w:rPr>
                <w:rFonts w:ascii="Arial" w:hAnsi="Arial" w:cs="Arial"/>
                <w:color w:val="000000"/>
                <w:sz w:val="20"/>
                <w:szCs w:val="20"/>
              </w:rPr>
              <w:t>R4 005.82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spacing w:before="100" w:beforeAutospacing="1" w:after="100" w:afterAutospacing="1"/>
              <w:outlineLvl w:val="0"/>
              <w:rPr>
                <w:rFonts w:ascii="Arial" w:eastAsia="Calibri" w:hAnsi="Arial" w:cs="Arial"/>
                <w:sz w:val="20"/>
                <w:szCs w:val="20"/>
              </w:rPr>
            </w:pPr>
            <w:r w:rsidRPr="005E1187">
              <w:rPr>
                <w:rFonts w:ascii="Arial" w:hAnsi="Arial" w:cs="Arial"/>
                <w:color w:val="000000"/>
                <w:sz w:val="20"/>
                <w:szCs w:val="20"/>
              </w:rPr>
              <w:t>R3 389.49</w:t>
            </w:r>
          </w:p>
        </w:tc>
        <w:tc>
          <w:tcPr>
            <w:tcW w:w="2693" w:type="dxa"/>
            <w:vMerge/>
            <w:tcBorders>
              <w:left w:val="single" w:sz="4" w:space="0" w:color="auto"/>
              <w:right w:val="single" w:sz="4" w:space="0" w:color="auto"/>
            </w:tcBorders>
            <w:shd w:val="clear" w:color="auto" w:fill="auto"/>
          </w:tcPr>
          <w:p w:rsidR="002D4DD5" w:rsidRPr="005E1187" w:rsidRDefault="002D4DD5" w:rsidP="00ED2E69">
            <w:pPr>
              <w:spacing w:before="100" w:beforeAutospacing="1" w:after="100" w:afterAutospacing="1"/>
              <w:jc w:val="both"/>
              <w:outlineLvl w:val="0"/>
              <w:rPr>
                <w:rFonts w:ascii="Arial" w:eastAsia="Calibri" w:hAnsi="Arial" w:cs="Arial"/>
                <w:sz w:val="20"/>
                <w:szCs w:val="20"/>
              </w:rPr>
            </w:pPr>
          </w:p>
        </w:tc>
        <w:tc>
          <w:tcPr>
            <w:tcW w:w="2551" w:type="dxa"/>
            <w:tcBorders>
              <w:top w:val="single" w:sz="4" w:space="0" w:color="auto"/>
            </w:tcBorders>
          </w:tcPr>
          <w:p w:rsidR="002D4DD5" w:rsidRPr="005E1187" w:rsidDel="009F4085" w:rsidRDefault="002D4DD5" w:rsidP="00ED2E69">
            <w:pPr>
              <w:spacing w:before="100" w:beforeAutospacing="1" w:after="100" w:afterAutospacing="1"/>
              <w:jc w:val="both"/>
              <w:outlineLvl w:val="0"/>
              <w:rPr>
                <w:rFonts w:ascii="Arial" w:eastAsia="Calibri" w:hAnsi="Arial" w:cs="Arial"/>
                <w:sz w:val="20"/>
                <w:szCs w:val="20"/>
                <w:lang w:val="en-ZA"/>
              </w:rPr>
            </w:pPr>
            <w:r w:rsidRPr="005E1187">
              <w:rPr>
                <w:rFonts w:ascii="Arial" w:eastAsia="Calibri" w:hAnsi="Arial" w:cs="Arial"/>
                <w:sz w:val="20"/>
                <w:szCs w:val="20"/>
                <w:lang w:val="en-ZA"/>
              </w:rPr>
              <w:t xml:space="preserve">the employee agreed to re-pay the   overpayment over a period of 24 months </w:t>
            </w:r>
          </w:p>
        </w:tc>
        <w:tc>
          <w:tcPr>
            <w:tcW w:w="1843" w:type="dxa"/>
            <w:vMerge/>
          </w:tcPr>
          <w:p w:rsidR="002D4DD5" w:rsidRPr="005E1187" w:rsidRDefault="002D4DD5" w:rsidP="00ED2E69">
            <w:pPr>
              <w:rPr>
                <w:rFonts w:ascii="Arial" w:eastAsia="Calibri" w:hAnsi="Arial" w:cs="Arial"/>
                <w:sz w:val="20"/>
                <w:szCs w:val="20"/>
              </w:rPr>
            </w:pPr>
          </w:p>
        </w:tc>
        <w:tc>
          <w:tcPr>
            <w:tcW w:w="1418" w:type="dxa"/>
            <w:vMerge/>
          </w:tcPr>
          <w:p w:rsidR="002D4DD5" w:rsidRPr="005E1187" w:rsidRDefault="002D4DD5" w:rsidP="00ED2E69">
            <w:pPr>
              <w:spacing w:before="100" w:beforeAutospacing="1" w:after="100" w:afterAutospacing="1"/>
              <w:jc w:val="both"/>
              <w:outlineLvl w:val="0"/>
              <w:rPr>
                <w:rFonts w:ascii="Arial" w:eastAsia="Calibri" w:hAnsi="Arial" w:cs="Arial"/>
                <w:sz w:val="20"/>
                <w:szCs w:val="20"/>
              </w:rPr>
            </w:pPr>
          </w:p>
        </w:tc>
      </w:tr>
      <w:tr w:rsidR="002D4DD5" w:rsidRPr="005E1187" w:rsidTr="00ED2E69">
        <w:trPr>
          <w:trHeight w:val="699"/>
        </w:trPr>
        <w:tc>
          <w:tcPr>
            <w:tcW w:w="1402"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ED2E69">
            <w:pPr>
              <w:jc w:val="both"/>
              <w:outlineLvl w:val="0"/>
              <w:rPr>
                <w:rFonts w:ascii="Arial" w:hAnsi="Arial" w:cs="Arial"/>
                <w:sz w:val="20"/>
                <w:szCs w:val="20"/>
              </w:rPr>
            </w:pPr>
            <w:r w:rsidRPr="005E1187">
              <w:rPr>
                <w:rFonts w:ascii="Arial" w:hAnsi="Arial" w:cs="Arial"/>
                <w:color w:val="000000"/>
                <w:sz w:val="20"/>
                <w:szCs w:val="20"/>
              </w:rPr>
              <w:lastRenderedPageBreak/>
              <w:t>Employee 43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outlineLvl w:val="0"/>
              <w:rPr>
                <w:rFonts w:ascii="Arial" w:hAnsi="Arial" w:cs="Arial"/>
                <w:sz w:val="20"/>
                <w:szCs w:val="20"/>
              </w:rPr>
            </w:pPr>
            <w:r w:rsidRPr="005E1187">
              <w:rPr>
                <w:rFonts w:ascii="Arial" w:hAnsi="Arial" w:cs="Arial"/>
                <w:color w:val="000000"/>
                <w:sz w:val="20"/>
                <w:szCs w:val="20"/>
              </w:rPr>
              <w:t>R7 428.98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ED2E69">
            <w:pPr>
              <w:jc w:val="both"/>
              <w:outlineLvl w:val="0"/>
              <w:rPr>
                <w:rFonts w:ascii="Arial" w:eastAsia="Calibri" w:hAnsi="Arial" w:cs="Arial"/>
                <w:sz w:val="20"/>
                <w:szCs w:val="20"/>
              </w:rPr>
            </w:pPr>
            <w:r w:rsidRPr="005E1187">
              <w:rPr>
                <w:rFonts w:ascii="Arial" w:hAnsi="Arial" w:cs="Arial"/>
                <w:color w:val="000000"/>
                <w:sz w:val="20"/>
                <w:szCs w:val="20"/>
              </w:rPr>
              <w:t>1July 2016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spacing w:before="100" w:beforeAutospacing="1" w:after="100" w:afterAutospacing="1"/>
              <w:jc w:val="both"/>
              <w:outlineLvl w:val="0"/>
              <w:rPr>
                <w:rFonts w:ascii="Arial" w:eastAsia="Calibri" w:hAnsi="Arial" w:cs="Arial"/>
                <w:sz w:val="20"/>
                <w:szCs w:val="20"/>
              </w:rPr>
            </w:pPr>
            <w:r w:rsidRPr="005E1187">
              <w:rPr>
                <w:rFonts w:ascii="Arial" w:hAnsi="Arial" w:cs="Arial"/>
                <w:color w:val="000000"/>
                <w:sz w:val="20"/>
                <w:szCs w:val="20"/>
              </w:rPr>
              <w:t>R4 024.15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spacing w:before="100" w:beforeAutospacing="1" w:after="100" w:afterAutospacing="1"/>
              <w:outlineLvl w:val="0"/>
              <w:rPr>
                <w:rFonts w:ascii="Arial" w:eastAsia="Calibri" w:hAnsi="Arial" w:cs="Arial"/>
                <w:sz w:val="20"/>
                <w:szCs w:val="20"/>
              </w:rPr>
            </w:pPr>
            <w:r w:rsidRPr="005E1187">
              <w:rPr>
                <w:rFonts w:ascii="Arial" w:hAnsi="Arial" w:cs="Arial"/>
                <w:color w:val="000000"/>
                <w:sz w:val="20"/>
                <w:szCs w:val="20"/>
              </w:rPr>
              <w:t>R3 404.83</w:t>
            </w:r>
          </w:p>
        </w:tc>
        <w:tc>
          <w:tcPr>
            <w:tcW w:w="2693" w:type="dxa"/>
            <w:vMerge/>
            <w:tcBorders>
              <w:left w:val="single" w:sz="4" w:space="0" w:color="auto"/>
              <w:right w:val="single" w:sz="4" w:space="0" w:color="auto"/>
            </w:tcBorders>
            <w:shd w:val="clear" w:color="auto" w:fill="auto"/>
          </w:tcPr>
          <w:p w:rsidR="002D4DD5" w:rsidRPr="005E1187" w:rsidRDefault="002D4DD5" w:rsidP="00ED2E69">
            <w:pPr>
              <w:spacing w:before="100" w:beforeAutospacing="1" w:after="100" w:afterAutospacing="1"/>
              <w:jc w:val="both"/>
              <w:outlineLvl w:val="0"/>
              <w:rPr>
                <w:rFonts w:ascii="Arial" w:eastAsia="Calibri" w:hAnsi="Arial" w:cs="Arial"/>
                <w:sz w:val="20"/>
                <w:szCs w:val="20"/>
              </w:rPr>
            </w:pPr>
          </w:p>
        </w:tc>
        <w:tc>
          <w:tcPr>
            <w:tcW w:w="2551" w:type="dxa"/>
            <w:tcBorders>
              <w:top w:val="single" w:sz="4" w:space="0" w:color="auto"/>
            </w:tcBorders>
          </w:tcPr>
          <w:p w:rsidR="002D4DD5" w:rsidRPr="005E1187" w:rsidDel="009F4085" w:rsidRDefault="002D4DD5" w:rsidP="00ED2E69">
            <w:pPr>
              <w:spacing w:before="100" w:beforeAutospacing="1" w:after="100" w:afterAutospacing="1"/>
              <w:jc w:val="both"/>
              <w:outlineLvl w:val="0"/>
              <w:rPr>
                <w:rFonts w:ascii="Arial" w:eastAsia="Calibri" w:hAnsi="Arial" w:cs="Arial"/>
                <w:sz w:val="20"/>
                <w:szCs w:val="20"/>
                <w:lang w:val="en-ZA"/>
              </w:rPr>
            </w:pPr>
            <w:r w:rsidRPr="005E1187">
              <w:rPr>
                <w:rFonts w:ascii="Arial" w:eastAsia="Calibri" w:hAnsi="Arial" w:cs="Arial"/>
                <w:sz w:val="20"/>
                <w:szCs w:val="20"/>
                <w:lang w:val="en-ZA"/>
              </w:rPr>
              <w:t xml:space="preserve">the employee agreed to re-pay the   overpayment over a period of 25 months </w:t>
            </w:r>
          </w:p>
        </w:tc>
        <w:tc>
          <w:tcPr>
            <w:tcW w:w="1843" w:type="dxa"/>
            <w:vMerge/>
          </w:tcPr>
          <w:p w:rsidR="002D4DD5" w:rsidRPr="005E1187" w:rsidRDefault="002D4DD5" w:rsidP="00ED2E69">
            <w:pPr>
              <w:rPr>
                <w:rFonts w:ascii="Arial" w:eastAsia="Calibri" w:hAnsi="Arial" w:cs="Arial"/>
                <w:sz w:val="20"/>
                <w:szCs w:val="20"/>
              </w:rPr>
            </w:pPr>
          </w:p>
        </w:tc>
        <w:tc>
          <w:tcPr>
            <w:tcW w:w="1418" w:type="dxa"/>
            <w:vMerge/>
          </w:tcPr>
          <w:p w:rsidR="002D4DD5" w:rsidRPr="005E1187" w:rsidRDefault="002D4DD5" w:rsidP="00ED2E69">
            <w:pPr>
              <w:spacing w:before="100" w:beforeAutospacing="1" w:after="100" w:afterAutospacing="1"/>
              <w:jc w:val="both"/>
              <w:outlineLvl w:val="0"/>
              <w:rPr>
                <w:rFonts w:ascii="Arial" w:eastAsia="Calibri" w:hAnsi="Arial" w:cs="Arial"/>
                <w:sz w:val="20"/>
                <w:szCs w:val="20"/>
              </w:rPr>
            </w:pPr>
          </w:p>
        </w:tc>
      </w:tr>
      <w:tr w:rsidR="002D4DD5" w:rsidRPr="005E1187" w:rsidTr="00ED2E69">
        <w:trPr>
          <w:trHeight w:val="557"/>
        </w:trPr>
        <w:tc>
          <w:tcPr>
            <w:tcW w:w="1402"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ED2E69">
            <w:pPr>
              <w:jc w:val="both"/>
              <w:outlineLvl w:val="0"/>
              <w:rPr>
                <w:rFonts w:ascii="Arial" w:hAnsi="Arial" w:cs="Arial"/>
                <w:sz w:val="20"/>
                <w:szCs w:val="20"/>
              </w:rPr>
            </w:pPr>
            <w:r w:rsidRPr="005E1187">
              <w:rPr>
                <w:rFonts w:ascii="Arial" w:hAnsi="Arial" w:cs="Arial"/>
                <w:color w:val="000000"/>
                <w:sz w:val="20"/>
                <w:szCs w:val="20"/>
              </w:rPr>
              <w:t>Employee 44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outlineLvl w:val="0"/>
              <w:rPr>
                <w:rFonts w:ascii="Arial" w:hAnsi="Arial" w:cs="Arial"/>
                <w:sz w:val="20"/>
                <w:szCs w:val="20"/>
              </w:rPr>
            </w:pPr>
            <w:r w:rsidRPr="005E1187">
              <w:rPr>
                <w:rFonts w:ascii="Arial" w:hAnsi="Arial" w:cs="Arial"/>
                <w:color w:val="000000"/>
                <w:sz w:val="20"/>
                <w:szCs w:val="20"/>
              </w:rPr>
              <w:t>R7 951.16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ED2E69">
            <w:pPr>
              <w:jc w:val="both"/>
              <w:outlineLvl w:val="0"/>
              <w:rPr>
                <w:rFonts w:ascii="Arial" w:eastAsia="Calibri" w:hAnsi="Arial" w:cs="Arial"/>
                <w:sz w:val="20"/>
                <w:szCs w:val="20"/>
              </w:rPr>
            </w:pPr>
            <w:r w:rsidRPr="005E1187">
              <w:rPr>
                <w:rFonts w:ascii="Arial" w:hAnsi="Arial" w:cs="Arial"/>
                <w:color w:val="000000"/>
                <w:sz w:val="20"/>
                <w:szCs w:val="20"/>
              </w:rPr>
              <w:t>1July 2016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spacing w:before="100" w:beforeAutospacing="1" w:after="100" w:afterAutospacing="1"/>
              <w:jc w:val="both"/>
              <w:outlineLvl w:val="0"/>
              <w:rPr>
                <w:rFonts w:ascii="Arial" w:eastAsia="Calibri" w:hAnsi="Arial" w:cs="Arial"/>
                <w:sz w:val="20"/>
                <w:szCs w:val="20"/>
              </w:rPr>
            </w:pPr>
            <w:r w:rsidRPr="005E1187">
              <w:rPr>
                <w:rFonts w:ascii="Arial" w:hAnsi="Arial" w:cs="Arial"/>
                <w:color w:val="000000"/>
                <w:sz w:val="20"/>
                <w:szCs w:val="20"/>
              </w:rPr>
              <w:t>R4 306.90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spacing w:before="100" w:beforeAutospacing="1" w:after="100" w:afterAutospacing="1"/>
              <w:outlineLvl w:val="0"/>
              <w:rPr>
                <w:rFonts w:ascii="Arial" w:eastAsia="Calibri" w:hAnsi="Arial" w:cs="Arial"/>
                <w:sz w:val="20"/>
                <w:szCs w:val="20"/>
              </w:rPr>
            </w:pPr>
            <w:r w:rsidRPr="005E1187">
              <w:rPr>
                <w:rFonts w:ascii="Arial" w:hAnsi="Arial" w:cs="Arial"/>
                <w:color w:val="000000"/>
                <w:sz w:val="20"/>
                <w:szCs w:val="20"/>
              </w:rPr>
              <w:t>R3 644.26</w:t>
            </w:r>
          </w:p>
        </w:tc>
        <w:tc>
          <w:tcPr>
            <w:tcW w:w="2693" w:type="dxa"/>
            <w:vMerge/>
            <w:tcBorders>
              <w:left w:val="single" w:sz="4" w:space="0" w:color="auto"/>
              <w:right w:val="single" w:sz="4" w:space="0" w:color="auto"/>
            </w:tcBorders>
            <w:shd w:val="clear" w:color="auto" w:fill="auto"/>
          </w:tcPr>
          <w:p w:rsidR="002D4DD5" w:rsidRPr="005E1187" w:rsidRDefault="002D4DD5" w:rsidP="00ED2E69">
            <w:pPr>
              <w:spacing w:before="100" w:beforeAutospacing="1" w:after="100" w:afterAutospacing="1"/>
              <w:jc w:val="both"/>
              <w:outlineLvl w:val="0"/>
              <w:rPr>
                <w:rFonts w:ascii="Arial" w:eastAsia="Calibri" w:hAnsi="Arial" w:cs="Arial"/>
                <w:sz w:val="20"/>
                <w:szCs w:val="20"/>
              </w:rPr>
            </w:pPr>
          </w:p>
        </w:tc>
        <w:tc>
          <w:tcPr>
            <w:tcW w:w="2551" w:type="dxa"/>
            <w:tcBorders>
              <w:top w:val="single" w:sz="4" w:space="0" w:color="auto"/>
            </w:tcBorders>
          </w:tcPr>
          <w:p w:rsidR="002D4DD5" w:rsidRPr="005E1187" w:rsidDel="009F4085" w:rsidRDefault="002D4DD5" w:rsidP="00ED2E69">
            <w:pPr>
              <w:spacing w:before="100" w:beforeAutospacing="1" w:after="100" w:afterAutospacing="1"/>
              <w:jc w:val="both"/>
              <w:outlineLvl w:val="0"/>
              <w:rPr>
                <w:rFonts w:ascii="Arial" w:eastAsia="Calibri" w:hAnsi="Arial" w:cs="Arial"/>
                <w:sz w:val="20"/>
                <w:szCs w:val="20"/>
                <w:lang w:val="en-ZA"/>
              </w:rPr>
            </w:pPr>
            <w:r w:rsidRPr="005E1187">
              <w:rPr>
                <w:rFonts w:ascii="Arial" w:eastAsia="Calibri" w:hAnsi="Arial" w:cs="Arial"/>
                <w:sz w:val="20"/>
                <w:szCs w:val="20"/>
                <w:lang w:val="en-ZA"/>
              </w:rPr>
              <w:t xml:space="preserve">the employee agreed to re-pay the   overpayment over a period of 24 months </w:t>
            </w:r>
          </w:p>
        </w:tc>
        <w:tc>
          <w:tcPr>
            <w:tcW w:w="1843" w:type="dxa"/>
            <w:vMerge/>
          </w:tcPr>
          <w:p w:rsidR="002D4DD5" w:rsidRPr="005E1187" w:rsidRDefault="002D4DD5" w:rsidP="00ED2E69">
            <w:pPr>
              <w:rPr>
                <w:rFonts w:ascii="Arial" w:eastAsia="Calibri" w:hAnsi="Arial" w:cs="Arial"/>
                <w:sz w:val="20"/>
                <w:szCs w:val="20"/>
              </w:rPr>
            </w:pPr>
          </w:p>
        </w:tc>
        <w:tc>
          <w:tcPr>
            <w:tcW w:w="1418" w:type="dxa"/>
            <w:vMerge/>
          </w:tcPr>
          <w:p w:rsidR="002D4DD5" w:rsidRPr="005E1187" w:rsidRDefault="002D4DD5" w:rsidP="00ED2E69">
            <w:pPr>
              <w:spacing w:before="100" w:beforeAutospacing="1" w:after="100" w:afterAutospacing="1"/>
              <w:jc w:val="both"/>
              <w:outlineLvl w:val="0"/>
              <w:rPr>
                <w:rFonts w:ascii="Arial" w:eastAsia="Calibri" w:hAnsi="Arial" w:cs="Arial"/>
                <w:sz w:val="20"/>
                <w:szCs w:val="20"/>
              </w:rPr>
            </w:pPr>
          </w:p>
        </w:tc>
      </w:tr>
      <w:tr w:rsidR="002D4DD5" w:rsidRPr="005E1187" w:rsidTr="00ED2E69">
        <w:trPr>
          <w:trHeight w:val="709"/>
        </w:trPr>
        <w:tc>
          <w:tcPr>
            <w:tcW w:w="1402"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ED2E69">
            <w:pPr>
              <w:jc w:val="both"/>
              <w:outlineLvl w:val="0"/>
              <w:rPr>
                <w:rFonts w:ascii="Arial" w:hAnsi="Arial" w:cs="Arial"/>
                <w:sz w:val="20"/>
                <w:szCs w:val="20"/>
              </w:rPr>
            </w:pPr>
            <w:r w:rsidRPr="005E1187">
              <w:rPr>
                <w:rFonts w:ascii="Arial" w:hAnsi="Arial" w:cs="Arial"/>
                <w:color w:val="000000"/>
                <w:sz w:val="20"/>
                <w:szCs w:val="20"/>
              </w:rPr>
              <w:t>Employee 45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outlineLvl w:val="0"/>
              <w:rPr>
                <w:rFonts w:ascii="Arial" w:hAnsi="Arial" w:cs="Arial"/>
                <w:sz w:val="20"/>
                <w:szCs w:val="20"/>
              </w:rPr>
            </w:pPr>
            <w:r w:rsidRPr="005E1187">
              <w:rPr>
                <w:rFonts w:ascii="Arial" w:hAnsi="Arial" w:cs="Arial"/>
                <w:color w:val="000000"/>
                <w:sz w:val="20"/>
                <w:szCs w:val="20"/>
              </w:rPr>
              <w:t>R10 959.68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ED2E69">
            <w:pPr>
              <w:jc w:val="both"/>
              <w:outlineLvl w:val="0"/>
              <w:rPr>
                <w:rFonts w:ascii="Arial" w:eastAsia="Calibri" w:hAnsi="Arial" w:cs="Arial"/>
                <w:sz w:val="20"/>
                <w:szCs w:val="20"/>
              </w:rPr>
            </w:pPr>
            <w:r w:rsidRPr="005E1187">
              <w:rPr>
                <w:rFonts w:ascii="Arial" w:hAnsi="Arial" w:cs="Arial"/>
                <w:color w:val="000000"/>
                <w:sz w:val="20"/>
                <w:szCs w:val="20"/>
              </w:rPr>
              <w:t>on 1July 2016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spacing w:before="100" w:beforeAutospacing="1" w:after="100" w:afterAutospacing="1"/>
              <w:jc w:val="both"/>
              <w:outlineLvl w:val="0"/>
              <w:rPr>
                <w:rFonts w:ascii="Arial" w:eastAsia="Calibri" w:hAnsi="Arial" w:cs="Arial"/>
                <w:sz w:val="20"/>
                <w:szCs w:val="20"/>
              </w:rPr>
            </w:pPr>
            <w:r w:rsidRPr="005E1187">
              <w:rPr>
                <w:rFonts w:ascii="Arial" w:hAnsi="Arial" w:cs="Arial"/>
                <w:color w:val="000000"/>
                <w:sz w:val="20"/>
                <w:szCs w:val="20"/>
              </w:rPr>
              <w:t>R7 000.00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spacing w:before="100" w:beforeAutospacing="1" w:after="100" w:afterAutospacing="1"/>
              <w:outlineLvl w:val="0"/>
              <w:rPr>
                <w:rFonts w:ascii="Arial" w:eastAsia="Calibri" w:hAnsi="Arial" w:cs="Arial"/>
                <w:sz w:val="20"/>
                <w:szCs w:val="20"/>
              </w:rPr>
            </w:pPr>
            <w:r w:rsidRPr="005E1187">
              <w:rPr>
                <w:rFonts w:ascii="Arial" w:hAnsi="Arial" w:cs="Arial"/>
                <w:color w:val="000000"/>
                <w:sz w:val="20"/>
                <w:szCs w:val="20"/>
              </w:rPr>
              <w:t>R3 959.68</w:t>
            </w:r>
          </w:p>
        </w:tc>
        <w:tc>
          <w:tcPr>
            <w:tcW w:w="2693" w:type="dxa"/>
            <w:vMerge/>
            <w:tcBorders>
              <w:left w:val="single" w:sz="4" w:space="0" w:color="auto"/>
              <w:right w:val="single" w:sz="4" w:space="0" w:color="auto"/>
            </w:tcBorders>
            <w:shd w:val="clear" w:color="auto" w:fill="auto"/>
          </w:tcPr>
          <w:p w:rsidR="002D4DD5" w:rsidRPr="005E1187" w:rsidRDefault="002D4DD5" w:rsidP="00ED2E69">
            <w:pPr>
              <w:spacing w:before="100" w:beforeAutospacing="1" w:after="100" w:afterAutospacing="1"/>
              <w:jc w:val="both"/>
              <w:outlineLvl w:val="0"/>
              <w:rPr>
                <w:rFonts w:ascii="Arial" w:eastAsia="Calibri" w:hAnsi="Arial" w:cs="Arial"/>
                <w:sz w:val="20"/>
                <w:szCs w:val="20"/>
              </w:rPr>
            </w:pPr>
          </w:p>
        </w:tc>
        <w:tc>
          <w:tcPr>
            <w:tcW w:w="2551" w:type="dxa"/>
            <w:tcBorders>
              <w:top w:val="single" w:sz="4" w:space="0" w:color="auto"/>
            </w:tcBorders>
          </w:tcPr>
          <w:p w:rsidR="002D4DD5" w:rsidRPr="005E1187" w:rsidDel="009F4085" w:rsidRDefault="002D4DD5" w:rsidP="00ED2E69">
            <w:pPr>
              <w:spacing w:before="100" w:beforeAutospacing="1" w:after="100" w:afterAutospacing="1"/>
              <w:jc w:val="both"/>
              <w:outlineLvl w:val="0"/>
              <w:rPr>
                <w:rFonts w:ascii="Arial" w:eastAsia="Calibri" w:hAnsi="Arial" w:cs="Arial"/>
                <w:sz w:val="20"/>
                <w:szCs w:val="20"/>
                <w:lang w:val="en-ZA"/>
              </w:rPr>
            </w:pPr>
            <w:r w:rsidRPr="005E1187">
              <w:rPr>
                <w:rFonts w:ascii="Arial" w:eastAsia="Calibri" w:hAnsi="Arial" w:cs="Arial"/>
                <w:sz w:val="20"/>
                <w:szCs w:val="20"/>
                <w:lang w:val="en-ZA"/>
              </w:rPr>
              <w:t xml:space="preserve">the employee agreed to re-pay the   overpayment over a period of 21 months </w:t>
            </w:r>
          </w:p>
        </w:tc>
        <w:tc>
          <w:tcPr>
            <w:tcW w:w="1843" w:type="dxa"/>
            <w:vMerge/>
          </w:tcPr>
          <w:p w:rsidR="002D4DD5" w:rsidRPr="005E1187" w:rsidRDefault="002D4DD5" w:rsidP="00ED2E69">
            <w:pPr>
              <w:rPr>
                <w:rFonts w:ascii="Arial" w:eastAsia="Calibri" w:hAnsi="Arial" w:cs="Arial"/>
                <w:sz w:val="20"/>
                <w:szCs w:val="20"/>
              </w:rPr>
            </w:pPr>
          </w:p>
        </w:tc>
        <w:tc>
          <w:tcPr>
            <w:tcW w:w="1418" w:type="dxa"/>
            <w:vMerge/>
          </w:tcPr>
          <w:p w:rsidR="002D4DD5" w:rsidRPr="005E1187" w:rsidRDefault="002D4DD5" w:rsidP="00ED2E69">
            <w:pPr>
              <w:spacing w:before="100" w:beforeAutospacing="1" w:after="100" w:afterAutospacing="1"/>
              <w:jc w:val="both"/>
              <w:outlineLvl w:val="0"/>
              <w:rPr>
                <w:rFonts w:ascii="Arial" w:eastAsia="Calibri" w:hAnsi="Arial" w:cs="Arial"/>
                <w:sz w:val="20"/>
                <w:szCs w:val="20"/>
              </w:rPr>
            </w:pPr>
          </w:p>
        </w:tc>
      </w:tr>
      <w:tr w:rsidR="002D4DD5" w:rsidRPr="005E1187" w:rsidTr="00ED2E69">
        <w:trPr>
          <w:trHeight w:val="691"/>
        </w:trPr>
        <w:tc>
          <w:tcPr>
            <w:tcW w:w="1402"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ED2E69">
            <w:pPr>
              <w:jc w:val="both"/>
              <w:outlineLvl w:val="0"/>
              <w:rPr>
                <w:rFonts w:ascii="Arial" w:hAnsi="Arial" w:cs="Arial"/>
                <w:sz w:val="20"/>
                <w:szCs w:val="20"/>
              </w:rPr>
            </w:pPr>
            <w:r w:rsidRPr="005E1187">
              <w:rPr>
                <w:rFonts w:ascii="Arial" w:hAnsi="Arial" w:cs="Arial"/>
                <w:color w:val="000000"/>
                <w:sz w:val="20"/>
                <w:szCs w:val="20"/>
              </w:rPr>
              <w:t>Employee 46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outlineLvl w:val="0"/>
              <w:rPr>
                <w:rFonts w:ascii="Arial" w:hAnsi="Arial" w:cs="Arial"/>
                <w:sz w:val="20"/>
                <w:szCs w:val="20"/>
              </w:rPr>
            </w:pPr>
            <w:r w:rsidRPr="005E1187">
              <w:rPr>
                <w:rFonts w:ascii="Arial" w:hAnsi="Arial" w:cs="Arial"/>
                <w:color w:val="000000"/>
                <w:sz w:val="20"/>
                <w:szCs w:val="20"/>
              </w:rPr>
              <w:t>R6 035.72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ED2E69">
            <w:pPr>
              <w:jc w:val="both"/>
              <w:outlineLvl w:val="0"/>
              <w:rPr>
                <w:rFonts w:ascii="Arial" w:eastAsia="Calibri" w:hAnsi="Arial" w:cs="Arial"/>
                <w:sz w:val="20"/>
                <w:szCs w:val="20"/>
              </w:rPr>
            </w:pPr>
            <w:r w:rsidRPr="005E1187">
              <w:rPr>
                <w:rFonts w:ascii="Arial" w:hAnsi="Arial" w:cs="Arial"/>
                <w:color w:val="000000"/>
                <w:sz w:val="20"/>
                <w:szCs w:val="20"/>
              </w:rPr>
              <w:t>on 1July 2016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spacing w:before="100" w:beforeAutospacing="1" w:after="100" w:afterAutospacing="1"/>
              <w:jc w:val="both"/>
              <w:outlineLvl w:val="0"/>
              <w:rPr>
                <w:rFonts w:ascii="Arial" w:eastAsia="Calibri" w:hAnsi="Arial" w:cs="Arial"/>
                <w:sz w:val="20"/>
                <w:szCs w:val="20"/>
              </w:rPr>
            </w:pPr>
            <w:r w:rsidRPr="005E1187">
              <w:rPr>
                <w:rFonts w:ascii="Arial" w:hAnsi="Arial" w:cs="Arial"/>
                <w:color w:val="000000"/>
                <w:sz w:val="20"/>
                <w:szCs w:val="20"/>
              </w:rPr>
              <w:t>R1 447.18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spacing w:before="100" w:beforeAutospacing="1" w:after="100" w:afterAutospacing="1"/>
              <w:outlineLvl w:val="0"/>
              <w:rPr>
                <w:rFonts w:ascii="Arial" w:eastAsia="Calibri" w:hAnsi="Arial" w:cs="Arial"/>
                <w:sz w:val="20"/>
                <w:szCs w:val="20"/>
              </w:rPr>
            </w:pPr>
            <w:r w:rsidRPr="005E1187">
              <w:rPr>
                <w:rFonts w:ascii="Arial" w:hAnsi="Arial" w:cs="Arial"/>
                <w:color w:val="000000"/>
                <w:sz w:val="20"/>
                <w:szCs w:val="20"/>
              </w:rPr>
              <w:t>R4 588.54</w:t>
            </w:r>
          </w:p>
        </w:tc>
        <w:tc>
          <w:tcPr>
            <w:tcW w:w="2693" w:type="dxa"/>
            <w:vMerge/>
            <w:tcBorders>
              <w:left w:val="single" w:sz="4" w:space="0" w:color="auto"/>
              <w:right w:val="single" w:sz="4" w:space="0" w:color="auto"/>
            </w:tcBorders>
            <w:shd w:val="clear" w:color="auto" w:fill="auto"/>
          </w:tcPr>
          <w:p w:rsidR="002D4DD5" w:rsidRPr="005E1187" w:rsidRDefault="002D4DD5" w:rsidP="00ED2E69">
            <w:pPr>
              <w:spacing w:before="100" w:beforeAutospacing="1" w:after="100" w:afterAutospacing="1"/>
              <w:jc w:val="both"/>
              <w:outlineLvl w:val="0"/>
              <w:rPr>
                <w:rFonts w:ascii="Arial" w:eastAsia="Calibri" w:hAnsi="Arial" w:cs="Arial"/>
                <w:sz w:val="20"/>
                <w:szCs w:val="20"/>
              </w:rPr>
            </w:pPr>
          </w:p>
        </w:tc>
        <w:tc>
          <w:tcPr>
            <w:tcW w:w="2551" w:type="dxa"/>
            <w:tcBorders>
              <w:top w:val="single" w:sz="4" w:space="0" w:color="auto"/>
            </w:tcBorders>
          </w:tcPr>
          <w:p w:rsidR="002D4DD5" w:rsidRPr="005E1187" w:rsidDel="009F4085" w:rsidRDefault="002D4DD5" w:rsidP="00ED2E69">
            <w:pPr>
              <w:spacing w:before="100" w:beforeAutospacing="1" w:after="100" w:afterAutospacing="1"/>
              <w:jc w:val="both"/>
              <w:outlineLvl w:val="0"/>
              <w:rPr>
                <w:rFonts w:ascii="Arial" w:eastAsia="Calibri" w:hAnsi="Arial" w:cs="Arial"/>
                <w:sz w:val="20"/>
                <w:szCs w:val="20"/>
                <w:lang w:val="en-ZA"/>
              </w:rPr>
            </w:pPr>
            <w:r w:rsidRPr="005E1187">
              <w:rPr>
                <w:rFonts w:ascii="Arial" w:eastAsia="Calibri" w:hAnsi="Arial" w:cs="Arial"/>
                <w:sz w:val="20"/>
                <w:szCs w:val="20"/>
                <w:lang w:val="en-ZA"/>
              </w:rPr>
              <w:t xml:space="preserve">the employee agreed to re-pay the   overpayment over a period of 11 months </w:t>
            </w:r>
          </w:p>
        </w:tc>
        <w:tc>
          <w:tcPr>
            <w:tcW w:w="1843" w:type="dxa"/>
            <w:vMerge/>
          </w:tcPr>
          <w:p w:rsidR="002D4DD5" w:rsidRPr="005E1187" w:rsidRDefault="002D4DD5" w:rsidP="00ED2E69">
            <w:pPr>
              <w:rPr>
                <w:rFonts w:ascii="Arial" w:eastAsia="Calibri" w:hAnsi="Arial" w:cs="Arial"/>
                <w:sz w:val="20"/>
                <w:szCs w:val="20"/>
              </w:rPr>
            </w:pPr>
          </w:p>
        </w:tc>
        <w:tc>
          <w:tcPr>
            <w:tcW w:w="1418" w:type="dxa"/>
            <w:vMerge/>
          </w:tcPr>
          <w:p w:rsidR="002D4DD5" w:rsidRPr="005E1187" w:rsidRDefault="002D4DD5" w:rsidP="00ED2E69">
            <w:pPr>
              <w:spacing w:before="100" w:beforeAutospacing="1" w:after="100" w:afterAutospacing="1"/>
              <w:jc w:val="both"/>
              <w:outlineLvl w:val="0"/>
              <w:rPr>
                <w:rFonts w:ascii="Arial" w:eastAsia="Calibri" w:hAnsi="Arial" w:cs="Arial"/>
                <w:sz w:val="20"/>
                <w:szCs w:val="20"/>
              </w:rPr>
            </w:pPr>
          </w:p>
        </w:tc>
      </w:tr>
      <w:tr w:rsidR="002D4DD5" w:rsidRPr="005E1187" w:rsidTr="00ED2E69">
        <w:trPr>
          <w:trHeight w:val="714"/>
        </w:trPr>
        <w:tc>
          <w:tcPr>
            <w:tcW w:w="1402"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ED2E69">
            <w:pPr>
              <w:jc w:val="both"/>
              <w:outlineLvl w:val="0"/>
              <w:rPr>
                <w:rFonts w:ascii="Arial" w:hAnsi="Arial" w:cs="Arial"/>
                <w:sz w:val="20"/>
                <w:szCs w:val="20"/>
              </w:rPr>
            </w:pPr>
            <w:r w:rsidRPr="005E1187">
              <w:rPr>
                <w:rFonts w:ascii="Arial" w:hAnsi="Arial" w:cs="Arial"/>
                <w:color w:val="000000"/>
                <w:sz w:val="20"/>
                <w:szCs w:val="20"/>
              </w:rPr>
              <w:t>Employee 47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outlineLvl w:val="0"/>
              <w:rPr>
                <w:rFonts w:ascii="Arial" w:hAnsi="Arial" w:cs="Arial"/>
                <w:sz w:val="20"/>
                <w:szCs w:val="20"/>
              </w:rPr>
            </w:pPr>
            <w:r w:rsidRPr="005E1187">
              <w:rPr>
                <w:rFonts w:ascii="Arial" w:hAnsi="Arial" w:cs="Arial"/>
                <w:color w:val="000000"/>
                <w:sz w:val="20"/>
                <w:szCs w:val="20"/>
              </w:rPr>
              <w:t>R11 019.98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ED2E69">
            <w:pPr>
              <w:jc w:val="both"/>
              <w:outlineLvl w:val="0"/>
              <w:rPr>
                <w:rFonts w:ascii="Arial" w:eastAsia="Calibri" w:hAnsi="Arial" w:cs="Arial"/>
                <w:sz w:val="20"/>
                <w:szCs w:val="20"/>
              </w:rPr>
            </w:pPr>
            <w:r w:rsidRPr="005E1187">
              <w:rPr>
                <w:rFonts w:ascii="Arial" w:hAnsi="Arial" w:cs="Arial"/>
                <w:color w:val="000000"/>
                <w:sz w:val="20"/>
                <w:szCs w:val="20"/>
              </w:rPr>
              <w:t>on 1July 2016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spacing w:before="100" w:beforeAutospacing="1" w:after="100" w:afterAutospacing="1"/>
              <w:jc w:val="both"/>
              <w:outlineLvl w:val="0"/>
              <w:rPr>
                <w:rFonts w:ascii="Arial" w:eastAsia="Calibri" w:hAnsi="Arial" w:cs="Arial"/>
                <w:sz w:val="20"/>
                <w:szCs w:val="20"/>
              </w:rPr>
            </w:pPr>
            <w:r w:rsidRPr="005E1187">
              <w:rPr>
                <w:rFonts w:ascii="Arial" w:hAnsi="Arial" w:cs="Arial"/>
                <w:color w:val="000000"/>
                <w:sz w:val="20"/>
                <w:szCs w:val="20"/>
              </w:rPr>
              <w:t>R5 969.21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spacing w:before="100" w:beforeAutospacing="1" w:after="100" w:afterAutospacing="1"/>
              <w:outlineLvl w:val="0"/>
              <w:rPr>
                <w:rFonts w:ascii="Arial" w:eastAsia="Calibri" w:hAnsi="Arial" w:cs="Arial"/>
                <w:sz w:val="20"/>
                <w:szCs w:val="20"/>
              </w:rPr>
            </w:pPr>
            <w:r w:rsidRPr="005E1187">
              <w:rPr>
                <w:rFonts w:ascii="Arial" w:hAnsi="Arial" w:cs="Arial"/>
                <w:color w:val="000000"/>
                <w:sz w:val="20"/>
                <w:szCs w:val="20"/>
              </w:rPr>
              <w:t>R5 050.77</w:t>
            </w:r>
          </w:p>
        </w:tc>
        <w:tc>
          <w:tcPr>
            <w:tcW w:w="2693" w:type="dxa"/>
            <w:vMerge/>
            <w:tcBorders>
              <w:left w:val="single" w:sz="4" w:space="0" w:color="auto"/>
              <w:right w:val="single" w:sz="4" w:space="0" w:color="auto"/>
            </w:tcBorders>
            <w:shd w:val="clear" w:color="auto" w:fill="auto"/>
          </w:tcPr>
          <w:p w:rsidR="002D4DD5" w:rsidRPr="005E1187" w:rsidRDefault="002D4DD5" w:rsidP="00ED2E69">
            <w:pPr>
              <w:spacing w:before="100" w:beforeAutospacing="1" w:after="100" w:afterAutospacing="1"/>
              <w:jc w:val="both"/>
              <w:outlineLvl w:val="0"/>
              <w:rPr>
                <w:rFonts w:ascii="Arial" w:eastAsia="Calibri" w:hAnsi="Arial" w:cs="Arial"/>
                <w:sz w:val="20"/>
                <w:szCs w:val="20"/>
              </w:rPr>
            </w:pPr>
          </w:p>
        </w:tc>
        <w:tc>
          <w:tcPr>
            <w:tcW w:w="2551" w:type="dxa"/>
            <w:tcBorders>
              <w:top w:val="single" w:sz="4" w:space="0" w:color="auto"/>
            </w:tcBorders>
          </w:tcPr>
          <w:p w:rsidR="002D4DD5" w:rsidRPr="005E1187" w:rsidDel="009F4085" w:rsidRDefault="002D4DD5" w:rsidP="00ED2E69">
            <w:pPr>
              <w:spacing w:before="100" w:beforeAutospacing="1" w:after="100" w:afterAutospacing="1"/>
              <w:jc w:val="both"/>
              <w:outlineLvl w:val="0"/>
              <w:rPr>
                <w:rFonts w:ascii="Arial" w:eastAsia="Calibri" w:hAnsi="Arial" w:cs="Arial"/>
                <w:sz w:val="20"/>
                <w:szCs w:val="20"/>
                <w:lang w:val="en-ZA"/>
              </w:rPr>
            </w:pPr>
            <w:r w:rsidRPr="005E1187">
              <w:rPr>
                <w:rFonts w:ascii="Arial" w:eastAsia="Calibri" w:hAnsi="Arial" w:cs="Arial"/>
                <w:sz w:val="20"/>
                <w:szCs w:val="20"/>
                <w:lang w:val="en-ZA"/>
              </w:rPr>
              <w:t xml:space="preserve">the employee agreed to re-pay the   overpayment over a period of 24 months </w:t>
            </w:r>
          </w:p>
        </w:tc>
        <w:tc>
          <w:tcPr>
            <w:tcW w:w="1843" w:type="dxa"/>
            <w:vMerge/>
          </w:tcPr>
          <w:p w:rsidR="002D4DD5" w:rsidRPr="005E1187" w:rsidRDefault="002D4DD5" w:rsidP="00ED2E69">
            <w:pPr>
              <w:rPr>
                <w:rFonts w:ascii="Arial" w:eastAsia="Calibri" w:hAnsi="Arial" w:cs="Arial"/>
                <w:sz w:val="20"/>
                <w:szCs w:val="20"/>
              </w:rPr>
            </w:pPr>
          </w:p>
        </w:tc>
        <w:tc>
          <w:tcPr>
            <w:tcW w:w="1418" w:type="dxa"/>
            <w:vMerge/>
          </w:tcPr>
          <w:p w:rsidR="002D4DD5" w:rsidRPr="005E1187" w:rsidRDefault="002D4DD5" w:rsidP="00ED2E69">
            <w:pPr>
              <w:spacing w:before="100" w:beforeAutospacing="1" w:after="100" w:afterAutospacing="1"/>
              <w:jc w:val="both"/>
              <w:outlineLvl w:val="0"/>
              <w:rPr>
                <w:rFonts w:ascii="Arial" w:eastAsia="Calibri" w:hAnsi="Arial" w:cs="Arial"/>
                <w:sz w:val="20"/>
                <w:szCs w:val="20"/>
              </w:rPr>
            </w:pPr>
          </w:p>
        </w:tc>
      </w:tr>
      <w:tr w:rsidR="002D4DD5" w:rsidRPr="005E1187" w:rsidTr="00ED2E69">
        <w:trPr>
          <w:trHeight w:val="682"/>
        </w:trPr>
        <w:tc>
          <w:tcPr>
            <w:tcW w:w="1402"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ED2E69">
            <w:pPr>
              <w:jc w:val="both"/>
              <w:outlineLvl w:val="0"/>
              <w:rPr>
                <w:rFonts w:ascii="Arial" w:hAnsi="Arial" w:cs="Arial"/>
                <w:sz w:val="20"/>
                <w:szCs w:val="20"/>
              </w:rPr>
            </w:pPr>
            <w:r w:rsidRPr="005E1187">
              <w:rPr>
                <w:rFonts w:ascii="Arial" w:hAnsi="Arial" w:cs="Arial"/>
                <w:color w:val="000000"/>
                <w:sz w:val="20"/>
                <w:szCs w:val="20"/>
              </w:rPr>
              <w:t>Employee 48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outlineLvl w:val="0"/>
              <w:rPr>
                <w:rFonts w:ascii="Arial" w:hAnsi="Arial" w:cs="Arial"/>
                <w:sz w:val="20"/>
                <w:szCs w:val="20"/>
              </w:rPr>
            </w:pPr>
            <w:r w:rsidRPr="005E1187">
              <w:rPr>
                <w:rFonts w:ascii="Arial" w:hAnsi="Arial" w:cs="Arial"/>
                <w:color w:val="000000"/>
                <w:sz w:val="20"/>
                <w:szCs w:val="20"/>
              </w:rPr>
              <w:t>R11 087.24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ED2E69">
            <w:pPr>
              <w:jc w:val="both"/>
              <w:outlineLvl w:val="0"/>
              <w:rPr>
                <w:rFonts w:ascii="Arial" w:eastAsia="Calibri" w:hAnsi="Arial" w:cs="Arial"/>
                <w:sz w:val="20"/>
                <w:szCs w:val="20"/>
              </w:rPr>
            </w:pPr>
            <w:r w:rsidRPr="005E1187">
              <w:rPr>
                <w:rFonts w:ascii="Arial" w:hAnsi="Arial" w:cs="Arial"/>
                <w:color w:val="000000"/>
                <w:sz w:val="20"/>
                <w:szCs w:val="20"/>
              </w:rPr>
              <w:t>on 1July 2016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spacing w:before="100" w:beforeAutospacing="1" w:after="100" w:afterAutospacing="1"/>
              <w:jc w:val="both"/>
              <w:outlineLvl w:val="0"/>
              <w:rPr>
                <w:rFonts w:ascii="Arial" w:eastAsia="Calibri" w:hAnsi="Arial" w:cs="Arial"/>
                <w:sz w:val="20"/>
                <w:szCs w:val="20"/>
              </w:rPr>
            </w:pPr>
            <w:r w:rsidRPr="005E1187">
              <w:rPr>
                <w:rFonts w:ascii="Arial" w:hAnsi="Arial" w:cs="Arial"/>
                <w:color w:val="000000"/>
                <w:sz w:val="20"/>
                <w:szCs w:val="20"/>
              </w:rPr>
              <w:t>R4 328.73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spacing w:before="100" w:beforeAutospacing="1" w:after="100" w:afterAutospacing="1"/>
              <w:outlineLvl w:val="0"/>
              <w:rPr>
                <w:rFonts w:ascii="Arial" w:eastAsia="Calibri" w:hAnsi="Arial" w:cs="Arial"/>
                <w:sz w:val="20"/>
                <w:szCs w:val="20"/>
              </w:rPr>
            </w:pPr>
            <w:r w:rsidRPr="005E1187">
              <w:rPr>
                <w:rFonts w:ascii="Arial" w:hAnsi="Arial" w:cs="Arial"/>
                <w:color w:val="000000"/>
                <w:sz w:val="20"/>
                <w:szCs w:val="20"/>
              </w:rPr>
              <w:t>R6 758.51</w:t>
            </w:r>
          </w:p>
        </w:tc>
        <w:tc>
          <w:tcPr>
            <w:tcW w:w="2693" w:type="dxa"/>
            <w:vMerge/>
            <w:tcBorders>
              <w:left w:val="single" w:sz="4" w:space="0" w:color="auto"/>
              <w:bottom w:val="single" w:sz="4" w:space="0" w:color="auto"/>
              <w:right w:val="single" w:sz="4" w:space="0" w:color="auto"/>
            </w:tcBorders>
            <w:shd w:val="clear" w:color="auto" w:fill="auto"/>
          </w:tcPr>
          <w:p w:rsidR="002D4DD5" w:rsidRPr="005E1187" w:rsidRDefault="002D4DD5" w:rsidP="00ED2E69">
            <w:pPr>
              <w:spacing w:before="100" w:beforeAutospacing="1" w:after="100" w:afterAutospacing="1"/>
              <w:jc w:val="both"/>
              <w:outlineLvl w:val="0"/>
              <w:rPr>
                <w:rFonts w:ascii="Arial" w:eastAsia="Calibri" w:hAnsi="Arial" w:cs="Arial"/>
                <w:sz w:val="20"/>
                <w:szCs w:val="20"/>
              </w:rPr>
            </w:pPr>
          </w:p>
        </w:tc>
        <w:tc>
          <w:tcPr>
            <w:tcW w:w="2551" w:type="dxa"/>
            <w:tcBorders>
              <w:top w:val="single" w:sz="4" w:space="0" w:color="auto"/>
            </w:tcBorders>
          </w:tcPr>
          <w:p w:rsidR="002D4DD5" w:rsidRPr="005E1187" w:rsidDel="009F4085" w:rsidRDefault="002D4DD5" w:rsidP="00ED2E69">
            <w:pPr>
              <w:spacing w:before="100" w:beforeAutospacing="1" w:after="100" w:afterAutospacing="1"/>
              <w:jc w:val="both"/>
              <w:outlineLvl w:val="0"/>
              <w:rPr>
                <w:rFonts w:ascii="Arial" w:eastAsia="Calibri" w:hAnsi="Arial" w:cs="Arial"/>
                <w:sz w:val="20"/>
                <w:szCs w:val="20"/>
                <w:lang w:val="en-ZA"/>
              </w:rPr>
            </w:pPr>
            <w:r w:rsidRPr="005E1187">
              <w:rPr>
                <w:rFonts w:ascii="Arial" w:eastAsia="Calibri" w:hAnsi="Arial" w:cs="Arial"/>
                <w:sz w:val="20"/>
                <w:szCs w:val="20"/>
                <w:lang w:val="en-ZA"/>
              </w:rPr>
              <w:t xml:space="preserve">the employee agreed to re-pay the   overpayment over a period of 26 months </w:t>
            </w:r>
          </w:p>
        </w:tc>
        <w:tc>
          <w:tcPr>
            <w:tcW w:w="1843" w:type="dxa"/>
            <w:vMerge/>
          </w:tcPr>
          <w:p w:rsidR="002D4DD5" w:rsidRPr="005E1187" w:rsidRDefault="002D4DD5" w:rsidP="00ED2E69">
            <w:pPr>
              <w:rPr>
                <w:rFonts w:ascii="Arial" w:eastAsia="Calibri" w:hAnsi="Arial" w:cs="Arial"/>
                <w:sz w:val="20"/>
                <w:szCs w:val="20"/>
              </w:rPr>
            </w:pPr>
          </w:p>
        </w:tc>
        <w:tc>
          <w:tcPr>
            <w:tcW w:w="1418" w:type="dxa"/>
            <w:vMerge/>
          </w:tcPr>
          <w:p w:rsidR="002D4DD5" w:rsidRPr="005E1187" w:rsidRDefault="002D4DD5" w:rsidP="00ED2E69">
            <w:pPr>
              <w:spacing w:before="100" w:beforeAutospacing="1" w:after="100" w:afterAutospacing="1"/>
              <w:jc w:val="both"/>
              <w:outlineLvl w:val="0"/>
              <w:rPr>
                <w:rFonts w:ascii="Arial" w:eastAsia="Calibri" w:hAnsi="Arial" w:cs="Arial"/>
                <w:sz w:val="20"/>
                <w:szCs w:val="20"/>
              </w:rPr>
            </w:pPr>
          </w:p>
        </w:tc>
      </w:tr>
      <w:tr w:rsidR="002D4DD5" w:rsidRPr="005E1187" w:rsidTr="00ED2E69">
        <w:trPr>
          <w:trHeight w:val="1975"/>
        </w:trPr>
        <w:tc>
          <w:tcPr>
            <w:tcW w:w="1402"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ED2E69">
            <w:pPr>
              <w:jc w:val="both"/>
              <w:outlineLvl w:val="0"/>
              <w:rPr>
                <w:rFonts w:ascii="Arial" w:hAnsi="Arial" w:cs="Arial"/>
                <w:sz w:val="20"/>
                <w:szCs w:val="20"/>
              </w:rPr>
            </w:pPr>
            <w:r w:rsidRPr="005E1187">
              <w:rPr>
                <w:rFonts w:ascii="Arial" w:hAnsi="Arial" w:cs="Arial"/>
                <w:color w:val="000000"/>
                <w:sz w:val="20"/>
                <w:szCs w:val="20"/>
              </w:rPr>
              <w:t>Employee 49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outlineLvl w:val="0"/>
              <w:rPr>
                <w:rFonts w:ascii="Arial" w:hAnsi="Arial" w:cs="Arial"/>
                <w:sz w:val="20"/>
                <w:szCs w:val="20"/>
              </w:rPr>
            </w:pPr>
            <w:r w:rsidRPr="005E1187">
              <w:rPr>
                <w:rFonts w:ascii="Arial" w:hAnsi="Arial" w:cs="Arial"/>
                <w:color w:val="000000"/>
                <w:sz w:val="20"/>
                <w:szCs w:val="20"/>
              </w:rPr>
              <w:t>R2 237.50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ED2E69">
            <w:pPr>
              <w:jc w:val="both"/>
              <w:outlineLvl w:val="0"/>
              <w:rPr>
                <w:rFonts w:ascii="Arial" w:eastAsia="Calibri" w:hAnsi="Arial" w:cs="Arial"/>
                <w:sz w:val="20"/>
                <w:szCs w:val="20"/>
              </w:rPr>
            </w:pPr>
            <w:r w:rsidRPr="005E1187">
              <w:rPr>
                <w:rFonts w:ascii="Arial" w:hAnsi="Arial" w:cs="Arial"/>
                <w:color w:val="000000"/>
                <w:sz w:val="20"/>
                <w:szCs w:val="20"/>
              </w:rPr>
              <w:t>1July 2016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spacing w:before="100" w:beforeAutospacing="1" w:after="100" w:afterAutospacing="1"/>
              <w:jc w:val="both"/>
              <w:outlineLvl w:val="0"/>
              <w:rPr>
                <w:rFonts w:ascii="Arial" w:eastAsia="Calibri" w:hAnsi="Arial" w:cs="Arial"/>
                <w:sz w:val="20"/>
                <w:szCs w:val="20"/>
              </w:rPr>
            </w:pPr>
            <w:r w:rsidRPr="005E1187">
              <w:rPr>
                <w:rFonts w:ascii="Arial" w:eastAsia="Times New Roman" w:hAnsi="Arial" w:cs="Arial"/>
                <w:color w:val="000000"/>
                <w:sz w:val="20"/>
                <w:szCs w:val="20"/>
              </w:rPr>
              <w:t>R0.00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spacing w:before="100" w:beforeAutospacing="1" w:after="100" w:afterAutospacing="1"/>
              <w:outlineLvl w:val="0"/>
              <w:rPr>
                <w:rFonts w:ascii="Arial" w:eastAsia="Calibri" w:hAnsi="Arial" w:cs="Arial"/>
                <w:sz w:val="20"/>
                <w:szCs w:val="20"/>
              </w:rPr>
            </w:pPr>
            <w:r w:rsidRPr="005E1187">
              <w:rPr>
                <w:rFonts w:ascii="Arial" w:hAnsi="Arial" w:cs="Arial"/>
                <w:color w:val="000000"/>
                <w:sz w:val="20"/>
                <w:szCs w:val="20"/>
              </w:rPr>
              <w:t>R2 237.50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tcPr>
          <w:p w:rsidR="002D4DD5" w:rsidRPr="005E1187" w:rsidRDefault="002D4DD5" w:rsidP="00ED2E69">
            <w:pPr>
              <w:spacing w:before="100" w:beforeAutospacing="1" w:after="100" w:afterAutospacing="1"/>
              <w:jc w:val="both"/>
              <w:outlineLvl w:val="0"/>
              <w:rPr>
                <w:rFonts w:ascii="Arial" w:eastAsia="Calibri" w:hAnsi="Arial" w:cs="Arial"/>
                <w:sz w:val="20"/>
                <w:szCs w:val="20"/>
              </w:rPr>
            </w:pPr>
            <w:r w:rsidRPr="005E1187">
              <w:rPr>
                <w:rFonts w:ascii="Arial" w:hAnsi="Arial" w:cs="Arial"/>
                <w:color w:val="000000"/>
                <w:sz w:val="20"/>
                <w:szCs w:val="20"/>
              </w:rPr>
              <w:t>no payment arrangement was entered into with the employee as the employee resigned while owing the debt and the debt recovery process was initiated in accordance with the RAF’s Debtors Management Policy</w:t>
            </w:r>
          </w:p>
        </w:tc>
        <w:tc>
          <w:tcPr>
            <w:tcW w:w="2551" w:type="dxa"/>
            <w:tcBorders>
              <w:top w:val="single" w:sz="4" w:space="0" w:color="auto"/>
            </w:tcBorders>
          </w:tcPr>
          <w:p w:rsidR="002D4DD5" w:rsidRPr="005E1187" w:rsidDel="009F4085" w:rsidRDefault="002D4DD5" w:rsidP="00ED2E69">
            <w:pPr>
              <w:spacing w:before="100" w:beforeAutospacing="1" w:after="100" w:afterAutospacing="1"/>
              <w:jc w:val="both"/>
              <w:outlineLvl w:val="0"/>
              <w:rPr>
                <w:rFonts w:ascii="Arial" w:eastAsia="Calibri" w:hAnsi="Arial" w:cs="Arial"/>
                <w:sz w:val="20"/>
                <w:szCs w:val="20"/>
                <w:lang w:val="en-ZA"/>
              </w:rPr>
            </w:pPr>
            <w:r w:rsidRPr="005E1187">
              <w:rPr>
                <w:rFonts w:ascii="Arial" w:eastAsia="Calibri" w:hAnsi="Arial" w:cs="Arial"/>
                <w:sz w:val="20"/>
                <w:szCs w:val="20"/>
                <w:lang w:val="en-ZA"/>
              </w:rPr>
              <w:t>the employee</w:t>
            </w:r>
            <w:r w:rsidRPr="005E1187">
              <w:rPr>
                <w:rFonts w:ascii="Arial" w:hAnsi="Arial" w:cs="Arial"/>
                <w:color w:val="000000"/>
                <w:sz w:val="20"/>
                <w:szCs w:val="20"/>
              </w:rPr>
              <w:t xml:space="preserve"> resigned without agreeing to payment terms</w:t>
            </w:r>
          </w:p>
        </w:tc>
        <w:tc>
          <w:tcPr>
            <w:tcW w:w="1843" w:type="dxa"/>
            <w:vMerge/>
          </w:tcPr>
          <w:p w:rsidR="002D4DD5" w:rsidRPr="005E1187" w:rsidRDefault="002D4DD5" w:rsidP="00ED2E69">
            <w:pPr>
              <w:rPr>
                <w:rFonts w:ascii="Arial" w:eastAsia="Calibri" w:hAnsi="Arial" w:cs="Arial"/>
                <w:sz w:val="20"/>
                <w:szCs w:val="20"/>
              </w:rPr>
            </w:pPr>
          </w:p>
        </w:tc>
        <w:tc>
          <w:tcPr>
            <w:tcW w:w="1418" w:type="dxa"/>
            <w:vMerge/>
          </w:tcPr>
          <w:p w:rsidR="002D4DD5" w:rsidRPr="005E1187" w:rsidRDefault="002D4DD5" w:rsidP="00ED2E69">
            <w:pPr>
              <w:spacing w:before="100" w:beforeAutospacing="1" w:after="100" w:afterAutospacing="1"/>
              <w:jc w:val="both"/>
              <w:outlineLvl w:val="0"/>
              <w:rPr>
                <w:rFonts w:ascii="Arial" w:eastAsia="Calibri" w:hAnsi="Arial" w:cs="Arial"/>
                <w:sz w:val="20"/>
                <w:szCs w:val="20"/>
              </w:rPr>
            </w:pPr>
          </w:p>
        </w:tc>
      </w:tr>
      <w:tr w:rsidR="002D4DD5" w:rsidRPr="005E1187" w:rsidTr="00ED2E69">
        <w:trPr>
          <w:trHeight w:val="2033"/>
        </w:trPr>
        <w:tc>
          <w:tcPr>
            <w:tcW w:w="1402"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ED2E69">
            <w:pPr>
              <w:jc w:val="both"/>
              <w:outlineLvl w:val="0"/>
              <w:rPr>
                <w:rFonts w:ascii="Arial" w:hAnsi="Arial" w:cs="Arial"/>
                <w:sz w:val="20"/>
                <w:szCs w:val="20"/>
              </w:rPr>
            </w:pPr>
            <w:r w:rsidRPr="005E1187">
              <w:rPr>
                <w:rFonts w:ascii="Arial" w:hAnsi="Arial" w:cs="Arial"/>
                <w:color w:val="000000"/>
                <w:sz w:val="20"/>
                <w:szCs w:val="20"/>
              </w:rPr>
              <w:lastRenderedPageBreak/>
              <w:t>Employee 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outlineLvl w:val="0"/>
              <w:rPr>
                <w:rFonts w:ascii="Arial" w:hAnsi="Arial" w:cs="Arial"/>
                <w:sz w:val="20"/>
                <w:szCs w:val="20"/>
              </w:rPr>
            </w:pPr>
            <w:r w:rsidRPr="005E1187">
              <w:rPr>
                <w:rFonts w:ascii="Arial" w:hAnsi="Arial" w:cs="Arial"/>
                <w:color w:val="000000"/>
                <w:sz w:val="20"/>
                <w:szCs w:val="20"/>
              </w:rPr>
              <w:t>R15 266.65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ED2E69">
            <w:pPr>
              <w:jc w:val="both"/>
              <w:outlineLvl w:val="0"/>
              <w:rPr>
                <w:rFonts w:ascii="Arial" w:eastAsia="Calibri" w:hAnsi="Arial" w:cs="Arial"/>
                <w:sz w:val="20"/>
                <w:szCs w:val="20"/>
              </w:rPr>
            </w:pPr>
            <w:r w:rsidRPr="005E1187">
              <w:rPr>
                <w:rFonts w:ascii="Arial" w:hAnsi="Arial" w:cs="Arial"/>
                <w:color w:val="000000"/>
                <w:sz w:val="20"/>
                <w:szCs w:val="20"/>
              </w:rPr>
              <w:t>1July 2016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spacing w:before="100" w:beforeAutospacing="1" w:after="100" w:afterAutospacing="1"/>
              <w:jc w:val="both"/>
              <w:outlineLvl w:val="0"/>
              <w:rPr>
                <w:rFonts w:ascii="Arial" w:eastAsia="Calibri" w:hAnsi="Arial" w:cs="Arial"/>
                <w:sz w:val="20"/>
                <w:szCs w:val="20"/>
              </w:rPr>
            </w:pPr>
            <w:r w:rsidRPr="005E1187">
              <w:rPr>
                <w:rFonts w:ascii="Arial" w:hAnsi="Arial" w:cs="Arial"/>
                <w:color w:val="000000"/>
                <w:sz w:val="20"/>
                <w:szCs w:val="20"/>
              </w:rPr>
              <w:t>R0.00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spacing w:before="100" w:beforeAutospacing="1" w:after="100" w:afterAutospacing="1"/>
              <w:outlineLvl w:val="0"/>
              <w:rPr>
                <w:rFonts w:ascii="Arial" w:eastAsia="Calibri" w:hAnsi="Arial" w:cs="Arial"/>
                <w:sz w:val="20"/>
                <w:szCs w:val="20"/>
              </w:rPr>
            </w:pPr>
            <w:r w:rsidRPr="005E1187">
              <w:rPr>
                <w:rFonts w:ascii="Arial" w:hAnsi="Arial" w:cs="Arial"/>
                <w:color w:val="000000"/>
                <w:sz w:val="20"/>
                <w:szCs w:val="20"/>
              </w:rPr>
              <w:t>R15 266.65</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tcPr>
          <w:p w:rsidR="002D4DD5" w:rsidRPr="005E1187" w:rsidRDefault="002D4DD5" w:rsidP="00ED2E69">
            <w:pPr>
              <w:spacing w:before="100" w:beforeAutospacing="1" w:after="100" w:afterAutospacing="1"/>
              <w:jc w:val="both"/>
              <w:outlineLvl w:val="0"/>
              <w:rPr>
                <w:rFonts w:ascii="Arial" w:eastAsia="Calibri" w:hAnsi="Arial" w:cs="Arial"/>
                <w:sz w:val="20"/>
                <w:szCs w:val="20"/>
              </w:rPr>
            </w:pPr>
            <w:r w:rsidRPr="005E1187">
              <w:rPr>
                <w:rFonts w:ascii="Arial" w:hAnsi="Arial" w:cs="Arial"/>
                <w:color w:val="000000"/>
                <w:sz w:val="20"/>
                <w:szCs w:val="20"/>
              </w:rPr>
              <w:t>no payment arrangement was entered into with the employee as the employee resigned while owing the debt and the debt recovery process was initiated in accordance with the RAF’s Debtors Management Policy</w:t>
            </w:r>
          </w:p>
        </w:tc>
        <w:tc>
          <w:tcPr>
            <w:tcW w:w="2551" w:type="dxa"/>
            <w:tcBorders>
              <w:top w:val="single" w:sz="4" w:space="0" w:color="auto"/>
            </w:tcBorders>
          </w:tcPr>
          <w:p w:rsidR="002D4DD5" w:rsidRPr="005E1187" w:rsidDel="009F4085" w:rsidRDefault="002D4DD5" w:rsidP="00ED2E69">
            <w:pPr>
              <w:spacing w:before="100" w:beforeAutospacing="1" w:after="100" w:afterAutospacing="1"/>
              <w:jc w:val="both"/>
              <w:outlineLvl w:val="0"/>
              <w:rPr>
                <w:rFonts w:ascii="Arial" w:eastAsia="Calibri" w:hAnsi="Arial" w:cs="Arial"/>
                <w:sz w:val="20"/>
                <w:szCs w:val="20"/>
                <w:lang w:val="en-ZA"/>
              </w:rPr>
            </w:pPr>
            <w:r w:rsidRPr="005E1187">
              <w:rPr>
                <w:rFonts w:ascii="Arial" w:eastAsia="Calibri" w:hAnsi="Arial" w:cs="Arial"/>
                <w:sz w:val="20"/>
                <w:szCs w:val="20"/>
                <w:lang w:val="en-ZA"/>
              </w:rPr>
              <w:t>the employee</w:t>
            </w:r>
            <w:r w:rsidRPr="005E1187">
              <w:rPr>
                <w:rFonts w:ascii="Arial" w:hAnsi="Arial" w:cs="Arial"/>
                <w:color w:val="000000"/>
                <w:sz w:val="20"/>
                <w:szCs w:val="20"/>
              </w:rPr>
              <w:t xml:space="preserve"> resigned without agreeing to payment terms</w:t>
            </w:r>
          </w:p>
        </w:tc>
        <w:tc>
          <w:tcPr>
            <w:tcW w:w="1843" w:type="dxa"/>
            <w:vMerge/>
          </w:tcPr>
          <w:p w:rsidR="002D4DD5" w:rsidRPr="005E1187" w:rsidRDefault="002D4DD5" w:rsidP="00ED2E69">
            <w:pPr>
              <w:rPr>
                <w:rFonts w:ascii="Arial" w:eastAsia="Calibri" w:hAnsi="Arial" w:cs="Arial"/>
                <w:sz w:val="20"/>
                <w:szCs w:val="20"/>
              </w:rPr>
            </w:pPr>
          </w:p>
        </w:tc>
        <w:tc>
          <w:tcPr>
            <w:tcW w:w="1418" w:type="dxa"/>
            <w:vMerge/>
          </w:tcPr>
          <w:p w:rsidR="002D4DD5" w:rsidRPr="005E1187" w:rsidRDefault="002D4DD5" w:rsidP="00ED2E69">
            <w:pPr>
              <w:spacing w:before="100" w:beforeAutospacing="1" w:after="100" w:afterAutospacing="1"/>
              <w:jc w:val="both"/>
              <w:outlineLvl w:val="0"/>
              <w:rPr>
                <w:rFonts w:ascii="Arial" w:eastAsia="Calibri" w:hAnsi="Arial" w:cs="Arial"/>
                <w:sz w:val="20"/>
                <w:szCs w:val="20"/>
              </w:rPr>
            </w:pPr>
          </w:p>
        </w:tc>
      </w:tr>
      <w:tr w:rsidR="002D4DD5" w:rsidRPr="005E1187" w:rsidTr="00ED2E69">
        <w:trPr>
          <w:trHeight w:val="788"/>
        </w:trPr>
        <w:tc>
          <w:tcPr>
            <w:tcW w:w="1402"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ED2E69">
            <w:pPr>
              <w:jc w:val="both"/>
              <w:outlineLvl w:val="0"/>
              <w:rPr>
                <w:rFonts w:ascii="Arial" w:hAnsi="Arial" w:cs="Arial"/>
                <w:sz w:val="20"/>
                <w:szCs w:val="20"/>
              </w:rPr>
            </w:pPr>
            <w:r w:rsidRPr="005E1187">
              <w:rPr>
                <w:rFonts w:ascii="Arial" w:hAnsi="Arial" w:cs="Arial"/>
                <w:color w:val="000000"/>
                <w:sz w:val="20"/>
                <w:szCs w:val="20"/>
              </w:rPr>
              <w:t>Employee 51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outlineLvl w:val="0"/>
              <w:rPr>
                <w:rFonts w:ascii="Arial" w:hAnsi="Arial" w:cs="Arial"/>
                <w:sz w:val="20"/>
                <w:szCs w:val="20"/>
              </w:rPr>
            </w:pPr>
            <w:r w:rsidRPr="005E1187">
              <w:rPr>
                <w:rFonts w:ascii="Arial" w:hAnsi="Arial" w:cs="Arial"/>
                <w:color w:val="000000"/>
                <w:sz w:val="20"/>
                <w:szCs w:val="20"/>
              </w:rPr>
              <w:t>R6 000.00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ED2E69">
            <w:pPr>
              <w:jc w:val="both"/>
              <w:outlineLvl w:val="0"/>
              <w:rPr>
                <w:rFonts w:ascii="Arial" w:eastAsia="Calibri" w:hAnsi="Arial" w:cs="Arial"/>
                <w:sz w:val="20"/>
                <w:szCs w:val="20"/>
              </w:rPr>
            </w:pPr>
            <w:r w:rsidRPr="005E1187">
              <w:rPr>
                <w:rFonts w:ascii="Arial" w:hAnsi="Arial" w:cs="Arial"/>
                <w:color w:val="000000"/>
                <w:sz w:val="20"/>
                <w:szCs w:val="20"/>
              </w:rPr>
              <w:t>25 Sep 2016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spacing w:before="100" w:beforeAutospacing="1" w:after="100" w:afterAutospacing="1"/>
              <w:jc w:val="both"/>
              <w:outlineLvl w:val="0"/>
              <w:rPr>
                <w:rFonts w:ascii="Arial" w:eastAsia="Calibri" w:hAnsi="Arial" w:cs="Arial"/>
                <w:sz w:val="20"/>
                <w:szCs w:val="20"/>
              </w:rPr>
            </w:pPr>
            <w:r w:rsidRPr="005E1187">
              <w:rPr>
                <w:rFonts w:ascii="Arial" w:hAnsi="Arial" w:cs="Arial"/>
                <w:color w:val="000000"/>
                <w:sz w:val="20"/>
                <w:szCs w:val="20"/>
              </w:rPr>
              <w:t>R0.00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spacing w:before="100" w:beforeAutospacing="1" w:after="100" w:afterAutospacing="1"/>
              <w:outlineLvl w:val="0"/>
              <w:rPr>
                <w:rFonts w:ascii="Arial" w:eastAsia="Calibri" w:hAnsi="Arial" w:cs="Arial"/>
                <w:sz w:val="20"/>
                <w:szCs w:val="20"/>
              </w:rPr>
            </w:pPr>
            <w:r>
              <w:rPr>
                <w:rFonts w:ascii="Arial" w:hAnsi="Arial" w:cs="Arial"/>
                <w:color w:val="000000"/>
                <w:sz w:val="20"/>
                <w:szCs w:val="20"/>
              </w:rPr>
              <w:t>R6 000.</w:t>
            </w:r>
            <w:r w:rsidRPr="005E1187">
              <w:rPr>
                <w:rFonts w:ascii="Arial" w:hAnsi="Arial" w:cs="Arial"/>
                <w:color w:val="000000"/>
                <w:sz w:val="20"/>
                <w:szCs w:val="20"/>
              </w:rPr>
              <w:t>0</w:t>
            </w:r>
          </w:p>
        </w:tc>
        <w:tc>
          <w:tcPr>
            <w:tcW w:w="2693" w:type="dxa"/>
            <w:vMerge w:val="restart"/>
            <w:tcBorders>
              <w:top w:val="single" w:sz="4" w:space="0" w:color="auto"/>
              <w:left w:val="single" w:sz="4" w:space="0" w:color="auto"/>
              <w:right w:val="single" w:sz="4" w:space="0" w:color="auto"/>
            </w:tcBorders>
            <w:shd w:val="clear" w:color="auto" w:fill="auto"/>
          </w:tcPr>
          <w:p w:rsidR="002D4DD5" w:rsidRPr="005E1187" w:rsidRDefault="002D4DD5" w:rsidP="00ED2E69">
            <w:pPr>
              <w:spacing w:before="100" w:beforeAutospacing="1" w:after="100" w:afterAutospacing="1"/>
              <w:outlineLvl w:val="0"/>
              <w:rPr>
                <w:rFonts w:ascii="Arial" w:hAnsi="Arial" w:cs="Arial"/>
                <w:color w:val="000000"/>
                <w:sz w:val="20"/>
                <w:szCs w:val="20"/>
              </w:rPr>
            </w:pPr>
            <w:r w:rsidRPr="005E1187">
              <w:rPr>
                <w:rFonts w:ascii="Arial" w:hAnsi="Arial" w:cs="Arial"/>
                <w:color w:val="000000"/>
                <w:sz w:val="20"/>
                <w:szCs w:val="20"/>
              </w:rPr>
              <w:t>the employee agreed to a deduction from his or her salary in respect of the overpayment, the agreement was made in terms of the RAF’s Debtors Management Policy</w:t>
            </w:r>
          </w:p>
        </w:tc>
        <w:tc>
          <w:tcPr>
            <w:tcW w:w="2551" w:type="dxa"/>
            <w:tcBorders>
              <w:top w:val="single" w:sz="4" w:space="0" w:color="auto"/>
              <w:left w:val="single" w:sz="4" w:space="0" w:color="auto"/>
            </w:tcBorders>
          </w:tcPr>
          <w:p w:rsidR="002D4DD5" w:rsidRPr="005E1187" w:rsidDel="009F4085" w:rsidRDefault="002D4DD5" w:rsidP="00ED2E69">
            <w:pPr>
              <w:spacing w:before="100" w:beforeAutospacing="1" w:after="100" w:afterAutospacing="1"/>
              <w:jc w:val="both"/>
              <w:outlineLvl w:val="0"/>
              <w:rPr>
                <w:rFonts w:ascii="Arial" w:eastAsia="Calibri" w:hAnsi="Arial" w:cs="Arial"/>
                <w:sz w:val="20"/>
                <w:szCs w:val="20"/>
                <w:lang w:val="en-ZA"/>
              </w:rPr>
            </w:pPr>
            <w:r w:rsidRPr="005E1187">
              <w:rPr>
                <w:rFonts w:ascii="Arial" w:eastAsia="Calibri" w:hAnsi="Arial" w:cs="Arial"/>
                <w:sz w:val="20"/>
                <w:szCs w:val="20"/>
                <w:lang w:val="en-ZA"/>
              </w:rPr>
              <w:t>the employee agreed to re-pay the   overpayment in one instalment</w:t>
            </w:r>
          </w:p>
        </w:tc>
        <w:tc>
          <w:tcPr>
            <w:tcW w:w="1843" w:type="dxa"/>
            <w:vMerge/>
          </w:tcPr>
          <w:p w:rsidR="002D4DD5" w:rsidRPr="005E1187" w:rsidRDefault="002D4DD5" w:rsidP="00ED2E69">
            <w:pPr>
              <w:rPr>
                <w:rFonts w:ascii="Arial" w:eastAsia="Calibri" w:hAnsi="Arial" w:cs="Arial"/>
                <w:sz w:val="20"/>
                <w:szCs w:val="20"/>
              </w:rPr>
            </w:pPr>
          </w:p>
        </w:tc>
        <w:tc>
          <w:tcPr>
            <w:tcW w:w="1418" w:type="dxa"/>
            <w:vMerge/>
          </w:tcPr>
          <w:p w:rsidR="002D4DD5" w:rsidRPr="005E1187" w:rsidRDefault="002D4DD5" w:rsidP="00ED2E69">
            <w:pPr>
              <w:spacing w:before="100" w:beforeAutospacing="1" w:after="100" w:afterAutospacing="1"/>
              <w:jc w:val="both"/>
              <w:outlineLvl w:val="0"/>
              <w:rPr>
                <w:rFonts w:ascii="Arial" w:eastAsia="Calibri" w:hAnsi="Arial" w:cs="Arial"/>
                <w:sz w:val="20"/>
                <w:szCs w:val="20"/>
              </w:rPr>
            </w:pPr>
          </w:p>
        </w:tc>
      </w:tr>
      <w:tr w:rsidR="002D4DD5" w:rsidRPr="005E1187" w:rsidTr="00ED2E69">
        <w:trPr>
          <w:trHeight w:val="506"/>
        </w:trPr>
        <w:tc>
          <w:tcPr>
            <w:tcW w:w="1402"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ED2E69">
            <w:pPr>
              <w:rPr>
                <w:rFonts w:ascii="Arial" w:eastAsia="Times New Roman" w:hAnsi="Arial" w:cs="Arial"/>
                <w:color w:val="000000"/>
                <w:sz w:val="20"/>
                <w:szCs w:val="20"/>
                <w:highlight w:val="yellow"/>
              </w:rPr>
            </w:pPr>
            <w:r w:rsidRPr="005E1187">
              <w:rPr>
                <w:rFonts w:ascii="Arial" w:hAnsi="Arial" w:cs="Arial"/>
                <w:color w:val="000000"/>
                <w:sz w:val="20"/>
                <w:szCs w:val="20"/>
              </w:rPr>
              <w:t>Employee 52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rPr>
                <w:rFonts w:ascii="Arial" w:eastAsia="Times New Roman" w:hAnsi="Arial" w:cs="Arial"/>
                <w:color w:val="000000"/>
                <w:sz w:val="20"/>
                <w:szCs w:val="20"/>
              </w:rPr>
            </w:pPr>
            <w:r w:rsidRPr="005E1187">
              <w:rPr>
                <w:rFonts w:ascii="Arial" w:hAnsi="Arial" w:cs="Arial"/>
                <w:color w:val="000000"/>
                <w:sz w:val="20"/>
                <w:szCs w:val="20"/>
              </w:rPr>
              <w:t xml:space="preserve">R1 914.76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ED2E69">
            <w:pPr>
              <w:rPr>
                <w:rFonts w:ascii="Arial" w:eastAsia="Times New Roman" w:hAnsi="Arial" w:cs="Arial"/>
                <w:color w:val="000000"/>
                <w:sz w:val="20"/>
                <w:szCs w:val="20"/>
              </w:rPr>
            </w:pPr>
            <w:r>
              <w:rPr>
                <w:rFonts w:ascii="Arial" w:hAnsi="Arial" w:cs="Arial"/>
                <w:color w:val="000000"/>
                <w:sz w:val="20"/>
                <w:szCs w:val="20"/>
              </w:rPr>
              <w:t xml:space="preserve">24 Sep </w:t>
            </w:r>
            <w:r w:rsidRPr="005E1187">
              <w:rPr>
                <w:rFonts w:ascii="Arial" w:hAnsi="Arial" w:cs="Arial"/>
                <w:color w:val="000000"/>
                <w:sz w:val="20"/>
                <w:szCs w:val="20"/>
              </w:rPr>
              <w:t>2017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rPr>
                <w:rFonts w:ascii="Arial" w:eastAsia="Times New Roman" w:hAnsi="Arial" w:cs="Arial"/>
                <w:color w:val="000000"/>
                <w:sz w:val="20"/>
                <w:szCs w:val="20"/>
              </w:rPr>
            </w:pPr>
            <w:r w:rsidRPr="005E1187">
              <w:rPr>
                <w:rFonts w:ascii="Arial" w:hAnsi="Arial" w:cs="Arial"/>
                <w:color w:val="000000"/>
                <w:sz w:val="20"/>
                <w:szCs w:val="20"/>
              </w:rPr>
              <w:t>R1 914.76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rPr>
                <w:rFonts w:ascii="Arial" w:hAnsi="Arial" w:cs="Arial"/>
                <w:sz w:val="20"/>
                <w:szCs w:val="20"/>
              </w:rPr>
            </w:pPr>
            <w:r w:rsidRPr="005E1187">
              <w:rPr>
                <w:rFonts w:ascii="Arial" w:hAnsi="Arial" w:cs="Arial"/>
                <w:color w:val="000000"/>
                <w:sz w:val="20"/>
                <w:szCs w:val="20"/>
              </w:rPr>
              <w:t>R0.00</w:t>
            </w:r>
          </w:p>
        </w:tc>
        <w:tc>
          <w:tcPr>
            <w:tcW w:w="2693" w:type="dxa"/>
            <w:vMerge/>
            <w:tcBorders>
              <w:left w:val="single" w:sz="4" w:space="0" w:color="auto"/>
              <w:right w:val="single" w:sz="4" w:space="0" w:color="auto"/>
            </w:tcBorders>
            <w:shd w:val="clear" w:color="auto" w:fill="auto"/>
            <w:vAlign w:val="bottom"/>
          </w:tcPr>
          <w:p w:rsidR="002D4DD5" w:rsidRPr="005E1187" w:rsidRDefault="002D4DD5" w:rsidP="00ED2E69">
            <w:pPr>
              <w:jc w:val="both"/>
              <w:rPr>
                <w:rFonts w:ascii="Arial" w:eastAsia="Times New Roman" w:hAnsi="Arial" w:cs="Arial"/>
                <w:color w:val="000000"/>
                <w:sz w:val="20"/>
                <w:szCs w:val="20"/>
              </w:rPr>
            </w:pPr>
          </w:p>
        </w:tc>
        <w:tc>
          <w:tcPr>
            <w:tcW w:w="2551" w:type="dxa"/>
            <w:tcBorders>
              <w:left w:val="single" w:sz="4" w:space="0" w:color="auto"/>
            </w:tcBorders>
          </w:tcPr>
          <w:p w:rsidR="002D4DD5" w:rsidRPr="005E1187" w:rsidRDefault="002D4DD5" w:rsidP="00ED2E69">
            <w:pPr>
              <w:jc w:val="both"/>
              <w:rPr>
                <w:rFonts w:ascii="Arial" w:eastAsia="Calibri" w:hAnsi="Arial" w:cs="Arial"/>
                <w:sz w:val="20"/>
                <w:szCs w:val="20"/>
                <w:highlight w:val="yellow"/>
                <w:lang w:val="en-ZA"/>
              </w:rPr>
            </w:pPr>
            <w:r w:rsidRPr="005E1187">
              <w:rPr>
                <w:rFonts w:ascii="Arial" w:eastAsia="Calibri" w:hAnsi="Arial" w:cs="Arial"/>
                <w:sz w:val="20"/>
                <w:szCs w:val="20"/>
                <w:lang w:val="en-ZA"/>
              </w:rPr>
              <w:t>the employee agreed to re-pay the   overpayment in one instalment</w:t>
            </w:r>
          </w:p>
        </w:tc>
        <w:tc>
          <w:tcPr>
            <w:tcW w:w="1843" w:type="dxa"/>
            <w:vMerge/>
          </w:tcPr>
          <w:p w:rsidR="002D4DD5" w:rsidRPr="005E1187" w:rsidRDefault="002D4DD5" w:rsidP="00ED2E69">
            <w:pPr>
              <w:rPr>
                <w:rFonts w:ascii="Arial" w:eastAsia="Calibri" w:hAnsi="Arial" w:cs="Arial"/>
                <w:sz w:val="20"/>
                <w:szCs w:val="20"/>
                <w:highlight w:val="yellow"/>
                <w:lang w:val="en-ZA"/>
              </w:rPr>
            </w:pPr>
          </w:p>
        </w:tc>
        <w:tc>
          <w:tcPr>
            <w:tcW w:w="1418" w:type="dxa"/>
            <w:vMerge/>
          </w:tcPr>
          <w:p w:rsidR="002D4DD5" w:rsidRPr="005E1187" w:rsidRDefault="002D4DD5" w:rsidP="00ED2E69">
            <w:pPr>
              <w:jc w:val="both"/>
              <w:rPr>
                <w:rFonts w:ascii="Arial" w:eastAsia="Calibri" w:hAnsi="Arial" w:cs="Arial"/>
                <w:sz w:val="20"/>
                <w:szCs w:val="20"/>
                <w:highlight w:val="yellow"/>
                <w:lang w:val="en-ZA"/>
              </w:rPr>
            </w:pPr>
          </w:p>
        </w:tc>
      </w:tr>
      <w:tr w:rsidR="002D4DD5" w:rsidRPr="005E1187" w:rsidTr="00ED2E69">
        <w:tc>
          <w:tcPr>
            <w:tcW w:w="1402"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ED2E69">
            <w:pPr>
              <w:rPr>
                <w:rFonts w:ascii="Arial" w:hAnsi="Arial" w:cs="Arial"/>
                <w:color w:val="000000"/>
                <w:sz w:val="20"/>
                <w:szCs w:val="20"/>
              </w:rPr>
            </w:pPr>
            <w:r w:rsidRPr="005E1187">
              <w:rPr>
                <w:rFonts w:ascii="Arial" w:hAnsi="Arial" w:cs="Arial"/>
                <w:color w:val="000000"/>
                <w:sz w:val="20"/>
                <w:szCs w:val="20"/>
              </w:rPr>
              <w:t>Employee 53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 xml:space="preserve">R1 195.30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D4DD5" w:rsidRDefault="002D4DD5" w:rsidP="00ED2E69">
            <w:r w:rsidRPr="00786B2C">
              <w:rPr>
                <w:rFonts w:ascii="Arial" w:hAnsi="Arial" w:cs="Arial"/>
                <w:color w:val="000000"/>
                <w:sz w:val="20"/>
                <w:szCs w:val="20"/>
              </w:rPr>
              <w:t>24 Sep 2017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R1 195.30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rPr>
                <w:rFonts w:ascii="Arial" w:hAnsi="Arial" w:cs="Arial"/>
                <w:sz w:val="20"/>
                <w:szCs w:val="20"/>
              </w:rPr>
            </w:pPr>
            <w:r w:rsidRPr="005E1187">
              <w:rPr>
                <w:rFonts w:ascii="Arial" w:hAnsi="Arial" w:cs="Arial"/>
                <w:color w:val="000000"/>
                <w:sz w:val="20"/>
                <w:szCs w:val="20"/>
              </w:rPr>
              <w:t>R0.00</w:t>
            </w:r>
          </w:p>
        </w:tc>
        <w:tc>
          <w:tcPr>
            <w:tcW w:w="2693" w:type="dxa"/>
            <w:vMerge/>
            <w:tcBorders>
              <w:left w:val="single" w:sz="4" w:space="0" w:color="auto"/>
              <w:right w:val="single" w:sz="4" w:space="0" w:color="auto"/>
            </w:tcBorders>
            <w:shd w:val="clear" w:color="auto" w:fill="auto"/>
            <w:vAlign w:val="bottom"/>
          </w:tcPr>
          <w:p w:rsidR="002D4DD5" w:rsidRPr="005E1187" w:rsidRDefault="002D4DD5" w:rsidP="00ED2E69">
            <w:pPr>
              <w:jc w:val="both"/>
              <w:rPr>
                <w:rFonts w:ascii="Arial" w:hAnsi="Arial" w:cs="Arial"/>
                <w:color w:val="000000"/>
                <w:sz w:val="20"/>
                <w:szCs w:val="20"/>
              </w:rPr>
            </w:pPr>
          </w:p>
        </w:tc>
        <w:tc>
          <w:tcPr>
            <w:tcW w:w="2551" w:type="dxa"/>
            <w:tcBorders>
              <w:top w:val="single" w:sz="4" w:space="0" w:color="auto"/>
              <w:left w:val="single" w:sz="4" w:space="0" w:color="auto"/>
              <w:bottom w:val="single" w:sz="4" w:space="0" w:color="auto"/>
            </w:tcBorders>
          </w:tcPr>
          <w:p w:rsidR="002D4DD5" w:rsidRPr="005E1187" w:rsidRDefault="002D4DD5" w:rsidP="00ED2E69">
            <w:pPr>
              <w:jc w:val="both"/>
              <w:rPr>
                <w:rFonts w:ascii="Arial" w:hAnsi="Arial" w:cs="Arial"/>
                <w:sz w:val="20"/>
                <w:szCs w:val="20"/>
              </w:rPr>
            </w:pPr>
            <w:r w:rsidRPr="005E1187">
              <w:rPr>
                <w:rFonts w:ascii="Arial" w:eastAsia="Calibri" w:hAnsi="Arial" w:cs="Arial"/>
                <w:sz w:val="20"/>
                <w:szCs w:val="20"/>
                <w:lang w:val="en-ZA"/>
              </w:rPr>
              <w:t>the employee agreed to re-pay the   overpayment in one instalment</w:t>
            </w:r>
          </w:p>
        </w:tc>
        <w:tc>
          <w:tcPr>
            <w:tcW w:w="1843" w:type="dxa"/>
            <w:vMerge/>
          </w:tcPr>
          <w:p w:rsidR="002D4DD5" w:rsidRPr="005E1187" w:rsidRDefault="002D4DD5" w:rsidP="00ED2E69">
            <w:pPr>
              <w:jc w:val="both"/>
              <w:rPr>
                <w:rFonts w:ascii="Arial" w:eastAsia="Calibri" w:hAnsi="Arial" w:cs="Arial"/>
                <w:sz w:val="20"/>
                <w:szCs w:val="20"/>
                <w:highlight w:val="yellow"/>
                <w:lang w:val="en-ZA"/>
              </w:rPr>
            </w:pPr>
          </w:p>
        </w:tc>
        <w:tc>
          <w:tcPr>
            <w:tcW w:w="1418" w:type="dxa"/>
            <w:vMerge/>
          </w:tcPr>
          <w:p w:rsidR="002D4DD5" w:rsidRPr="005E1187" w:rsidRDefault="002D4DD5" w:rsidP="00ED2E69">
            <w:pPr>
              <w:jc w:val="both"/>
              <w:rPr>
                <w:rFonts w:ascii="Arial" w:eastAsia="Calibri" w:hAnsi="Arial" w:cs="Arial"/>
                <w:sz w:val="20"/>
                <w:szCs w:val="20"/>
                <w:highlight w:val="yellow"/>
                <w:lang w:val="en-ZA"/>
              </w:rPr>
            </w:pPr>
          </w:p>
        </w:tc>
      </w:tr>
      <w:tr w:rsidR="002D4DD5" w:rsidRPr="005E1187" w:rsidTr="007717F2">
        <w:tc>
          <w:tcPr>
            <w:tcW w:w="1402"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ED2E69">
            <w:pPr>
              <w:rPr>
                <w:rFonts w:ascii="Arial" w:hAnsi="Arial" w:cs="Arial"/>
                <w:color w:val="000000"/>
                <w:sz w:val="20"/>
                <w:szCs w:val="20"/>
              </w:rPr>
            </w:pPr>
            <w:r w:rsidRPr="005E1187">
              <w:rPr>
                <w:rFonts w:ascii="Arial" w:hAnsi="Arial" w:cs="Arial"/>
                <w:color w:val="000000"/>
                <w:sz w:val="20"/>
                <w:szCs w:val="20"/>
              </w:rPr>
              <w:t>Employee 54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 xml:space="preserve">R1 205.63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D4DD5" w:rsidRDefault="002D4DD5" w:rsidP="00ED2E69">
            <w:r w:rsidRPr="00786B2C">
              <w:rPr>
                <w:rFonts w:ascii="Arial" w:hAnsi="Arial" w:cs="Arial"/>
                <w:color w:val="000000"/>
                <w:sz w:val="20"/>
                <w:szCs w:val="20"/>
              </w:rPr>
              <w:t>24 Sep 2017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R1 205.63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rPr>
                <w:rFonts w:ascii="Arial" w:hAnsi="Arial" w:cs="Arial"/>
                <w:sz w:val="20"/>
                <w:szCs w:val="20"/>
              </w:rPr>
            </w:pPr>
            <w:r w:rsidRPr="005E1187">
              <w:rPr>
                <w:rFonts w:ascii="Arial" w:hAnsi="Arial" w:cs="Arial"/>
                <w:color w:val="000000"/>
                <w:sz w:val="20"/>
                <w:szCs w:val="20"/>
              </w:rPr>
              <w:t>R0.00</w:t>
            </w:r>
          </w:p>
        </w:tc>
        <w:tc>
          <w:tcPr>
            <w:tcW w:w="2693" w:type="dxa"/>
            <w:vMerge/>
            <w:tcBorders>
              <w:left w:val="single" w:sz="4" w:space="0" w:color="auto"/>
              <w:right w:val="single" w:sz="4" w:space="0" w:color="auto"/>
            </w:tcBorders>
            <w:shd w:val="clear" w:color="auto" w:fill="auto"/>
            <w:vAlign w:val="bottom"/>
          </w:tcPr>
          <w:p w:rsidR="002D4DD5" w:rsidRPr="005E1187" w:rsidRDefault="002D4DD5" w:rsidP="007717F2">
            <w:pPr>
              <w:jc w:val="both"/>
              <w:rPr>
                <w:rFonts w:ascii="Arial" w:eastAsia="Times New Roman" w:hAnsi="Arial" w:cs="Arial"/>
                <w:color w:val="000000"/>
                <w:sz w:val="20"/>
                <w:szCs w:val="20"/>
              </w:rPr>
            </w:pPr>
          </w:p>
        </w:tc>
        <w:tc>
          <w:tcPr>
            <w:tcW w:w="2551" w:type="dxa"/>
            <w:tcBorders>
              <w:top w:val="single" w:sz="4" w:space="0" w:color="auto"/>
              <w:left w:val="single" w:sz="4" w:space="0" w:color="auto"/>
            </w:tcBorders>
          </w:tcPr>
          <w:p w:rsidR="002D4DD5" w:rsidRPr="005E1187" w:rsidRDefault="002D4DD5" w:rsidP="007717F2">
            <w:pPr>
              <w:jc w:val="both"/>
              <w:rPr>
                <w:rFonts w:ascii="Arial" w:hAnsi="Arial" w:cs="Arial"/>
                <w:sz w:val="20"/>
                <w:szCs w:val="20"/>
              </w:rPr>
            </w:pPr>
            <w:r w:rsidRPr="005E1187">
              <w:rPr>
                <w:rFonts w:ascii="Arial" w:eastAsia="Calibri" w:hAnsi="Arial" w:cs="Arial"/>
                <w:sz w:val="20"/>
                <w:szCs w:val="20"/>
                <w:lang w:val="en-ZA"/>
              </w:rPr>
              <w:t>the employee agreed to re-pay the   overpayment in one instalment</w:t>
            </w:r>
          </w:p>
        </w:tc>
        <w:tc>
          <w:tcPr>
            <w:tcW w:w="1843" w:type="dxa"/>
            <w:vMerge/>
          </w:tcPr>
          <w:p w:rsidR="002D4DD5" w:rsidRPr="005E1187" w:rsidRDefault="002D4DD5" w:rsidP="007717F2">
            <w:pPr>
              <w:jc w:val="both"/>
              <w:rPr>
                <w:rFonts w:ascii="Arial" w:eastAsia="Calibri" w:hAnsi="Arial" w:cs="Arial"/>
                <w:sz w:val="20"/>
                <w:szCs w:val="20"/>
                <w:highlight w:val="yellow"/>
                <w:lang w:val="en-ZA"/>
              </w:rPr>
            </w:pPr>
          </w:p>
        </w:tc>
        <w:tc>
          <w:tcPr>
            <w:tcW w:w="1418" w:type="dxa"/>
            <w:vMerge/>
          </w:tcPr>
          <w:p w:rsidR="002D4DD5" w:rsidRPr="005E1187" w:rsidRDefault="002D4DD5" w:rsidP="007717F2">
            <w:pPr>
              <w:jc w:val="both"/>
              <w:rPr>
                <w:rFonts w:ascii="Arial" w:eastAsia="Calibri" w:hAnsi="Arial" w:cs="Arial"/>
                <w:sz w:val="20"/>
                <w:szCs w:val="20"/>
                <w:highlight w:val="yellow"/>
                <w:lang w:val="en-ZA"/>
              </w:rPr>
            </w:pPr>
          </w:p>
        </w:tc>
      </w:tr>
      <w:tr w:rsidR="002D4DD5" w:rsidRPr="005E1187" w:rsidTr="007717F2">
        <w:tc>
          <w:tcPr>
            <w:tcW w:w="1402"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rPr>
                <w:rFonts w:ascii="Arial" w:hAnsi="Arial" w:cs="Arial"/>
                <w:color w:val="000000"/>
                <w:sz w:val="20"/>
                <w:szCs w:val="20"/>
              </w:rPr>
            </w:pPr>
            <w:r w:rsidRPr="005E1187">
              <w:rPr>
                <w:rFonts w:ascii="Arial" w:hAnsi="Arial" w:cs="Arial"/>
                <w:color w:val="000000"/>
                <w:sz w:val="20"/>
                <w:szCs w:val="20"/>
              </w:rPr>
              <w:t>Employee 55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 xml:space="preserve">R1 542.98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D4DD5" w:rsidRDefault="002D4DD5" w:rsidP="007717F2">
            <w:r w:rsidRPr="00786B2C">
              <w:rPr>
                <w:rFonts w:ascii="Arial" w:hAnsi="Arial" w:cs="Arial"/>
                <w:color w:val="000000"/>
                <w:sz w:val="20"/>
                <w:szCs w:val="20"/>
              </w:rPr>
              <w:t>24 Sep 2017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R1 542.98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right"/>
              <w:rPr>
                <w:rFonts w:ascii="Arial" w:hAnsi="Arial" w:cs="Arial"/>
                <w:sz w:val="20"/>
                <w:szCs w:val="20"/>
              </w:rPr>
            </w:pPr>
            <w:r w:rsidRPr="005E1187">
              <w:rPr>
                <w:rFonts w:ascii="Arial" w:hAnsi="Arial" w:cs="Arial"/>
                <w:color w:val="000000"/>
                <w:sz w:val="20"/>
                <w:szCs w:val="20"/>
              </w:rPr>
              <w:t>R0.00</w:t>
            </w:r>
          </w:p>
        </w:tc>
        <w:tc>
          <w:tcPr>
            <w:tcW w:w="2693" w:type="dxa"/>
            <w:vMerge/>
            <w:tcBorders>
              <w:left w:val="single" w:sz="4" w:space="0" w:color="auto"/>
              <w:right w:val="single" w:sz="4" w:space="0" w:color="auto"/>
            </w:tcBorders>
            <w:shd w:val="clear" w:color="auto" w:fill="auto"/>
            <w:vAlign w:val="bottom"/>
          </w:tcPr>
          <w:p w:rsidR="002D4DD5" w:rsidRPr="005E1187" w:rsidRDefault="002D4DD5" w:rsidP="007717F2">
            <w:pPr>
              <w:jc w:val="both"/>
              <w:rPr>
                <w:rFonts w:ascii="Arial" w:hAnsi="Arial" w:cs="Arial"/>
                <w:color w:val="000000"/>
                <w:sz w:val="20"/>
                <w:szCs w:val="20"/>
              </w:rPr>
            </w:pPr>
          </w:p>
        </w:tc>
        <w:tc>
          <w:tcPr>
            <w:tcW w:w="2551" w:type="dxa"/>
            <w:tcBorders>
              <w:top w:val="single" w:sz="4" w:space="0" w:color="auto"/>
              <w:left w:val="single" w:sz="4" w:space="0" w:color="auto"/>
            </w:tcBorders>
          </w:tcPr>
          <w:p w:rsidR="002D4DD5" w:rsidRPr="005E1187" w:rsidRDefault="002D4DD5" w:rsidP="007717F2">
            <w:pPr>
              <w:jc w:val="both"/>
              <w:rPr>
                <w:rFonts w:ascii="Arial" w:hAnsi="Arial" w:cs="Arial"/>
                <w:sz w:val="20"/>
                <w:szCs w:val="20"/>
              </w:rPr>
            </w:pPr>
            <w:r w:rsidRPr="005E1187">
              <w:rPr>
                <w:rFonts w:ascii="Arial" w:eastAsia="Calibri" w:hAnsi="Arial" w:cs="Arial"/>
                <w:sz w:val="20"/>
                <w:szCs w:val="20"/>
                <w:lang w:val="en-ZA"/>
              </w:rPr>
              <w:t>the employee agreed to re-pay the   overpayment in one instalment</w:t>
            </w:r>
          </w:p>
        </w:tc>
        <w:tc>
          <w:tcPr>
            <w:tcW w:w="1843" w:type="dxa"/>
            <w:vMerge/>
          </w:tcPr>
          <w:p w:rsidR="002D4DD5" w:rsidRPr="005E1187" w:rsidRDefault="002D4DD5" w:rsidP="007717F2">
            <w:pPr>
              <w:jc w:val="both"/>
              <w:rPr>
                <w:rFonts w:ascii="Arial" w:eastAsia="Calibri" w:hAnsi="Arial" w:cs="Arial"/>
                <w:sz w:val="20"/>
                <w:szCs w:val="20"/>
                <w:highlight w:val="yellow"/>
                <w:lang w:val="en-ZA"/>
              </w:rPr>
            </w:pPr>
          </w:p>
        </w:tc>
        <w:tc>
          <w:tcPr>
            <w:tcW w:w="1418" w:type="dxa"/>
            <w:vMerge/>
          </w:tcPr>
          <w:p w:rsidR="002D4DD5" w:rsidRPr="005E1187" w:rsidRDefault="002D4DD5" w:rsidP="007717F2">
            <w:pPr>
              <w:jc w:val="both"/>
              <w:rPr>
                <w:rFonts w:ascii="Arial" w:eastAsia="Calibri" w:hAnsi="Arial" w:cs="Arial"/>
                <w:sz w:val="20"/>
                <w:szCs w:val="20"/>
                <w:highlight w:val="yellow"/>
                <w:lang w:val="en-ZA"/>
              </w:rPr>
            </w:pPr>
          </w:p>
        </w:tc>
      </w:tr>
      <w:tr w:rsidR="002D4DD5" w:rsidRPr="005E1187" w:rsidTr="007717F2">
        <w:tc>
          <w:tcPr>
            <w:tcW w:w="1402"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rPr>
                <w:rFonts w:ascii="Arial" w:hAnsi="Arial" w:cs="Arial"/>
                <w:color w:val="000000"/>
                <w:sz w:val="20"/>
                <w:szCs w:val="20"/>
              </w:rPr>
            </w:pPr>
            <w:r w:rsidRPr="005E1187">
              <w:rPr>
                <w:rFonts w:ascii="Arial" w:hAnsi="Arial" w:cs="Arial"/>
                <w:color w:val="000000"/>
                <w:sz w:val="20"/>
                <w:szCs w:val="20"/>
              </w:rPr>
              <w:t>Employee 56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 xml:space="preserve">R2 441.28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D4DD5" w:rsidRDefault="002D4DD5" w:rsidP="007717F2">
            <w:r w:rsidRPr="00786B2C">
              <w:rPr>
                <w:rFonts w:ascii="Arial" w:hAnsi="Arial" w:cs="Arial"/>
                <w:color w:val="000000"/>
                <w:sz w:val="20"/>
                <w:szCs w:val="20"/>
              </w:rPr>
              <w:t>24 Sep 2017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R2 441.28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right"/>
              <w:rPr>
                <w:rFonts w:ascii="Arial" w:hAnsi="Arial" w:cs="Arial"/>
                <w:sz w:val="20"/>
                <w:szCs w:val="20"/>
              </w:rPr>
            </w:pPr>
            <w:r w:rsidRPr="005E1187">
              <w:rPr>
                <w:rFonts w:ascii="Arial" w:hAnsi="Arial" w:cs="Arial"/>
                <w:color w:val="000000"/>
                <w:sz w:val="20"/>
                <w:szCs w:val="20"/>
              </w:rPr>
              <w:t>R0.00</w:t>
            </w:r>
          </w:p>
        </w:tc>
        <w:tc>
          <w:tcPr>
            <w:tcW w:w="2693" w:type="dxa"/>
            <w:vMerge/>
            <w:tcBorders>
              <w:left w:val="single" w:sz="4" w:space="0" w:color="auto"/>
              <w:right w:val="single" w:sz="4" w:space="0" w:color="auto"/>
            </w:tcBorders>
            <w:shd w:val="clear" w:color="auto" w:fill="auto"/>
            <w:vAlign w:val="bottom"/>
          </w:tcPr>
          <w:p w:rsidR="002D4DD5" w:rsidRPr="005E1187" w:rsidRDefault="002D4DD5" w:rsidP="007717F2">
            <w:pPr>
              <w:jc w:val="both"/>
              <w:rPr>
                <w:rFonts w:ascii="Arial" w:eastAsia="Times New Roman" w:hAnsi="Arial" w:cs="Arial"/>
                <w:color w:val="000000"/>
                <w:sz w:val="20"/>
                <w:szCs w:val="20"/>
              </w:rPr>
            </w:pPr>
          </w:p>
        </w:tc>
        <w:tc>
          <w:tcPr>
            <w:tcW w:w="2551" w:type="dxa"/>
            <w:tcBorders>
              <w:top w:val="single" w:sz="4" w:space="0" w:color="auto"/>
              <w:left w:val="single" w:sz="4" w:space="0" w:color="auto"/>
            </w:tcBorders>
          </w:tcPr>
          <w:p w:rsidR="002D4DD5" w:rsidRPr="005E1187" w:rsidRDefault="002D4DD5" w:rsidP="007717F2">
            <w:pPr>
              <w:jc w:val="both"/>
              <w:rPr>
                <w:rFonts w:ascii="Arial" w:hAnsi="Arial" w:cs="Arial"/>
                <w:sz w:val="20"/>
                <w:szCs w:val="20"/>
              </w:rPr>
            </w:pPr>
            <w:r w:rsidRPr="005E1187">
              <w:rPr>
                <w:rFonts w:ascii="Arial" w:eastAsia="Calibri" w:hAnsi="Arial" w:cs="Arial"/>
                <w:sz w:val="20"/>
                <w:szCs w:val="20"/>
                <w:lang w:val="en-ZA"/>
              </w:rPr>
              <w:t>the employee agreed to re-pay the   overpayment in one instalment</w:t>
            </w:r>
          </w:p>
        </w:tc>
        <w:tc>
          <w:tcPr>
            <w:tcW w:w="1843" w:type="dxa"/>
            <w:vMerge/>
          </w:tcPr>
          <w:p w:rsidR="002D4DD5" w:rsidRPr="005E1187" w:rsidRDefault="002D4DD5" w:rsidP="007717F2">
            <w:pPr>
              <w:jc w:val="both"/>
              <w:rPr>
                <w:rFonts w:ascii="Arial" w:eastAsia="Calibri" w:hAnsi="Arial" w:cs="Arial"/>
                <w:sz w:val="20"/>
                <w:szCs w:val="20"/>
                <w:highlight w:val="yellow"/>
                <w:lang w:val="en-ZA"/>
              </w:rPr>
            </w:pPr>
          </w:p>
        </w:tc>
        <w:tc>
          <w:tcPr>
            <w:tcW w:w="1418" w:type="dxa"/>
            <w:vMerge/>
          </w:tcPr>
          <w:p w:rsidR="002D4DD5" w:rsidRPr="005E1187" w:rsidRDefault="002D4DD5" w:rsidP="007717F2">
            <w:pPr>
              <w:jc w:val="both"/>
              <w:rPr>
                <w:rFonts w:ascii="Arial" w:eastAsia="Calibri" w:hAnsi="Arial" w:cs="Arial"/>
                <w:sz w:val="20"/>
                <w:szCs w:val="20"/>
                <w:highlight w:val="yellow"/>
                <w:lang w:val="en-ZA"/>
              </w:rPr>
            </w:pPr>
          </w:p>
        </w:tc>
      </w:tr>
      <w:tr w:rsidR="002D4DD5" w:rsidRPr="005E1187" w:rsidTr="007717F2">
        <w:tc>
          <w:tcPr>
            <w:tcW w:w="1402"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rPr>
                <w:rFonts w:ascii="Arial" w:hAnsi="Arial" w:cs="Arial"/>
                <w:color w:val="000000"/>
                <w:sz w:val="20"/>
                <w:szCs w:val="20"/>
              </w:rPr>
            </w:pPr>
            <w:r w:rsidRPr="005E1187">
              <w:rPr>
                <w:rFonts w:ascii="Arial" w:hAnsi="Arial" w:cs="Arial"/>
                <w:color w:val="000000"/>
                <w:sz w:val="20"/>
                <w:szCs w:val="20"/>
              </w:rPr>
              <w:t>Employee 57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 xml:space="preserve">R2 585.38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D4DD5" w:rsidRDefault="002D4DD5" w:rsidP="007717F2">
            <w:r w:rsidRPr="00786B2C">
              <w:rPr>
                <w:rFonts w:ascii="Arial" w:hAnsi="Arial" w:cs="Arial"/>
                <w:color w:val="000000"/>
                <w:sz w:val="20"/>
                <w:szCs w:val="20"/>
              </w:rPr>
              <w:t>24 Sep 2017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R2 585.38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right"/>
              <w:rPr>
                <w:rFonts w:ascii="Arial" w:hAnsi="Arial" w:cs="Arial"/>
                <w:sz w:val="20"/>
                <w:szCs w:val="20"/>
              </w:rPr>
            </w:pPr>
            <w:r w:rsidRPr="005E1187">
              <w:rPr>
                <w:rFonts w:ascii="Arial" w:hAnsi="Arial" w:cs="Arial"/>
                <w:color w:val="000000"/>
                <w:sz w:val="20"/>
                <w:szCs w:val="20"/>
              </w:rPr>
              <w:t>R0.00</w:t>
            </w:r>
          </w:p>
        </w:tc>
        <w:tc>
          <w:tcPr>
            <w:tcW w:w="2693" w:type="dxa"/>
            <w:vMerge/>
            <w:tcBorders>
              <w:left w:val="single" w:sz="4" w:space="0" w:color="auto"/>
              <w:right w:val="single" w:sz="4" w:space="0" w:color="auto"/>
            </w:tcBorders>
            <w:shd w:val="clear" w:color="auto" w:fill="auto"/>
            <w:vAlign w:val="bottom"/>
          </w:tcPr>
          <w:p w:rsidR="002D4DD5" w:rsidRPr="005E1187" w:rsidRDefault="002D4DD5" w:rsidP="007717F2">
            <w:pPr>
              <w:jc w:val="both"/>
              <w:rPr>
                <w:rFonts w:ascii="Arial" w:hAnsi="Arial" w:cs="Arial"/>
                <w:color w:val="000000"/>
                <w:sz w:val="20"/>
                <w:szCs w:val="20"/>
              </w:rPr>
            </w:pPr>
          </w:p>
        </w:tc>
        <w:tc>
          <w:tcPr>
            <w:tcW w:w="2551" w:type="dxa"/>
            <w:tcBorders>
              <w:top w:val="single" w:sz="4" w:space="0" w:color="auto"/>
              <w:left w:val="single" w:sz="4" w:space="0" w:color="auto"/>
            </w:tcBorders>
          </w:tcPr>
          <w:p w:rsidR="002D4DD5" w:rsidRPr="005E1187" w:rsidRDefault="002D4DD5" w:rsidP="007717F2">
            <w:pPr>
              <w:jc w:val="both"/>
              <w:rPr>
                <w:rFonts w:ascii="Arial" w:hAnsi="Arial" w:cs="Arial"/>
                <w:sz w:val="20"/>
                <w:szCs w:val="20"/>
              </w:rPr>
            </w:pPr>
            <w:r w:rsidRPr="005E1187">
              <w:rPr>
                <w:rFonts w:ascii="Arial" w:eastAsia="Calibri" w:hAnsi="Arial" w:cs="Arial"/>
                <w:sz w:val="20"/>
                <w:szCs w:val="20"/>
                <w:lang w:val="en-ZA"/>
              </w:rPr>
              <w:t>the employee agreed to re-pay the   overpayment in one instalment</w:t>
            </w:r>
          </w:p>
        </w:tc>
        <w:tc>
          <w:tcPr>
            <w:tcW w:w="1843" w:type="dxa"/>
            <w:vMerge/>
          </w:tcPr>
          <w:p w:rsidR="002D4DD5" w:rsidRPr="005E1187" w:rsidRDefault="002D4DD5" w:rsidP="007717F2">
            <w:pPr>
              <w:jc w:val="both"/>
              <w:rPr>
                <w:rFonts w:ascii="Arial" w:eastAsia="Calibri" w:hAnsi="Arial" w:cs="Arial"/>
                <w:sz w:val="20"/>
                <w:szCs w:val="20"/>
                <w:highlight w:val="yellow"/>
                <w:lang w:val="en-ZA"/>
              </w:rPr>
            </w:pPr>
          </w:p>
        </w:tc>
        <w:tc>
          <w:tcPr>
            <w:tcW w:w="1418" w:type="dxa"/>
            <w:vMerge/>
          </w:tcPr>
          <w:p w:rsidR="002D4DD5" w:rsidRPr="005E1187" w:rsidRDefault="002D4DD5" w:rsidP="007717F2">
            <w:pPr>
              <w:jc w:val="both"/>
              <w:rPr>
                <w:rFonts w:ascii="Arial" w:eastAsia="Calibri" w:hAnsi="Arial" w:cs="Arial"/>
                <w:sz w:val="20"/>
                <w:szCs w:val="20"/>
                <w:highlight w:val="yellow"/>
                <w:lang w:val="en-ZA"/>
              </w:rPr>
            </w:pPr>
          </w:p>
        </w:tc>
      </w:tr>
      <w:tr w:rsidR="002D4DD5" w:rsidRPr="005E1187" w:rsidTr="007717F2">
        <w:tc>
          <w:tcPr>
            <w:tcW w:w="1402"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rPr>
                <w:rFonts w:ascii="Arial" w:hAnsi="Arial" w:cs="Arial"/>
                <w:color w:val="000000"/>
                <w:sz w:val="20"/>
                <w:szCs w:val="20"/>
              </w:rPr>
            </w:pPr>
            <w:r w:rsidRPr="005E1187">
              <w:rPr>
                <w:rFonts w:ascii="Arial" w:hAnsi="Arial" w:cs="Arial"/>
                <w:color w:val="000000"/>
                <w:sz w:val="20"/>
                <w:szCs w:val="20"/>
              </w:rPr>
              <w:t>Employee 58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 xml:space="preserve">R2 684.59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D4DD5" w:rsidRDefault="002D4DD5" w:rsidP="007717F2">
            <w:r w:rsidRPr="00786B2C">
              <w:rPr>
                <w:rFonts w:ascii="Arial" w:hAnsi="Arial" w:cs="Arial"/>
                <w:color w:val="000000"/>
                <w:sz w:val="20"/>
                <w:szCs w:val="20"/>
              </w:rPr>
              <w:t>24 Sep 2017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R2 684.59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right"/>
              <w:rPr>
                <w:rFonts w:ascii="Arial" w:hAnsi="Arial" w:cs="Arial"/>
                <w:sz w:val="20"/>
                <w:szCs w:val="20"/>
              </w:rPr>
            </w:pPr>
            <w:r w:rsidRPr="005E1187">
              <w:rPr>
                <w:rFonts w:ascii="Arial" w:hAnsi="Arial" w:cs="Arial"/>
                <w:color w:val="000000"/>
                <w:sz w:val="20"/>
                <w:szCs w:val="20"/>
              </w:rPr>
              <w:t>R0.00</w:t>
            </w:r>
          </w:p>
        </w:tc>
        <w:tc>
          <w:tcPr>
            <w:tcW w:w="2693" w:type="dxa"/>
            <w:vMerge/>
            <w:tcBorders>
              <w:left w:val="single" w:sz="4" w:space="0" w:color="auto"/>
              <w:right w:val="single" w:sz="4" w:space="0" w:color="auto"/>
            </w:tcBorders>
            <w:shd w:val="clear" w:color="auto" w:fill="auto"/>
            <w:vAlign w:val="bottom"/>
          </w:tcPr>
          <w:p w:rsidR="002D4DD5" w:rsidRPr="005E1187" w:rsidRDefault="002D4DD5" w:rsidP="007717F2">
            <w:pPr>
              <w:jc w:val="both"/>
              <w:rPr>
                <w:rFonts w:ascii="Arial" w:eastAsia="Times New Roman" w:hAnsi="Arial" w:cs="Arial"/>
                <w:color w:val="000000"/>
                <w:sz w:val="20"/>
                <w:szCs w:val="20"/>
              </w:rPr>
            </w:pPr>
          </w:p>
        </w:tc>
        <w:tc>
          <w:tcPr>
            <w:tcW w:w="2551" w:type="dxa"/>
            <w:tcBorders>
              <w:top w:val="single" w:sz="4" w:space="0" w:color="auto"/>
              <w:left w:val="single" w:sz="4" w:space="0" w:color="auto"/>
            </w:tcBorders>
          </w:tcPr>
          <w:p w:rsidR="002D4DD5" w:rsidRPr="005E1187" w:rsidRDefault="002D4DD5" w:rsidP="007717F2">
            <w:pPr>
              <w:jc w:val="both"/>
              <w:rPr>
                <w:rFonts w:ascii="Arial" w:hAnsi="Arial" w:cs="Arial"/>
                <w:sz w:val="20"/>
                <w:szCs w:val="20"/>
              </w:rPr>
            </w:pPr>
            <w:r w:rsidRPr="005E1187">
              <w:rPr>
                <w:rFonts w:ascii="Arial" w:eastAsia="Calibri" w:hAnsi="Arial" w:cs="Arial"/>
                <w:sz w:val="20"/>
                <w:szCs w:val="20"/>
                <w:lang w:val="en-ZA"/>
              </w:rPr>
              <w:t>the employee agreed to re-pay the   overpayment in one instalment</w:t>
            </w:r>
          </w:p>
        </w:tc>
        <w:tc>
          <w:tcPr>
            <w:tcW w:w="1843" w:type="dxa"/>
            <w:vMerge/>
          </w:tcPr>
          <w:p w:rsidR="002D4DD5" w:rsidRPr="005E1187" w:rsidRDefault="002D4DD5" w:rsidP="007717F2">
            <w:pPr>
              <w:jc w:val="both"/>
              <w:rPr>
                <w:rFonts w:ascii="Arial" w:eastAsia="Calibri" w:hAnsi="Arial" w:cs="Arial"/>
                <w:sz w:val="20"/>
                <w:szCs w:val="20"/>
                <w:highlight w:val="yellow"/>
                <w:lang w:val="en-ZA"/>
              </w:rPr>
            </w:pPr>
          </w:p>
        </w:tc>
        <w:tc>
          <w:tcPr>
            <w:tcW w:w="1418" w:type="dxa"/>
            <w:vMerge/>
          </w:tcPr>
          <w:p w:rsidR="002D4DD5" w:rsidRPr="005E1187" w:rsidRDefault="002D4DD5" w:rsidP="007717F2">
            <w:pPr>
              <w:jc w:val="both"/>
              <w:rPr>
                <w:rFonts w:ascii="Arial" w:eastAsia="Calibri" w:hAnsi="Arial" w:cs="Arial"/>
                <w:sz w:val="20"/>
                <w:szCs w:val="20"/>
                <w:highlight w:val="yellow"/>
                <w:lang w:val="en-ZA"/>
              </w:rPr>
            </w:pPr>
          </w:p>
        </w:tc>
      </w:tr>
      <w:tr w:rsidR="002D4DD5" w:rsidRPr="005E1187" w:rsidTr="007717F2">
        <w:tc>
          <w:tcPr>
            <w:tcW w:w="1402"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rPr>
                <w:rFonts w:ascii="Arial" w:hAnsi="Arial" w:cs="Arial"/>
                <w:color w:val="000000"/>
                <w:sz w:val="20"/>
                <w:szCs w:val="20"/>
              </w:rPr>
            </w:pPr>
            <w:r w:rsidRPr="005E1187">
              <w:rPr>
                <w:rFonts w:ascii="Arial" w:hAnsi="Arial" w:cs="Arial"/>
                <w:color w:val="000000"/>
                <w:sz w:val="20"/>
                <w:szCs w:val="20"/>
              </w:rPr>
              <w:t>Employee 59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 xml:space="preserve">R1 306.63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D4DD5" w:rsidRDefault="002D4DD5" w:rsidP="007717F2">
            <w:r w:rsidRPr="00131750">
              <w:rPr>
                <w:rFonts w:ascii="Arial" w:hAnsi="Arial" w:cs="Arial"/>
                <w:color w:val="000000"/>
                <w:sz w:val="20"/>
                <w:szCs w:val="20"/>
              </w:rPr>
              <w:t>24 Sep 2017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R1 306.63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right"/>
              <w:rPr>
                <w:rFonts w:ascii="Arial" w:hAnsi="Arial" w:cs="Arial"/>
                <w:sz w:val="20"/>
                <w:szCs w:val="20"/>
              </w:rPr>
            </w:pPr>
            <w:r w:rsidRPr="005E1187">
              <w:rPr>
                <w:rFonts w:ascii="Arial" w:hAnsi="Arial" w:cs="Arial"/>
                <w:color w:val="000000"/>
                <w:sz w:val="20"/>
                <w:szCs w:val="20"/>
              </w:rPr>
              <w:t>R0.00</w:t>
            </w:r>
          </w:p>
        </w:tc>
        <w:tc>
          <w:tcPr>
            <w:tcW w:w="2693" w:type="dxa"/>
            <w:vMerge/>
            <w:tcBorders>
              <w:left w:val="single" w:sz="4" w:space="0" w:color="auto"/>
              <w:right w:val="single" w:sz="4" w:space="0" w:color="auto"/>
            </w:tcBorders>
            <w:shd w:val="clear" w:color="auto" w:fill="auto"/>
            <w:vAlign w:val="bottom"/>
          </w:tcPr>
          <w:p w:rsidR="002D4DD5" w:rsidRPr="005E1187" w:rsidRDefault="002D4DD5" w:rsidP="007717F2">
            <w:pPr>
              <w:jc w:val="both"/>
              <w:rPr>
                <w:rFonts w:ascii="Arial" w:hAnsi="Arial" w:cs="Arial"/>
                <w:color w:val="000000"/>
                <w:sz w:val="20"/>
                <w:szCs w:val="20"/>
              </w:rPr>
            </w:pPr>
          </w:p>
        </w:tc>
        <w:tc>
          <w:tcPr>
            <w:tcW w:w="2551" w:type="dxa"/>
            <w:tcBorders>
              <w:left w:val="single" w:sz="4" w:space="0" w:color="auto"/>
            </w:tcBorders>
          </w:tcPr>
          <w:p w:rsidR="002D4DD5" w:rsidRPr="005E1187" w:rsidRDefault="002D4DD5" w:rsidP="007717F2">
            <w:pPr>
              <w:jc w:val="both"/>
              <w:rPr>
                <w:rFonts w:ascii="Arial" w:hAnsi="Arial" w:cs="Arial"/>
                <w:sz w:val="20"/>
                <w:szCs w:val="20"/>
              </w:rPr>
            </w:pPr>
            <w:r w:rsidRPr="005E1187">
              <w:rPr>
                <w:rFonts w:ascii="Arial" w:eastAsia="Calibri" w:hAnsi="Arial" w:cs="Arial"/>
                <w:sz w:val="20"/>
                <w:szCs w:val="20"/>
                <w:lang w:val="en-ZA"/>
              </w:rPr>
              <w:t>the employee agreed to re-pay the   overpayment in one instalment</w:t>
            </w:r>
          </w:p>
        </w:tc>
        <w:tc>
          <w:tcPr>
            <w:tcW w:w="1843" w:type="dxa"/>
            <w:vMerge/>
          </w:tcPr>
          <w:p w:rsidR="002D4DD5" w:rsidRPr="005E1187" w:rsidRDefault="002D4DD5" w:rsidP="007717F2">
            <w:pPr>
              <w:jc w:val="both"/>
              <w:rPr>
                <w:rFonts w:ascii="Arial" w:eastAsia="Calibri" w:hAnsi="Arial" w:cs="Arial"/>
                <w:sz w:val="20"/>
                <w:szCs w:val="20"/>
                <w:highlight w:val="yellow"/>
                <w:lang w:val="en-ZA"/>
              </w:rPr>
            </w:pPr>
          </w:p>
        </w:tc>
        <w:tc>
          <w:tcPr>
            <w:tcW w:w="1418" w:type="dxa"/>
            <w:vMerge/>
          </w:tcPr>
          <w:p w:rsidR="002D4DD5" w:rsidRPr="005E1187" w:rsidRDefault="002D4DD5" w:rsidP="007717F2">
            <w:pPr>
              <w:jc w:val="both"/>
              <w:rPr>
                <w:rFonts w:ascii="Arial" w:eastAsia="Calibri" w:hAnsi="Arial" w:cs="Arial"/>
                <w:sz w:val="20"/>
                <w:szCs w:val="20"/>
                <w:highlight w:val="yellow"/>
                <w:lang w:val="en-ZA"/>
              </w:rPr>
            </w:pPr>
          </w:p>
        </w:tc>
      </w:tr>
      <w:tr w:rsidR="002D4DD5" w:rsidRPr="005E1187" w:rsidTr="007717F2">
        <w:tc>
          <w:tcPr>
            <w:tcW w:w="1402"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rPr>
                <w:rFonts w:ascii="Arial" w:hAnsi="Arial" w:cs="Arial"/>
                <w:color w:val="000000"/>
                <w:sz w:val="20"/>
                <w:szCs w:val="20"/>
              </w:rPr>
            </w:pPr>
            <w:r w:rsidRPr="005E1187">
              <w:rPr>
                <w:rFonts w:ascii="Arial" w:hAnsi="Arial" w:cs="Arial"/>
                <w:color w:val="000000"/>
                <w:sz w:val="20"/>
                <w:szCs w:val="20"/>
              </w:rPr>
              <w:t>Employee 60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 xml:space="preserve">R2 625.35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D4DD5" w:rsidRDefault="002D4DD5" w:rsidP="007717F2">
            <w:r w:rsidRPr="00131750">
              <w:rPr>
                <w:rFonts w:ascii="Arial" w:hAnsi="Arial" w:cs="Arial"/>
                <w:color w:val="000000"/>
                <w:sz w:val="20"/>
                <w:szCs w:val="20"/>
              </w:rPr>
              <w:t>24 Sep 2017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R2 625.35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right"/>
              <w:rPr>
                <w:rFonts w:ascii="Arial" w:hAnsi="Arial" w:cs="Arial"/>
                <w:sz w:val="20"/>
                <w:szCs w:val="20"/>
              </w:rPr>
            </w:pPr>
            <w:r w:rsidRPr="005E1187">
              <w:rPr>
                <w:rFonts w:ascii="Arial" w:hAnsi="Arial" w:cs="Arial"/>
                <w:color w:val="000000"/>
                <w:sz w:val="20"/>
                <w:szCs w:val="20"/>
              </w:rPr>
              <w:t>R0.00</w:t>
            </w:r>
          </w:p>
        </w:tc>
        <w:tc>
          <w:tcPr>
            <w:tcW w:w="2693" w:type="dxa"/>
            <w:vMerge/>
            <w:tcBorders>
              <w:left w:val="single" w:sz="4" w:space="0" w:color="auto"/>
              <w:right w:val="single" w:sz="4" w:space="0" w:color="auto"/>
            </w:tcBorders>
            <w:shd w:val="clear" w:color="auto" w:fill="auto"/>
            <w:vAlign w:val="bottom"/>
          </w:tcPr>
          <w:p w:rsidR="002D4DD5" w:rsidRPr="005E1187" w:rsidRDefault="002D4DD5" w:rsidP="007717F2">
            <w:pPr>
              <w:jc w:val="both"/>
              <w:rPr>
                <w:rFonts w:ascii="Arial" w:eastAsia="Times New Roman" w:hAnsi="Arial" w:cs="Arial"/>
                <w:color w:val="000000"/>
                <w:sz w:val="20"/>
                <w:szCs w:val="20"/>
              </w:rPr>
            </w:pPr>
          </w:p>
        </w:tc>
        <w:tc>
          <w:tcPr>
            <w:tcW w:w="2551" w:type="dxa"/>
            <w:tcBorders>
              <w:top w:val="single" w:sz="4" w:space="0" w:color="auto"/>
              <w:left w:val="single" w:sz="4" w:space="0" w:color="auto"/>
              <w:right w:val="single" w:sz="4" w:space="0" w:color="auto"/>
            </w:tcBorders>
          </w:tcPr>
          <w:p w:rsidR="002D4DD5" w:rsidRPr="005E1187" w:rsidRDefault="002D4DD5" w:rsidP="007717F2">
            <w:pPr>
              <w:jc w:val="both"/>
              <w:rPr>
                <w:rFonts w:ascii="Arial" w:hAnsi="Arial" w:cs="Arial"/>
                <w:sz w:val="20"/>
                <w:szCs w:val="20"/>
              </w:rPr>
            </w:pPr>
            <w:r w:rsidRPr="005E1187">
              <w:rPr>
                <w:rFonts w:ascii="Arial" w:eastAsia="Calibri" w:hAnsi="Arial" w:cs="Arial"/>
                <w:sz w:val="20"/>
                <w:szCs w:val="20"/>
                <w:lang w:val="en-ZA"/>
              </w:rPr>
              <w:t>the employee agreed to re-pay the   overpayment in one instalment</w:t>
            </w:r>
          </w:p>
        </w:tc>
        <w:tc>
          <w:tcPr>
            <w:tcW w:w="1843" w:type="dxa"/>
            <w:vMerge w:val="restart"/>
            <w:tcBorders>
              <w:top w:val="single" w:sz="4" w:space="0" w:color="auto"/>
              <w:left w:val="single" w:sz="4" w:space="0" w:color="auto"/>
            </w:tcBorders>
          </w:tcPr>
          <w:p w:rsidR="002D4DD5" w:rsidRPr="005E1187" w:rsidRDefault="002D4DD5" w:rsidP="007717F2">
            <w:pPr>
              <w:jc w:val="both"/>
              <w:rPr>
                <w:rFonts w:ascii="Arial" w:eastAsia="Calibri" w:hAnsi="Arial" w:cs="Arial"/>
                <w:sz w:val="20"/>
                <w:szCs w:val="20"/>
                <w:highlight w:val="yellow"/>
                <w:lang w:val="en-ZA"/>
              </w:rPr>
            </w:pPr>
            <w:r w:rsidRPr="005E1187">
              <w:rPr>
                <w:rFonts w:ascii="Arial" w:eastAsia="Calibri" w:hAnsi="Arial" w:cs="Arial"/>
                <w:sz w:val="20"/>
                <w:szCs w:val="20"/>
                <w:lang w:val="en-ZA"/>
              </w:rPr>
              <w:t>the employee agreed to re-pay the   overpayment in one instalment</w:t>
            </w:r>
          </w:p>
        </w:tc>
        <w:tc>
          <w:tcPr>
            <w:tcW w:w="1418" w:type="dxa"/>
            <w:vMerge/>
          </w:tcPr>
          <w:p w:rsidR="002D4DD5" w:rsidRPr="005E1187" w:rsidRDefault="002D4DD5" w:rsidP="007717F2">
            <w:pPr>
              <w:jc w:val="both"/>
              <w:rPr>
                <w:rFonts w:ascii="Arial" w:eastAsia="Calibri" w:hAnsi="Arial" w:cs="Arial"/>
                <w:sz w:val="20"/>
                <w:szCs w:val="20"/>
                <w:highlight w:val="yellow"/>
                <w:lang w:val="en-ZA"/>
              </w:rPr>
            </w:pPr>
          </w:p>
        </w:tc>
      </w:tr>
      <w:tr w:rsidR="002D4DD5" w:rsidRPr="005E1187" w:rsidTr="007717F2">
        <w:tc>
          <w:tcPr>
            <w:tcW w:w="1402"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rPr>
                <w:rFonts w:ascii="Arial" w:hAnsi="Arial" w:cs="Arial"/>
                <w:color w:val="000000"/>
                <w:sz w:val="20"/>
                <w:szCs w:val="20"/>
              </w:rPr>
            </w:pPr>
            <w:r w:rsidRPr="005E1187">
              <w:rPr>
                <w:rFonts w:ascii="Arial" w:hAnsi="Arial" w:cs="Arial"/>
                <w:color w:val="000000"/>
                <w:sz w:val="20"/>
                <w:szCs w:val="20"/>
              </w:rPr>
              <w:t>Employee 61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 xml:space="preserve">R2 985.52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D4DD5" w:rsidRDefault="002D4DD5" w:rsidP="007717F2">
            <w:r w:rsidRPr="00131750">
              <w:rPr>
                <w:rFonts w:ascii="Arial" w:hAnsi="Arial" w:cs="Arial"/>
                <w:color w:val="000000"/>
                <w:sz w:val="20"/>
                <w:szCs w:val="20"/>
              </w:rPr>
              <w:t>24 Sep 2017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R2 985.52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right"/>
              <w:rPr>
                <w:rFonts w:ascii="Arial" w:hAnsi="Arial" w:cs="Arial"/>
                <w:sz w:val="20"/>
                <w:szCs w:val="20"/>
              </w:rPr>
            </w:pPr>
            <w:r w:rsidRPr="005E1187">
              <w:rPr>
                <w:rFonts w:ascii="Arial" w:hAnsi="Arial" w:cs="Arial"/>
                <w:color w:val="000000"/>
                <w:sz w:val="20"/>
                <w:szCs w:val="20"/>
              </w:rPr>
              <w:t>R0.00</w:t>
            </w:r>
          </w:p>
        </w:tc>
        <w:tc>
          <w:tcPr>
            <w:tcW w:w="2693" w:type="dxa"/>
            <w:vMerge/>
            <w:tcBorders>
              <w:left w:val="single" w:sz="4" w:space="0" w:color="auto"/>
              <w:right w:val="single" w:sz="4" w:space="0" w:color="auto"/>
            </w:tcBorders>
            <w:shd w:val="clear" w:color="auto" w:fill="auto"/>
            <w:vAlign w:val="bottom"/>
          </w:tcPr>
          <w:p w:rsidR="002D4DD5" w:rsidRPr="005E1187" w:rsidRDefault="002D4DD5" w:rsidP="007717F2">
            <w:pPr>
              <w:jc w:val="both"/>
              <w:rPr>
                <w:rFonts w:ascii="Arial" w:hAnsi="Arial" w:cs="Arial"/>
                <w:color w:val="000000"/>
                <w:sz w:val="20"/>
                <w:szCs w:val="20"/>
              </w:rPr>
            </w:pPr>
          </w:p>
        </w:tc>
        <w:tc>
          <w:tcPr>
            <w:tcW w:w="2551" w:type="dxa"/>
            <w:tcBorders>
              <w:top w:val="single" w:sz="4" w:space="0" w:color="auto"/>
              <w:left w:val="single" w:sz="4" w:space="0" w:color="auto"/>
              <w:right w:val="single" w:sz="4" w:space="0" w:color="auto"/>
            </w:tcBorders>
          </w:tcPr>
          <w:p w:rsidR="002D4DD5" w:rsidRPr="005E1187" w:rsidRDefault="002D4DD5" w:rsidP="007717F2">
            <w:pPr>
              <w:jc w:val="both"/>
              <w:rPr>
                <w:rFonts w:ascii="Arial" w:hAnsi="Arial" w:cs="Arial"/>
                <w:sz w:val="20"/>
                <w:szCs w:val="20"/>
              </w:rPr>
            </w:pPr>
            <w:r w:rsidRPr="005E1187">
              <w:rPr>
                <w:rFonts w:ascii="Arial" w:eastAsia="Calibri" w:hAnsi="Arial" w:cs="Arial"/>
                <w:sz w:val="20"/>
                <w:szCs w:val="20"/>
                <w:lang w:val="en-ZA"/>
              </w:rPr>
              <w:t xml:space="preserve">the employee agreed to re-pay the   overpayment </w:t>
            </w:r>
            <w:r w:rsidRPr="005E1187">
              <w:rPr>
                <w:rFonts w:ascii="Arial" w:eastAsia="Calibri" w:hAnsi="Arial" w:cs="Arial"/>
                <w:sz w:val="20"/>
                <w:szCs w:val="20"/>
                <w:lang w:val="en-ZA"/>
              </w:rPr>
              <w:lastRenderedPageBreak/>
              <w:t>in one instalment</w:t>
            </w:r>
          </w:p>
        </w:tc>
        <w:tc>
          <w:tcPr>
            <w:tcW w:w="1843" w:type="dxa"/>
            <w:vMerge/>
            <w:tcBorders>
              <w:top w:val="single" w:sz="4" w:space="0" w:color="auto"/>
              <w:left w:val="single" w:sz="4" w:space="0" w:color="auto"/>
            </w:tcBorders>
          </w:tcPr>
          <w:p w:rsidR="002D4DD5" w:rsidRPr="005E1187" w:rsidRDefault="002D4DD5" w:rsidP="007717F2">
            <w:pPr>
              <w:jc w:val="both"/>
              <w:rPr>
                <w:rFonts w:ascii="Arial" w:eastAsia="Calibri" w:hAnsi="Arial" w:cs="Arial"/>
                <w:sz w:val="20"/>
                <w:szCs w:val="20"/>
                <w:highlight w:val="yellow"/>
                <w:lang w:val="en-ZA"/>
              </w:rPr>
            </w:pPr>
          </w:p>
        </w:tc>
        <w:tc>
          <w:tcPr>
            <w:tcW w:w="1418" w:type="dxa"/>
            <w:vMerge/>
          </w:tcPr>
          <w:p w:rsidR="002D4DD5" w:rsidRPr="005E1187" w:rsidRDefault="002D4DD5" w:rsidP="007717F2">
            <w:pPr>
              <w:jc w:val="both"/>
              <w:rPr>
                <w:rFonts w:ascii="Arial" w:eastAsia="Calibri" w:hAnsi="Arial" w:cs="Arial"/>
                <w:sz w:val="20"/>
                <w:szCs w:val="20"/>
                <w:highlight w:val="yellow"/>
                <w:lang w:val="en-ZA"/>
              </w:rPr>
            </w:pPr>
          </w:p>
        </w:tc>
      </w:tr>
      <w:tr w:rsidR="002D4DD5" w:rsidRPr="005E1187" w:rsidTr="007717F2">
        <w:tc>
          <w:tcPr>
            <w:tcW w:w="1402"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rPr>
                <w:rFonts w:ascii="Arial" w:hAnsi="Arial" w:cs="Arial"/>
                <w:color w:val="000000"/>
                <w:sz w:val="20"/>
                <w:szCs w:val="20"/>
              </w:rPr>
            </w:pPr>
            <w:r w:rsidRPr="005E1187">
              <w:rPr>
                <w:rFonts w:ascii="Arial" w:hAnsi="Arial" w:cs="Arial"/>
                <w:color w:val="000000"/>
                <w:sz w:val="20"/>
                <w:szCs w:val="20"/>
              </w:rPr>
              <w:lastRenderedPageBreak/>
              <w:t>Employee 62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 xml:space="preserve">R1 576.48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D4DD5" w:rsidRDefault="002D4DD5" w:rsidP="007717F2">
            <w:r w:rsidRPr="00131750">
              <w:rPr>
                <w:rFonts w:ascii="Arial" w:hAnsi="Arial" w:cs="Arial"/>
                <w:color w:val="000000"/>
                <w:sz w:val="20"/>
                <w:szCs w:val="20"/>
              </w:rPr>
              <w:t>24 Sep 2017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R1 576.48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right"/>
              <w:rPr>
                <w:rFonts w:ascii="Arial" w:hAnsi="Arial" w:cs="Arial"/>
                <w:sz w:val="20"/>
                <w:szCs w:val="20"/>
              </w:rPr>
            </w:pPr>
            <w:r w:rsidRPr="005E1187">
              <w:rPr>
                <w:rFonts w:ascii="Arial" w:hAnsi="Arial" w:cs="Arial"/>
                <w:color w:val="000000"/>
                <w:sz w:val="20"/>
                <w:szCs w:val="20"/>
              </w:rPr>
              <w:t>R0.00</w:t>
            </w:r>
          </w:p>
        </w:tc>
        <w:tc>
          <w:tcPr>
            <w:tcW w:w="2693" w:type="dxa"/>
            <w:vMerge/>
            <w:tcBorders>
              <w:left w:val="single" w:sz="4" w:space="0" w:color="auto"/>
              <w:right w:val="single" w:sz="4" w:space="0" w:color="auto"/>
            </w:tcBorders>
            <w:shd w:val="clear" w:color="auto" w:fill="auto"/>
            <w:vAlign w:val="bottom"/>
          </w:tcPr>
          <w:p w:rsidR="002D4DD5" w:rsidRPr="005E1187" w:rsidRDefault="002D4DD5" w:rsidP="007717F2">
            <w:pPr>
              <w:jc w:val="both"/>
              <w:rPr>
                <w:rFonts w:ascii="Arial" w:eastAsia="Times New Roman" w:hAnsi="Arial" w:cs="Arial"/>
                <w:color w:val="000000"/>
                <w:sz w:val="20"/>
                <w:szCs w:val="20"/>
              </w:rPr>
            </w:pPr>
          </w:p>
        </w:tc>
        <w:tc>
          <w:tcPr>
            <w:tcW w:w="2551" w:type="dxa"/>
            <w:tcBorders>
              <w:top w:val="single" w:sz="4" w:space="0" w:color="auto"/>
              <w:left w:val="single" w:sz="4" w:space="0" w:color="auto"/>
              <w:right w:val="single" w:sz="4" w:space="0" w:color="auto"/>
            </w:tcBorders>
          </w:tcPr>
          <w:p w:rsidR="002D4DD5" w:rsidRPr="005E1187" w:rsidRDefault="002D4DD5" w:rsidP="007717F2">
            <w:pPr>
              <w:jc w:val="both"/>
              <w:rPr>
                <w:rFonts w:ascii="Arial" w:hAnsi="Arial" w:cs="Arial"/>
                <w:sz w:val="20"/>
                <w:szCs w:val="20"/>
              </w:rPr>
            </w:pPr>
            <w:r w:rsidRPr="005E1187">
              <w:rPr>
                <w:rFonts w:ascii="Arial" w:eastAsia="Calibri" w:hAnsi="Arial" w:cs="Arial"/>
                <w:sz w:val="20"/>
                <w:szCs w:val="20"/>
                <w:lang w:val="en-ZA"/>
              </w:rPr>
              <w:t>the employee agreed to re-pay the   overpayment in one instalment</w:t>
            </w:r>
          </w:p>
        </w:tc>
        <w:tc>
          <w:tcPr>
            <w:tcW w:w="1843" w:type="dxa"/>
            <w:vMerge/>
            <w:tcBorders>
              <w:top w:val="single" w:sz="4" w:space="0" w:color="auto"/>
              <w:left w:val="single" w:sz="4" w:space="0" w:color="auto"/>
            </w:tcBorders>
          </w:tcPr>
          <w:p w:rsidR="002D4DD5" w:rsidRPr="005E1187" w:rsidRDefault="002D4DD5" w:rsidP="007717F2">
            <w:pPr>
              <w:jc w:val="both"/>
              <w:rPr>
                <w:rFonts w:ascii="Arial" w:eastAsia="Calibri" w:hAnsi="Arial" w:cs="Arial"/>
                <w:sz w:val="20"/>
                <w:szCs w:val="20"/>
                <w:highlight w:val="yellow"/>
                <w:lang w:val="en-ZA"/>
              </w:rPr>
            </w:pPr>
          </w:p>
        </w:tc>
        <w:tc>
          <w:tcPr>
            <w:tcW w:w="1418" w:type="dxa"/>
            <w:vMerge/>
          </w:tcPr>
          <w:p w:rsidR="002D4DD5" w:rsidRPr="005E1187" w:rsidRDefault="002D4DD5" w:rsidP="007717F2">
            <w:pPr>
              <w:jc w:val="both"/>
              <w:rPr>
                <w:rFonts w:ascii="Arial" w:eastAsia="Calibri" w:hAnsi="Arial" w:cs="Arial"/>
                <w:sz w:val="20"/>
                <w:szCs w:val="20"/>
                <w:highlight w:val="yellow"/>
                <w:lang w:val="en-ZA"/>
              </w:rPr>
            </w:pPr>
          </w:p>
        </w:tc>
      </w:tr>
      <w:tr w:rsidR="002D4DD5" w:rsidRPr="005E1187" w:rsidTr="007717F2">
        <w:tc>
          <w:tcPr>
            <w:tcW w:w="1402"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rPr>
                <w:rFonts w:ascii="Arial" w:hAnsi="Arial" w:cs="Arial"/>
                <w:color w:val="000000"/>
                <w:sz w:val="20"/>
                <w:szCs w:val="20"/>
              </w:rPr>
            </w:pPr>
            <w:r w:rsidRPr="005E1187">
              <w:rPr>
                <w:rFonts w:ascii="Arial" w:hAnsi="Arial" w:cs="Arial"/>
                <w:color w:val="000000"/>
                <w:sz w:val="20"/>
                <w:szCs w:val="20"/>
              </w:rPr>
              <w:t>Employee 63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 xml:space="preserve">R1 115.56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D4DD5" w:rsidRDefault="002D4DD5" w:rsidP="007717F2">
            <w:r w:rsidRPr="00131750">
              <w:rPr>
                <w:rFonts w:ascii="Arial" w:hAnsi="Arial" w:cs="Arial"/>
                <w:color w:val="000000"/>
                <w:sz w:val="20"/>
                <w:szCs w:val="20"/>
              </w:rPr>
              <w:t>24 Sep 2017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R1 115.56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right"/>
              <w:rPr>
                <w:rFonts w:ascii="Arial" w:hAnsi="Arial" w:cs="Arial"/>
                <w:sz w:val="20"/>
                <w:szCs w:val="20"/>
              </w:rPr>
            </w:pPr>
            <w:r w:rsidRPr="005E1187">
              <w:rPr>
                <w:rFonts w:ascii="Arial" w:hAnsi="Arial" w:cs="Arial"/>
                <w:color w:val="000000"/>
                <w:sz w:val="20"/>
                <w:szCs w:val="20"/>
              </w:rPr>
              <w:t>R0.00</w:t>
            </w:r>
          </w:p>
        </w:tc>
        <w:tc>
          <w:tcPr>
            <w:tcW w:w="2693" w:type="dxa"/>
            <w:vMerge/>
            <w:tcBorders>
              <w:left w:val="single" w:sz="4" w:space="0" w:color="auto"/>
              <w:right w:val="single" w:sz="4" w:space="0" w:color="auto"/>
            </w:tcBorders>
            <w:shd w:val="clear" w:color="auto" w:fill="auto"/>
            <w:vAlign w:val="bottom"/>
          </w:tcPr>
          <w:p w:rsidR="002D4DD5" w:rsidRPr="005E1187" w:rsidRDefault="002D4DD5" w:rsidP="007717F2">
            <w:pPr>
              <w:jc w:val="both"/>
              <w:rPr>
                <w:rFonts w:ascii="Arial" w:hAnsi="Arial" w:cs="Arial"/>
                <w:color w:val="000000"/>
                <w:sz w:val="20"/>
                <w:szCs w:val="20"/>
              </w:rPr>
            </w:pPr>
          </w:p>
        </w:tc>
        <w:tc>
          <w:tcPr>
            <w:tcW w:w="2551" w:type="dxa"/>
            <w:tcBorders>
              <w:top w:val="single" w:sz="4" w:space="0" w:color="auto"/>
              <w:left w:val="single" w:sz="4" w:space="0" w:color="auto"/>
              <w:right w:val="single" w:sz="4" w:space="0" w:color="auto"/>
            </w:tcBorders>
          </w:tcPr>
          <w:p w:rsidR="002D4DD5" w:rsidRPr="005E1187" w:rsidRDefault="002D4DD5" w:rsidP="007717F2">
            <w:pPr>
              <w:jc w:val="both"/>
              <w:rPr>
                <w:rFonts w:ascii="Arial" w:hAnsi="Arial" w:cs="Arial"/>
                <w:sz w:val="20"/>
                <w:szCs w:val="20"/>
              </w:rPr>
            </w:pPr>
            <w:r w:rsidRPr="005E1187">
              <w:rPr>
                <w:rFonts w:ascii="Arial" w:eastAsia="Calibri" w:hAnsi="Arial" w:cs="Arial"/>
                <w:sz w:val="20"/>
                <w:szCs w:val="20"/>
                <w:lang w:val="en-ZA"/>
              </w:rPr>
              <w:t>the employee agreed to re-pay the   overpayment in one instalment</w:t>
            </w:r>
          </w:p>
        </w:tc>
        <w:tc>
          <w:tcPr>
            <w:tcW w:w="1843" w:type="dxa"/>
            <w:vMerge/>
            <w:tcBorders>
              <w:top w:val="single" w:sz="4" w:space="0" w:color="auto"/>
              <w:left w:val="single" w:sz="4" w:space="0" w:color="auto"/>
            </w:tcBorders>
          </w:tcPr>
          <w:p w:rsidR="002D4DD5" w:rsidRPr="005E1187" w:rsidRDefault="002D4DD5" w:rsidP="007717F2">
            <w:pPr>
              <w:jc w:val="both"/>
              <w:rPr>
                <w:rFonts w:ascii="Arial" w:eastAsia="Calibri" w:hAnsi="Arial" w:cs="Arial"/>
                <w:sz w:val="20"/>
                <w:szCs w:val="20"/>
                <w:highlight w:val="yellow"/>
                <w:lang w:val="en-ZA"/>
              </w:rPr>
            </w:pPr>
          </w:p>
        </w:tc>
        <w:tc>
          <w:tcPr>
            <w:tcW w:w="1418" w:type="dxa"/>
            <w:vMerge/>
          </w:tcPr>
          <w:p w:rsidR="002D4DD5" w:rsidRPr="005E1187" w:rsidRDefault="002D4DD5" w:rsidP="007717F2">
            <w:pPr>
              <w:jc w:val="both"/>
              <w:rPr>
                <w:rFonts w:ascii="Arial" w:eastAsia="Calibri" w:hAnsi="Arial" w:cs="Arial"/>
                <w:sz w:val="20"/>
                <w:szCs w:val="20"/>
                <w:highlight w:val="yellow"/>
                <w:lang w:val="en-ZA"/>
              </w:rPr>
            </w:pPr>
          </w:p>
        </w:tc>
      </w:tr>
      <w:tr w:rsidR="002D4DD5" w:rsidRPr="005E1187" w:rsidTr="007717F2">
        <w:tc>
          <w:tcPr>
            <w:tcW w:w="1402"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rPr>
                <w:rFonts w:ascii="Arial" w:hAnsi="Arial" w:cs="Arial"/>
                <w:color w:val="000000"/>
                <w:sz w:val="20"/>
                <w:szCs w:val="20"/>
              </w:rPr>
            </w:pPr>
            <w:r w:rsidRPr="005E1187">
              <w:rPr>
                <w:rFonts w:ascii="Arial" w:hAnsi="Arial" w:cs="Arial"/>
                <w:color w:val="000000"/>
                <w:sz w:val="20"/>
                <w:szCs w:val="20"/>
              </w:rPr>
              <w:t>Employee 64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 xml:space="preserve">R1 237.28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D4DD5" w:rsidRDefault="002D4DD5" w:rsidP="007717F2">
            <w:r w:rsidRPr="00131750">
              <w:rPr>
                <w:rFonts w:ascii="Arial" w:hAnsi="Arial" w:cs="Arial"/>
                <w:color w:val="000000"/>
                <w:sz w:val="20"/>
                <w:szCs w:val="20"/>
              </w:rPr>
              <w:t>24 Sep 2017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R1 237.28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right"/>
              <w:rPr>
                <w:rFonts w:ascii="Arial" w:hAnsi="Arial" w:cs="Arial"/>
                <w:sz w:val="20"/>
                <w:szCs w:val="20"/>
              </w:rPr>
            </w:pPr>
            <w:r w:rsidRPr="005E1187">
              <w:rPr>
                <w:rFonts w:ascii="Arial" w:hAnsi="Arial" w:cs="Arial"/>
                <w:color w:val="000000"/>
                <w:sz w:val="20"/>
                <w:szCs w:val="20"/>
              </w:rPr>
              <w:t>R0.00</w:t>
            </w:r>
          </w:p>
        </w:tc>
        <w:tc>
          <w:tcPr>
            <w:tcW w:w="2693" w:type="dxa"/>
            <w:vMerge/>
            <w:tcBorders>
              <w:left w:val="single" w:sz="4" w:space="0" w:color="auto"/>
              <w:right w:val="single" w:sz="4" w:space="0" w:color="auto"/>
            </w:tcBorders>
            <w:shd w:val="clear" w:color="auto" w:fill="auto"/>
            <w:vAlign w:val="bottom"/>
          </w:tcPr>
          <w:p w:rsidR="002D4DD5" w:rsidRPr="005E1187" w:rsidRDefault="002D4DD5" w:rsidP="007717F2">
            <w:pPr>
              <w:jc w:val="both"/>
              <w:rPr>
                <w:rFonts w:ascii="Arial" w:eastAsia="Times New Roman" w:hAnsi="Arial" w:cs="Arial"/>
                <w:color w:val="000000"/>
                <w:sz w:val="20"/>
                <w:szCs w:val="20"/>
              </w:rPr>
            </w:pPr>
          </w:p>
        </w:tc>
        <w:tc>
          <w:tcPr>
            <w:tcW w:w="2551" w:type="dxa"/>
            <w:tcBorders>
              <w:top w:val="single" w:sz="4" w:space="0" w:color="auto"/>
              <w:left w:val="single" w:sz="4" w:space="0" w:color="auto"/>
              <w:right w:val="single" w:sz="4" w:space="0" w:color="auto"/>
            </w:tcBorders>
          </w:tcPr>
          <w:p w:rsidR="002D4DD5" w:rsidRPr="005E1187" w:rsidRDefault="002D4DD5" w:rsidP="007717F2">
            <w:pPr>
              <w:jc w:val="both"/>
              <w:rPr>
                <w:rFonts w:ascii="Arial" w:hAnsi="Arial" w:cs="Arial"/>
                <w:sz w:val="20"/>
                <w:szCs w:val="20"/>
              </w:rPr>
            </w:pPr>
            <w:r w:rsidRPr="005E1187">
              <w:rPr>
                <w:rFonts w:ascii="Arial" w:eastAsia="Calibri" w:hAnsi="Arial" w:cs="Arial"/>
                <w:sz w:val="20"/>
                <w:szCs w:val="20"/>
                <w:lang w:val="en-ZA"/>
              </w:rPr>
              <w:t>the employee agreed to re-pay the   overpayment in one instalment</w:t>
            </w:r>
          </w:p>
        </w:tc>
        <w:tc>
          <w:tcPr>
            <w:tcW w:w="1843" w:type="dxa"/>
            <w:vMerge/>
            <w:tcBorders>
              <w:top w:val="single" w:sz="4" w:space="0" w:color="auto"/>
              <w:left w:val="single" w:sz="4" w:space="0" w:color="auto"/>
            </w:tcBorders>
          </w:tcPr>
          <w:p w:rsidR="002D4DD5" w:rsidRPr="005E1187" w:rsidRDefault="002D4DD5" w:rsidP="007717F2">
            <w:pPr>
              <w:jc w:val="both"/>
              <w:rPr>
                <w:rFonts w:ascii="Arial" w:eastAsia="Calibri" w:hAnsi="Arial" w:cs="Arial"/>
                <w:sz w:val="20"/>
                <w:szCs w:val="20"/>
                <w:highlight w:val="yellow"/>
                <w:lang w:val="en-ZA"/>
              </w:rPr>
            </w:pPr>
          </w:p>
        </w:tc>
        <w:tc>
          <w:tcPr>
            <w:tcW w:w="1418" w:type="dxa"/>
            <w:vMerge/>
          </w:tcPr>
          <w:p w:rsidR="002D4DD5" w:rsidRPr="005E1187" w:rsidRDefault="002D4DD5" w:rsidP="007717F2">
            <w:pPr>
              <w:jc w:val="both"/>
              <w:rPr>
                <w:rFonts w:ascii="Arial" w:eastAsia="Calibri" w:hAnsi="Arial" w:cs="Arial"/>
                <w:sz w:val="20"/>
                <w:szCs w:val="20"/>
                <w:highlight w:val="yellow"/>
                <w:lang w:val="en-ZA"/>
              </w:rPr>
            </w:pPr>
          </w:p>
        </w:tc>
      </w:tr>
      <w:tr w:rsidR="002D4DD5" w:rsidRPr="005E1187" w:rsidTr="007717F2">
        <w:tc>
          <w:tcPr>
            <w:tcW w:w="1402"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rPr>
                <w:rFonts w:ascii="Arial" w:hAnsi="Arial" w:cs="Arial"/>
                <w:color w:val="000000"/>
                <w:sz w:val="20"/>
                <w:szCs w:val="20"/>
              </w:rPr>
            </w:pPr>
            <w:r w:rsidRPr="005E1187">
              <w:rPr>
                <w:rFonts w:ascii="Arial" w:hAnsi="Arial" w:cs="Arial"/>
                <w:color w:val="000000"/>
                <w:sz w:val="20"/>
                <w:szCs w:val="20"/>
              </w:rPr>
              <w:t>Employee 65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 xml:space="preserve">R3 857.18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D4DD5" w:rsidRDefault="002D4DD5" w:rsidP="007717F2">
            <w:r w:rsidRPr="00131750">
              <w:rPr>
                <w:rFonts w:ascii="Arial" w:hAnsi="Arial" w:cs="Arial"/>
                <w:color w:val="000000"/>
                <w:sz w:val="20"/>
                <w:szCs w:val="20"/>
              </w:rPr>
              <w:t>24 Sep 2017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R3 857.18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right"/>
              <w:rPr>
                <w:rFonts w:ascii="Arial" w:hAnsi="Arial" w:cs="Arial"/>
                <w:sz w:val="20"/>
                <w:szCs w:val="20"/>
              </w:rPr>
            </w:pPr>
            <w:r w:rsidRPr="005E1187">
              <w:rPr>
                <w:rFonts w:ascii="Arial" w:hAnsi="Arial" w:cs="Arial"/>
                <w:color w:val="000000"/>
                <w:sz w:val="20"/>
                <w:szCs w:val="20"/>
              </w:rPr>
              <w:t>R0.00</w:t>
            </w:r>
          </w:p>
        </w:tc>
        <w:tc>
          <w:tcPr>
            <w:tcW w:w="2693" w:type="dxa"/>
            <w:vMerge/>
            <w:tcBorders>
              <w:left w:val="single" w:sz="4" w:space="0" w:color="auto"/>
              <w:right w:val="single" w:sz="4" w:space="0" w:color="auto"/>
            </w:tcBorders>
            <w:shd w:val="clear" w:color="auto" w:fill="auto"/>
            <w:vAlign w:val="bottom"/>
          </w:tcPr>
          <w:p w:rsidR="002D4DD5" w:rsidRPr="005E1187" w:rsidRDefault="002D4DD5" w:rsidP="007717F2">
            <w:pPr>
              <w:jc w:val="both"/>
              <w:rPr>
                <w:rFonts w:ascii="Arial" w:hAnsi="Arial" w:cs="Arial"/>
                <w:color w:val="000000"/>
                <w:sz w:val="20"/>
                <w:szCs w:val="20"/>
              </w:rPr>
            </w:pPr>
          </w:p>
        </w:tc>
        <w:tc>
          <w:tcPr>
            <w:tcW w:w="2551" w:type="dxa"/>
            <w:tcBorders>
              <w:top w:val="single" w:sz="4" w:space="0" w:color="auto"/>
              <w:left w:val="single" w:sz="4" w:space="0" w:color="auto"/>
              <w:right w:val="single" w:sz="4" w:space="0" w:color="auto"/>
            </w:tcBorders>
          </w:tcPr>
          <w:p w:rsidR="002D4DD5" w:rsidRPr="005E1187" w:rsidRDefault="002D4DD5" w:rsidP="007717F2">
            <w:pPr>
              <w:jc w:val="both"/>
              <w:rPr>
                <w:rFonts w:ascii="Arial" w:hAnsi="Arial" w:cs="Arial"/>
                <w:sz w:val="20"/>
                <w:szCs w:val="20"/>
              </w:rPr>
            </w:pPr>
            <w:r w:rsidRPr="005E1187">
              <w:rPr>
                <w:rFonts w:ascii="Arial" w:eastAsia="Calibri" w:hAnsi="Arial" w:cs="Arial"/>
                <w:sz w:val="20"/>
                <w:szCs w:val="20"/>
                <w:lang w:val="en-ZA"/>
              </w:rPr>
              <w:t>the employee agreed to re-pay the   overpayment in one instalment</w:t>
            </w:r>
          </w:p>
        </w:tc>
        <w:tc>
          <w:tcPr>
            <w:tcW w:w="1843" w:type="dxa"/>
            <w:vMerge/>
            <w:tcBorders>
              <w:top w:val="single" w:sz="4" w:space="0" w:color="auto"/>
              <w:left w:val="single" w:sz="4" w:space="0" w:color="auto"/>
            </w:tcBorders>
          </w:tcPr>
          <w:p w:rsidR="002D4DD5" w:rsidRPr="005E1187" w:rsidRDefault="002D4DD5" w:rsidP="007717F2">
            <w:pPr>
              <w:jc w:val="both"/>
              <w:rPr>
                <w:rFonts w:ascii="Arial" w:eastAsia="Calibri" w:hAnsi="Arial" w:cs="Arial"/>
                <w:sz w:val="20"/>
                <w:szCs w:val="20"/>
                <w:highlight w:val="yellow"/>
                <w:lang w:val="en-ZA"/>
              </w:rPr>
            </w:pPr>
          </w:p>
        </w:tc>
        <w:tc>
          <w:tcPr>
            <w:tcW w:w="1418" w:type="dxa"/>
            <w:vMerge/>
          </w:tcPr>
          <w:p w:rsidR="002D4DD5" w:rsidRPr="005E1187" w:rsidRDefault="002D4DD5" w:rsidP="007717F2">
            <w:pPr>
              <w:jc w:val="both"/>
              <w:rPr>
                <w:rFonts w:ascii="Arial" w:eastAsia="Calibri" w:hAnsi="Arial" w:cs="Arial"/>
                <w:sz w:val="20"/>
                <w:szCs w:val="20"/>
                <w:highlight w:val="yellow"/>
                <w:lang w:val="en-ZA"/>
              </w:rPr>
            </w:pPr>
          </w:p>
        </w:tc>
      </w:tr>
      <w:tr w:rsidR="002D4DD5" w:rsidRPr="005E1187" w:rsidTr="007717F2">
        <w:tc>
          <w:tcPr>
            <w:tcW w:w="1402"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rPr>
                <w:rFonts w:ascii="Arial" w:hAnsi="Arial" w:cs="Arial"/>
                <w:color w:val="000000"/>
                <w:sz w:val="20"/>
                <w:szCs w:val="20"/>
              </w:rPr>
            </w:pPr>
            <w:r w:rsidRPr="005E1187">
              <w:rPr>
                <w:rFonts w:ascii="Arial" w:hAnsi="Arial" w:cs="Arial"/>
                <w:color w:val="000000"/>
                <w:sz w:val="20"/>
                <w:szCs w:val="20"/>
              </w:rPr>
              <w:t>Employee 66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 xml:space="preserve">R713.63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D4DD5" w:rsidRDefault="002D4DD5" w:rsidP="007717F2">
            <w:r w:rsidRPr="00131750">
              <w:rPr>
                <w:rFonts w:ascii="Arial" w:hAnsi="Arial" w:cs="Arial"/>
                <w:color w:val="000000"/>
                <w:sz w:val="20"/>
                <w:szCs w:val="20"/>
              </w:rPr>
              <w:t>24 Sep 2017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R713.63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right"/>
              <w:rPr>
                <w:rFonts w:ascii="Arial" w:hAnsi="Arial" w:cs="Arial"/>
                <w:sz w:val="20"/>
                <w:szCs w:val="20"/>
              </w:rPr>
            </w:pPr>
            <w:r w:rsidRPr="005E1187">
              <w:rPr>
                <w:rFonts w:ascii="Arial" w:hAnsi="Arial" w:cs="Arial"/>
                <w:color w:val="000000"/>
                <w:sz w:val="20"/>
                <w:szCs w:val="20"/>
              </w:rPr>
              <w:t>R0.00</w:t>
            </w:r>
          </w:p>
        </w:tc>
        <w:tc>
          <w:tcPr>
            <w:tcW w:w="2693" w:type="dxa"/>
            <w:vMerge/>
            <w:tcBorders>
              <w:left w:val="single" w:sz="4" w:space="0" w:color="auto"/>
              <w:right w:val="single" w:sz="4" w:space="0" w:color="auto"/>
            </w:tcBorders>
            <w:shd w:val="clear" w:color="auto" w:fill="auto"/>
            <w:vAlign w:val="bottom"/>
          </w:tcPr>
          <w:p w:rsidR="002D4DD5" w:rsidRPr="005E1187" w:rsidRDefault="002D4DD5" w:rsidP="007717F2">
            <w:pPr>
              <w:jc w:val="both"/>
              <w:rPr>
                <w:rFonts w:ascii="Arial" w:eastAsia="Times New Roman" w:hAnsi="Arial" w:cs="Arial"/>
                <w:color w:val="000000"/>
                <w:sz w:val="20"/>
                <w:szCs w:val="20"/>
              </w:rPr>
            </w:pPr>
          </w:p>
        </w:tc>
        <w:tc>
          <w:tcPr>
            <w:tcW w:w="2551" w:type="dxa"/>
            <w:tcBorders>
              <w:top w:val="single" w:sz="4" w:space="0" w:color="auto"/>
              <w:left w:val="single" w:sz="4" w:space="0" w:color="auto"/>
              <w:right w:val="single" w:sz="4" w:space="0" w:color="auto"/>
            </w:tcBorders>
          </w:tcPr>
          <w:p w:rsidR="002D4DD5" w:rsidRPr="005E1187" w:rsidRDefault="002D4DD5" w:rsidP="007717F2">
            <w:pPr>
              <w:jc w:val="both"/>
              <w:rPr>
                <w:rFonts w:ascii="Arial" w:hAnsi="Arial" w:cs="Arial"/>
                <w:sz w:val="20"/>
                <w:szCs w:val="20"/>
              </w:rPr>
            </w:pPr>
            <w:r w:rsidRPr="005E1187">
              <w:rPr>
                <w:rFonts w:ascii="Arial" w:eastAsia="Calibri" w:hAnsi="Arial" w:cs="Arial"/>
                <w:sz w:val="20"/>
                <w:szCs w:val="20"/>
                <w:lang w:val="en-ZA"/>
              </w:rPr>
              <w:t>the employee agreed to re-pay the   overpayment in one instalment</w:t>
            </w:r>
          </w:p>
        </w:tc>
        <w:tc>
          <w:tcPr>
            <w:tcW w:w="1843" w:type="dxa"/>
            <w:vMerge/>
            <w:tcBorders>
              <w:top w:val="single" w:sz="4" w:space="0" w:color="auto"/>
              <w:left w:val="single" w:sz="4" w:space="0" w:color="auto"/>
            </w:tcBorders>
          </w:tcPr>
          <w:p w:rsidR="002D4DD5" w:rsidRPr="005E1187" w:rsidRDefault="002D4DD5" w:rsidP="007717F2">
            <w:pPr>
              <w:jc w:val="both"/>
              <w:rPr>
                <w:rFonts w:ascii="Arial" w:eastAsia="Calibri" w:hAnsi="Arial" w:cs="Arial"/>
                <w:sz w:val="20"/>
                <w:szCs w:val="20"/>
                <w:highlight w:val="yellow"/>
                <w:lang w:val="en-ZA"/>
              </w:rPr>
            </w:pPr>
          </w:p>
        </w:tc>
        <w:tc>
          <w:tcPr>
            <w:tcW w:w="1418" w:type="dxa"/>
            <w:vMerge/>
          </w:tcPr>
          <w:p w:rsidR="002D4DD5" w:rsidRPr="005E1187" w:rsidRDefault="002D4DD5" w:rsidP="007717F2">
            <w:pPr>
              <w:jc w:val="both"/>
              <w:rPr>
                <w:rFonts w:ascii="Arial" w:eastAsia="Calibri" w:hAnsi="Arial" w:cs="Arial"/>
                <w:sz w:val="20"/>
                <w:szCs w:val="20"/>
                <w:highlight w:val="yellow"/>
                <w:lang w:val="en-ZA"/>
              </w:rPr>
            </w:pPr>
          </w:p>
        </w:tc>
      </w:tr>
      <w:tr w:rsidR="002D4DD5" w:rsidRPr="005E1187" w:rsidTr="007717F2">
        <w:tc>
          <w:tcPr>
            <w:tcW w:w="1402"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rPr>
                <w:rFonts w:ascii="Arial" w:hAnsi="Arial" w:cs="Arial"/>
                <w:color w:val="000000"/>
                <w:sz w:val="20"/>
                <w:szCs w:val="20"/>
              </w:rPr>
            </w:pPr>
            <w:r w:rsidRPr="005E1187">
              <w:rPr>
                <w:rFonts w:ascii="Arial" w:hAnsi="Arial" w:cs="Arial"/>
                <w:color w:val="000000"/>
                <w:sz w:val="20"/>
                <w:szCs w:val="20"/>
              </w:rPr>
              <w:t>Employee 67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 xml:space="preserve">R1 636.99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D4DD5" w:rsidRDefault="002D4DD5" w:rsidP="007717F2">
            <w:r w:rsidRPr="00131750">
              <w:rPr>
                <w:rFonts w:ascii="Arial" w:hAnsi="Arial" w:cs="Arial"/>
                <w:color w:val="000000"/>
                <w:sz w:val="20"/>
                <w:szCs w:val="20"/>
              </w:rPr>
              <w:t>24 Sep 2017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R1 636.99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right"/>
              <w:rPr>
                <w:rFonts w:ascii="Arial" w:hAnsi="Arial" w:cs="Arial"/>
                <w:sz w:val="20"/>
                <w:szCs w:val="20"/>
              </w:rPr>
            </w:pPr>
            <w:r w:rsidRPr="005E1187">
              <w:rPr>
                <w:rFonts w:ascii="Arial" w:hAnsi="Arial" w:cs="Arial"/>
                <w:color w:val="000000"/>
                <w:sz w:val="20"/>
                <w:szCs w:val="20"/>
              </w:rPr>
              <w:t>R0.00</w:t>
            </w:r>
          </w:p>
        </w:tc>
        <w:tc>
          <w:tcPr>
            <w:tcW w:w="2693" w:type="dxa"/>
            <w:vMerge/>
            <w:tcBorders>
              <w:left w:val="single" w:sz="4" w:space="0" w:color="auto"/>
              <w:right w:val="single" w:sz="4" w:space="0" w:color="auto"/>
            </w:tcBorders>
            <w:shd w:val="clear" w:color="auto" w:fill="auto"/>
            <w:vAlign w:val="bottom"/>
          </w:tcPr>
          <w:p w:rsidR="002D4DD5" w:rsidRPr="005E1187" w:rsidRDefault="002D4DD5" w:rsidP="007717F2">
            <w:pPr>
              <w:jc w:val="both"/>
              <w:rPr>
                <w:rFonts w:ascii="Arial" w:hAnsi="Arial" w:cs="Arial"/>
                <w:color w:val="000000"/>
                <w:sz w:val="20"/>
                <w:szCs w:val="20"/>
              </w:rPr>
            </w:pPr>
          </w:p>
        </w:tc>
        <w:tc>
          <w:tcPr>
            <w:tcW w:w="2551" w:type="dxa"/>
            <w:tcBorders>
              <w:top w:val="single" w:sz="4" w:space="0" w:color="auto"/>
              <w:left w:val="single" w:sz="4" w:space="0" w:color="auto"/>
              <w:right w:val="single" w:sz="4" w:space="0" w:color="auto"/>
            </w:tcBorders>
          </w:tcPr>
          <w:p w:rsidR="002D4DD5" w:rsidRPr="005E1187" w:rsidRDefault="002D4DD5" w:rsidP="007717F2">
            <w:pPr>
              <w:jc w:val="both"/>
              <w:rPr>
                <w:rFonts w:ascii="Arial" w:hAnsi="Arial" w:cs="Arial"/>
                <w:sz w:val="20"/>
                <w:szCs w:val="20"/>
              </w:rPr>
            </w:pPr>
            <w:r w:rsidRPr="005E1187">
              <w:rPr>
                <w:rFonts w:ascii="Arial" w:eastAsia="Calibri" w:hAnsi="Arial" w:cs="Arial"/>
                <w:sz w:val="20"/>
                <w:szCs w:val="20"/>
                <w:lang w:val="en-ZA"/>
              </w:rPr>
              <w:t>the employee agreed to re-pay the   overpayment in one instalment</w:t>
            </w:r>
          </w:p>
        </w:tc>
        <w:tc>
          <w:tcPr>
            <w:tcW w:w="1843" w:type="dxa"/>
            <w:vMerge/>
            <w:tcBorders>
              <w:top w:val="single" w:sz="4" w:space="0" w:color="auto"/>
              <w:left w:val="single" w:sz="4" w:space="0" w:color="auto"/>
            </w:tcBorders>
          </w:tcPr>
          <w:p w:rsidR="002D4DD5" w:rsidRPr="005E1187" w:rsidRDefault="002D4DD5" w:rsidP="007717F2">
            <w:pPr>
              <w:jc w:val="both"/>
              <w:rPr>
                <w:rFonts w:ascii="Arial" w:eastAsia="Calibri" w:hAnsi="Arial" w:cs="Arial"/>
                <w:sz w:val="20"/>
                <w:szCs w:val="20"/>
                <w:highlight w:val="yellow"/>
                <w:lang w:val="en-ZA"/>
              </w:rPr>
            </w:pPr>
          </w:p>
        </w:tc>
        <w:tc>
          <w:tcPr>
            <w:tcW w:w="1418" w:type="dxa"/>
            <w:vMerge/>
          </w:tcPr>
          <w:p w:rsidR="002D4DD5" w:rsidRPr="005E1187" w:rsidRDefault="002D4DD5" w:rsidP="007717F2">
            <w:pPr>
              <w:jc w:val="both"/>
              <w:rPr>
                <w:rFonts w:ascii="Arial" w:eastAsia="Calibri" w:hAnsi="Arial" w:cs="Arial"/>
                <w:sz w:val="20"/>
                <w:szCs w:val="20"/>
                <w:highlight w:val="yellow"/>
                <w:lang w:val="en-ZA"/>
              </w:rPr>
            </w:pPr>
          </w:p>
        </w:tc>
      </w:tr>
      <w:tr w:rsidR="002D4DD5" w:rsidRPr="005E1187" w:rsidTr="007717F2">
        <w:tc>
          <w:tcPr>
            <w:tcW w:w="1402"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rPr>
                <w:rFonts w:ascii="Arial" w:hAnsi="Arial" w:cs="Arial"/>
                <w:color w:val="000000"/>
                <w:sz w:val="20"/>
                <w:szCs w:val="20"/>
              </w:rPr>
            </w:pPr>
            <w:r w:rsidRPr="005E1187">
              <w:rPr>
                <w:rFonts w:ascii="Arial" w:hAnsi="Arial" w:cs="Arial"/>
                <w:color w:val="000000"/>
                <w:sz w:val="20"/>
                <w:szCs w:val="20"/>
              </w:rPr>
              <w:t>Employee 68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 xml:space="preserve">R734.57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D4DD5" w:rsidRDefault="002D4DD5" w:rsidP="007717F2">
            <w:r w:rsidRPr="00204178">
              <w:rPr>
                <w:rFonts w:ascii="Arial" w:hAnsi="Arial" w:cs="Arial"/>
                <w:color w:val="000000"/>
                <w:sz w:val="20"/>
                <w:szCs w:val="20"/>
              </w:rPr>
              <w:t>24 Sep 2017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R734.57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right"/>
              <w:rPr>
                <w:rFonts w:ascii="Arial" w:hAnsi="Arial" w:cs="Arial"/>
                <w:sz w:val="20"/>
                <w:szCs w:val="20"/>
              </w:rPr>
            </w:pPr>
            <w:r w:rsidRPr="005E1187">
              <w:rPr>
                <w:rFonts w:ascii="Arial" w:hAnsi="Arial" w:cs="Arial"/>
                <w:color w:val="000000"/>
                <w:sz w:val="20"/>
                <w:szCs w:val="20"/>
              </w:rPr>
              <w:t>R0.00</w:t>
            </w:r>
          </w:p>
        </w:tc>
        <w:tc>
          <w:tcPr>
            <w:tcW w:w="2693" w:type="dxa"/>
            <w:vMerge/>
            <w:tcBorders>
              <w:left w:val="single" w:sz="4" w:space="0" w:color="auto"/>
              <w:right w:val="single" w:sz="4" w:space="0" w:color="auto"/>
            </w:tcBorders>
            <w:shd w:val="clear" w:color="auto" w:fill="auto"/>
            <w:vAlign w:val="bottom"/>
          </w:tcPr>
          <w:p w:rsidR="002D4DD5" w:rsidRPr="005E1187" w:rsidRDefault="002D4DD5" w:rsidP="007717F2">
            <w:pPr>
              <w:jc w:val="both"/>
              <w:rPr>
                <w:rFonts w:ascii="Arial" w:eastAsia="Times New Roman" w:hAnsi="Arial" w:cs="Arial"/>
                <w:color w:val="000000"/>
                <w:sz w:val="20"/>
                <w:szCs w:val="20"/>
              </w:rPr>
            </w:pPr>
          </w:p>
        </w:tc>
        <w:tc>
          <w:tcPr>
            <w:tcW w:w="2551" w:type="dxa"/>
            <w:tcBorders>
              <w:top w:val="single" w:sz="4" w:space="0" w:color="auto"/>
              <w:left w:val="single" w:sz="4" w:space="0" w:color="auto"/>
              <w:right w:val="single" w:sz="4" w:space="0" w:color="auto"/>
            </w:tcBorders>
          </w:tcPr>
          <w:p w:rsidR="002D4DD5" w:rsidRPr="005E1187" w:rsidRDefault="002D4DD5" w:rsidP="007717F2">
            <w:pPr>
              <w:jc w:val="both"/>
              <w:rPr>
                <w:rFonts w:ascii="Arial" w:hAnsi="Arial" w:cs="Arial"/>
                <w:sz w:val="20"/>
                <w:szCs w:val="20"/>
              </w:rPr>
            </w:pPr>
            <w:r w:rsidRPr="005E1187">
              <w:rPr>
                <w:rFonts w:ascii="Arial" w:eastAsia="Calibri" w:hAnsi="Arial" w:cs="Arial"/>
                <w:sz w:val="20"/>
                <w:szCs w:val="20"/>
                <w:lang w:val="en-ZA"/>
              </w:rPr>
              <w:t>the employee agreed to re-pay the   overpayment in one instalment</w:t>
            </w:r>
          </w:p>
        </w:tc>
        <w:tc>
          <w:tcPr>
            <w:tcW w:w="1843" w:type="dxa"/>
            <w:vMerge/>
            <w:tcBorders>
              <w:top w:val="single" w:sz="4" w:space="0" w:color="auto"/>
              <w:left w:val="single" w:sz="4" w:space="0" w:color="auto"/>
            </w:tcBorders>
          </w:tcPr>
          <w:p w:rsidR="002D4DD5" w:rsidRPr="005E1187" w:rsidRDefault="002D4DD5" w:rsidP="007717F2">
            <w:pPr>
              <w:jc w:val="both"/>
              <w:rPr>
                <w:rFonts w:ascii="Arial" w:eastAsia="Calibri" w:hAnsi="Arial" w:cs="Arial"/>
                <w:sz w:val="20"/>
                <w:szCs w:val="20"/>
                <w:highlight w:val="yellow"/>
                <w:lang w:val="en-ZA"/>
              </w:rPr>
            </w:pPr>
          </w:p>
        </w:tc>
        <w:tc>
          <w:tcPr>
            <w:tcW w:w="1418" w:type="dxa"/>
            <w:vMerge/>
          </w:tcPr>
          <w:p w:rsidR="002D4DD5" w:rsidRPr="005E1187" w:rsidRDefault="002D4DD5" w:rsidP="007717F2">
            <w:pPr>
              <w:jc w:val="both"/>
              <w:rPr>
                <w:rFonts w:ascii="Arial" w:eastAsia="Calibri" w:hAnsi="Arial" w:cs="Arial"/>
                <w:sz w:val="20"/>
                <w:szCs w:val="20"/>
                <w:highlight w:val="yellow"/>
                <w:lang w:val="en-ZA"/>
              </w:rPr>
            </w:pPr>
          </w:p>
        </w:tc>
      </w:tr>
      <w:tr w:rsidR="002D4DD5" w:rsidRPr="005E1187" w:rsidTr="007717F2">
        <w:tc>
          <w:tcPr>
            <w:tcW w:w="1402"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rPr>
                <w:rFonts w:ascii="Arial" w:hAnsi="Arial" w:cs="Arial"/>
                <w:color w:val="000000"/>
                <w:sz w:val="20"/>
                <w:szCs w:val="20"/>
              </w:rPr>
            </w:pPr>
            <w:r w:rsidRPr="005E1187">
              <w:rPr>
                <w:rFonts w:ascii="Arial" w:hAnsi="Arial" w:cs="Arial"/>
                <w:color w:val="000000"/>
                <w:sz w:val="20"/>
                <w:szCs w:val="20"/>
              </w:rPr>
              <w:t>Employee 69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 xml:space="preserve">R819.90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D4DD5" w:rsidRDefault="002D4DD5" w:rsidP="007717F2">
            <w:r w:rsidRPr="00204178">
              <w:rPr>
                <w:rFonts w:ascii="Arial" w:hAnsi="Arial" w:cs="Arial"/>
                <w:color w:val="000000"/>
                <w:sz w:val="20"/>
                <w:szCs w:val="20"/>
              </w:rPr>
              <w:t>24 Sep 2017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R819.90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right"/>
              <w:rPr>
                <w:rFonts w:ascii="Arial" w:hAnsi="Arial" w:cs="Arial"/>
                <w:sz w:val="20"/>
                <w:szCs w:val="20"/>
              </w:rPr>
            </w:pPr>
            <w:r w:rsidRPr="005E1187">
              <w:rPr>
                <w:rFonts w:ascii="Arial" w:hAnsi="Arial" w:cs="Arial"/>
                <w:color w:val="000000"/>
                <w:sz w:val="20"/>
                <w:szCs w:val="20"/>
              </w:rPr>
              <w:t>R0.00</w:t>
            </w:r>
          </w:p>
        </w:tc>
        <w:tc>
          <w:tcPr>
            <w:tcW w:w="2693" w:type="dxa"/>
            <w:vMerge/>
            <w:tcBorders>
              <w:left w:val="single" w:sz="4" w:space="0" w:color="auto"/>
              <w:right w:val="single" w:sz="4" w:space="0" w:color="auto"/>
            </w:tcBorders>
            <w:shd w:val="clear" w:color="auto" w:fill="auto"/>
            <w:vAlign w:val="bottom"/>
          </w:tcPr>
          <w:p w:rsidR="002D4DD5" w:rsidRPr="005E1187" w:rsidRDefault="002D4DD5" w:rsidP="007717F2">
            <w:pPr>
              <w:jc w:val="both"/>
              <w:rPr>
                <w:rFonts w:ascii="Arial" w:hAnsi="Arial" w:cs="Arial"/>
                <w:color w:val="000000"/>
                <w:sz w:val="20"/>
                <w:szCs w:val="20"/>
              </w:rPr>
            </w:pPr>
          </w:p>
        </w:tc>
        <w:tc>
          <w:tcPr>
            <w:tcW w:w="2551" w:type="dxa"/>
            <w:tcBorders>
              <w:top w:val="single" w:sz="4" w:space="0" w:color="auto"/>
              <w:left w:val="single" w:sz="4" w:space="0" w:color="auto"/>
              <w:right w:val="single" w:sz="4" w:space="0" w:color="auto"/>
            </w:tcBorders>
          </w:tcPr>
          <w:p w:rsidR="002D4DD5" w:rsidRPr="005E1187" w:rsidRDefault="002D4DD5" w:rsidP="007717F2">
            <w:pPr>
              <w:jc w:val="both"/>
              <w:rPr>
                <w:rFonts w:ascii="Arial" w:hAnsi="Arial" w:cs="Arial"/>
                <w:sz w:val="20"/>
                <w:szCs w:val="20"/>
              </w:rPr>
            </w:pPr>
            <w:r w:rsidRPr="005E1187">
              <w:rPr>
                <w:rFonts w:ascii="Arial" w:eastAsia="Calibri" w:hAnsi="Arial" w:cs="Arial"/>
                <w:sz w:val="20"/>
                <w:szCs w:val="20"/>
                <w:lang w:val="en-ZA"/>
              </w:rPr>
              <w:t>the employee agreed to re-pay the   overpayment in one instalment</w:t>
            </w:r>
          </w:p>
        </w:tc>
        <w:tc>
          <w:tcPr>
            <w:tcW w:w="1843" w:type="dxa"/>
            <w:vMerge/>
            <w:tcBorders>
              <w:top w:val="single" w:sz="4" w:space="0" w:color="auto"/>
              <w:left w:val="single" w:sz="4" w:space="0" w:color="auto"/>
            </w:tcBorders>
          </w:tcPr>
          <w:p w:rsidR="002D4DD5" w:rsidRPr="005E1187" w:rsidRDefault="002D4DD5" w:rsidP="007717F2">
            <w:pPr>
              <w:jc w:val="both"/>
              <w:rPr>
                <w:rFonts w:ascii="Arial" w:eastAsia="Calibri" w:hAnsi="Arial" w:cs="Arial"/>
                <w:sz w:val="20"/>
                <w:szCs w:val="20"/>
                <w:highlight w:val="yellow"/>
                <w:lang w:val="en-ZA"/>
              </w:rPr>
            </w:pPr>
          </w:p>
        </w:tc>
        <w:tc>
          <w:tcPr>
            <w:tcW w:w="1418" w:type="dxa"/>
            <w:vMerge/>
          </w:tcPr>
          <w:p w:rsidR="002D4DD5" w:rsidRPr="005E1187" w:rsidRDefault="002D4DD5" w:rsidP="007717F2">
            <w:pPr>
              <w:jc w:val="both"/>
              <w:rPr>
                <w:rFonts w:ascii="Arial" w:eastAsia="Calibri" w:hAnsi="Arial" w:cs="Arial"/>
                <w:sz w:val="20"/>
                <w:szCs w:val="20"/>
                <w:highlight w:val="yellow"/>
                <w:lang w:val="en-ZA"/>
              </w:rPr>
            </w:pPr>
          </w:p>
        </w:tc>
      </w:tr>
      <w:tr w:rsidR="002D4DD5" w:rsidRPr="005E1187" w:rsidTr="007717F2">
        <w:tc>
          <w:tcPr>
            <w:tcW w:w="1402"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rPr>
                <w:rFonts w:ascii="Arial" w:hAnsi="Arial" w:cs="Arial"/>
                <w:color w:val="000000"/>
                <w:sz w:val="20"/>
                <w:szCs w:val="20"/>
              </w:rPr>
            </w:pPr>
            <w:r w:rsidRPr="005E1187">
              <w:rPr>
                <w:rFonts w:ascii="Arial" w:hAnsi="Arial" w:cs="Arial"/>
                <w:color w:val="000000"/>
                <w:sz w:val="20"/>
                <w:szCs w:val="20"/>
              </w:rPr>
              <w:t>Employee 70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R1 893.59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D4DD5" w:rsidRDefault="002D4DD5" w:rsidP="007717F2">
            <w:r w:rsidRPr="00204178">
              <w:rPr>
                <w:rFonts w:ascii="Arial" w:hAnsi="Arial" w:cs="Arial"/>
                <w:color w:val="000000"/>
                <w:sz w:val="20"/>
                <w:szCs w:val="20"/>
              </w:rPr>
              <w:t>24 Sep 2017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R1 893.59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right"/>
              <w:rPr>
                <w:rFonts w:ascii="Arial" w:hAnsi="Arial" w:cs="Arial"/>
                <w:sz w:val="20"/>
                <w:szCs w:val="20"/>
              </w:rPr>
            </w:pPr>
            <w:r w:rsidRPr="005E1187">
              <w:rPr>
                <w:rFonts w:ascii="Arial" w:hAnsi="Arial" w:cs="Arial"/>
                <w:color w:val="000000"/>
                <w:sz w:val="20"/>
                <w:szCs w:val="20"/>
              </w:rPr>
              <w:t>R0.00</w:t>
            </w:r>
          </w:p>
        </w:tc>
        <w:tc>
          <w:tcPr>
            <w:tcW w:w="2693" w:type="dxa"/>
            <w:vMerge/>
            <w:tcBorders>
              <w:left w:val="single" w:sz="4" w:space="0" w:color="auto"/>
              <w:right w:val="single" w:sz="4" w:space="0" w:color="auto"/>
            </w:tcBorders>
            <w:shd w:val="clear" w:color="auto" w:fill="auto"/>
            <w:vAlign w:val="bottom"/>
          </w:tcPr>
          <w:p w:rsidR="002D4DD5" w:rsidRPr="005E1187" w:rsidRDefault="002D4DD5" w:rsidP="007717F2">
            <w:pPr>
              <w:jc w:val="both"/>
              <w:rPr>
                <w:rFonts w:ascii="Arial" w:eastAsia="Times New Roman" w:hAnsi="Arial" w:cs="Arial"/>
                <w:color w:val="000000"/>
                <w:sz w:val="20"/>
                <w:szCs w:val="20"/>
              </w:rPr>
            </w:pPr>
          </w:p>
        </w:tc>
        <w:tc>
          <w:tcPr>
            <w:tcW w:w="2551" w:type="dxa"/>
            <w:tcBorders>
              <w:top w:val="single" w:sz="4" w:space="0" w:color="auto"/>
              <w:left w:val="single" w:sz="4" w:space="0" w:color="auto"/>
              <w:right w:val="single" w:sz="4" w:space="0" w:color="auto"/>
            </w:tcBorders>
          </w:tcPr>
          <w:p w:rsidR="002D4DD5" w:rsidRPr="005E1187" w:rsidRDefault="002D4DD5" w:rsidP="007717F2">
            <w:pPr>
              <w:jc w:val="both"/>
              <w:rPr>
                <w:rFonts w:ascii="Arial" w:hAnsi="Arial" w:cs="Arial"/>
                <w:sz w:val="20"/>
                <w:szCs w:val="20"/>
              </w:rPr>
            </w:pPr>
            <w:r w:rsidRPr="005E1187">
              <w:rPr>
                <w:rFonts w:ascii="Arial" w:eastAsia="Calibri" w:hAnsi="Arial" w:cs="Arial"/>
                <w:sz w:val="20"/>
                <w:szCs w:val="20"/>
                <w:lang w:val="en-ZA"/>
              </w:rPr>
              <w:t>the employee agreed to re-pay the   overpayment in one instalment</w:t>
            </w:r>
          </w:p>
        </w:tc>
        <w:tc>
          <w:tcPr>
            <w:tcW w:w="1843" w:type="dxa"/>
            <w:vMerge/>
            <w:tcBorders>
              <w:top w:val="single" w:sz="4" w:space="0" w:color="auto"/>
              <w:left w:val="single" w:sz="4" w:space="0" w:color="auto"/>
            </w:tcBorders>
          </w:tcPr>
          <w:p w:rsidR="002D4DD5" w:rsidRPr="005E1187" w:rsidRDefault="002D4DD5" w:rsidP="007717F2">
            <w:pPr>
              <w:jc w:val="both"/>
              <w:rPr>
                <w:rFonts w:ascii="Arial" w:eastAsia="Calibri" w:hAnsi="Arial" w:cs="Arial"/>
                <w:sz w:val="20"/>
                <w:szCs w:val="20"/>
                <w:highlight w:val="yellow"/>
                <w:lang w:val="en-ZA"/>
              </w:rPr>
            </w:pPr>
          </w:p>
        </w:tc>
        <w:tc>
          <w:tcPr>
            <w:tcW w:w="1418" w:type="dxa"/>
            <w:vMerge/>
          </w:tcPr>
          <w:p w:rsidR="002D4DD5" w:rsidRPr="005E1187" w:rsidRDefault="002D4DD5" w:rsidP="007717F2">
            <w:pPr>
              <w:jc w:val="both"/>
              <w:rPr>
                <w:rFonts w:ascii="Arial" w:eastAsia="Calibri" w:hAnsi="Arial" w:cs="Arial"/>
                <w:sz w:val="20"/>
                <w:szCs w:val="20"/>
                <w:highlight w:val="yellow"/>
                <w:lang w:val="en-ZA"/>
              </w:rPr>
            </w:pPr>
          </w:p>
        </w:tc>
      </w:tr>
      <w:tr w:rsidR="002D4DD5" w:rsidRPr="005E1187" w:rsidTr="007717F2">
        <w:tc>
          <w:tcPr>
            <w:tcW w:w="1402"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rPr>
                <w:rFonts w:ascii="Arial" w:hAnsi="Arial" w:cs="Arial"/>
                <w:color w:val="000000"/>
                <w:sz w:val="20"/>
                <w:szCs w:val="20"/>
              </w:rPr>
            </w:pPr>
            <w:r w:rsidRPr="005E1187">
              <w:rPr>
                <w:rFonts w:ascii="Arial" w:hAnsi="Arial" w:cs="Arial"/>
                <w:color w:val="000000"/>
                <w:sz w:val="20"/>
                <w:szCs w:val="20"/>
              </w:rPr>
              <w:t>Employee 71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R1 075.96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D4DD5" w:rsidRDefault="002D4DD5" w:rsidP="007717F2">
            <w:r w:rsidRPr="00204178">
              <w:rPr>
                <w:rFonts w:ascii="Arial" w:hAnsi="Arial" w:cs="Arial"/>
                <w:color w:val="000000"/>
                <w:sz w:val="20"/>
                <w:szCs w:val="20"/>
              </w:rPr>
              <w:t>24 Sep 2017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R1 075.96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right"/>
              <w:rPr>
                <w:rFonts w:ascii="Arial" w:hAnsi="Arial" w:cs="Arial"/>
                <w:sz w:val="20"/>
                <w:szCs w:val="20"/>
              </w:rPr>
            </w:pPr>
            <w:r w:rsidRPr="005E1187">
              <w:rPr>
                <w:rFonts w:ascii="Arial" w:hAnsi="Arial" w:cs="Arial"/>
                <w:color w:val="000000"/>
                <w:sz w:val="20"/>
                <w:szCs w:val="20"/>
              </w:rPr>
              <w:t>R0.00</w:t>
            </w:r>
          </w:p>
        </w:tc>
        <w:tc>
          <w:tcPr>
            <w:tcW w:w="2693" w:type="dxa"/>
            <w:vMerge/>
            <w:tcBorders>
              <w:left w:val="single" w:sz="4" w:space="0" w:color="auto"/>
              <w:right w:val="single" w:sz="4" w:space="0" w:color="auto"/>
            </w:tcBorders>
            <w:shd w:val="clear" w:color="auto" w:fill="auto"/>
            <w:vAlign w:val="bottom"/>
          </w:tcPr>
          <w:p w:rsidR="002D4DD5" w:rsidRPr="005E1187" w:rsidRDefault="002D4DD5" w:rsidP="007717F2">
            <w:pPr>
              <w:jc w:val="both"/>
              <w:rPr>
                <w:rFonts w:ascii="Arial" w:hAnsi="Arial" w:cs="Arial"/>
                <w:color w:val="000000"/>
                <w:sz w:val="20"/>
                <w:szCs w:val="20"/>
              </w:rPr>
            </w:pPr>
          </w:p>
        </w:tc>
        <w:tc>
          <w:tcPr>
            <w:tcW w:w="2551" w:type="dxa"/>
            <w:tcBorders>
              <w:top w:val="single" w:sz="4" w:space="0" w:color="auto"/>
              <w:left w:val="single" w:sz="4" w:space="0" w:color="auto"/>
              <w:right w:val="single" w:sz="4" w:space="0" w:color="auto"/>
            </w:tcBorders>
          </w:tcPr>
          <w:p w:rsidR="002D4DD5" w:rsidRPr="005E1187" w:rsidRDefault="002D4DD5" w:rsidP="007717F2">
            <w:pPr>
              <w:jc w:val="both"/>
              <w:rPr>
                <w:rFonts w:ascii="Arial" w:hAnsi="Arial" w:cs="Arial"/>
                <w:sz w:val="20"/>
                <w:szCs w:val="20"/>
              </w:rPr>
            </w:pPr>
            <w:r w:rsidRPr="005E1187">
              <w:rPr>
                <w:rFonts w:ascii="Arial" w:eastAsia="Calibri" w:hAnsi="Arial" w:cs="Arial"/>
                <w:sz w:val="20"/>
                <w:szCs w:val="20"/>
                <w:lang w:val="en-ZA"/>
              </w:rPr>
              <w:t>the employee agreed to re-pay the   overpayment in one instalment</w:t>
            </w:r>
          </w:p>
        </w:tc>
        <w:tc>
          <w:tcPr>
            <w:tcW w:w="1843" w:type="dxa"/>
            <w:vMerge/>
            <w:tcBorders>
              <w:top w:val="single" w:sz="4" w:space="0" w:color="auto"/>
              <w:left w:val="single" w:sz="4" w:space="0" w:color="auto"/>
            </w:tcBorders>
          </w:tcPr>
          <w:p w:rsidR="002D4DD5" w:rsidRPr="005E1187" w:rsidRDefault="002D4DD5" w:rsidP="007717F2">
            <w:pPr>
              <w:jc w:val="both"/>
              <w:rPr>
                <w:rFonts w:ascii="Arial" w:eastAsia="Calibri" w:hAnsi="Arial" w:cs="Arial"/>
                <w:sz w:val="20"/>
                <w:szCs w:val="20"/>
                <w:highlight w:val="yellow"/>
                <w:lang w:val="en-ZA"/>
              </w:rPr>
            </w:pPr>
          </w:p>
        </w:tc>
        <w:tc>
          <w:tcPr>
            <w:tcW w:w="1418" w:type="dxa"/>
            <w:vMerge/>
          </w:tcPr>
          <w:p w:rsidR="002D4DD5" w:rsidRPr="005E1187" w:rsidRDefault="002D4DD5" w:rsidP="007717F2">
            <w:pPr>
              <w:jc w:val="both"/>
              <w:rPr>
                <w:rFonts w:ascii="Arial" w:eastAsia="Calibri" w:hAnsi="Arial" w:cs="Arial"/>
                <w:sz w:val="20"/>
                <w:szCs w:val="20"/>
                <w:highlight w:val="yellow"/>
                <w:lang w:val="en-ZA"/>
              </w:rPr>
            </w:pPr>
          </w:p>
        </w:tc>
      </w:tr>
      <w:tr w:rsidR="002D4DD5" w:rsidRPr="005E1187" w:rsidTr="007717F2">
        <w:tc>
          <w:tcPr>
            <w:tcW w:w="1402"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rPr>
                <w:rFonts w:ascii="Arial" w:hAnsi="Arial" w:cs="Arial"/>
                <w:color w:val="000000"/>
                <w:sz w:val="20"/>
                <w:szCs w:val="20"/>
              </w:rPr>
            </w:pPr>
            <w:r w:rsidRPr="005E1187">
              <w:rPr>
                <w:rFonts w:ascii="Arial" w:hAnsi="Arial" w:cs="Arial"/>
                <w:color w:val="000000"/>
                <w:sz w:val="20"/>
                <w:szCs w:val="20"/>
              </w:rPr>
              <w:t>Employee 72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R1 330.24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D4DD5" w:rsidRDefault="002D4DD5" w:rsidP="007717F2">
            <w:r w:rsidRPr="00204178">
              <w:rPr>
                <w:rFonts w:ascii="Arial" w:hAnsi="Arial" w:cs="Arial"/>
                <w:color w:val="000000"/>
                <w:sz w:val="20"/>
                <w:szCs w:val="20"/>
              </w:rPr>
              <w:t>24 Sep 2017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R1 330.24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right"/>
              <w:rPr>
                <w:rFonts w:ascii="Arial" w:hAnsi="Arial" w:cs="Arial"/>
                <w:sz w:val="20"/>
                <w:szCs w:val="20"/>
              </w:rPr>
            </w:pPr>
            <w:r w:rsidRPr="005E1187">
              <w:rPr>
                <w:rFonts w:ascii="Arial" w:hAnsi="Arial" w:cs="Arial"/>
                <w:color w:val="000000"/>
                <w:sz w:val="20"/>
                <w:szCs w:val="20"/>
              </w:rPr>
              <w:t>R0.00</w:t>
            </w:r>
          </w:p>
        </w:tc>
        <w:tc>
          <w:tcPr>
            <w:tcW w:w="2693" w:type="dxa"/>
            <w:vMerge/>
            <w:tcBorders>
              <w:left w:val="single" w:sz="4" w:space="0" w:color="auto"/>
              <w:right w:val="single" w:sz="4" w:space="0" w:color="auto"/>
            </w:tcBorders>
            <w:shd w:val="clear" w:color="auto" w:fill="auto"/>
            <w:vAlign w:val="bottom"/>
          </w:tcPr>
          <w:p w:rsidR="002D4DD5" w:rsidRPr="005E1187" w:rsidRDefault="002D4DD5" w:rsidP="007717F2">
            <w:pPr>
              <w:jc w:val="both"/>
              <w:rPr>
                <w:rFonts w:ascii="Arial" w:eastAsia="Times New Roman" w:hAnsi="Arial" w:cs="Arial"/>
                <w:color w:val="000000"/>
                <w:sz w:val="20"/>
                <w:szCs w:val="20"/>
              </w:rPr>
            </w:pPr>
          </w:p>
        </w:tc>
        <w:tc>
          <w:tcPr>
            <w:tcW w:w="2551" w:type="dxa"/>
            <w:tcBorders>
              <w:top w:val="single" w:sz="4" w:space="0" w:color="auto"/>
              <w:left w:val="single" w:sz="4" w:space="0" w:color="auto"/>
              <w:right w:val="single" w:sz="4" w:space="0" w:color="auto"/>
            </w:tcBorders>
          </w:tcPr>
          <w:p w:rsidR="002D4DD5" w:rsidRPr="005E1187" w:rsidRDefault="002D4DD5" w:rsidP="007717F2">
            <w:pPr>
              <w:jc w:val="both"/>
              <w:rPr>
                <w:rFonts w:ascii="Arial" w:hAnsi="Arial" w:cs="Arial"/>
                <w:sz w:val="20"/>
                <w:szCs w:val="20"/>
              </w:rPr>
            </w:pPr>
            <w:r w:rsidRPr="005E1187">
              <w:rPr>
                <w:rFonts w:ascii="Arial" w:eastAsia="Calibri" w:hAnsi="Arial" w:cs="Arial"/>
                <w:sz w:val="20"/>
                <w:szCs w:val="20"/>
                <w:lang w:val="en-ZA"/>
              </w:rPr>
              <w:t>the employee agreed to re-pay the   overpayment in one instalment</w:t>
            </w:r>
          </w:p>
        </w:tc>
        <w:tc>
          <w:tcPr>
            <w:tcW w:w="1843" w:type="dxa"/>
            <w:vMerge/>
            <w:tcBorders>
              <w:top w:val="single" w:sz="4" w:space="0" w:color="auto"/>
              <w:left w:val="single" w:sz="4" w:space="0" w:color="auto"/>
            </w:tcBorders>
          </w:tcPr>
          <w:p w:rsidR="002D4DD5" w:rsidRPr="005E1187" w:rsidRDefault="002D4DD5" w:rsidP="007717F2">
            <w:pPr>
              <w:jc w:val="both"/>
              <w:rPr>
                <w:rFonts w:ascii="Arial" w:eastAsia="Calibri" w:hAnsi="Arial" w:cs="Arial"/>
                <w:sz w:val="20"/>
                <w:szCs w:val="20"/>
                <w:highlight w:val="yellow"/>
                <w:lang w:val="en-ZA"/>
              </w:rPr>
            </w:pPr>
          </w:p>
        </w:tc>
        <w:tc>
          <w:tcPr>
            <w:tcW w:w="1418" w:type="dxa"/>
            <w:vMerge/>
          </w:tcPr>
          <w:p w:rsidR="002D4DD5" w:rsidRPr="005E1187" w:rsidRDefault="002D4DD5" w:rsidP="007717F2">
            <w:pPr>
              <w:jc w:val="both"/>
              <w:rPr>
                <w:rFonts w:ascii="Arial" w:eastAsia="Calibri" w:hAnsi="Arial" w:cs="Arial"/>
                <w:sz w:val="20"/>
                <w:szCs w:val="20"/>
                <w:highlight w:val="yellow"/>
                <w:lang w:val="en-ZA"/>
              </w:rPr>
            </w:pPr>
          </w:p>
        </w:tc>
      </w:tr>
      <w:tr w:rsidR="002D4DD5" w:rsidRPr="005E1187" w:rsidTr="007717F2">
        <w:tc>
          <w:tcPr>
            <w:tcW w:w="1402"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rPr>
                <w:rFonts w:ascii="Arial" w:hAnsi="Arial" w:cs="Arial"/>
                <w:color w:val="000000"/>
                <w:sz w:val="20"/>
                <w:szCs w:val="20"/>
              </w:rPr>
            </w:pPr>
            <w:r w:rsidRPr="005E1187">
              <w:rPr>
                <w:rFonts w:ascii="Arial" w:hAnsi="Arial" w:cs="Arial"/>
                <w:color w:val="000000"/>
                <w:sz w:val="20"/>
                <w:szCs w:val="20"/>
              </w:rPr>
              <w:t>Employee 73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R1 614.67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D4DD5" w:rsidRDefault="002D4DD5" w:rsidP="007717F2">
            <w:r w:rsidRPr="00204178">
              <w:rPr>
                <w:rFonts w:ascii="Arial" w:hAnsi="Arial" w:cs="Arial"/>
                <w:color w:val="000000"/>
                <w:sz w:val="20"/>
                <w:szCs w:val="20"/>
              </w:rPr>
              <w:t>24 Sep 2017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R1 614.67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right"/>
              <w:rPr>
                <w:rFonts w:ascii="Arial" w:hAnsi="Arial" w:cs="Arial"/>
                <w:sz w:val="20"/>
                <w:szCs w:val="20"/>
              </w:rPr>
            </w:pPr>
            <w:r w:rsidRPr="005E1187">
              <w:rPr>
                <w:rFonts w:ascii="Arial" w:hAnsi="Arial" w:cs="Arial"/>
                <w:color w:val="000000"/>
                <w:sz w:val="20"/>
                <w:szCs w:val="20"/>
              </w:rPr>
              <w:t>R0.00</w:t>
            </w:r>
          </w:p>
        </w:tc>
        <w:tc>
          <w:tcPr>
            <w:tcW w:w="2693" w:type="dxa"/>
            <w:vMerge/>
            <w:tcBorders>
              <w:left w:val="single" w:sz="4" w:space="0" w:color="auto"/>
              <w:right w:val="single" w:sz="4" w:space="0" w:color="auto"/>
            </w:tcBorders>
            <w:shd w:val="clear" w:color="auto" w:fill="auto"/>
            <w:vAlign w:val="bottom"/>
          </w:tcPr>
          <w:p w:rsidR="002D4DD5" w:rsidRPr="005E1187" w:rsidRDefault="002D4DD5" w:rsidP="007717F2">
            <w:pPr>
              <w:jc w:val="both"/>
              <w:rPr>
                <w:rFonts w:ascii="Arial" w:hAnsi="Arial" w:cs="Arial"/>
                <w:color w:val="000000"/>
                <w:sz w:val="20"/>
                <w:szCs w:val="20"/>
              </w:rPr>
            </w:pPr>
          </w:p>
        </w:tc>
        <w:tc>
          <w:tcPr>
            <w:tcW w:w="2551" w:type="dxa"/>
            <w:tcBorders>
              <w:left w:val="single" w:sz="4" w:space="0" w:color="auto"/>
              <w:right w:val="single" w:sz="4" w:space="0" w:color="auto"/>
            </w:tcBorders>
          </w:tcPr>
          <w:p w:rsidR="002D4DD5" w:rsidRPr="005E1187" w:rsidRDefault="002D4DD5" w:rsidP="007717F2">
            <w:pPr>
              <w:jc w:val="both"/>
              <w:rPr>
                <w:rFonts w:ascii="Arial" w:hAnsi="Arial" w:cs="Arial"/>
                <w:sz w:val="20"/>
                <w:szCs w:val="20"/>
              </w:rPr>
            </w:pPr>
            <w:r w:rsidRPr="005E1187">
              <w:rPr>
                <w:rFonts w:ascii="Arial" w:eastAsia="Calibri" w:hAnsi="Arial" w:cs="Arial"/>
                <w:sz w:val="20"/>
                <w:szCs w:val="20"/>
                <w:lang w:val="en-ZA"/>
              </w:rPr>
              <w:t>the employee agreed to re-pay the   overpayment in one instalment</w:t>
            </w:r>
          </w:p>
        </w:tc>
        <w:tc>
          <w:tcPr>
            <w:tcW w:w="1843" w:type="dxa"/>
            <w:vMerge/>
            <w:tcBorders>
              <w:left w:val="single" w:sz="4" w:space="0" w:color="auto"/>
            </w:tcBorders>
          </w:tcPr>
          <w:p w:rsidR="002D4DD5" w:rsidRPr="005E1187" w:rsidRDefault="002D4DD5" w:rsidP="007717F2">
            <w:pPr>
              <w:jc w:val="both"/>
              <w:rPr>
                <w:rFonts w:ascii="Arial" w:eastAsia="Calibri" w:hAnsi="Arial" w:cs="Arial"/>
                <w:sz w:val="20"/>
                <w:szCs w:val="20"/>
                <w:highlight w:val="yellow"/>
                <w:lang w:val="en-ZA"/>
              </w:rPr>
            </w:pPr>
          </w:p>
        </w:tc>
        <w:tc>
          <w:tcPr>
            <w:tcW w:w="1418" w:type="dxa"/>
            <w:vMerge/>
          </w:tcPr>
          <w:p w:rsidR="002D4DD5" w:rsidRPr="005E1187" w:rsidRDefault="002D4DD5" w:rsidP="007717F2">
            <w:pPr>
              <w:jc w:val="both"/>
              <w:rPr>
                <w:rFonts w:ascii="Arial" w:eastAsia="Calibri" w:hAnsi="Arial" w:cs="Arial"/>
                <w:sz w:val="20"/>
                <w:szCs w:val="20"/>
                <w:highlight w:val="yellow"/>
                <w:lang w:val="en-ZA"/>
              </w:rPr>
            </w:pPr>
          </w:p>
        </w:tc>
      </w:tr>
      <w:tr w:rsidR="002D4DD5" w:rsidRPr="005E1187" w:rsidTr="007717F2">
        <w:tc>
          <w:tcPr>
            <w:tcW w:w="1402"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rPr>
                <w:rFonts w:ascii="Arial" w:hAnsi="Arial" w:cs="Arial"/>
                <w:color w:val="000000"/>
                <w:sz w:val="20"/>
                <w:szCs w:val="20"/>
              </w:rPr>
            </w:pPr>
            <w:r w:rsidRPr="005E1187">
              <w:rPr>
                <w:rFonts w:ascii="Arial" w:hAnsi="Arial" w:cs="Arial"/>
                <w:color w:val="000000"/>
                <w:sz w:val="20"/>
                <w:szCs w:val="20"/>
              </w:rPr>
              <w:t>Employee 74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R2 015.13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D4DD5" w:rsidRDefault="002D4DD5" w:rsidP="007717F2">
            <w:r w:rsidRPr="00204178">
              <w:rPr>
                <w:rFonts w:ascii="Arial" w:hAnsi="Arial" w:cs="Arial"/>
                <w:color w:val="000000"/>
                <w:sz w:val="20"/>
                <w:szCs w:val="20"/>
              </w:rPr>
              <w:t>24 Sep 2017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R2 015.13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right"/>
              <w:rPr>
                <w:rFonts w:ascii="Arial" w:hAnsi="Arial" w:cs="Arial"/>
                <w:sz w:val="20"/>
                <w:szCs w:val="20"/>
              </w:rPr>
            </w:pPr>
            <w:r w:rsidRPr="005E1187">
              <w:rPr>
                <w:rFonts w:ascii="Arial" w:hAnsi="Arial" w:cs="Arial"/>
                <w:color w:val="000000"/>
                <w:sz w:val="20"/>
                <w:szCs w:val="20"/>
              </w:rPr>
              <w:t>R0.00</w:t>
            </w:r>
          </w:p>
        </w:tc>
        <w:tc>
          <w:tcPr>
            <w:tcW w:w="2693" w:type="dxa"/>
            <w:vMerge/>
            <w:tcBorders>
              <w:left w:val="single" w:sz="4" w:space="0" w:color="auto"/>
              <w:right w:val="single" w:sz="4" w:space="0" w:color="auto"/>
            </w:tcBorders>
            <w:shd w:val="clear" w:color="auto" w:fill="auto"/>
            <w:vAlign w:val="bottom"/>
          </w:tcPr>
          <w:p w:rsidR="002D4DD5" w:rsidRPr="005E1187" w:rsidRDefault="002D4DD5" w:rsidP="007717F2">
            <w:pPr>
              <w:jc w:val="both"/>
              <w:rPr>
                <w:rFonts w:ascii="Arial" w:eastAsia="Times New Roman" w:hAnsi="Arial" w:cs="Arial"/>
                <w:color w:val="000000"/>
                <w:sz w:val="20"/>
                <w:szCs w:val="20"/>
              </w:rPr>
            </w:pPr>
          </w:p>
        </w:tc>
        <w:tc>
          <w:tcPr>
            <w:tcW w:w="2551" w:type="dxa"/>
            <w:tcBorders>
              <w:top w:val="single" w:sz="4" w:space="0" w:color="auto"/>
              <w:left w:val="single" w:sz="4" w:space="0" w:color="auto"/>
              <w:right w:val="single" w:sz="4" w:space="0" w:color="auto"/>
            </w:tcBorders>
          </w:tcPr>
          <w:p w:rsidR="002D4DD5" w:rsidRPr="005E1187" w:rsidRDefault="002D4DD5" w:rsidP="007717F2">
            <w:pPr>
              <w:jc w:val="both"/>
              <w:rPr>
                <w:rFonts w:ascii="Arial" w:hAnsi="Arial" w:cs="Arial"/>
                <w:sz w:val="20"/>
                <w:szCs w:val="20"/>
              </w:rPr>
            </w:pPr>
            <w:r w:rsidRPr="005E1187">
              <w:rPr>
                <w:rFonts w:ascii="Arial" w:eastAsia="Calibri" w:hAnsi="Arial" w:cs="Arial"/>
                <w:sz w:val="20"/>
                <w:szCs w:val="20"/>
                <w:lang w:val="en-ZA"/>
              </w:rPr>
              <w:t>the employee agreed to re-pay the   overpayment in one instalment</w:t>
            </w:r>
          </w:p>
        </w:tc>
        <w:tc>
          <w:tcPr>
            <w:tcW w:w="1843" w:type="dxa"/>
            <w:vMerge/>
            <w:tcBorders>
              <w:top w:val="single" w:sz="4" w:space="0" w:color="auto"/>
              <w:left w:val="single" w:sz="4" w:space="0" w:color="auto"/>
            </w:tcBorders>
          </w:tcPr>
          <w:p w:rsidR="002D4DD5" w:rsidRPr="005E1187" w:rsidRDefault="002D4DD5" w:rsidP="007717F2">
            <w:pPr>
              <w:jc w:val="both"/>
              <w:rPr>
                <w:rFonts w:ascii="Arial" w:eastAsia="Calibri" w:hAnsi="Arial" w:cs="Arial"/>
                <w:sz w:val="20"/>
                <w:szCs w:val="20"/>
                <w:highlight w:val="yellow"/>
                <w:lang w:val="en-ZA"/>
              </w:rPr>
            </w:pPr>
          </w:p>
        </w:tc>
        <w:tc>
          <w:tcPr>
            <w:tcW w:w="1418" w:type="dxa"/>
            <w:vMerge/>
          </w:tcPr>
          <w:p w:rsidR="002D4DD5" w:rsidRPr="005E1187" w:rsidRDefault="002D4DD5" w:rsidP="007717F2">
            <w:pPr>
              <w:jc w:val="both"/>
              <w:rPr>
                <w:rFonts w:ascii="Arial" w:eastAsia="Calibri" w:hAnsi="Arial" w:cs="Arial"/>
                <w:sz w:val="20"/>
                <w:szCs w:val="20"/>
                <w:highlight w:val="yellow"/>
                <w:lang w:val="en-ZA"/>
              </w:rPr>
            </w:pPr>
          </w:p>
        </w:tc>
      </w:tr>
      <w:tr w:rsidR="002D4DD5" w:rsidRPr="005E1187" w:rsidTr="007717F2">
        <w:tc>
          <w:tcPr>
            <w:tcW w:w="1402"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rPr>
                <w:rFonts w:ascii="Arial" w:hAnsi="Arial" w:cs="Arial"/>
                <w:color w:val="000000"/>
                <w:sz w:val="20"/>
                <w:szCs w:val="20"/>
              </w:rPr>
            </w:pPr>
            <w:r w:rsidRPr="005E1187">
              <w:rPr>
                <w:rFonts w:ascii="Arial" w:hAnsi="Arial" w:cs="Arial"/>
                <w:color w:val="000000"/>
                <w:sz w:val="20"/>
                <w:szCs w:val="20"/>
              </w:rPr>
              <w:t>Employee 75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R805.17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D4DD5" w:rsidRDefault="002D4DD5" w:rsidP="007717F2">
            <w:r w:rsidRPr="00204178">
              <w:rPr>
                <w:rFonts w:ascii="Arial" w:hAnsi="Arial" w:cs="Arial"/>
                <w:color w:val="000000"/>
                <w:sz w:val="20"/>
                <w:szCs w:val="20"/>
              </w:rPr>
              <w:t>24 Sep 2017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R805.17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right"/>
              <w:rPr>
                <w:rFonts w:ascii="Arial" w:hAnsi="Arial" w:cs="Arial"/>
                <w:sz w:val="20"/>
                <w:szCs w:val="20"/>
              </w:rPr>
            </w:pPr>
            <w:r w:rsidRPr="005E1187">
              <w:rPr>
                <w:rFonts w:ascii="Arial" w:hAnsi="Arial" w:cs="Arial"/>
                <w:color w:val="000000"/>
                <w:sz w:val="20"/>
                <w:szCs w:val="20"/>
              </w:rPr>
              <w:t>R0.00</w:t>
            </w:r>
          </w:p>
        </w:tc>
        <w:tc>
          <w:tcPr>
            <w:tcW w:w="2693" w:type="dxa"/>
            <w:vMerge/>
            <w:tcBorders>
              <w:left w:val="single" w:sz="4" w:space="0" w:color="auto"/>
              <w:right w:val="single" w:sz="4" w:space="0" w:color="auto"/>
            </w:tcBorders>
            <w:shd w:val="clear" w:color="auto" w:fill="auto"/>
            <w:vAlign w:val="bottom"/>
          </w:tcPr>
          <w:p w:rsidR="002D4DD5" w:rsidRPr="005E1187" w:rsidRDefault="002D4DD5" w:rsidP="007717F2">
            <w:pPr>
              <w:jc w:val="both"/>
              <w:rPr>
                <w:rFonts w:ascii="Arial" w:hAnsi="Arial" w:cs="Arial"/>
                <w:color w:val="000000"/>
                <w:sz w:val="20"/>
                <w:szCs w:val="20"/>
              </w:rPr>
            </w:pPr>
          </w:p>
        </w:tc>
        <w:tc>
          <w:tcPr>
            <w:tcW w:w="2551" w:type="dxa"/>
            <w:tcBorders>
              <w:top w:val="single" w:sz="4" w:space="0" w:color="auto"/>
              <w:left w:val="single" w:sz="4" w:space="0" w:color="auto"/>
              <w:right w:val="single" w:sz="4" w:space="0" w:color="auto"/>
            </w:tcBorders>
          </w:tcPr>
          <w:p w:rsidR="002D4DD5" w:rsidRPr="005E1187" w:rsidRDefault="002D4DD5" w:rsidP="007717F2">
            <w:pPr>
              <w:jc w:val="both"/>
              <w:rPr>
                <w:rFonts w:ascii="Arial" w:hAnsi="Arial" w:cs="Arial"/>
                <w:sz w:val="20"/>
                <w:szCs w:val="20"/>
              </w:rPr>
            </w:pPr>
            <w:r w:rsidRPr="005E1187">
              <w:rPr>
                <w:rFonts w:ascii="Arial" w:eastAsia="Calibri" w:hAnsi="Arial" w:cs="Arial"/>
                <w:sz w:val="20"/>
                <w:szCs w:val="20"/>
                <w:lang w:val="en-ZA"/>
              </w:rPr>
              <w:t xml:space="preserve">the employee agreed to </w:t>
            </w:r>
            <w:r w:rsidRPr="005E1187">
              <w:rPr>
                <w:rFonts w:ascii="Arial" w:eastAsia="Calibri" w:hAnsi="Arial" w:cs="Arial"/>
                <w:sz w:val="20"/>
                <w:szCs w:val="20"/>
                <w:lang w:val="en-ZA"/>
              </w:rPr>
              <w:lastRenderedPageBreak/>
              <w:t>re-pay the   overpayment in one instalment</w:t>
            </w:r>
          </w:p>
        </w:tc>
        <w:tc>
          <w:tcPr>
            <w:tcW w:w="1843" w:type="dxa"/>
            <w:vMerge/>
            <w:tcBorders>
              <w:top w:val="single" w:sz="4" w:space="0" w:color="auto"/>
              <w:left w:val="single" w:sz="4" w:space="0" w:color="auto"/>
            </w:tcBorders>
          </w:tcPr>
          <w:p w:rsidR="002D4DD5" w:rsidRPr="005E1187" w:rsidRDefault="002D4DD5" w:rsidP="007717F2">
            <w:pPr>
              <w:jc w:val="both"/>
              <w:rPr>
                <w:rFonts w:ascii="Arial" w:eastAsia="Calibri" w:hAnsi="Arial" w:cs="Arial"/>
                <w:sz w:val="20"/>
                <w:szCs w:val="20"/>
                <w:highlight w:val="yellow"/>
                <w:lang w:val="en-ZA"/>
              </w:rPr>
            </w:pPr>
          </w:p>
        </w:tc>
        <w:tc>
          <w:tcPr>
            <w:tcW w:w="1418" w:type="dxa"/>
            <w:vMerge/>
          </w:tcPr>
          <w:p w:rsidR="002D4DD5" w:rsidRPr="005E1187" w:rsidRDefault="002D4DD5" w:rsidP="007717F2">
            <w:pPr>
              <w:jc w:val="both"/>
              <w:rPr>
                <w:rFonts w:ascii="Arial" w:eastAsia="Calibri" w:hAnsi="Arial" w:cs="Arial"/>
                <w:sz w:val="20"/>
                <w:szCs w:val="20"/>
                <w:highlight w:val="yellow"/>
                <w:lang w:val="en-ZA"/>
              </w:rPr>
            </w:pPr>
          </w:p>
        </w:tc>
      </w:tr>
      <w:tr w:rsidR="002D4DD5" w:rsidRPr="005E1187" w:rsidTr="007717F2">
        <w:tc>
          <w:tcPr>
            <w:tcW w:w="1402"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rPr>
                <w:rFonts w:ascii="Arial" w:hAnsi="Arial" w:cs="Arial"/>
                <w:color w:val="000000"/>
                <w:sz w:val="20"/>
                <w:szCs w:val="20"/>
              </w:rPr>
            </w:pPr>
            <w:r w:rsidRPr="005E1187">
              <w:rPr>
                <w:rFonts w:ascii="Arial" w:hAnsi="Arial" w:cs="Arial"/>
                <w:color w:val="000000"/>
                <w:sz w:val="20"/>
                <w:szCs w:val="20"/>
              </w:rPr>
              <w:lastRenderedPageBreak/>
              <w:t>Employee 76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R1 503.29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D4DD5" w:rsidRDefault="002D4DD5" w:rsidP="007717F2">
            <w:r w:rsidRPr="00204178">
              <w:rPr>
                <w:rFonts w:ascii="Arial" w:hAnsi="Arial" w:cs="Arial"/>
                <w:color w:val="000000"/>
                <w:sz w:val="20"/>
                <w:szCs w:val="20"/>
              </w:rPr>
              <w:t>24 Sep 2017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R1 503.29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right"/>
              <w:rPr>
                <w:rFonts w:ascii="Arial" w:hAnsi="Arial" w:cs="Arial"/>
                <w:sz w:val="20"/>
                <w:szCs w:val="20"/>
              </w:rPr>
            </w:pPr>
            <w:r w:rsidRPr="005E1187">
              <w:rPr>
                <w:rFonts w:ascii="Arial" w:hAnsi="Arial" w:cs="Arial"/>
                <w:color w:val="000000"/>
                <w:sz w:val="20"/>
                <w:szCs w:val="20"/>
              </w:rPr>
              <w:t>R0.00</w:t>
            </w:r>
          </w:p>
        </w:tc>
        <w:tc>
          <w:tcPr>
            <w:tcW w:w="2693" w:type="dxa"/>
            <w:vMerge/>
            <w:tcBorders>
              <w:left w:val="single" w:sz="4" w:space="0" w:color="auto"/>
              <w:right w:val="single" w:sz="4" w:space="0" w:color="auto"/>
            </w:tcBorders>
            <w:shd w:val="clear" w:color="auto" w:fill="auto"/>
            <w:vAlign w:val="bottom"/>
          </w:tcPr>
          <w:p w:rsidR="002D4DD5" w:rsidRPr="005E1187" w:rsidRDefault="002D4DD5" w:rsidP="007717F2">
            <w:pPr>
              <w:jc w:val="both"/>
              <w:rPr>
                <w:rFonts w:ascii="Arial" w:eastAsia="Times New Roman" w:hAnsi="Arial" w:cs="Arial"/>
                <w:color w:val="000000"/>
                <w:sz w:val="20"/>
                <w:szCs w:val="20"/>
              </w:rPr>
            </w:pPr>
          </w:p>
        </w:tc>
        <w:tc>
          <w:tcPr>
            <w:tcW w:w="2551" w:type="dxa"/>
            <w:tcBorders>
              <w:top w:val="single" w:sz="4" w:space="0" w:color="auto"/>
              <w:left w:val="single" w:sz="4" w:space="0" w:color="auto"/>
              <w:right w:val="single" w:sz="4" w:space="0" w:color="auto"/>
            </w:tcBorders>
          </w:tcPr>
          <w:p w:rsidR="002D4DD5" w:rsidRPr="005E1187" w:rsidRDefault="002D4DD5" w:rsidP="007717F2">
            <w:pPr>
              <w:jc w:val="both"/>
              <w:rPr>
                <w:rFonts w:ascii="Arial" w:hAnsi="Arial" w:cs="Arial"/>
                <w:sz w:val="20"/>
                <w:szCs w:val="20"/>
              </w:rPr>
            </w:pPr>
            <w:r w:rsidRPr="005E1187">
              <w:rPr>
                <w:rFonts w:ascii="Arial" w:eastAsia="Calibri" w:hAnsi="Arial" w:cs="Arial"/>
                <w:sz w:val="20"/>
                <w:szCs w:val="20"/>
                <w:lang w:val="en-ZA"/>
              </w:rPr>
              <w:t>the employee agreed to re-pay the   overpayment in one instalment</w:t>
            </w:r>
          </w:p>
        </w:tc>
        <w:tc>
          <w:tcPr>
            <w:tcW w:w="1843" w:type="dxa"/>
            <w:vMerge/>
            <w:tcBorders>
              <w:top w:val="single" w:sz="4" w:space="0" w:color="auto"/>
              <w:left w:val="single" w:sz="4" w:space="0" w:color="auto"/>
            </w:tcBorders>
          </w:tcPr>
          <w:p w:rsidR="002D4DD5" w:rsidRPr="005E1187" w:rsidRDefault="002D4DD5" w:rsidP="007717F2">
            <w:pPr>
              <w:jc w:val="both"/>
              <w:rPr>
                <w:rFonts w:ascii="Arial" w:eastAsia="Calibri" w:hAnsi="Arial" w:cs="Arial"/>
                <w:sz w:val="20"/>
                <w:szCs w:val="20"/>
                <w:highlight w:val="yellow"/>
                <w:lang w:val="en-ZA"/>
              </w:rPr>
            </w:pPr>
          </w:p>
        </w:tc>
        <w:tc>
          <w:tcPr>
            <w:tcW w:w="1418" w:type="dxa"/>
            <w:vMerge/>
          </w:tcPr>
          <w:p w:rsidR="002D4DD5" w:rsidRPr="005E1187" w:rsidRDefault="002D4DD5" w:rsidP="007717F2">
            <w:pPr>
              <w:jc w:val="both"/>
              <w:rPr>
                <w:rFonts w:ascii="Arial" w:eastAsia="Calibri" w:hAnsi="Arial" w:cs="Arial"/>
                <w:sz w:val="20"/>
                <w:szCs w:val="20"/>
                <w:highlight w:val="yellow"/>
                <w:lang w:val="en-ZA"/>
              </w:rPr>
            </w:pPr>
          </w:p>
        </w:tc>
      </w:tr>
      <w:tr w:rsidR="002D4DD5" w:rsidRPr="005E1187" w:rsidTr="007717F2">
        <w:tc>
          <w:tcPr>
            <w:tcW w:w="1402"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rPr>
                <w:rFonts w:ascii="Arial" w:hAnsi="Arial" w:cs="Arial"/>
                <w:color w:val="000000"/>
                <w:sz w:val="20"/>
                <w:szCs w:val="20"/>
              </w:rPr>
            </w:pPr>
            <w:r w:rsidRPr="005E1187">
              <w:rPr>
                <w:rFonts w:ascii="Arial" w:hAnsi="Arial" w:cs="Arial"/>
                <w:color w:val="000000"/>
                <w:sz w:val="20"/>
                <w:szCs w:val="20"/>
              </w:rPr>
              <w:t>Employee 77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R2 010.83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D4DD5" w:rsidRDefault="002D4DD5" w:rsidP="007717F2">
            <w:r w:rsidRPr="00204178">
              <w:rPr>
                <w:rFonts w:ascii="Arial" w:hAnsi="Arial" w:cs="Arial"/>
                <w:color w:val="000000"/>
                <w:sz w:val="20"/>
                <w:szCs w:val="20"/>
              </w:rPr>
              <w:t>24 Sep 2017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R2 010.83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right"/>
              <w:rPr>
                <w:rFonts w:ascii="Arial" w:hAnsi="Arial" w:cs="Arial"/>
                <w:sz w:val="20"/>
                <w:szCs w:val="20"/>
              </w:rPr>
            </w:pPr>
            <w:r w:rsidRPr="005E1187">
              <w:rPr>
                <w:rFonts w:ascii="Arial" w:hAnsi="Arial" w:cs="Arial"/>
                <w:color w:val="000000"/>
                <w:sz w:val="20"/>
                <w:szCs w:val="20"/>
              </w:rPr>
              <w:t>R0.00</w:t>
            </w:r>
          </w:p>
        </w:tc>
        <w:tc>
          <w:tcPr>
            <w:tcW w:w="2693" w:type="dxa"/>
            <w:vMerge/>
            <w:tcBorders>
              <w:left w:val="single" w:sz="4" w:space="0" w:color="auto"/>
              <w:right w:val="single" w:sz="4" w:space="0" w:color="auto"/>
            </w:tcBorders>
            <w:shd w:val="clear" w:color="auto" w:fill="auto"/>
            <w:vAlign w:val="bottom"/>
          </w:tcPr>
          <w:p w:rsidR="002D4DD5" w:rsidRPr="005E1187" w:rsidRDefault="002D4DD5" w:rsidP="007717F2">
            <w:pPr>
              <w:jc w:val="both"/>
              <w:rPr>
                <w:rFonts w:ascii="Arial" w:hAnsi="Arial" w:cs="Arial"/>
                <w:color w:val="000000"/>
                <w:sz w:val="20"/>
                <w:szCs w:val="20"/>
              </w:rPr>
            </w:pPr>
          </w:p>
        </w:tc>
        <w:tc>
          <w:tcPr>
            <w:tcW w:w="2551" w:type="dxa"/>
            <w:tcBorders>
              <w:top w:val="single" w:sz="4" w:space="0" w:color="auto"/>
              <w:left w:val="single" w:sz="4" w:space="0" w:color="auto"/>
              <w:right w:val="single" w:sz="4" w:space="0" w:color="auto"/>
            </w:tcBorders>
          </w:tcPr>
          <w:p w:rsidR="002D4DD5" w:rsidRPr="005E1187" w:rsidRDefault="002D4DD5" w:rsidP="007717F2">
            <w:pPr>
              <w:jc w:val="both"/>
              <w:rPr>
                <w:rFonts w:ascii="Arial" w:hAnsi="Arial" w:cs="Arial"/>
                <w:sz w:val="20"/>
                <w:szCs w:val="20"/>
              </w:rPr>
            </w:pPr>
            <w:r w:rsidRPr="005E1187">
              <w:rPr>
                <w:rFonts w:ascii="Arial" w:eastAsia="Calibri" w:hAnsi="Arial" w:cs="Arial"/>
                <w:sz w:val="20"/>
                <w:szCs w:val="20"/>
                <w:lang w:val="en-ZA"/>
              </w:rPr>
              <w:t>the employee agreed to re-pay the   overpayment in one instalment</w:t>
            </w:r>
          </w:p>
        </w:tc>
        <w:tc>
          <w:tcPr>
            <w:tcW w:w="1843" w:type="dxa"/>
            <w:vMerge/>
            <w:tcBorders>
              <w:top w:val="single" w:sz="4" w:space="0" w:color="auto"/>
              <w:left w:val="single" w:sz="4" w:space="0" w:color="auto"/>
            </w:tcBorders>
          </w:tcPr>
          <w:p w:rsidR="002D4DD5" w:rsidRPr="005E1187" w:rsidRDefault="002D4DD5" w:rsidP="007717F2">
            <w:pPr>
              <w:jc w:val="both"/>
              <w:rPr>
                <w:rFonts w:ascii="Arial" w:eastAsia="Calibri" w:hAnsi="Arial" w:cs="Arial"/>
                <w:sz w:val="20"/>
                <w:szCs w:val="20"/>
                <w:highlight w:val="yellow"/>
                <w:lang w:val="en-ZA"/>
              </w:rPr>
            </w:pPr>
          </w:p>
        </w:tc>
        <w:tc>
          <w:tcPr>
            <w:tcW w:w="1418" w:type="dxa"/>
            <w:vMerge/>
          </w:tcPr>
          <w:p w:rsidR="002D4DD5" w:rsidRPr="005E1187" w:rsidRDefault="002D4DD5" w:rsidP="007717F2">
            <w:pPr>
              <w:jc w:val="both"/>
              <w:rPr>
                <w:rFonts w:ascii="Arial" w:eastAsia="Calibri" w:hAnsi="Arial" w:cs="Arial"/>
                <w:sz w:val="20"/>
                <w:szCs w:val="20"/>
                <w:highlight w:val="yellow"/>
                <w:lang w:val="en-ZA"/>
              </w:rPr>
            </w:pPr>
          </w:p>
        </w:tc>
      </w:tr>
      <w:tr w:rsidR="002D4DD5" w:rsidRPr="005E1187" w:rsidTr="007717F2">
        <w:tc>
          <w:tcPr>
            <w:tcW w:w="1402"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rPr>
                <w:rFonts w:ascii="Arial" w:hAnsi="Arial" w:cs="Arial"/>
                <w:color w:val="000000"/>
                <w:sz w:val="20"/>
                <w:szCs w:val="20"/>
              </w:rPr>
            </w:pPr>
            <w:r w:rsidRPr="005E1187">
              <w:rPr>
                <w:rFonts w:ascii="Arial" w:hAnsi="Arial" w:cs="Arial"/>
                <w:color w:val="000000"/>
                <w:sz w:val="20"/>
                <w:szCs w:val="20"/>
              </w:rPr>
              <w:t>Employee 78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R849.38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D4DD5" w:rsidRDefault="002D4DD5" w:rsidP="007717F2">
            <w:r w:rsidRPr="00204178">
              <w:rPr>
                <w:rFonts w:ascii="Arial" w:hAnsi="Arial" w:cs="Arial"/>
                <w:color w:val="000000"/>
                <w:sz w:val="20"/>
                <w:szCs w:val="20"/>
              </w:rPr>
              <w:t>24 Sep 2017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R849.38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right"/>
              <w:rPr>
                <w:rFonts w:ascii="Arial" w:hAnsi="Arial" w:cs="Arial"/>
                <w:sz w:val="20"/>
                <w:szCs w:val="20"/>
              </w:rPr>
            </w:pPr>
            <w:r w:rsidRPr="005E1187">
              <w:rPr>
                <w:rFonts w:ascii="Arial" w:hAnsi="Arial" w:cs="Arial"/>
                <w:color w:val="000000"/>
                <w:sz w:val="20"/>
                <w:szCs w:val="20"/>
              </w:rPr>
              <w:t>R0.00</w:t>
            </w:r>
          </w:p>
        </w:tc>
        <w:tc>
          <w:tcPr>
            <w:tcW w:w="2693" w:type="dxa"/>
            <w:vMerge/>
            <w:tcBorders>
              <w:left w:val="single" w:sz="4" w:space="0" w:color="auto"/>
              <w:right w:val="single" w:sz="4" w:space="0" w:color="auto"/>
            </w:tcBorders>
            <w:shd w:val="clear" w:color="auto" w:fill="auto"/>
            <w:vAlign w:val="bottom"/>
          </w:tcPr>
          <w:p w:rsidR="002D4DD5" w:rsidRPr="005E1187" w:rsidRDefault="002D4DD5" w:rsidP="007717F2">
            <w:pPr>
              <w:jc w:val="both"/>
              <w:rPr>
                <w:rFonts w:ascii="Arial" w:eastAsia="Times New Roman" w:hAnsi="Arial" w:cs="Arial"/>
                <w:color w:val="000000"/>
                <w:sz w:val="20"/>
                <w:szCs w:val="20"/>
              </w:rPr>
            </w:pPr>
          </w:p>
        </w:tc>
        <w:tc>
          <w:tcPr>
            <w:tcW w:w="2551" w:type="dxa"/>
            <w:tcBorders>
              <w:top w:val="single" w:sz="4" w:space="0" w:color="auto"/>
              <w:left w:val="single" w:sz="4" w:space="0" w:color="auto"/>
              <w:right w:val="single" w:sz="4" w:space="0" w:color="auto"/>
            </w:tcBorders>
          </w:tcPr>
          <w:p w:rsidR="002D4DD5" w:rsidRPr="005E1187" w:rsidRDefault="002D4DD5" w:rsidP="007717F2">
            <w:pPr>
              <w:jc w:val="both"/>
              <w:rPr>
                <w:rFonts w:ascii="Arial" w:hAnsi="Arial" w:cs="Arial"/>
                <w:sz w:val="20"/>
                <w:szCs w:val="20"/>
              </w:rPr>
            </w:pPr>
            <w:r w:rsidRPr="005E1187">
              <w:rPr>
                <w:rFonts w:ascii="Arial" w:eastAsia="Calibri" w:hAnsi="Arial" w:cs="Arial"/>
                <w:sz w:val="20"/>
                <w:szCs w:val="20"/>
                <w:lang w:val="en-ZA"/>
              </w:rPr>
              <w:t>the employee agreed to re-pay the   overpayment in one instalment</w:t>
            </w:r>
          </w:p>
        </w:tc>
        <w:tc>
          <w:tcPr>
            <w:tcW w:w="1843" w:type="dxa"/>
            <w:vMerge w:val="restart"/>
            <w:tcBorders>
              <w:top w:val="single" w:sz="4" w:space="0" w:color="auto"/>
              <w:left w:val="single" w:sz="4" w:space="0" w:color="auto"/>
            </w:tcBorders>
          </w:tcPr>
          <w:p w:rsidR="002D4DD5" w:rsidRPr="005E1187" w:rsidRDefault="002D4DD5" w:rsidP="007717F2">
            <w:pPr>
              <w:jc w:val="both"/>
              <w:rPr>
                <w:rFonts w:ascii="Arial" w:eastAsia="Calibri" w:hAnsi="Arial" w:cs="Arial"/>
                <w:sz w:val="20"/>
                <w:szCs w:val="20"/>
                <w:highlight w:val="yellow"/>
                <w:lang w:val="en-ZA"/>
              </w:rPr>
            </w:pPr>
            <w:r w:rsidRPr="005E1187">
              <w:rPr>
                <w:rFonts w:ascii="Arial" w:eastAsia="Calibri" w:hAnsi="Arial" w:cs="Arial"/>
                <w:sz w:val="20"/>
                <w:szCs w:val="20"/>
                <w:lang w:val="en-ZA"/>
              </w:rPr>
              <w:t>the employee agreed to re-pay the   overpayment in one instalment</w:t>
            </w:r>
          </w:p>
        </w:tc>
        <w:tc>
          <w:tcPr>
            <w:tcW w:w="1418" w:type="dxa"/>
            <w:vMerge/>
          </w:tcPr>
          <w:p w:rsidR="002D4DD5" w:rsidRPr="005E1187" w:rsidRDefault="002D4DD5" w:rsidP="007717F2">
            <w:pPr>
              <w:jc w:val="both"/>
              <w:rPr>
                <w:rFonts w:ascii="Arial" w:eastAsia="Calibri" w:hAnsi="Arial" w:cs="Arial"/>
                <w:sz w:val="20"/>
                <w:szCs w:val="20"/>
                <w:highlight w:val="yellow"/>
                <w:lang w:val="en-ZA"/>
              </w:rPr>
            </w:pPr>
          </w:p>
        </w:tc>
      </w:tr>
      <w:tr w:rsidR="002D4DD5" w:rsidRPr="005E1187" w:rsidTr="007717F2">
        <w:tc>
          <w:tcPr>
            <w:tcW w:w="1402"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rPr>
                <w:rFonts w:ascii="Arial" w:hAnsi="Arial" w:cs="Arial"/>
                <w:color w:val="000000"/>
                <w:sz w:val="20"/>
                <w:szCs w:val="20"/>
              </w:rPr>
            </w:pPr>
            <w:r w:rsidRPr="005E1187">
              <w:rPr>
                <w:rFonts w:ascii="Arial" w:hAnsi="Arial" w:cs="Arial"/>
                <w:color w:val="000000"/>
                <w:sz w:val="20"/>
                <w:szCs w:val="20"/>
              </w:rPr>
              <w:t>Employee 79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R803.60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D4DD5" w:rsidRDefault="002D4DD5" w:rsidP="007717F2">
            <w:r w:rsidRPr="00204178">
              <w:rPr>
                <w:rFonts w:ascii="Arial" w:hAnsi="Arial" w:cs="Arial"/>
                <w:color w:val="000000"/>
                <w:sz w:val="20"/>
                <w:szCs w:val="20"/>
              </w:rPr>
              <w:t>24 Sep 2017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R803.60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right"/>
              <w:rPr>
                <w:rFonts w:ascii="Arial" w:hAnsi="Arial" w:cs="Arial"/>
                <w:sz w:val="20"/>
                <w:szCs w:val="20"/>
              </w:rPr>
            </w:pPr>
            <w:r w:rsidRPr="005E1187">
              <w:rPr>
                <w:rFonts w:ascii="Arial" w:hAnsi="Arial" w:cs="Arial"/>
                <w:color w:val="000000"/>
                <w:sz w:val="20"/>
                <w:szCs w:val="20"/>
              </w:rPr>
              <w:t>R0.00</w:t>
            </w:r>
          </w:p>
        </w:tc>
        <w:tc>
          <w:tcPr>
            <w:tcW w:w="2693" w:type="dxa"/>
            <w:vMerge/>
            <w:tcBorders>
              <w:left w:val="single" w:sz="4" w:space="0" w:color="auto"/>
              <w:right w:val="single" w:sz="4" w:space="0" w:color="auto"/>
            </w:tcBorders>
            <w:shd w:val="clear" w:color="auto" w:fill="auto"/>
            <w:vAlign w:val="bottom"/>
          </w:tcPr>
          <w:p w:rsidR="002D4DD5" w:rsidRPr="005E1187" w:rsidRDefault="002D4DD5" w:rsidP="007717F2">
            <w:pPr>
              <w:jc w:val="both"/>
              <w:rPr>
                <w:rFonts w:ascii="Arial" w:hAnsi="Arial" w:cs="Arial"/>
                <w:color w:val="000000"/>
                <w:sz w:val="20"/>
                <w:szCs w:val="20"/>
              </w:rPr>
            </w:pPr>
          </w:p>
        </w:tc>
        <w:tc>
          <w:tcPr>
            <w:tcW w:w="2551" w:type="dxa"/>
            <w:tcBorders>
              <w:top w:val="single" w:sz="4" w:space="0" w:color="auto"/>
              <w:left w:val="single" w:sz="4" w:space="0" w:color="auto"/>
              <w:right w:val="single" w:sz="4" w:space="0" w:color="auto"/>
            </w:tcBorders>
          </w:tcPr>
          <w:p w:rsidR="002D4DD5" w:rsidRPr="005E1187" w:rsidRDefault="002D4DD5" w:rsidP="007717F2">
            <w:pPr>
              <w:jc w:val="both"/>
              <w:rPr>
                <w:rFonts w:ascii="Arial" w:hAnsi="Arial" w:cs="Arial"/>
                <w:sz w:val="20"/>
                <w:szCs w:val="20"/>
              </w:rPr>
            </w:pPr>
            <w:r w:rsidRPr="005E1187">
              <w:rPr>
                <w:rFonts w:ascii="Arial" w:eastAsia="Calibri" w:hAnsi="Arial" w:cs="Arial"/>
                <w:sz w:val="20"/>
                <w:szCs w:val="20"/>
                <w:lang w:val="en-ZA"/>
              </w:rPr>
              <w:t>the employee agreed to re-pay the   overpayment in one instalment</w:t>
            </w:r>
          </w:p>
        </w:tc>
        <w:tc>
          <w:tcPr>
            <w:tcW w:w="1843" w:type="dxa"/>
            <w:vMerge/>
            <w:tcBorders>
              <w:top w:val="single" w:sz="4" w:space="0" w:color="auto"/>
              <w:left w:val="single" w:sz="4" w:space="0" w:color="auto"/>
            </w:tcBorders>
          </w:tcPr>
          <w:p w:rsidR="002D4DD5" w:rsidRPr="005E1187" w:rsidRDefault="002D4DD5" w:rsidP="007717F2">
            <w:pPr>
              <w:jc w:val="both"/>
              <w:rPr>
                <w:rFonts w:ascii="Arial" w:eastAsia="Calibri" w:hAnsi="Arial" w:cs="Arial"/>
                <w:sz w:val="20"/>
                <w:szCs w:val="20"/>
                <w:highlight w:val="yellow"/>
                <w:lang w:val="en-ZA"/>
              </w:rPr>
            </w:pPr>
          </w:p>
        </w:tc>
        <w:tc>
          <w:tcPr>
            <w:tcW w:w="1418" w:type="dxa"/>
            <w:vMerge/>
          </w:tcPr>
          <w:p w:rsidR="002D4DD5" w:rsidRPr="005E1187" w:rsidRDefault="002D4DD5" w:rsidP="007717F2">
            <w:pPr>
              <w:jc w:val="both"/>
              <w:rPr>
                <w:rFonts w:ascii="Arial" w:eastAsia="Calibri" w:hAnsi="Arial" w:cs="Arial"/>
                <w:sz w:val="20"/>
                <w:szCs w:val="20"/>
                <w:highlight w:val="yellow"/>
                <w:lang w:val="en-ZA"/>
              </w:rPr>
            </w:pPr>
          </w:p>
        </w:tc>
      </w:tr>
      <w:tr w:rsidR="002D4DD5" w:rsidRPr="005E1187" w:rsidTr="007717F2">
        <w:tc>
          <w:tcPr>
            <w:tcW w:w="1402"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rPr>
                <w:rFonts w:ascii="Arial" w:hAnsi="Arial" w:cs="Arial"/>
                <w:color w:val="000000"/>
                <w:sz w:val="20"/>
                <w:szCs w:val="20"/>
              </w:rPr>
            </w:pPr>
            <w:r w:rsidRPr="005E1187">
              <w:rPr>
                <w:rFonts w:ascii="Arial" w:hAnsi="Arial" w:cs="Arial"/>
                <w:color w:val="000000"/>
                <w:sz w:val="20"/>
                <w:szCs w:val="20"/>
              </w:rPr>
              <w:t>Employee 80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R1 448.70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D4DD5" w:rsidRDefault="002D4DD5" w:rsidP="007717F2">
            <w:r w:rsidRPr="00204178">
              <w:rPr>
                <w:rFonts w:ascii="Arial" w:hAnsi="Arial" w:cs="Arial"/>
                <w:color w:val="000000"/>
                <w:sz w:val="20"/>
                <w:szCs w:val="20"/>
              </w:rPr>
              <w:t>24 Sep 2017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R1 448.70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right"/>
              <w:rPr>
                <w:rFonts w:ascii="Arial" w:hAnsi="Arial" w:cs="Arial"/>
                <w:sz w:val="20"/>
                <w:szCs w:val="20"/>
              </w:rPr>
            </w:pPr>
            <w:r w:rsidRPr="005E1187">
              <w:rPr>
                <w:rFonts w:ascii="Arial" w:hAnsi="Arial" w:cs="Arial"/>
                <w:color w:val="000000"/>
                <w:sz w:val="20"/>
                <w:szCs w:val="20"/>
              </w:rPr>
              <w:t>R0.00</w:t>
            </w:r>
          </w:p>
        </w:tc>
        <w:tc>
          <w:tcPr>
            <w:tcW w:w="2693" w:type="dxa"/>
            <w:vMerge/>
            <w:tcBorders>
              <w:left w:val="single" w:sz="4" w:space="0" w:color="auto"/>
              <w:right w:val="single" w:sz="4" w:space="0" w:color="auto"/>
            </w:tcBorders>
            <w:shd w:val="clear" w:color="auto" w:fill="auto"/>
            <w:vAlign w:val="bottom"/>
          </w:tcPr>
          <w:p w:rsidR="002D4DD5" w:rsidRPr="005E1187" w:rsidRDefault="002D4DD5" w:rsidP="007717F2">
            <w:pPr>
              <w:jc w:val="both"/>
              <w:rPr>
                <w:rFonts w:ascii="Arial" w:eastAsia="Times New Roman" w:hAnsi="Arial" w:cs="Arial"/>
                <w:color w:val="000000"/>
                <w:sz w:val="20"/>
                <w:szCs w:val="20"/>
              </w:rPr>
            </w:pPr>
          </w:p>
        </w:tc>
        <w:tc>
          <w:tcPr>
            <w:tcW w:w="2551" w:type="dxa"/>
            <w:tcBorders>
              <w:top w:val="single" w:sz="4" w:space="0" w:color="auto"/>
              <w:left w:val="single" w:sz="4" w:space="0" w:color="auto"/>
              <w:right w:val="single" w:sz="4" w:space="0" w:color="auto"/>
            </w:tcBorders>
          </w:tcPr>
          <w:p w:rsidR="002D4DD5" w:rsidRPr="005E1187" w:rsidRDefault="002D4DD5" w:rsidP="007717F2">
            <w:pPr>
              <w:jc w:val="both"/>
              <w:rPr>
                <w:rFonts w:ascii="Arial" w:hAnsi="Arial" w:cs="Arial"/>
                <w:sz w:val="20"/>
                <w:szCs w:val="20"/>
              </w:rPr>
            </w:pPr>
            <w:r w:rsidRPr="005E1187">
              <w:rPr>
                <w:rFonts w:ascii="Arial" w:eastAsia="Calibri" w:hAnsi="Arial" w:cs="Arial"/>
                <w:sz w:val="20"/>
                <w:szCs w:val="20"/>
                <w:lang w:val="en-ZA"/>
              </w:rPr>
              <w:t>the employee agreed to re-pay the   overpayment in one instalment</w:t>
            </w:r>
          </w:p>
        </w:tc>
        <w:tc>
          <w:tcPr>
            <w:tcW w:w="1843" w:type="dxa"/>
            <w:vMerge/>
            <w:tcBorders>
              <w:top w:val="single" w:sz="4" w:space="0" w:color="auto"/>
              <w:left w:val="single" w:sz="4" w:space="0" w:color="auto"/>
            </w:tcBorders>
          </w:tcPr>
          <w:p w:rsidR="002D4DD5" w:rsidRPr="005E1187" w:rsidRDefault="002D4DD5" w:rsidP="007717F2">
            <w:pPr>
              <w:jc w:val="both"/>
              <w:rPr>
                <w:rFonts w:ascii="Arial" w:eastAsia="Calibri" w:hAnsi="Arial" w:cs="Arial"/>
                <w:sz w:val="20"/>
                <w:szCs w:val="20"/>
                <w:highlight w:val="yellow"/>
                <w:lang w:val="en-ZA"/>
              </w:rPr>
            </w:pPr>
          </w:p>
        </w:tc>
        <w:tc>
          <w:tcPr>
            <w:tcW w:w="1418" w:type="dxa"/>
            <w:vMerge/>
          </w:tcPr>
          <w:p w:rsidR="002D4DD5" w:rsidRPr="005E1187" w:rsidRDefault="002D4DD5" w:rsidP="007717F2">
            <w:pPr>
              <w:jc w:val="both"/>
              <w:rPr>
                <w:rFonts w:ascii="Arial" w:eastAsia="Calibri" w:hAnsi="Arial" w:cs="Arial"/>
                <w:sz w:val="20"/>
                <w:szCs w:val="20"/>
                <w:highlight w:val="yellow"/>
                <w:lang w:val="en-ZA"/>
              </w:rPr>
            </w:pPr>
          </w:p>
        </w:tc>
      </w:tr>
      <w:tr w:rsidR="002D4DD5" w:rsidRPr="005E1187" w:rsidTr="007717F2">
        <w:tc>
          <w:tcPr>
            <w:tcW w:w="1402"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rPr>
                <w:rFonts w:ascii="Arial" w:hAnsi="Arial" w:cs="Arial"/>
                <w:color w:val="000000"/>
                <w:sz w:val="20"/>
                <w:szCs w:val="20"/>
              </w:rPr>
            </w:pPr>
            <w:r w:rsidRPr="005E1187">
              <w:rPr>
                <w:rFonts w:ascii="Arial" w:hAnsi="Arial" w:cs="Arial"/>
                <w:color w:val="000000"/>
                <w:sz w:val="20"/>
                <w:szCs w:val="20"/>
              </w:rPr>
              <w:t>Employee 81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R1 664.72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D4DD5" w:rsidRDefault="002D4DD5" w:rsidP="007717F2">
            <w:r w:rsidRPr="00227ECC">
              <w:rPr>
                <w:rFonts w:ascii="Arial" w:hAnsi="Arial" w:cs="Arial"/>
                <w:color w:val="000000"/>
                <w:sz w:val="20"/>
                <w:szCs w:val="20"/>
              </w:rPr>
              <w:t>24 Sep 2017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R1 664.72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right"/>
              <w:rPr>
                <w:rFonts w:ascii="Arial" w:hAnsi="Arial" w:cs="Arial"/>
                <w:sz w:val="20"/>
                <w:szCs w:val="20"/>
              </w:rPr>
            </w:pPr>
            <w:r w:rsidRPr="005E1187">
              <w:rPr>
                <w:rFonts w:ascii="Arial" w:hAnsi="Arial" w:cs="Arial"/>
                <w:color w:val="000000"/>
                <w:sz w:val="20"/>
                <w:szCs w:val="20"/>
              </w:rPr>
              <w:t>R0.00</w:t>
            </w:r>
          </w:p>
        </w:tc>
        <w:tc>
          <w:tcPr>
            <w:tcW w:w="2693" w:type="dxa"/>
            <w:vMerge/>
            <w:tcBorders>
              <w:left w:val="single" w:sz="4" w:space="0" w:color="auto"/>
              <w:right w:val="single" w:sz="4" w:space="0" w:color="auto"/>
            </w:tcBorders>
            <w:shd w:val="clear" w:color="auto" w:fill="auto"/>
            <w:vAlign w:val="bottom"/>
          </w:tcPr>
          <w:p w:rsidR="002D4DD5" w:rsidRPr="005E1187" w:rsidRDefault="002D4DD5" w:rsidP="007717F2">
            <w:pPr>
              <w:jc w:val="both"/>
              <w:rPr>
                <w:rFonts w:ascii="Arial" w:hAnsi="Arial" w:cs="Arial"/>
                <w:color w:val="000000"/>
                <w:sz w:val="20"/>
                <w:szCs w:val="20"/>
              </w:rPr>
            </w:pPr>
          </w:p>
        </w:tc>
        <w:tc>
          <w:tcPr>
            <w:tcW w:w="2551" w:type="dxa"/>
            <w:tcBorders>
              <w:top w:val="single" w:sz="4" w:space="0" w:color="auto"/>
              <w:left w:val="single" w:sz="4" w:space="0" w:color="auto"/>
              <w:right w:val="single" w:sz="4" w:space="0" w:color="auto"/>
            </w:tcBorders>
          </w:tcPr>
          <w:p w:rsidR="002D4DD5" w:rsidRPr="005E1187" w:rsidRDefault="002D4DD5" w:rsidP="007717F2">
            <w:pPr>
              <w:jc w:val="both"/>
              <w:rPr>
                <w:rFonts w:ascii="Arial" w:hAnsi="Arial" w:cs="Arial"/>
                <w:sz w:val="20"/>
                <w:szCs w:val="20"/>
              </w:rPr>
            </w:pPr>
            <w:r w:rsidRPr="005E1187">
              <w:rPr>
                <w:rFonts w:ascii="Arial" w:eastAsia="Calibri" w:hAnsi="Arial" w:cs="Arial"/>
                <w:sz w:val="20"/>
                <w:szCs w:val="20"/>
                <w:lang w:val="en-ZA"/>
              </w:rPr>
              <w:t>the employee agreed to re-pay the   overpayment in one instalment</w:t>
            </w:r>
          </w:p>
        </w:tc>
        <w:tc>
          <w:tcPr>
            <w:tcW w:w="1843" w:type="dxa"/>
            <w:vMerge/>
            <w:tcBorders>
              <w:top w:val="single" w:sz="4" w:space="0" w:color="auto"/>
              <w:left w:val="single" w:sz="4" w:space="0" w:color="auto"/>
            </w:tcBorders>
          </w:tcPr>
          <w:p w:rsidR="002D4DD5" w:rsidRPr="005E1187" w:rsidRDefault="002D4DD5" w:rsidP="007717F2">
            <w:pPr>
              <w:jc w:val="both"/>
              <w:rPr>
                <w:rFonts w:ascii="Arial" w:eastAsia="Calibri" w:hAnsi="Arial" w:cs="Arial"/>
                <w:sz w:val="20"/>
                <w:szCs w:val="20"/>
                <w:highlight w:val="yellow"/>
                <w:lang w:val="en-ZA"/>
              </w:rPr>
            </w:pPr>
          </w:p>
        </w:tc>
        <w:tc>
          <w:tcPr>
            <w:tcW w:w="1418" w:type="dxa"/>
            <w:vMerge/>
          </w:tcPr>
          <w:p w:rsidR="002D4DD5" w:rsidRPr="005E1187" w:rsidRDefault="002D4DD5" w:rsidP="007717F2">
            <w:pPr>
              <w:jc w:val="both"/>
              <w:rPr>
                <w:rFonts w:ascii="Arial" w:eastAsia="Calibri" w:hAnsi="Arial" w:cs="Arial"/>
                <w:sz w:val="20"/>
                <w:szCs w:val="20"/>
                <w:highlight w:val="yellow"/>
                <w:lang w:val="en-ZA"/>
              </w:rPr>
            </w:pPr>
          </w:p>
        </w:tc>
      </w:tr>
      <w:tr w:rsidR="002D4DD5" w:rsidRPr="005E1187" w:rsidTr="007717F2">
        <w:tc>
          <w:tcPr>
            <w:tcW w:w="1402"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rPr>
                <w:rFonts w:ascii="Arial" w:hAnsi="Arial" w:cs="Arial"/>
                <w:color w:val="000000"/>
                <w:sz w:val="20"/>
                <w:szCs w:val="20"/>
              </w:rPr>
            </w:pPr>
            <w:r w:rsidRPr="005E1187">
              <w:rPr>
                <w:rFonts w:ascii="Arial" w:hAnsi="Arial" w:cs="Arial"/>
                <w:color w:val="000000"/>
                <w:sz w:val="20"/>
                <w:szCs w:val="20"/>
              </w:rPr>
              <w:t>Employee 82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R1 211.75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D4DD5" w:rsidRDefault="002D4DD5" w:rsidP="007717F2">
            <w:r w:rsidRPr="00227ECC">
              <w:rPr>
                <w:rFonts w:ascii="Arial" w:hAnsi="Arial" w:cs="Arial"/>
                <w:color w:val="000000"/>
                <w:sz w:val="20"/>
                <w:szCs w:val="20"/>
              </w:rPr>
              <w:t>24 Sep 2017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R1 211.75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right"/>
              <w:rPr>
                <w:rFonts w:ascii="Arial" w:hAnsi="Arial" w:cs="Arial"/>
                <w:sz w:val="20"/>
                <w:szCs w:val="20"/>
              </w:rPr>
            </w:pPr>
            <w:r w:rsidRPr="005E1187">
              <w:rPr>
                <w:rFonts w:ascii="Arial" w:hAnsi="Arial" w:cs="Arial"/>
                <w:color w:val="000000"/>
                <w:sz w:val="20"/>
                <w:szCs w:val="20"/>
              </w:rPr>
              <w:t>R0.00</w:t>
            </w:r>
          </w:p>
        </w:tc>
        <w:tc>
          <w:tcPr>
            <w:tcW w:w="2693" w:type="dxa"/>
            <w:vMerge/>
            <w:tcBorders>
              <w:left w:val="single" w:sz="4" w:space="0" w:color="auto"/>
              <w:right w:val="single" w:sz="4" w:space="0" w:color="auto"/>
            </w:tcBorders>
            <w:shd w:val="clear" w:color="auto" w:fill="auto"/>
            <w:vAlign w:val="bottom"/>
          </w:tcPr>
          <w:p w:rsidR="002D4DD5" w:rsidRPr="005E1187" w:rsidRDefault="002D4DD5" w:rsidP="007717F2">
            <w:pPr>
              <w:jc w:val="both"/>
              <w:rPr>
                <w:rFonts w:ascii="Arial" w:eastAsia="Times New Roman" w:hAnsi="Arial" w:cs="Arial"/>
                <w:color w:val="000000"/>
                <w:sz w:val="20"/>
                <w:szCs w:val="20"/>
              </w:rPr>
            </w:pPr>
          </w:p>
        </w:tc>
        <w:tc>
          <w:tcPr>
            <w:tcW w:w="2551" w:type="dxa"/>
            <w:tcBorders>
              <w:top w:val="single" w:sz="4" w:space="0" w:color="auto"/>
              <w:left w:val="single" w:sz="4" w:space="0" w:color="auto"/>
              <w:right w:val="single" w:sz="4" w:space="0" w:color="auto"/>
            </w:tcBorders>
          </w:tcPr>
          <w:p w:rsidR="002D4DD5" w:rsidRPr="005E1187" w:rsidRDefault="002D4DD5" w:rsidP="007717F2">
            <w:pPr>
              <w:jc w:val="both"/>
              <w:rPr>
                <w:rFonts w:ascii="Arial" w:hAnsi="Arial" w:cs="Arial"/>
                <w:sz w:val="20"/>
                <w:szCs w:val="20"/>
              </w:rPr>
            </w:pPr>
            <w:r w:rsidRPr="005E1187">
              <w:rPr>
                <w:rFonts w:ascii="Arial" w:eastAsia="Calibri" w:hAnsi="Arial" w:cs="Arial"/>
                <w:sz w:val="20"/>
                <w:szCs w:val="20"/>
                <w:lang w:val="en-ZA"/>
              </w:rPr>
              <w:t>the employee agreed to re-pay the   overpayment in one instalment</w:t>
            </w:r>
          </w:p>
        </w:tc>
        <w:tc>
          <w:tcPr>
            <w:tcW w:w="1843" w:type="dxa"/>
            <w:vMerge/>
            <w:tcBorders>
              <w:top w:val="single" w:sz="4" w:space="0" w:color="auto"/>
              <w:left w:val="single" w:sz="4" w:space="0" w:color="auto"/>
            </w:tcBorders>
          </w:tcPr>
          <w:p w:rsidR="002D4DD5" w:rsidRPr="005E1187" w:rsidRDefault="002D4DD5" w:rsidP="007717F2">
            <w:pPr>
              <w:jc w:val="both"/>
              <w:rPr>
                <w:rFonts w:ascii="Arial" w:eastAsia="Calibri" w:hAnsi="Arial" w:cs="Arial"/>
                <w:sz w:val="20"/>
                <w:szCs w:val="20"/>
                <w:highlight w:val="yellow"/>
                <w:lang w:val="en-ZA"/>
              </w:rPr>
            </w:pPr>
          </w:p>
        </w:tc>
        <w:tc>
          <w:tcPr>
            <w:tcW w:w="1418" w:type="dxa"/>
            <w:vMerge/>
          </w:tcPr>
          <w:p w:rsidR="002D4DD5" w:rsidRPr="005E1187" w:rsidRDefault="002D4DD5" w:rsidP="007717F2">
            <w:pPr>
              <w:jc w:val="both"/>
              <w:rPr>
                <w:rFonts w:ascii="Arial" w:eastAsia="Calibri" w:hAnsi="Arial" w:cs="Arial"/>
                <w:sz w:val="20"/>
                <w:szCs w:val="20"/>
                <w:highlight w:val="yellow"/>
                <w:lang w:val="en-ZA"/>
              </w:rPr>
            </w:pPr>
          </w:p>
        </w:tc>
      </w:tr>
      <w:tr w:rsidR="002D4DD5" w:rsidRPr="005E1187" w:rsidTr="007717F2">
        <w:tc>
          <w:tcPr>
            <w:tcW w:w="1402"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rPr>
                <w:rFonts w:ascii="Arial" w:hAnsi="Arial" w:cs="Arial"/>
                <w:color w:val="000000"/>
                <w:sz w:val="20"/>
                <w:szCs w:val="20"/>
              </w:rPr>
            </w:pPr>
            <w:r w:rsidRPr="005E1187">
              <w:rPr>
                <w:rFonts w:ascii="Arial" w:hAnsi="Arial" w:cs="Arial"/>
                <w:color w:val="000000"/>
                <w:sz w:val="20"/>
                <w:szCs w:val="20"/>
              </w:rPr>
              <w:t>Employee 83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R2 316.16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D4DD5" w:rsidRDefault="002D4DD5" w:rsidP="007717F2">
            <w:r w:rsidRPr="00227ECC">
              <w:rPr>
                <w:rFonts w:ascii="Arial" w:hAnsi="Arial" w:cs="Arial"/>
                <w:color w:val="000000"/>
                <w:sz w:val="20"/>
                <w:szCs w:val="20"/>
              </w:rPr>
              <w:t>24 Sep 2017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R2 316.16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right"/>
              <w:rPr>
                <w:rFonts w:ascii="Arial" w:hAnsi="Arial" w:cs="Arial"/>
                <w:sz w:val="20"/>
                <w:szCs w:val="20"/>
              </w:rPr>
            </w:pPr>
            <w:r w:rsidRPr="005E1187">
              <w:rPr>
                <w:rFonts w:ascii="Arial" w:hAnsi="Arial" w:cs="Arial"/>
                <w:color w:val="000000"/>
                <w:sz w:val="20"/>
                <w:szCs w:val="20"/>
              </w:rPr>
              <w:t>R0.00</w:t>
            </w:r>
          </w:p>
        </w:tc>
        <w:tc>
          <w:tcPr>
            <w:tcW w:w="2693" w:type="dxa"/>
            <w:vMerge/>
            <w:tcBorders>
              <w:left w:val="single" w:sz="4" w:space="0" w:color="auto"/>
              <w:right w:val="single" w:sz="4" w:space="0" w:color="auto"/>
            </w:tcBorders>
            <w:shd w:val="clear" w:color="auto" w:fill="auto"/>
            <w:vAlign w:val="bottom"/>
          </w:tcPr>
          <w:p w:rsidR="002D4DD5" w:rsidRPr="005E1187" w:rsidRDefault="002D4DD5" w:rsidP="007717F2">
            <w:pPr>
              <w:jc w:val="both"/>
              <w:rPr>
                <w:rFonts w:ascii="Arial" w:hAnsi="Arial" w:cs="Arial"/>
                <w:color w:val="000000"/>
                <w:sz w:val="20"/>
                <w:szCs w:val="20"/>
              </w:rPr>
            </w:pPr>
          </w:p>
        </w:tc>
        <w:tc>
          <w:tcPr>
            <w:tcW w:w="2551" w:type="dxa"/>
            <w:tcBorders>
              <w:top w:val="single" w:sz="4" w:space="0" w:color="auto"/>
              <w:left w:val="single" w:sz="4" w:space="0" w:color="auto"/>
              <w:right w:val="single" w:sz="4" w:space="0" w:color="auto"/>
            </w:tcBorders>
          </w:tcPr>
          <w:p w:rsidR="002D4DD5" w:rsidRPr="005E1187" w:rsidRDefault="002D4DD5" w:rsidP="007717F2">
            <w:pPr>
              <w:jc w:val="both"/>
              <w:rPr>
                <w:rFonts w:ascii="Arial" w:hAnsi="Arial" w:cs="Arial"/>
                <w:sz w:val="20"/>
                <w:szCs w:val="20"/>
              </w:rPr>
            </w:pPr>
            <w:r w:rsidRPr="005E1187">
              <w:rPr>
                <w:rFonts w:ascii="Arial" w:eastAsia="Calibri" w:hAnsi="Arial" w:cs="Arial"/>
                <w:sz w:val="20"/>
                <w:szCs w:val="20"/>
                <w:lang w:val="en-ZA"/>
              </w:rPr>
              <w:t>the employee agreed to re-pay the   overpayment in one instalment</w:t>
            </w:r>
          </w:p>
        </w:tc>
        <w:tc>
          <w:tcPr>
            <w:tcW w:w="1843" w:type="dxa"/>
            <w:vMerge/>
            <w:tcBorders>
              <w:top w:val="single" w:sz="4" w:space="0" w:color="auto"/>
              <w:left w:val="single" w:sz="4" w:space="0" w:color="auto"/>
            </w:tcBorders>
          </w:tcPr>
          <w:p w:rsidR="002D4DD5" w:rsidRPr="005E1187" w:rsidRDefault="002D4DD5" w:rsidP="007717F2">
            <w:pPr>
              <w:jc w:val="both"/>
              <w:rPr>
                <w:rFonts w:ascii="Arial" w:eastAsia="Calibri" w:hAnsi="Arial" w:cs="Arial"/>
                <w:sz w:val="20"/>
                <w:szCs w:val="20"/>
                <w:highlight w:val="yellow"/>
                <w:lang w:val="en-ZA"/>
              </w:rPr>
            </w:pPr>
          </w:p>
        </w:tc>
        <w:tc>
          <w:tcPr>
            <w:tcW w:w="1418" w:type="dxa"/>
            <w:vMerge/>
          </w:tcPr>
          <w:p w:rsidR="002D4DD5" w:rsidRPr="005E1187" w:rsidRDefault="002D4DD5" w:rsidP="007717F2">
            <w:pPr>
              <w:jc w:val="both"/>
              <w:rPr>
                <w:rFonts w:ascii="Arial" w:eastAsia="Calibri" w:hAnsi="Arial" w:cs="Arial"/>
                <w:sz w:val="20"/>
                <w:szCs w:val="20"/>
                <w:highlight w:val="yellow"/>
                <w:lang w:val="en-ZA"/>
              </w:rPr>
            </w:pPr>
          </w:p>
        </w:tc>
      </w:tr>
      <w:tr w:rsidR="002D4DD5" w:rsidRPr="005E1187" w:rsidTr="007717F2">
        <w:tc>
          <w:tcPr>
            <w:tcW w:w="1402"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rPr>
                <w:rFonts w:ascii="Arial" w:hAnsi="Arial" w:cs="Arial"/>
                <w:color w:val="000000"/>
                <w:sz w:val="20"/>
                <w:szCs w:val="20"/>
              </w:rPr>
            </w:pPr>
            <w:r w:rsidRPr="005E1187">
              <w:rPr>
                <w:rFonts w:ascii="Arial" w:hAnsi="Arial" w:cs="Arial"/>
                <w:color w:val="000000"/>
                <w:sz w:val="20"/>
                <w:szCs w:val="20"/>
              </w:rPr>
              <w:t>Employee 84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R765.76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D4DD5" w:rsidRDefault="002D4DD5" w:rsidP="007717F2">
            <w:r w:rsidRPr="00227ECC">
              <w:rPr>
                <w:rFonts w:ascii="Arial" w:hAnsi="Arial" w:cs="Arial"/>
                <w:color w:val="000000"/>
                <w:sz w:val="20"/>
                <w:szCs w:val="20"/>
              </w:rPr>
              <w:t>24 Sep 2017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R765.76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right"/>
              <w:rPr>
                <w:rFonts w:ascii="Arial" w:hAnsi="Arial" w:cs="Arial"/>
                <w:sz w:val="20"/>
                <w:szCs w:val="20"/>
              </w:rPr>
            </w:pPr>
            <w:r w:rsidRPr="005E1187">
              <w:rPr>
                <w:rFonts w:ascii="Arial" w:hAnsi="Arial" w:cs="Arial"/>
                <w:color w:val="000000"/>
                <w:sz w:val="20"/>
                <w:szCs w:val="20"/>
              </w:rPr>
              <w:t>R0.00</w:t>
            </w:r>
          </w:p>
        </w:tc>
        <w:tc>
          <w:tcPr>
            <w:tcW w:w="2693" w:type="dxa"/>
            <w:vMerge/>
            <w:tcBorders>
              <w:left w:val="single" w:sz="4" w:space="0" w:color="auto"/>
              <w:right w:val="single" w:sz="4" w:space="0" w:color="auto"/>
            </w:tcBorders>
            <w:shd w:val="clear" w:color="auto" w:fill="auto"/>
            <w:vAlign w:val="bottom"/>
          </w:tcPr>
          <w:p w:rsidR="002D4DD5" w:rsidRPr="005E1187" w:rsidRDefault="002D4DD5" w:rsidP="007717F2">
            <w:pPr>
              <w:jc w:val="both"/>
              <w:rPr>
                <w:rFonts w:ascii="Arial" w:eastAsia="Times New Roman" w:hAnsi="Arial" w:cs="Arial"/>
                <w:color w:val="000000"/>
                <w:sz w:val="20"/>
                <w:szCs w:val="20"/>
              </w:rPr>
            </w:pPr>
          </w:p>
        </w:tc>
        <w:tc>
          <w:tcPr>
            <w:tcW w:w="2551" w:type="dxa"/>
            <w:tcBorders>
              <w:top w:val="single" w:sz="4" w:space="0" w:color="auto"/>
              <w:left w:val="single" w:sz="4" w:space="0" w:color="auto"/>
              <w:right w:val="single" w:sz="4" w:space="0" w:color="auto"/>
            </w:tcBorders>
          </w:tcPr>
          <w:p w:rsidR="002D4DD5" w:rsidRPr="005E1187" w:rsidRDefault="002D4DD5" w:rsidP="007717F2">
            <w:pPr>
              <w:jc w:val="both"/>
              <w:rPr>
                <w:rFonts w:ascii="Arial" w:hAnsi="Arial" w:cs="Arial"/>
                <w:sz w:val="20"/>
                <w:szCs w:val="20"/>
              </w:rPr>
            </w:pPr>
            <w:r w:rsidRPr="005E1187">
              <w:rPr>
                <w:rFonts w:ascii="Arial" w:eastAsia="Calibri" w:hAnsi="Arial" w:cs="Arial"/>
                <w:sz w:val="20"/>
                <w:szCs w:val="20"/>
                <w:lang w:val="en-ZA"/>
              </w:rPr>
              <w:t>the employee agreed to re-pay the   overpayment in one instalment</w:t>
            </w:r>
          </w:p>
        </w:tc>
        <w:tc>
          <w:tcPr>
            <w:tcW w:w="1843" w:type="dxa"/>
            <w:vMerge/>
            <w:tcBorders>
              <w:top w:val="single" w:sz="4" w:space="0" w:color="auto"/>
              <w:left w:val="single" w:sz="4" w:space="0" w:color="auto"/>
            </w:tcBorders>
          </w:tcPr>
          <w:p w:rsidR="002D4DD5" w:rsidRPr="005E1187" w:rsidRDefault="002D4DD5" w:rsidP="007717F2">
            <w:pPr>
              <w:jc w:val="both"/>
              <w:rPr>
                <w:rFonts w:ascii="Arial" w:eastAsia="Calibri" w:hAnsi="Arial" w:cs="Arial"/>
                <w:sz w:val="20"/>
                <w:szCs w:val="20"/>
                <w:highlight w:val="yellow"/>
                <w:lang w:val="en-ZA"/>
              </w:rPr>
            </w:pPr>
          </w:p>
        </w:tc>
        <w:tc>
          <w:tcPr>
            <w:tcW w:w="1418" w:type="dxa"/>
            <w:vMerge/>
          </w:tcPr>
          <w:p w:rsidR="002D4DD5" w:rsidRPr="005E1187" w:rsidRDefault="002D4DD5" w:rsidP="007717F2">
            <w:pPr>
              <w:jc w:val="both"/>
              <w:rPr>
                <w:rFonts w:ascii="Arial" w:eastAsia="Calibri" w:hAnsi="Arial" w:cs="Arial"/>
                <w:sz w:val="20"/>
                <w:szCs w:val="20"/>
                <w:highlight w:val="yellow"/>
                <w:lang w:val="en-ZA"/>
              </w:rPr>
            </w:pPr>
          </w:p>
        </w:tc>
      </w:tr>
      <w:tr w:rsidR="002D4DD5" w:rsidRPr="005E1187" w:rsidTr="007717F2">
        <w:tc>
          <w:tcPr>
            <w:tcW w:w="1402"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rPr>
                <w:rFonts w:ascii="Arial" w:hAnsi="Arial" w:cs="Arial"/>
                <w:color w:val="000000"/>
                <w:sz w:val="20"/>
                <w:szCs w:val="20"/>
              </w:rPr>
            </w:pPr>
            <w:r w:rsidRPr="005E1187">
              <w:rPr>
                <w:rFonts w:ascii="Arial" w:hAnsi="Arial" w:cs="Arial"/>
                <w:color w:val="000000"/>
                <w:sz w:val="20"/>
                <w:szCs w:val="20"/>
              </w:rPr>
              <w:t>Employee 85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R1 797.51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D4DD5" w:rsidRDefault="002D4DD5" w:rsidP="007717F2">
            <w:r w:rsidRPr="00227ECC">
              <w:rPr>
                <w:rFonts w:ascii="Arial" w:hAnsi="Arial" w:cs="Arial"/>
                <w:color w:val="000000"/>
                <w:sz w:val="20"/>
                <w:szCs w:val="20"/>
              </w:rPr>
              <w:t>24 Sep 2017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R1 797.51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right"/>
              <w:rPr>
                <w:rFonts w:ascii="Arial" w:hAnsi="Arial" w:cs="Arial"/>
                <w:sz w:val="20"/>
                <w:szCs w:val="20"/>
              </w:rPr>
            </w:pPr>
            <w:r w:rsidRPr="005E1187">
              <w:rPr>
                <w:rFonts w:ascii="Arial" w:hAnsi="Arial" w:cs="Arial"/>
                <w:color w:val="000000"/>
                <w:sz w:val="20"/>
                <w:szCs w:val="20"/>
              </w:rPr>
              <w:t>R0.00</w:t>
            </w:r>
          </w:p>
        </w:tc>
        <w:tc>
          <w:tcPr>
            <w:tcW w:w="2693" w:type="dxa"/>
            <w:vMerge/>
            <w:tcBorders>
              <w:left w:val="single" w:sz="4" w:space="0" w:color="auto"/>
              <w:right w:val="single" w:sz="4" w:space="0" w:color="auto"/>
            </w:tcBorders>
            <w:shd w:val="clear" w:color="auto" w:fill="auto"/>
            <w:vAlign w:val="bottom"/>
          </w:tcPr>
          <w:p w:rsidR="002D4DD5" w:rsidRPr="005E1187" w:rsidRDefault="002D4DD5" w:rsidP="007717F2">
            <w:pPr>
              <w:jc w:val="both"/>
              <w:rPr>
                <w:rFonts w:ascii="Arial" w:hAnsi="Arial" w:cs="Arial"/>
                <w:color w:val="000000"/>
                <w:sz w:val="20"/>
                <w:szCs w:val="20"/>
              </w:rPr>
            </w:pPr>
          </w:p>
        </w:tc>
        <w:tc>
          <w:tcPr>
            <w:tcW w:w="2551" w:type="dxa"/>
            <w:tcBorders>
              <w:top w:val="single" w:sz="4" w:space="0" w:color="auto"/>
              <w:left w:val="single" w:sz="4" w:space="0" w:color="auto"/>
              <w:right w:val="single" w:sz="4" w:space="0" w:color="auto"/>
            </w:tcBorders>
          </w:tcPr>
          <w:p w:rsidR="002D4DD5" w:rsidRPr="005E1187" w:rsidRDefault="002D4DD5" w:rsidP="007717F2">
            <w:pPr>
              <w:jc w:val="both"/>
              <w:rPr>
                <w:rFonts w:ascii="Arial" w:hAnsi="Arial" w:cs="Arial"/>
                <w:sz w:val="20"/>
                <w:szCs w:val="20"/>
              </w:rPr>
            </w:pPr>
            <w:r w:rsidRPr="005E1187">
              <w:rPr>
                <w:rFonts w:ascii="Arial" w:eastAsia="Calibri" w:hAnsi="Arial" w:cs="Arial"/>
                <w:sz w:val="20"/>
                <w:szCs w:val="20"/>
                <w:lang w:val="en-ZA"/>
              </w:rPr>
              <w:t>the employee agreed to re-pay the   overpayment in one instalment</w:t>
            </w:r>
          </w:p>
        </w:tc>
        <w:tc>
          <w:tcPr>
            <w:tcW w:w="1843" w:type="dxa"/>
            <w:vMerge/>
            <w:tcBorders>
              <w:top w:val="single" w:sz="4" w:space="0" w:color="auto"/>
              <w:left w:val="single" w:sz="4" w:space="0" w:color="auto"/>
            </w:tcBorders>
          </w:tcPr>
          <w:p w:rsidR="002D4DD5" w:rsidRPr="005E1187" w:rsidRDefault="002D4DD5" w:rsidP="007717F2">
            <w:pPr>
              <w:jc w:val="both"/>
              <w:rPr>
                <w:rFonts w:ascii="Arial" w:eastAsia="Calibri" w:hAnsi="Arial" w:cs="Arial"/>
                <w:sz w:val="20"/>
                <w:szCs w:val="20"/>
                <w:highlight w:val="yellow"/>
                <w:lang w:val="en-ZA"/>
              </w:rPr>
            </w:pPr>
          </w:p>
        </w:tc>
        <w:tc>
          <w:tcPr>
            <w:tcW w:w="1418" w:type="dxa"/>
            <w:vMerge/>
          </w:tcPr>
          <w:p w:rsidR="002D4DD5" w:rsidRPr="005E1187" w:rsidRDefault="002D4DD5" w:rsidP="007717F2">
            <w:pPr>
              <w:jc w:val="both"/>
              <w:rPr>
                <w:rFonts w:ascii="Arial" w:eastAsia="Calibri" w:hAnsi="Arial" w:cs="Arial"/>
                <w:sz w:val="20"/>
                <w:szCs w:val="20"/>
                <w:highlight w:val="yellow"/>
                <w:lang w:val="en-ZA"/>
              </w:rPr>
            </w:pPr>
          </w:p>
        </w:tc>
      </w:tr>
      <w:tr w:rsidR="002D4DD5" w:rsidRPr="005E1187" w:rsidTr="007717F2">
        <w:tc>
          <w:tcPr>
            <w:tcW w:w="1402"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rPr>
                <w:rFonts w:ascii="Arial" w:hAnsi="Arial" w:cs="Arial"/>
                <w:color w:val="000000"/>
                <w:sz w:val="20"/>
                <w:szCs w:val="20"/>
              </w:rPr>
            </w:pPr>
            <w:r w:rsidRPr="005E1187">
              <w:rPr>
                <w:rFonts w:ascii="Arial" w:hAnsi="Arial" w:cs="Arial"/>
                <w:color w:val="000000"/>
                <w:sz w:val="20"/>
                <w:szCs w:val="20"/>
              </w:rPr>
              <w:t>Employee 86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R2 462.94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D4DD5" w:rsidRDefault="002D4DD5" w:rsidP="007717F2">
            <w:r w:rsidRPr="00227ECC">
              <w:rPr>
                <w:rFonts w:ascii="Arial" w:hAnsi="Arial" w:cs="Arial"/>
                <w:color w:val="000000"/>
                <w:sz w:val="20"/>
                <w:szCs w:val="20"/>
              </w:rPr>
              <w:t>24 Sep 2017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R2 462.94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right"/>
              <w:rPr>
                <w:rFonts w:ascii="Arial" w:hAnsi="Arial" w:cs="Arial"/>
                <w:sz w:val="20"/>
                <w:szCs w:val="20"/>
              </w:rPr>
            </w:pPr>
            <w:r w:rsidRPr="005E1187">
              <w:rPr>
                <w:rFonts w:ascii="Arial" w:hAnsi="Arial" w:cs="Arial"/>
                <w:color w:val="000000"/>
                <w:sz w:val="20"/>
                <w:szCs w:val="20"/>
              </w:rPr>
              <w:t>R0.00</w:t>
            </w:r>
          </w:p>
        </w:tc>
        <w:tc>
          <w:tcPr>
            <w:tcW w:w="2693" w:type="dxa"/>
            <w:vMerge/>
            <w:tcBorders>
              <w:left w:val="single" w:sz="4" w:space="0" w:color="auto"/>
              <w:right w:val="single" w:sz="4" w:space="0" w:color="auto"/>
            </w:tcBorders>
            <w:shd w:val="clear" w:color="auto" w:fill="auto"/>
            <w:vAlign w:val="bottom"/>
          </w:tcPr>
          <w:p w:rsidR="002D4DD5" w:rsidRPr="005E1187" w:rsidRDefault="002D4DD5" w:rsidP="007717F2">
            <w:pPr>
              <w:jc w:val="both"/>
              <w:rPr>
                <w:rFonts w:ascii="Arial" w:eastAsia="Times New Roman" w:hAnsi="Arial" w:cs="Arial"/>
                <w:color w:val="000000"/>
                <w:sz w:val="20"/>
                <w:szCs w:val="20"/>
              </w:rPr>
            </w:pPr>
          </w:p>
        </w:tc>
        <w:tc>
          <w:tcPr>
            <w:tcW w:w="2551" w:type="dxa"/>
            <w:tcBorders>
              <w:top w:val="single" w:sz="4" w:space="0" w:color="auto"/>
              <w:left w:val="single" w:sz="4" w:space="0" w:color="auto"/>
              <w:right w:val="single" w:sz="4" w:space="0" w:color="auto"/>
            </w:tcBorders>
          </w:tcPr>
          <w:p w:rsidR="002D4DD5" w:rsidRPr="005E1187" w:rsidRDefault="002D4DD5" w:rsidP="007717F2">
            <w:pPr>
              <w:jc w:val="both"/>
              <w:rPr>
                <w:rFonts w:ascii="Arial" w:hAnsi="Arial" w:cs="Arial"/>
                <w:sz w:val="20"/>
                <w:szCs w:val="20"/>
              </w:rPr>
            </w:pPr>
            <w:r w:rsidRPr="005E1187">
              <w:rPr>
                <w:rFonts w:ascii="Arial" w:eastAsia="Calibri" w:hAnsi="Arial" w:cs="Arial"/>
                <w:sz w:val="20"/>
                <w:szCs w:val="20"/>
                <w:lang w:val="en-ZA"/>
              </w:rPr>
              <w:t>the employee agreed to re-pay the   overpayment in one instalment</w:t>
            </w:r>
          </w:p>
        </w:tc>
        <w:tc>
          <w:tcPr>
            <w:tcW w:w="1843" w:type="dxa"/>
            <w:vMerge/>
            <w:tcBorders>
              <w:top w:val="single" w:sz="4" w:space="0" w:color="auto"/>
              <w:left w:val="single" w:sz="4" w:space="0" w:color="auto"/>
            </w:tcBorders>
          </w:tcPr>
          <w:p w:rsidR="002D4DD5" w:rsidRPr="005E1187" w:rsidRDefault="002D4DD5" w:rsidP="007717F2">
            <w:pPr>
              <w:jc w:val="both"/>
              <w:rPr>
                <w:rFonts w:ascii="Arial" w:eastAsia="Calibri" w:hAnsi="Arial" w:cs="Arial"/>
                <w:sz w:val="20"/>
                <w:szCs w:val="20"/>
                <w:highlight w:val="yellow"/>
                <w:lang w:val="en-ZA"/>
              </w:rPr>
            </w:pPr>
          </w:p>
        </w:tc>
        <w:tc>
          <w:tcPr>
            <w:tcW w:w="1418" w:type="dxa"/>
            <w:vMerge/>
          </w:tcPr>
          <w:p w:rsidR="002D4DD5" w:rsidRPr="005E1187" w:rsidRDefault="002D4DD5" w:rsidP="007717F2">
            <w:pPr>
              <w:jc w:val="both"/>
              <w:rPr>
                <w:rFonts w:ascii="Arial" w:eastAsia="Calibri" w:hAnsi="Arial" w:cs="Arial"/>
                <w:sz w:val="20"/>
                <w:szCs w:val="20"/>
                <w:highlight w:val="yellow"/>
                <w:lang w:val="en-ZA"/>
              </w:rPr>
            </w:pPr>
          </w:p>
        </w:tc>
      </w:tr>
      <w:tr w:rsidR="002D4DD5" w:rsidRPr="005E1187" w:rsidTr="007717F2">
        <w:tc>
          <w:tcPr>
            <w:tcW w:w="1402"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rPr>
                <w:rFonts w:ascii="Arial" w:hAnsi="Arial" w:cs="Arial"/>
                <w:color w:val="000000"/>
                <w:sz w:val="20"/>
                <w:szCs w:val="20"/>
              </w:rPr>
            </w:pPr>
            <w:r w:rsidRPr="005E1187">
              <w:rPr>
                <w:rFonts w:ascii="Arial" w:hAnsi="Arial" w:cs="Arial"/>
                <w:color w:val="000000"/>
                <w:sz w:val="20"/>
                <w:szCs w:val="20"/>
              </w:rPr>
              <w:t>Employee 87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R878.13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D4DD5" w:rsidRDefault="002D4DD5" w:rsidP="007717F2">
            <w:r w:rsidRPr="00227ECC">
              <w:rPr>
                <w:rFonts w:ascii="Arial" w:hAnsi="Arial" w:cs="Arial"/>
                <w:color w:val="000000"/>
                <w:sz w:val="20"/>
                <w:szCs w:val="20"/>
              </w:rPr>
              <w:t>24 Sep 2017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R878.13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right"/>
              <w:rPr>
                <w:rFonts w:ascii="Arial" w:hAnsi="Arial" w:cs="Arial"/>
                <w:sz w:val="20"/>
                <w:szCs w:val="20"/>
              </w:rPr>
            </w:pPr>
            <w:r w:rsidRPr="005E1187">
              <w:rPr>
                <w:rFonts w:ascii="Arial" w:hAnsi="Arial" w:cs="Arial"/>
                <w:color w:val="000000"/>
                <w:sz w:val="20"/>
                <w:szCs w:val="20"/>
              </w:rPr>
              <w:t>R0.00</w:t>
            </w:r>
          </w:p>
        </w:tc>
        <w:tc>
          <w:tcPr>
            <w:tcW w:w="2693" w:type="dxa"/>
            <w:vMerge/>
            <w:tcBorders>
              <w:left w:val="single" w:sz="4" w:space="0" w:color="auto"/>
              <w:right w:val="single" w:sz="4" w:space="0" w:color="auto"/>
            </w:tcBorders>
            <w:shd w:val="clear" w:color="auto" w:fill="auto"/>
            <w:vAlign w:val="bottom"/>
          </w:tcPr>
          <w:p w:rsidR="002D4DD5" w:rsidRPr="005E1187" w:rsidRDefault="002D4DD5" w:rsidP="007717F2">
            <w:pPr>
              <w:jc w:val="both"/>
              <w:rPr>
                <w:rFonts w:ascii="Arial" w:hAnsi="Arial" w:cs="Arial"/>
                <w:color w:val="000000"/>
                <w:sz w:val="20"/>
                <w:szCs w:val="20"/>
              </w:rPr>
            </w:pPr>
          </w:p>
        </w:tc>
        <w:tc>
          <w:tcPr>
            <w:tcW w:w="2551" w:type="dxa"/>
            <w:tcBorders>
              <w:top w:val="single" w:sz="4" w:space="0" w:color="auto"/>
              <w:left w:val="single" w:sz="4" w:space="0" w:color="auto"/>
              <w:right w:val="single" w:sz="4" w:space="0" w:color="auto"/>
            </w:tcBorders>
          </w:tcPr>
          <w:p w:rsidR="002D4DD5" w:rsidRPr="005E1187" w:rsidRDefault="002D4DD5" w:rsidP="007717F2">
            <w:pPr>
              <w:jc w:val="both"/>
              <w:rPr>
                <w:rFonts w:ascii="Arial" w:hAnsi="Arial" w:cs="Arial"/>
                <w:sz w:val="20"/>
                <w:szCs w:val="20"/>
              </w:rPr>
            </w:pPr>
            <w:r w:rsidRPr="005E1187">
              <w:rPr>
                <w:rFonts w:ascii="Arial" w:eastAsia="Calibri" w:hAnsi="Arial" w:cs="Arial"/>
                <w:sz w:val="20"/>
                <w:szCs w:val="20"/>
                <w:lang w:val="en-ZA"/>
              </w:rPr>
              <w:t>the employee agreed to re-pay the   overpayment in one instalment</w:t>
            </w:r>
          </w:p>
        </w:tc>
        <w:tc>
          <w:tcPr>
            <w:tcW w:w="1843" w:type="dxa"/>
            <w:vMerge/>
            <w:tcBorders>
              <w:top w:val="single" w:sz="4" w:space="0" w:color="auto"/>
              <w:left w:val="single" w:sz="4" w:space="0" w:color="auto"/>
            </w:tcBorders>
          </w:tcPr>
          <w:p w:rsidR="002D4DD5" w:rsidRPr="005E1187" w:rsidRDefault="002D4DD5" w:rsidP="007717F2">
            <w:pPr>
              <w:jc w:val="both"/>
              <w:rPr>
                <w:rFonts w:ascii="Arial" w:eastAsia="Calibri" w:hAnsi="Arial" w:cs="Arial"/>
                <w:sz w:val="20"/>
                <w:szCs w:val="20"/>
                <w:highlight w:val="yellow"/>
                <w:lang w:val="en-ZA"/>
              </w:rPr>
            </w:pPr>
          </w:p>
        </w:tc>
        <w:tc>
          <w:tcPr>
            <w:tcW w:w="1418" w:type="dxa"/>
            <w:vMerge/>
          </w:tcPr>
          <w:p w:rsidR="002D4DD5" w:rsidRPr="005E1187" w:rsidRDefault="002D4DD5" w:rsidP="007717F2">
            <w:pPr>
              <w:jc w:val="both"/>
              <w:rPr>
                <w:rFonts w:ascii="Arial" w:eastAsia="Calibri" w:hAnsi="Arial" w:cs="Arial"/>
                <w:sz w:val="20"/>
                <w:szCs w:val="20"/>
                <w:highlight w:val="yellow"/>
                <w:lang w:val="en-ZA"/>
              </w:rPr>
            </w:pPr>
          </w:p>
        </w:tc>
      </w:tr>
      <w:tr w:rsidR="002D4DD5" w:rsidRPr="005E1187" w:rsidTr="007717F2">
        <w:tc>
          <w:tcPr>
            <w:tcW w:w="1402"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rPr>
                <w:rFonts w:ascii="Arial" w:hAnsi="Arial" w:cs="Arial"/>
                <w:color w:val="000000"/>
                <w:sz w:val="20"/>
                <w:szCs w:val="20"/>
              </w:rPr>
            </w:pPr>
            <w:r w:rsidRPr="005E1187">
              <w:rPr>
                <w:rFonts w:ascii="Arial" w:hAnsi="Arial" w:cs="Arial"/>
                <w:color w:val="000000"/>
                <w:sz w:val="20"/>
                <w:szCs w:val="20"/>
              </w:rPr>
              <w:t>Employee 88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R1 121.07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D4DD5" w:rsidRDefault="002D4DD5" w:rsidP="007717F2">
            <w:r w:rsidRPr="00227ECC">
              <w:rPr>
                <w:rFonts w:ascii="Arial" w:hAnsi="Arial" w:cs="Arial"/>
                <w:color w:val="000000"/>
                <w:sz w:val="20"/>
                <w:szCs w:val="20"/>
              </w:rPr>
              <w:t>24 Sep 2017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R1 121.07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right"/>
              <w:rPr>
                <w:rFonts w:ascii="Arial" w:hAnsi="Arial" w:cs="Arial"/>
                <w:sz w:val="20"/>
                <w:szCs w:val="20"/>
              </w:rPr>
            </w:pPr>
            <w:r w:rsidRPr="005E1187">
              <w:rPr>
                <w:rFonts w:ascii="Arial" w:hAnsi="Arial" w:cs="Arial"/>
                <w:color w:val="000000"/>
                <w:sz w:val="20"/>
                <w:szCs w:val="20"/>
              </w:rPr>
              <w:t>R0.00</w:t>
            </w:r>
          </w:p>
        </w:tc>
        <w:tc>
          <w:tcPr>
            <w:tcW w:w="2693" w:type="dxa"/>
            <w:vMerge/>
            <w:tcBorders>
              <w:left w:val="single" w:sz="4" w:space="0" w:color="auto"/>
              <w:right w:val="single" w:sz="4" w:space="0" w:color="auto"/>
            </w:tcBorders>
            <w:shd w:val="clear" w:color="auto" w:fill="auto"/>
            <w:vAlign w:val="bottom"/>
          </w:tcPr>
          <w:p w:rsidR="002D4DD5" w:rsidRPr="005E1187" w:rsidRDefault="002D4DD5" w:rsidP="007717F2">
            <w:pPr>
              <w:jc w:val="both"/>
              <w:rPr>
                <w:rFonts w:ascii="Arial" w:eastAsia="Times New Roman" w:hAnsi="Arial" w:cs="Arial"/>
                <w:color w:val="000000"/>
                <w:sz w:val="20"/>
                <w:szCs w:val="20"/>
              </w:rPr>
            </w:pPr>
          </w:p>
        </w:tc>
        <w:tc>
          <w:tcPr>
            <w:tcW w:w="2551" w:type="dxa"/>
            <w:tcBorders>
              <w:top w:val="single" w:sz="4" w:space="0" w:color="auto"/>
              <w:left w:val="single" w:sz="4" w:space="0" w:color="auto"/>
              <w:right w:val="single" w:sz="4" w:space="0" w:color="auto"/>
            </w:tcBorders>
          </w:tcPr>
          <w:p w:rsidR="002D4DD5" w:rsidRPr="005E1187" w:rsidRDefault="002D4DD5" w:rsidP="007717F2">
            <w:pPr>
              <w:jc w:val="both"/>
              <w:rPr>
                <w:rFonts w:ascii="Arial" w:hAnsi="Arial" w:cs="Arial"/>
                <w:sz w:val="20"/>
                <w:szCs w:val="20"/>
              </w:rPr>
            </w:pPr>
            <w:r w:rsidRPr="005E1187">
              <w:rPr>
                <w:rFonts w:ascii="Arial" w:eastAsia="Calibri" w:hAnsi="Arial" w:cs="Arial"/>
                <w:sz w:val="20"/>
                <w:szCs w:val="20"/>
                <w:lang w:val="en-ZA"/>
              </w:rPr>
              <w:t>the employee agreed to re-pay the   overpayment in one instalment</w:t>
            </w:r>
          </w:p>
        </w:tc>
        <w:tc>
          <w:tcPr>
            <w:tcW w:w="1843" w:type="dxa"/>
            <w:vMerge/>
            <w:tcBorders>
              <w:top w:val="single" w:sz="4" w:space="0" w:color="auto"/>
              <w:left w:val="single" w:sz="4" w:space="0" w:color="auto"/>
            </w:tcBorders>
          </w:tcPr>
          <w:p w:rsidR="002D4DD5" w:rsidRPr="005E1187" w:rsidRDefault="002D4DD5" w:rsidP="007717F2">
            <w:pPr>
              <w:jc w:val="both"/>
              <w:rPr>
                <w:rFonts w:ascii="Arial" w:eastAsia="Calibri" w:hAnsi="Arial" w:cs="Arial"/>
                <w:sz w:val="20"/>
                <w:szCs w:val="20"/>
                <w:highlight w:val="yellow"/>
                <w:lang w:val="en-ZA"/>
              </w:rPr>
            </w:pPr>
          </w:p>
        </w:tc>
        <w:tc>
          <w:tcPr>
            <w:tcW w:w="1418" w:type="dxa"/>
            <w:vMerge/>
          </w:tcPr>
          <w:p w:rsidR="002D4DD5" w:rsidRPr="005E1187" w:rsidRDefault="002D4DD5" w:rsidP="007717F2">
            <w:pPr>
              <w:jc w:val="both"/>
              <w:rPr>
                <w:rFonts w:ascii="Arial" w:eastAsia="Calibri" w:hAnsi="Arial" w:cs="Arial"/>
                <w:sz w:val="20"/>
                <w:szCs w:val="20"/>
                <w:highlight w:val="yellow"/>
                <w:lang w:val="en-ZA"/>
              </w:rPr>
            </w:pPr>
          </w:p>
        </w:tc>
      </w:tr>
      <w:tr w:rsidR="002D4DD5" w:rsidRPr="005E1187" w:rsidTr="007717F2">
        <w:tc>
          <w:tcPr>
            <w:tcW w:w="1402"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rPr>
                <w:rFonts w:ascii="Arial" w:hAnsi="Arial" w:cs="Arial"/>
                <w:color w:val="000000"/>
                <w:sz w:val="20"/>
                <w:szCs w:val="20"/>
              </w:rPr>
            </w:pPr>
            <w:r w:rsidRPr="005E1187">
              <w:rPr>
                <w:rFonts w:ascii="Arial" w:hAnsi="Arial" w:cs="Arial"/>
                <w:color w:val="000000"/>
                <w:sz w:val="20"/>
                <w:szCs w:val="20"/>
              </w:rPr>
              <w:lastRenderedPageBreak/>
              <w:t>Employee 89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 xml:space="preserve">R1 699.12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D4DD5" w:rsidRDefault="002D4DD5" w:rsidP="007717F2">
            <w:r w:rsidRPr="00227ECC">
              <w:rPr>
                <w:rFonts w:ascii="Arial" w:hAnsi="Arial" w:cs="Arial"/>
                <w:color w:val="000000"/>
                <w:sz w:val="20"/>
                <w:szCs w:val="20"/>
              </w:rPr>
              <w:t>24 Sep 2017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R1 699.12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right"/>
              <w:rPr>
                <w:rFonts w:ascii="Arial" w:hAnsi="Arial" w:cs="Arial"/>
                <w:sz w:val="20"/>
                <w:szCs w:val="20"/>
              </w:rPr>
            </w:pPr>
            <w:r w:rsidRPr="005E1187">
              <w:rPr>
                <w:rFonts w:ascii="Arial" w:hAnsi="Arial" w:cs="Arial"/>
                <w:color w:val="000000"/>
                <w:sz w:val="20"/>
                <w:szCs w:val="20"/>
              </w:rPr>
              <w:t>R0.00</w:t>
            </w:r>
          </w:p>
        </w:tc>
        <w:tc>
          <w:tcPr>
            <w:tcW w:w="2693" w:type="dxa"/>
            <w:vMerge/>
            <w:tcBorders>
              <w:left w:val="single" w:sz="4" w:space="0" w:color="auto"/>
              <w:right w:val="single" w:sz="4" w:space="0" w:color="auto"/>
            </w:tcBorders>
            <w:shd w:val="clear" w:color="auto" w:fill="auto"/>
            <w:vAlign w:val="bottom"/>
          </w:tcPr>
          <w:p w:rsidR="002D4DD5" w:rsidRPr="005E1187" w:rsidRDefault="002D4DD5" w:rsidP="007717F2">
            <w:pPr>
              <w:jc w:val="both"/>
              <w:rPr>
                <w:rFonts w:ascii="Arial" w:hAnsi="Arial" w:cs="Arial"/>
                <w:color w:val="000000"/>
                <w:sz w:val="20"/>
                <w:szCs w:val="20"/>
              </w:rPr>
            </w:pPr>
          </w:p>
        </w:tc>
        <w:tc>
          <w:tcPr>
            <w:tcW w:w="2551" w:type="dxa"/>
            <w:tcBorders>
              <w:top w:val="single" w:sz="4" w:space="0" w:color="auto"/>
              <w:left w:val="single" w:sz="4" w:space="0" w:color="auto"/>
              <w:right w:val="single" w:sz="4" w:space="0" w:color="auto"/>
            </w:tcBorders>
          </w:tcPr>
          <w:p w:rsidR="002D4DD5" w:rsidRPr="005E1187" w:rsidRDefault="002D4DD5" w:rsidP="007717F2">
            <w:pPr>
              <w:jc w:val="both"/>
              <w:rPr>
                <w:rFonts w:ascii="Arial" w:hAnsi="Arial" w:cs="Arial"/>
                <w:sz w:val="20"/>
                <w:szCs w:val="20"/>
              </w:rPr>
            </w:pPr>
            <w:r w:rsidRPr="005E1187">
              <w:rPr>
                <w:rFonts w:ascii="Arial" w:eastAsia="Calibri" w:hAnsi="Arial" w:cs="Arial"/>
                <w:sz w:val="20"/>
                <w:szCs w:val="20"/>
                <w:lang w:val="en-ZA"/>
              </w:rPr>
              <w:t>the employee agreed to re-pay the   overpayment in one instalment</w:t>
            </w:r>
          </w:p>
        </w:tc>
        <w:tc>
          <w:tcPr>
            <w:tcW w:w="1843" w:type="dxa"/>
            <w:vMerge/>
            <w:tcBorders>
              <w:top w:val="single" w:sz="4" w:space="0" w:color="auto"/>
              <w:left w:val="single" w:sz="4" w:space="0" w:color="auto"/>
            </w:tcBorders>
          </w:tcPr>
          <w:p w:rsidR="002D4DD5" w:rsidRPr="005E1187" w:rsidRDefault="002D4DD5" w:rsidP="007717F2">
            <w:pPr>
              <w:jc w:val="both"/>
              <w:rPr>
                <w:rFonts w:ascii="Arial" w:eastAsia="Calibri" w:hAnsi="Arial" w:cs="Arial"/>
                <w:sz w:val="20"/>
                <w:szCs w:val="20"/>
                <w:highlight w:val="yellow"/>
                <w:lang w:val="en-ZA"/>
              </w:rPr>
            </w:pPr>
          </w:p>
        </w:tc>
        <w:tc>
          <w:tcPr>
            <w:tcW w:w="1418" w:type="dxa"/>
            <w:vMerge/>
          </w:tcPr>
          <w:p w:rsidR="002D4DD5" w:rsidRPr="005E1187" w:rsidRDefault="002D4DD5" w:rsidP="007717F2">
            <w:pPr>
              <w:jc w:val="both"/>
              <w:rPr>
                <w:rFonts w:ascii="Arial" w:eastAsia="Calibri" w:hAnsi="Arial" w:cs="Arial"/>
                <w:sz w:val="20"/>
                <w:szCs w:val="20"/>
                <w:highlight w:val="yellow"/>
                <w:lang w:val="en-ZA"/>
              </w:rPr>
            </w:pPr>
          </w:p>
        </w:tc>
      </w:tr>
      <w:tr w:rsidR="002D4DD5" w:rsidRPr="005E1187" w:rsidTr="007717F2">
        <w:tc>
          <w:tcPr>
            <w:tcW w:w="1402"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rPr>
                <w:rFonts w:ascii="Arial" w:hAnsi="Arial" w:cs="Arial"/>
                <w:color w:val="000000"/>
                <w:sz w:val="20"/>
                <w:szCs w:val="20"/>
              </w:rPr>
            </w:pPr>
            <w:r w:rsidRPr="005E1187">
              <w:rPr>
                <w:rFonts w:ascii="Arial" w:hAnsi="Arial" w:cs="Arial"/>
                <w:color w:val="000000"/>
                <w:sz w:val="20"/>
                <w:szCs w:val="20"/>
              </w:rPr>
              <w:t>Employee 90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 xml:space="preserve">R1 265.55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D4DD5" w:rsidRDefault="002D4DD5" w:rsidP="007717F2">
            <w:r w:rsidRPr="00227ECC">
              <w:rPr>
                <w:rFonts w:ascii="Arial" w:hAnsi="Arial" w:cs="Arial"/>
                <w:color w:val="000000"/>
                <w:sz w:val="20"/>
                <w:szCs w:val="20"/>
              </w:rPr>
              <w:t>24 Sep 2017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R1 265.55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right"/>
              <w:rPr>
                <w:rFonts w:ascii="Arial" w:hAnsi="Arial" w:cs="Arial"/>
                <w:sz w:val="20"/>
                <w:szCs w:val="20"/>
              </w:rPr>
            </w:pPr>
            <w:r w:rsidRPr="005E1187">
              <w:rPr>
                <w:rFonts w:ascii="Arial" w:hAnsi="Arial" w:cs="Arial"/>
                <w:color w:val="000000"/>
                <w:sz w:val="20"/>
                <w:szCs w:val="20"/>
              </w:rPr>
              <w:t>R0.00</w:t>
            </w:r>
          </w:p>
        </w:tc>
        <w:tc>
          <w:tcPr>
            <w:tcW w:w="2693" w:type="dxa"/>
            <w:vMerge/>
            <w:tcBorders>
              <w:left w:val="single" w:sz="4" w:space="0" w:color="auto"/>
              <w:right w:val="single" w:sz="4" w:space="0" w:color="auto"/>
            </w:tcBorders>
            <w:shd w:val="clear" w:color="auto" w:fill="auto"/>
            <w:vAlign w:val="bottom"/>
          </w:tcPr>
          <w:p w:rsidR="002D4DD5" w:rsidRPr="005E1187" w:rsidRDefault="002D4DD5" w:rsidP="007717F2">
            <w:pPr>
              <w:jc w:val="both"/>
              <w:rPr>
                <w:rFonts w:ascii="Arial" w:eastAsia="Times New Roman" w:hAnsi="Arial" w:cs="Arial"/>
                <w:color w:val="000000"/>
                <w:sz w:val="20"/>
                <w:szCs w:val="20"/>
              </w:rPr>
            </w:pPr>
          </w:p>
        </w:tc>
        <w:tc>
          <w:tcPr>
            <w:tcW w:w="2551" w:type="dxa"/>
            <w:tcBorders>
              <w:top w:val="single" w:sz="4" w:space="0" w:color="auto"/>
              <w:left w:val="single" w:sz="4" w:space="0" w:color="auto"/>
              <w:right w:val="single" w:sz="4" w:space="0" w:color="auto"/>
            </w:tcBorders>
          </w:tcPr>
          <w:p w:rsidR="002D4DD5" w:rsidRPr="005E1187" w:rsidRDefault="002D4DD5" w:rsidP="007717F2">
            <w:pPr>
              <w:jc w:val="both"/>
              <w:rPr>
                <w:rFonts w:ascii="Arial" w:hAnsi="Arial" w:cs="Arial"/>
                <w:sz w:val="20"/>
                <w:szCs w:val="20"/>
              </w:rPr>
            </w:pPr>
            <w:r w:rsidRPr="005E1187">
              <w:rPr>
                <w:rFonts w:ascii="Arial" w:eastAsia="Calibri" w:hAnsi="Arial" w:cs="Arial"/>
                <w:sz w:val="20"/>
                <w:szCs w:val="20"/>
                <w:lang w:val="en-ZA"/>
              </w:rPr>
              <w:t>the employee agreed to re-pay the   overpayment in one instalment</w:t>
            </w:r>
          </w:p>
        </w:tc>
        <w:tc>
          <w:tcPr>
            <w:tcW w:w="1843" w:type="dxa"/>
            <w:vMerge/>
            <w:tcBorders>
              <w:top w:val="single" w:sz="4" w:space="0" w:color="auto"/>
              <w:left w:val="single" w:sz="4" w:space="0" w:color="auto"/>
            </w:tcBorders>
          </w:tcPr>
          <w:p w:rsidR="002D4DD5" w:rsidRPr="005E1187" w:rsidRDefault="002D4DD5" w:rsidP="007717F2">
            <w:pPr>
              <w:jc w:val="both"/>
              <w:rPr>
                <w:rFonts w:ascii="Arial" w:eastAsia="Calibri" w:hAnsi="Arial" w:cs="Arial"/>
                <w:sz w:val="20"/>
                <w:szCs w:val="20"/>
                <w:highlight w:val="yellow"/>
                <w:lang w:val="en-ZA"/>
              </w:rPr>
            </w:pPr>
          </w:p>
        </w:tc>
        <w:tc>
          <w:tcPr>
            <w:tcW w:w="1418" w:type="dxa"/>
            <w:vMerge/>
          </w:tcPr>
          <w:p w:rsidR="002D4DD5" w:rsidRPr="005E1187" w:rsidRDefault="002D4DD5" w:rsidP="007717F2">
            <w:pPr>
              <w:jc w:val="both"/>
              <w:rPr>
                <w:rFonts w:ascii="Arial" w:eastAsia="Calibri" w:hAnsi="Arial" w:cs="Arial"/>
                <w:sz w:val="20"/>
                <w:szCs w:val="20"/>
                <w:highlight w:val="yellow"/>
                <w:lang w:val="en-ZA"/>
              </w:rPr>
            </w:pPr>
          </w:p>
        </w:tc>
      </w:tr>
      <w:tr w:rsidR="002D4DD5" w:rsidRPr="005E1187" w:rsidTr="007717F2">
        <w:tc>
          <w:tcPr>
            <w:tcW w:w="1402"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rPr>
                <w:rFonts w:ascii="Arial" w:hAnsi="Arial" w:cs="Arial"/>
                <w:color w:val="000000"/>
                <w:sz w:val="20"/>
                <w:szCs w:val="20"/>
              </w:rPr>
            </w:pPr>
            <w:r w:rsidRPr="005E1187">
              <w:rPr>
                <w:rFonts w:ascii="Arial" w:hAnsi="Arial" w:cs="Arial"/>
                <w:color w:val="000000"/>
                <w:sz w:val="20"/>
                <w:szCs w:val="20"/>
              </w:rPr>
              <w:t>Employee 91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 xml:space="preserve">R2 008.73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D4DD5" w:rsidRDefault="002D4DD5" w:rsidP="007717F2">
            <w:r w:rsidRPr="00227ECC">
              <w:rPr>
                <w:rFonts w:ascii="Arial" w:hAnsi="Arial" w:cs="Arial"/>
                <w:color w:val="000000"/>
                <w:sz w:val="20"/>
                <w:szCs w:val="20"/>
              </w:rPr>
              <w:t>24 Sep 2017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R2 008.73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right"/>
              <w:rPr>
                <w:rFonts w:ascii="Arial" w:hAnsi="Arial" w:cs="Arial"/>
                <w:sz w:val="20"/>
                <w:szCs w:val="20"/>
              </w:rPr>
            </w:pPr>
            <w:r w:rsidRPr="005E1187">
              <w:rPr>
                <w:rFonts w:ascii="Arial" w:hAnsi="Arial" w:cs="Arial"/>
                <w:color w:val="000000"/>
                <w:sz w:val="20"/>
                <w:szCs w:val="20"/>
              </w:rPr>
              <w:t>R0.00</w:t>
            </w:r>
          </w:p>
        </w:tc>
        <w:tc>
          <w:tcPr>
            <w:tcW w:w="2693" w:type="dxa"/>
            <w:vMerge/>
            <w:tcBorders>
              <w:left w:val="single" w:sz="4" w:space="0" w:color="auto"/>
              <w:right w:val="single" w:sz="4" w:space="0" w:color="auto"/>
            </w:tcBorders>
            <w:shd w:val="clear" w:color="auto" w:fill="auto"/>
            <w:vAlign w:val="bottom"/>
          </w:tcPr>
          <w:p w:rsidR="002D4DD5" w:rsidRPr="005E1187" w:rsidRDefault="002D4DD5" w:rsidP="007717F2">
            <w:pPr>
              <w:jc w:val="both"/>
              <w:rPr>
                <w:rFonts w:ascii="Arial" w:hAnsi="Arial" w:cs="Arial"/>
                <w:color w:val="000000"/>
                <w:sz w:val="20"/>
                <w:szCs w:val="20"/>
              </w:rPr>
            </w:pPr>
          </w:p>
        </w:tc>
        <w:tc>
          <w:tcPr>
            <w:tcW w:w="2551" w:type="dxa"/>
            <w:tcBorders>
              <w:top w:val="single" w:sz="4" w:space="0" w:color="auto"/>
              <w:left w:val="single" w:sz="4" w:space="0" w:color="auto"/>
              <w:right w:val="single" w:sz="4" w:space="0" w:color="auto"/>
            </w:tcBorders>
          </w:tcPr>
          <w:p w:rsidR="002D4DD5" w:rsidRPr="005E1187" w:rsidRDefault="002D4DD5" w:rsidP="007717F2">
            <w:pPr>
              <w:jc w:val="both"/>
              <w:rPr>
                <w:rFonts w:ascii="Arial" w:hAnsi="Arial" w:cs="Arial"/>
                <w:sz w:val="20"/>
                <w:szCs w:val="20"/>
              </w:rPr>
            </w:pPr>
            <w:r w:rsidRPr="005E1187">
              <w:rPr>
                <w:rFonts w:ascii="Arial" w:eastAsia="Calibri" w:hAnsi="Arial" w:cs="Arial"/>
                <w:sz w:val="20"/>
                <w:szCs w:val="20"/>
                <w:lang w:val="en-ZA"/>
              </w:rPr>
              <w:t>the employee agreed to re-pay the   overpayment in one instalment</w:t>
            </w:r>
          </w:p>
        </w:tc>
        <w:tc>
          <w:tcPr>
            <w:tcW w:w="1843" w:type="dxa"/>
            <w:vMerge/>
            <w:tcBorders>
              <w:top w:val="single" w:sz="4" w:space="0" w:color="auto"/>
              <w:left w:val="single" w:sz="4" w:space="0" w:color="auto"/>
            </w:tcBorders>
          </w:tcPr>
          <w:p w:rsidR="002D4DD5" w:rsidRPr="005E1187" w:rsidRDefault="002D4DD5" w:rsidP="007717F2">
            <w:pPr>
              <w:jc w:val="both"/>
              <w:rPr>
                <w:rFonts w:ascii="Arial" w:eastAsia="Calibri" w:hAnsi="Arial" w:cs="Arial"/>
                <w:sz w:val="20"/>
                <w:szCs w:val="20"/>
                <w:highlight w:val="yellow"/>
                <w:lang w:val="en-ZA"/>
              </w:rPr>
            </w:pPr>
          </w:p>
        </w:tc>
        <w:tc>
          <w:tcPr>
            <w:tcW w:w="1418" w:type="dxa"/>
            <w:vMerge/>
          </w:tcPr>
          <w:p w:rsidR="002D4DD5" w:rsidRPr="005E1187" w:rsidRDefault="002D4DD5" w:rsidP="007717F2">
            <w:pPr>
              <w:jc w:val="both"/>
              <w:rPr>
                <w:rFonts w:ascii="Arial" w:eastAsia="Calibri" w:hAnsi="Arial" w:cs="Arial"/>
                <w:sz w:val="20"/>
                <w:szCs w:val="20"/>
                <w:highlight w:val="yellow"/>
                <w:lang w:val="en-ZA"/>
              </w:rPr>
            </w:pPr>
          </w:p>
        </w:tc>
      </w:tr>
      <w:tr w:rsidR="002D4DD5" w:rsidRPr="005E1187" w:rsidTr="007717F2">
        <w:tc>
          <w:tcPr>
            <w:tcW w:w="1402"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rPr>
                <w:rFonts w:ascii="Arial" w:hAnsi="Arial" w:cs="Arial"/>
                <w:color w:val="000000"/>
                <w:sz w:val="20"/>
                <w:szCs w:val="20"/>
              </w:rPr>
            </w:pPr>
            <w:r w:rsidRPr="005E1187">
              <w:rPr>
                <w:rFonts w:ascii="Arial" w:hAnsi="Arial" w:cs="Arial"/>
                <w:color w:val="000000"/>
                <w:sz w:val="20"/>
                <w:szCs w:val="20"/>
              </w:rPr>
              <w:t>Employee 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 xml:space="preserve">R1 324.42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D4DD5" w:rsidRDefault="002D4DD5" w:rsidP="007717F2">
            <w:r w:rsidRPr="00227ECC">
              <w:rPr>
                <w:rFonts w:ascii="Arial" w:hAnsi="Arial" w:cs="Arial"/>
                <w:color w:val="000000"/>
                <w:sz w:val="20"/>
                <w:szCs w:val="20"/>
              </w:rPr>
              <w:t>24 Sep 2017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R1 324.42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right"/>
              <w:rPr>
                <w:rFonts w:ascii="Arial" w:hAnsi="Arial" w:cs="Arial"/>
                <w:sz w:val="20"/>
                <w:szCs w:val="20"/>
              </w:rPr>
            </w:pPr>
            <w:r w:rsidRPr="005E1187">
              <w:rPr>
                <w:rFonts w:ascii="Arial" w:hAnsi="Arial" w:cs="Arial"/>
                <w:color w:val="000000"/>
                <w:sz w:val="20"/>
                <w:szCs w:val="20"/>
              </w:rPr>
              <w:t>R0.00</w:t>
            </w:r>
          </w:p>
        </w:tc>
        <w:tc>
          <w:tcPr>
            <w:tcW w:w="2693" w:type="dxa"/>
            <w:vMerge/>
            <w:tcBorders>
              <w:left w:val="single" w:sz="4" w:space="0" w:color="auto"/>
              <w:right w:val="single" w:sz="4" w:space="0" w:color="auto"/>
            </w:tcBorders>
            <w:shd w:val="clear" w:color="auto" w:fill="auto"/>
            <w:vAlign w:val="bottom"/>
          </w:tcPr>
          <w:p w:rsidR="002D4DD5" w:rsidRPr="005E1187" w:rsidRDefault="002D4DD5" w:rsidP="007717F2">
            <w:pPr>
              <w:jc w:val="both"/>
              <w:rPr>
                <w:rFonts w:ascii="Arial" w:eastAsia="Times New Roman" w:hAnsi="Arial" w:cs="Arial"/>
                <w:color w:val="000000"/>
                <w:sz w:val="20"/>
                <w:szCs w:val="20"/>
              </w:rPr>
            </w:pPr>
          </w:p>
        </w:tc>
        <w:tc>
          <w:tcPr>
            <w:tcW w:w="2551" w:type="dxa"/>
            <w:tcBorders>
              <w:top w:val="single" w:sz="4" w:space="0" w:color="auto"/>
              <w:left w:val="single" w:sz="4" w:space="0" w:color="auto"/>
              <w:right w:val="single" w:sz="4" w:space="0" w:color="auto"/>
            </w:tcBorders>
          </w:tcPr>
          <w:p w:rsidR="002D4DD5" w:rsidRPr="005E1187" w:rsidRDefault="002D4DD5" w:rsidP="007717F2">
            <w:pPr>
              <w:jc w:val="both"/>
              <w:rPr>
                <w:rFonts w:ascii="Arial" w:hAnsi="Arial" w:cs="Arial"/>
                <w:sz w:val="20"/>
                <w:szCs w:val="20"/>
              </w:rPr>
            </w:pPr>
            <w:r w:rsidRPr="005E1187">
              <w:rPr>
                <w:rFonts w:ascii="Arial" w:eastAsia="Calibri" w:hAnsi="Arial" w:cs="Arial"/>
                <w:sz w:val="20"/>
                <w:szCs w:val="20"/>
                <w:lang w:val="en-ZA"/>
              </w:rPr>
              <w:t>the employee agreed to re-pay the   overpayment in one instalment</w:t>
            </w:r>
          </w:p>
        </w:tc>
        <w:tc>
          <w:tcPr>
            <w:tcW w:w="1843" w:type="dxa"/>
            <w:vMerge/>
            <w:tcBorders>
              <w:top w:val="single" w:sz="4" w:space="0" w:color="auto"/>
              <w:left w:val="single" w:sz="4" w:space="0" w:color="auto"/>
            </w:tcBorders>
          </w:tcPr>
          <w:p w:rsidR="002D4DD5" w:rsidRPr="005E1187" w:rsidRDefault="002D4DD5" w:rsidP="007717F2">
            <w:pPr>
              <w:jc w:val="both"/>
              <w:rPr>
                <w:rFonts w:ascii="Arial" w:eastAsia="Calibri" w:hAnsi="Arial" w:cs="Arial"/>
                <w:sz w:val="20"/>
                <w:szCs w:val="20"/>
                <w:highlight w:val="yellow"/>
                <w:lang w:val="en-ZA"/>
              </w:rPr>
            </w:pPr>
          </w:p>
        </w:tc>
        <w:tc>
          <w:tcPr>
            <w:tcW w:w="1418" w:type="dxa"/>
            <w:vMerge/>
          </w:tcPr>
          <w:p w:rsidR="002D4DD5" w:rsidRPr="005E1187" w:rsidRDefault="002D4DD5" w:rsidP="007717F2">
            <w:pPr>
              <w:jc w:val="both"/>
              <w:rPr>
                <w:rFonts w:ascii="Arial" w:eastAsia="Calibri" w:hAnsi="Arial" w:cs="Arial"/>
                <w:sz w:val="20"/>
                <w:szCs w:val="20"/>
                <w:highlight w:val="yellow"/>
                <w:lang w:val="en-ZA"/>
              </w:rPr>
            </w:pPr>
          </w:p>
        </w:tc>
      </w:tr>
      <w:tr w:rsidR="002D4DD5" w:rsidRPr="005E1187" w:rsidTr="007717F2">
        <w:tc>
          <w:tcPr>
            <w:tcW w:w="1402"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rPr>
                <w:rFonts w:ascii="Arial" w:hAnsi="Arial" w:cs="Arial"/>
                <w:color w:val="000000"/>
                <w:sz w:val="20"/>
                <w:szCs w:val="20"/>
              </w:rPr>
            </w:pPr>
            <w:r w:rsidRPr="005E1187">
              <w:rPr>
                <w:rFonts w:ascii="Arial" w:hAnsi="Arial" w:cs="Arial"/>
                <w:color w:val="000000"/>
                <w:sz w:val="20"/>
                <w:szCs w:val="20"/>
              </w:rPr>
              <w:t>Employee 93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 xml:space="preserve">R1 626.82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D4DD5" w:rsidRDefault="002D4DD5" w:rsidP="007717F2">
            <w:r w:rsidRPr="00227ECC">
              <w:rPr>
                <w:rFonts w:ascii="Arial" w:hAnsi="Arial" w:cs="Arial"/>
                <w:color w:val="000000"/>
                <w:sz w:val="20"/>
                <w:szCs w:val="20"/>
              </w:rPr>
              <w:t>24 Sep 2017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R1 626.82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right"/>
              <w:rPr>
                <w:rFonts w:ascii="Arial" w:hAnsi="Arial" w:cs="Arial"/>
                <w:sz w:val="20"/>
                <w:szCs w:val="20"/>
              </w:rPr>
            </w:pPr>
            <w:r w:rsidRPr="005E1187">
              <w:rPr>
                <w:rFonts w:ascii="Arial" w:hAnsi="Arial" w:cs="Arial"/>
                <w:color w:val="000000"/>
                <w:sz w:val="20"/>
                <w:szCs w:val="20"/>
              </w:rPr>
              <w:t>R0.00</w:t>
            </w:r>
          </w:p>
        </w:tc>
        <w:tc>
          <w:tcPr>
            <w:tcW w:w="2693" w:type="dxa"/>
            <w:vMerge/>
            <w:tcBorders>
              <w:left w:val="single" w:sz="4" w:space="0" w:color="auto"/>
              <w:right w:val="single" w:sz="4" w:space="0" w:color="auto"/>
            </w:tcBorders>
            <w:shd w:val="clear" w:color="auto" w:fill="auto"/>
            <w:vAlign w:val="bottom"/>
          </w:tcPr>
          <w:p w:rsidR="002D4DD5" w:rsidRPr="005E1187" w:rsidRDefault="002D4DD5" w:rsidP="007717F2">
            <w:pPr>
              <w:jc w:val="both"/>
              <w:rPr>
                <w:rFonts w:ascii="Arial" w:hAnsi="Arial" w:cs="Arial"/>
                <w:color w:val="000000"/>
                <w:sz w:val="20"/>
                <w:szCs w:val="20"/>
              </w:rPr>
            </w:pPr>
          </w:p>
        </w:tc>
        <w:tc>
          <w:tcPr>
            <w:tcW w:w="2551" w:type="dxa"/>
            <w:tcBorders>
              <w:top w:val="single" w:sz="4" w:space="0" w:color="auto"/>
              <w:left w:val="single" w:sz="4" w:space="0" w:color="auto"/>
              <w:right w:val="single" w:sz="4" w:space="0" w:color="auto"/>
            </w:tcBorders>
          </w:tcPr>
          <w:p w:rsidR="002D4DD5" w:rsidRPr="005E1187" w:rsidRDefault="002D4DD5" w:rsidP="007717F2">
            <w:pPr>
              <w:jc w:val="both"/>
              <w:rPr>
                <w:rFonts w:ascii="Arial" w:hAnsi="Arial" w:cs="Arial"/>
                <w:sz w:val="20"/>
                <w:szCs w:val="20"/>
              </w:rPr>
            </w:pPr>
            <w:r w:rsidRPr="005E1187">
              <w:rPr>
                <w:rFonts w:ascii="Arial" w:eastAsia="Calibri" w:hAnsi="Arial" w:cs="Arial"/>
                <w:sz w:val="20"/>
                <w:szCs w:val="20"/>
                <w:lang w:val="en-ZA"/>
              </w:rPr>
              <w:t>the employee agreed to re-pay the   overpayment in one instalment</w:t>
            </w:r>
          </w:p>
        </w:tc>
        <w:tc>
          <w:tcPr>
            <w:tcW w:w="1843" w:type="dxa"/>
            <w:vMerge/>
            <w:tcBorders>
              <w:top w:val="single" w:sz="4" w:space="0" w:color="auto"/>
              <w:left w:val="single" w:sz="4" w:space="0" w:color="auto"/>
            </w:tcBorders>
          </w:tcPr>
          <w:p w:rsidR="002D4DD5" w:rsidRPr="005E1187" w:rsidRDefault="002D4DD5" w:rsidP="007717F2">
            <w:pPr>
              <w:jc w:val="both"/>
              <w:rPr>
                <w:rFonts w:ascii="Arial" w:eastAsia="Calibri" w:hAnsi="Arial" w:cs="Arial"/>
                <w:sz w:val="20"/>
                <w:szCs w:val="20"/>
                <w:highlight w:val="yellow"/>
                <w:lang w:val="en-ZA"/>
              </w:rPr>
            </w:pPr>
          </w:p>
        </w:tc>
        <w:tc>
          <w:tcPr>
            <w:tcW w:w="1418" w:type="dxa"/>
            <w:vMerge/>
          </w:tcPr>
          <w:p w:rsidR="002D4DD5" w:rsidRPr="005E1187" w:rsidRDefault="002D4DD5" w:rsidP="007717F2">
            <w:pPr>
              <w:jc w:val="both"/>
              <w:rPr>
                <w:rFonts w:ascii="Arial" w:eastAsia="Calibri" w:hAnsi="Arial" w:cs="Arial"/>
                <w:sz w:val="20"/>
                <w:szCs w:val="20"/>
                <w:highlight w:val="yellow"/>
                <w:lang w:val="en-ZA"/>
              </w:rPr>
            </w:pPr>
          </w:p>
        </w:tc>
      </w:tr>
      <w:tr w:rsidR="002D4DD5" w:rsidRPr="005E1187" w:rsidTr="007717F2">
        <w:tc>
          <w:tcPr>
            <w:tcW w:w="1402"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rPr>
                <w:rFonts w:ascii="Arial" w:hAnsi="Arial" w:cs="Arial"/>
                <w:color w:val="000000"/>
                <w:sz w:val="20"/>
                <w:szCs w:val="20"/>
              </w:rPr>
            </w:pPr>
            <w:r w:rsidRPr="005E1187">
              <w:rPr>
                <w:rFonts w:ascii="Arial" w:hAnsi="Arial" w:cs="Arial"/>
                <w:color w:val="000000"/>
                <w:sz w:val="20"/>
                <w:szCs w:val="20"/>
              </w:rPr>
              <w:t>Employee 94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 xml:space="preserve">R1 059.15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D4DD5" w:rsidRDefault="002D4DD5" w:rsidP="007717F2">
            <w:r w:rsidRPr="009646E2">
              <w:rPr>
                <w:rFonts w:ascii="Arial" w:hAnsi="Arial" w:cs="Arial"/>
                <w:color w:val="000000"/>
                <w:sz w:val="20"/>
                <w:szCs w:val="20"/>
              </w:rPr>
              <w:t>24 Sep 2017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R1 059.15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right"/>
              <w:rPr>
                <w:rFonts w:ascii="Arial" w:hAnsi="Arial" w:cs="Arial"/>
                <w:sz w:val="20"/>
                <w:szCs w:val="20"/>
              </w:rPr>
            </w:pPr>
            <w:r w:rsidRPr="005E1187">
              <w:rPr>
                <w:rFonts w:ascii="Arial" w:hAnsi="Arial" w:cs="Arial"/>
                <w:color w:val="000000"/>
                <w:sz w:val="20"/>
                <w:szCs w:val="20"/>
              </w:rPr>
              <w:t>R0.00</w:t>
            </w:r>
          </w:p>
        </w:tc>
        <w:tc>
          <w:tcPr>
            <w:tcW w:w="2693" w:type="dxa"/>
            <w:vMerge/>
            <w:tcBorders>
              <w:left w:val="single" w:sz="4" w:space="0" w:color="auto"/>
              <w:right w:val="single" w:sz="4" w:space="0" w:color="auto"/>
            </w:tcBorders>
            <w:shd w:val="clear" w:color="auto" w:fill="auto"/>
            <w:vAlign w:val="bottom"/>
          </w:tcPr>
          <w:p w:rsidR="002D4DD5" w:rsidRPr="005E1187" w:rsidRDefault="002D4DD5" w:rsidP="007717F2">
            <w:pPr>
              <w:jc w:val="both"/>
              <w:rPr>
                <w:rFonts w:ascii="Arial" w:eastAsia="Times New Roman" w:hAnsi="Arial" w:cs="Arial"/>
                <w:color w:val="000000"/>
                <w:sz w:val="20"/>
                <w:szCs w:val="20"/>
              </w:rPr>
            </w:pPr>
          </w:p>
        </w:tc>
        <w:tc>
          <w:tcPr>
            <w:tcW w:w="2551" w:type="dxa"/>
            <w:tcBorders>
              <w:top w:val="single" w:sz="4" w:space="0" w:color="auto"/>
              <w:left w:val="single" w:sz="4" w:space="0" w:color="auto"/>
              <w:right w:val="single" w:sz="4" w:space="0" w:color="auto"/>
            </w:tcBorders>
          </w:tcPr>
          <w:p w:rsidR="002D4DD5" w:rsidRPr="005E1187" w:rsidRDefault="002D4DD5" w:rsidP="007717F2">
            <w:pPr>
              <w:jc w:val="both"/>
              <w:rPr>
                <w:rFonts w:ascii="Arial" w:hAnsi="Arial" w:cs="Arial"/>
                <w:sz w:val="20"/>
                <w:szCs w:val="20"/>
              </w:rPr>
            </w:pPr>
            <w:r w:rsidRPr="005E1187">
              <w:rPr>
                <w:rFonts w:ascii="Arial" w:eastAsia="Calibri" w:hAnsi="Arial" w:cs="Arial"/>
                <w:sz w:val="20"/>
                <w:szCs w:val="20"/>
                <w:lang w:val="en-ZA"/>
              </w:rPr>
              <w:t>the employee agreed to re-pay the   overpayment in one instalment</w:t>
            </w:r>
          </w:p>
        </w:tc>
        <w:tc>
          <w:tcPr>
            <w:tcW w:w="1843" w:type="dxa"/>
            <w:vMerge/>
            <w:tcBorders>
              <w:top w:val="single" w:sz="4" w:space="0" w:color="auto"/>
              <w:left w:val="single" w:sz="4" w:space="0" w:color="auto"/>
            </w:tcBorders>
          </w:tcPr>
          <w:p w:rsidR="002D4DD5" w:rsidRPr="005E1187" w:rsidRDefault="002D4DD5" w:rsidP="007717F2">
            <w:pPr>
              <w:jc w:val="both"/>
              <w:rPr>
                <w:rFonts w:ascii="Arial" w:eastAsia="Calibri" w:hAnsi="Arial" w:cs="Arial"/>
                <w:sz w:val="20"/>
                <w:szCs w:val="20"/>
                <w:highlight w:val="yellow"/>
                <w:lang w:val="en-ZA"/>
              </w:rPr>
            </w:pPr>
          </w:p>
        </w:tc>
        <w:tc>
          <w:tcPr>
            <w:tcW w:w="1418" w:type="dxa"/>
            <w:vMerge/>
          </w:tcPr>
          <w:p w:rsidR="002D4DD5" w:rsidRPr="005E1187" w:rsidRDefault="002D4DD5" w:rsidP="007717F2">
            <w:pPr>
              <w:jc w:val="both"/>
              <w:rPr>
                <w:rFonts w:ascii="Arial" w:eastAsia="Calibri" w:hAnsi="Arial" w:cs="Arial"/>
                <w:sz w:val="20"/>
                <w:szCs w:val="20"/>
                <w:highlight w:val="yellow"/>
                <w:lang w:val="en-ZA"/>
              </w:rPr>
            </w:pPr>
          </w:p>
        </w:tc>
      </w:tr>
      <w:tr w:rsidR="002D4DD5" w:rsidRPr="005E1187" w:rsidTr="007717F2">
        <w:tc>
          <w:tcPr>
            <w:tcW w:w="1402"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rPr>
                <w:rFonts w:ascii="Arial" w:hAnsi="Arial" w:cs="Arial"/>
                <w:color w:val="000000"/>
                <w:sz w:val="20"/>
                <w:szCs w:val="20"/>
              </w:rPr>
            </w:pPr>
            <w:r w:rsidRPr="005E1187">
              <w:rPr>
                <w:rFonts w:ascii="Arial" w:hAnsi="Arial" w:cs="Arial"/>
                <w:color w:val="000000"/>
                <w:sz w:val="20"/>
                <w:szCs w:val="20"/>
              </w:rPr>
              <w:t>Employee 95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 xml:space="preserve">R1 351.41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D4DD5" w:rsidRDefault="002D4DD5" w:rsidP="007717F2">
            <w:r w:rsidRPr="009646E2">
              <w:rPr>
                <w:rFonts w:ascii="Arial" w:hAnsi="Arial" w:cs="Arial"/>
                <w:color w:val="000000"/>
                <w:sz w:val="20"/>
                <w:szCs w:val="20"/>
              </w:rPr>
              <w:t>24 Sep 2017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R1 351.41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right"/>
              <w:rPr>
                <w:rFonts w:ascii="Arial" w:hAnsi="Arial" w:cs="Arial"/>
                <w:sz w:val="20"/>
                <w:szCs w:val="20"/>
              </w:rPr>
            </w:pPr>
            <w:r w:rsidRPr="005E1187">
              <w:rPr>
                <w:rFonts w:ascii="Arial" w:hAnsi="Arial" w:cs="Arial"/>
                <w:color w:val="000000"/>
                <w:sz w:val="20"/>
                <w:szCs w:val="20"/>
              </w:rPr>
              <w:t>R0.00</w:t>
            </w:r>
          </w:p>
        </w:tc>
        <w:tc>
          <w:tcPr>
            <w:tcW w:w="2693" w:type="dxa"/>
            <w:vMerge/>
            <w:tcBorders>
              <w:left w:val="single" w:sz="4" w:space="0" w:color="auto"/>
              <w:right w:val="single" w:sz="4" w:space="0" w:color="auto"/>
            </w:tcBorders>
            <w:shd w:val="clear" w:color="auto" w:fill="auto"/>
            <w:vAlign w:val="bottom"/>
          </w:tcPr>
          <w:p w:rsidR="002D4DD5" w:rsidRPr="005E1187" w:rsidRDefault="002D4DD5" w:rsidP="007717F2">
            <w:pPr>
              <w:jc w:val="both"/>
              <w:rPr>
                <w:rFonts w:ascii="Arial" w:hAnsi="Arial" w:cs="Arial"/>
                <w:color w:val="000000"/>
                <w:sz w:val="20"/>
                <w:szCs w:val="20"/>
              </w:rPr>
            </w:pPr>
          </w:p>
        </w:tc>
        <w:tc>
          <w:tcPr>
            <w:tcW w:w="2551" w:type="dxa"/>
            <w:tcBorders>
              <w:top w:val="single" w:sz="4" w:space="0" w:color="auto"/>
              <w:left w:val="single" w:sz="4" w:space="0" w:color="auto"/>
              <w:right w:val="single" w:sz="4" w:space="0" w:color="auto"/>
            </w:tcBorders>
          </w:tcPr>
          <w:p w:rsidR="002D4DD5" w:rsidRPr="005E1187" w:rsidRDefault="002D4DD5" w:rsidP="007717F2">
            <w:pPr>
              <w:jc w:val="both"/>
              <w:rPr>
                <w:rFonts w:ascii="Arial" w:hAnsi="Arial" w:cs="Arial"/>
                <w:sz w:val="20"/>
                <w:szCs w:val="20"/>
              </w:rPr>
            </w:pPr>
            <w:r w:rsidRPr="005E1187">
              <w:rPr>
                <w:rFonts w:ascii="Arial" w:eastAsia="Calibri" w:hAnsi="Arial" w:cs="Arial"/>
                <w:sz w:val="20"/>
                <w:szCs w:val="20"/>
                <w:lang w:val="en-ZA"/>
              </w:rPr>
              <w:t>the employee agreed to re-pay the   overpayment in one instalment</w:t>
            </w:r>
          </w:p>
        </w:tc>
        <w:tc>
          <w:tcPr>
            <w:tcW w:w="1843" w:type="dxa"/>
            <w:vMerge/>
            <w:tcBorders>
              <w:top w:val="single" w:sz="4" w:space="0" w:color="auto"/>
              <w:left w:val="single" w:sz="4" w:space="0" w:color="auto"/>
            </w:tcBorders>
          </w:tcPr>
          <w:p w:rsidR="002D4DD5" w:rsidRPr="005E1187" w:rsidRDefault="002D4DD5" w:rsidP="007717F2">
            <w:pPr>
              <w:jc w:val="both"/>
              <w:rPr>
                <w:rFonts w:ascii="Arial" w:eastAsia="Calibri" w:hAnsi="Arial" w:cs="Arial"/>
                <w:sz w:val="20"/>
                <w:szCs w:val="20"/>
                <w:highlight w:val="yellow"/>
                <w:lang w:val="en-ZA"/>
              </w:rPr>
            </w:pPr>
          </w:p>
        </w:tc>
        <w:tc>
          <w:tcPr>
            <w:tcW w:w="1418" w:type="dxa"/>
            <w:vMerge/>
          </w:tcPr>
          <w:p w:rsidR="002D4DD5" w:rsidRPr="005E1187" w:rsidRDefault="002D4DD5" w:rsidP="007717F2">
            <w:pPr>
              <w:jc w:val="both"/>
              <w:rPr>
                <w:rFonts w:ascii="Arial" w:eastAsia="Calibri" w:hAnsi="Arial" w:cs="Arial"/>
                <w:sz w:val="20"/>
                <w:szCs w:val="20"/>
                <w:highlight w:val="yellow"/>
                <w:lang w:val="en-ZA"/>
              </w:rPr>
            </w:pPr>
          </w:p>
        </w:tc>
      </w:tr>
      <w:tr w:rsidR="002D4DD5" w:rsidRPr="005E1187" w:rsidTr="007717F2">
        <w:tc>
          <w:tcPr>
            <w:tcW w:w="1402"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rPr>
                <w:rFonts w:ascii="Arial" w:hAnsi="Arial" w:cs="Arial"/>
                <w:color w:val="000000"/>
                <w:sz w:val="20"/>
                <w:szCs w:val="20"/>
              </w:rPr>
            </w:pPr>
            <w:r w:rsidRPr="005E1187">
              <w:rPr>
                <w:rFonts w:ascii="Arial" w:hAnsi="Arial" w:cs="Arial"/>
                <w:color w:val="000000"/>
                <w:sz w:val="20"/>
                <w:szCs w:val="20"/>
              </w:rPr>
              <w:t>Employee 96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 xml:space="preserve">R1 548.25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D4DD5" w:rsidRDefault="002D4DD5" w:rsidP="007717F2">
            <w:r w:rsidRPr="009646E2">
              <w:rPr>
                <w:rFonts w:ascii="Arial" w:hAnsi="Arial" w:cs="Arial"/>
                <w:color w:val="000000"/>
                <w:sz w:val="20"/>
                <w:szCs w:val="20"/>
              </w:rPr>
              <w:t>24 Sep 2017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R1 548.25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right"/>
              <w:rPr>
                <w:rFonts w:ascii="Arial" w:hAnsi="Arial" w:cs="Arial"/>
                <w:sz w:val="20"/>
                <w:szCs w:val="20"/>
              </w:rPr>
            </w:pPr>
            <w:r w:rsidRPr="005E1187">
              <w:rPr>
                <w:rFonts w:ascii="Arial" w:hAnsi="Arial" w:cs="Arial"/>
                <w:color w:val="000000"/>
                <w:sz w:val="20"/>
                <w:szCs w:val="20"/>
              </w:rPr>
              <w:t>R0.00</w:t>
            </w:r>
          </w:p>
        </w:tc>
        <w:tc>
          <w:tcPr>
            <w:tcW w:w="2693" w:type="dxa"/>
            <w:vMerge/>
            <w:tcBorders>
              <w:left w:val="single" w:sz="4" w:space="0" w:color="auto"/>
              <w:right w:val="single" w:sz="4" w:space="0" w:color="auto"/>
            </w:tcBorders>
            <w:shd w:val="clear" w:color="auto" w:fill="auto"/>
            <w:vAlign w:val="bottom"/>
          </w:tcPr>
          <w:p w:rsidR="002D4DD5" w:rsidRPr="005E1187" w:rsidRDefault="002D4DD5" w:rsidP="007717F2">
            <w:pPr>
              <w:jc w:val="both"/>
              <w:rPr>
                <w:rFonts w:ascii="Arial" w:eastAsia="Times New Roman" w:hAnsi="Arial" w:cs="Arial"/>
                <w:color w:val="000000"/>
                <w:sz w:val="20"/>
                <w:szCs w:val="20"/>
              </w:rPr>
            </w:pPr>
          </w:p>
        </w:tc>
        <w:tc>
          <w:tcPr>
            <w:tcW w:w="2551" w:type="dxa"/>
            <w:tcBorders>
              <w:top w:val="single" w:sz="4" w:space="0" w:color="auto"/>
              <w:left w:val="single" w:sz="4" w:space="0" w:color="auto"/>
              <w:right w:val="single" w:sz="4" w:space="0" w:color="auto"/>
            </w:tcBorders>
          </w:tcPr>
          <w:p w:rsidR="002D4DD5" w:rsidRPr="005E1187" w:rsidRDefault="002D4DD5" w:rsidP="007717F2">
            <w:pPr>
              <w:jc w:val="both"/>
              <w:rPr>
                <w:rFonts w:ascii="Arial" w:hAnsi="Arial" w:cs="Arial"/>
                <w:sz w:val="20"/>
                <w:szCs w:val="20"/>
              </w:rPr>
            </w:pPr>
            <w:r w:rsidRPr="005E1187">
              <w:rPr>
                <w:rFonts w:ascii="Arial" w:eastAsia="Calibri" w:hAnsi="Arial" w:cs="Arial"/>
                <w:sz w:val="20"/>
                <w:szCs w:val="20"/>
                <w:lang w:val="en-ZA"/>
              </w:rPr>
              <w:t>the employee agreed to re-pay the   overpayment in one instalment</w:t>
            </w:r>
          </w:p>
        </w:tc>
        <w:tc>
          <w:tcPr>
            <w:tcW w:w="1843" w:type="dxa"/>
            <w:vMerge/>
            <w:tcBorders>
              <w:top w:val="single" w:sz="4" w:space="0" w:color="auto"/>
              <w:left w:val="single" w:sz="4" w:space="0" w:color="auto"/>
            </w:tcBorders>
          </w:tcPr>
          <w:p w:rsidR="002D4DD5" w:rsidRPr="005E1187" w:rsidRDefault="002D4DD5" w:rsidP="007717F2">
            <w:pPr>
              <w:jc w:val="both"/>
              <w:rPr>
                <w:rFonts w:ascii="Arial" w:eastAsia="Calibri" w:hAnsi="Arial" w:cs="Arial"/>
                <w:sz w:val="20"/>
                <w:szCs w:val="20"/>
                <w:highlight w:val="yellow"/>
                <w:lang w:val="en-ZA"/>
              </w:rPr>
            </w:pPr>
          </w:p>
        </w:tc>
        <w:tc>
          <w:tcPr>
            <w:tcW w:w="1418" w:type="dxa"/>
            <w:vMerge/>
          </w:tcPr>
          <w:p w:rsidR="002D4DD5" w:rsidRPr="005E1187" w:rsidRDefault="002D4DD5" w:rsidP="007717F2">
            <w:pPr>
              <w:jc w:val="both"/>
              <w:rPr>
                <w:rFonts w:ascii="Arial" w:eastAsia="Calibri" w:hAnsi="Arial" w:cs="Arial"/>
                <w:sz w:val="20"/>
                <w:szCs w:val="20"/>
                <w:highlight w:val="yellow"/>
                <w:lang w:val="en-ZA"/>
              </w:rPr>
            </w:pPr>
          </w:p>
        </w:tc>
      </w:tr>
      <w:tr w:rsidR="002D4DD5" w:rsidRPr="005E1187" w:rsidTr="007717F2">
        <w:tc>
          <w:tcPr>
            <w:tcW w:w="1402"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rPr>
                <w:rFonts w:ascii="Arial" w:hAnsi="Arial" w:cs="Arial"/>
                <w:color w:val="000000"/>
                <w:sz w:val="20"/>
                <w:szCs w:val="20"/>
              </w:rPr>
            </w:pPr>
            <w:r w:rsidRPr="005E1187">
              <w:rPr>
                <w:rFonts w:ascii="Arial" w:hAnsi="Arial" w:cs="Arial"/>
                <w:color w:val="000000"/>
                <w:sz w:val="20"/>
                <w:szCs w:val="20"/>
              </w:rPr>
              <w:t>Employee 97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 xml:space="preserve">R860.08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D4DD5" w:rsidRDefault="002D4DD5" w:rsidP="007717F2">
            <w:r w:rsidRPr="009646E2">
              <w:rPr>
                <w:rFonts w:ascii="Arial" w:hAnsi="Arial" w:cs="Arial"/>
                <w:color w:val="000000"/>
                <w:sz w:val="20"/>
                <w:szCs w:val="20"/>
              </w:rPr>
              <w:t>24 Sep 2017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R860.08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right"/>
              <w:rPr>
                <w:rFonts w:ascii="Arial" w:hAnsi="Arial" w:cs="Arial"/>
                <w:sz w:val="20"/>
                <w:szCs w:val="20"/>
              </w:rPr>
            </w:pPr>
            <w:r w:rsidRPr="005E1187">
              <w:rPr>
                <w:rFonts w:ascii="Arial" w:hAnsi="Arial" w:cs="Arial"/>
                <w:color w:val="000000"/>
                <w:sz w:val="20"/>
                <w:szCs w:val="20"/>
              </w:rPr>
              <w:t>R0.00</w:t>
            </w:r>
          </w:p>
        </w:tc>
        <w:tc>
          <w:tcPr>
            <w:tcW w:w="2693" w:type="dxa"/>
            <w:vMerge/>
            <w:tcBorders>
              <w:left w:val="single" w:sz="4" w:space="0" w:color="auto"/>
              <w:right w:val="single" w:sz="4" w:space="0" w:color="auto"/>
            </w:tcBorders>
            <w:shd w:val="clear" w:color="auto" w:fill="auto"/>
            <w:vAlign w:val="bottom"/>
          </w:tcPr>
          <w:p w:rsidR="002D4DD5" w:rsidRPr="005E1187" w:rsidRDefault="002D4DD5" w:rsidP="007717F2">
            <w:pPr>
              <w:jc w:val="both"/>
              <w:rPr>
                <w:rFonts w:ascii="Arial" w:hAnsi="Arial" w:cs="Arial"/>
                <w:color w:val="000000"/>
                <w:sz w:val="20"/>
                <w:szCs w:val="20"/>
              </w:rPr>
            </w:pPr>
          </w:p>
        </w:tc>
        <w:tc>
          <w:tcPr>
            <w:tcW w:w="2551" w:type="dxa"/>
            <w:tcBorders>
              <w:top w:val="single" w:sz="4" w:space="0" w:color="auto"/>
              <w:left w:val="single" w:sz="4" w:space="0" w:color="auto"/>
              <w:right w:val="single" w:sz="4" w:space="0" w:color="auto"/>
            </w:tcBorders>
          </w:tcPr>
          <w:p w:rsidR="002D4DD5" w:rsidRPr="005E1187" w:rsidRDefault="002D4DD5" w:rsidP="007717F2">
            <w:pPr>
              <w:jc w:val="both"/>
              <w:rPr>
                <w:rFonts w:ascii="Arial" w:hAnsi="Arial" w:cs="Arial"/>
                <w:sz w:val="20"/>
                <w:szCs w:val="20"/>
              </w:rPr>
            </w:pPr>
            <w:r w:rsidRPr="005E1187">
              <w:rPr>
                <w:rFonts w:ascii="Arial" w:eastAsia="Calibri" w:hAnsi="Arial" w:cs="Arial"/>
                <w:sz w:val="20"/>
                <w:szCs w:val="20"/>
                <w:lang w:val="en-ZA"/>
              </w:rPr>
              <w:t>the employee agreed to re-pay the   overpayment in one instalment</w:t>
            </w:r>
          </w:p>
        </w:tc>
        <w:tc>
          <w:tcPr>
            <w:tcW w:w="1843" w:type="dxa"/>
            <w:vMerge/>
            <w:tcBorders>
              <w:top w:val="single" w:sz="4" w:space="0" w:color="auto"/>
              <w:left w:val="single" w:sz="4" w:space="0" w:color="auto"/>
            </w:tcBorders>
          </w:tcPr>
          <w:p w:rsidR="002D4DD5" w:rsidRPr="005E1187" w:rsidRDefault="002D4DD5" w:rsidP="007717F2">
            <w:pPr>
              <w:jc w:val="both"/>
              <w:rPr>
                <w:rFonts w:ascii="Arial" w:eastAsia="Calibri" w:hAnsi="Arial" w:cs="Arial"/>
                <w:sz w:val="20"/>
                <w:szCs w:val="20"/>
                <w:highlight w:val="yellow"/>
                <w:lang w:val="en-ZA"/>
              </w:rPr>
            </w:pPr>
          </w:p>
        </w:tc>
        <w:tc>
          <w:tcPr>
            <w:tcW w:w="1418" w:type="dxa"/>
            <w:vMerge/>
          </w:tcPr>
          <w:p w:rsidR="002D4DD5" w:rsidRPr="005E1187" w:rsidRDefault="002D4DD5" w:rsidP="007717F2">
            <w:pPr>
              <w:jc w:val="both"/>
              <w:rPr>
                <w:rFonts w:ascii="Arial" w:eastAsia="Calibri" w:hAnsi="Arial" w:cs="Arial"/>
                <w:sz w:val="20"/>
                <w:szCs w:val="20"/>
                <w:highlight w:val="yellow"/>
                <w:lang w:val="en-ZA"/>
              </w:rPr>
            </w:pPr>
          </w:p>
        </w:tc>
      </w:tr>
      <w:tr w:rsidR="002D4DD5" w:rsidRPr="005E1187" w:rsidTr="007717F2">
        <w:tc>
          <w:tcPr>
            <w:tcW w:w="1402"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rPr>
                <w:rFonts w:ascii="Arial" w:hAnsi="Arial" w:cs="Arial"/>
                <w:color w:val="000000"/>
                <w:sz w:val="20"/>
                <w:szCs w:val="20"/>
              </w:rPr>
            </w:pPr>
            <w:r w:rsidRPr="005E1187">
              <w:rPr>
                <w:rFonts w:ascii="Arial" w:hAnsi="Arial" w:cs="Arial"/>
                <w:color w:val="000000"/>
                <w:sz w:val="20"/>
                <w:szCs w:val="20"/>
              </w:rPr>
              <w:t>Employee 98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 xml:space="preserve">R830.91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D4DD5" w:rsidRDefault="002D4DD5" w:rsidP="007717F2">
            <w:r w:rsidRPr="009646E2">
              <w:rPr>
                <w:rFonts w:ascii="Arial" w:hAnsi="Arial" w:cs="Arial"/>
                <w:color w:val="000000"/>
                <w:sz w:val="20"/>
                <w:szCs w:val="20"/>
              </w:rPr>
              <w:t>24 Sep 2017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R830.91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right"/>
              <w:rPr>
                <w:rFonts w:ascii="Arial" w:hAnsi="Arial" w:cs="Arial"/>
                <w:sz w:val="20"/>
                <w:szCs w:val="20"/>
              </w:rPr>
            </w:pPr>
            <w:r w:rsidRPr="005E1187">
              <w:rPr>
                <w:rFonts w:ascii="Arial" w:hAnsi="Arial" w:cs="Arial"/>
                <w:color w:val="000000"/>
                <w:sz w:val="20"/>
                <w:szCs w:val="20"/>
              </w:rPr>
              <w:t>R0.00</w:t>
            </w:r>
          </w:p>
        </w:tc>
        <w:tc>
          <w:tcPr>
            <w:tcW w:w="2693" w:type="dxa"/>
            <w:vMerge/>
            <w:tcBorders>
              <w:left w:val="single" w:sz="4" w:space="0" w:color="auto"/>
              <w:right w:val="single" w:sz="4" w:space="0" w:color="auto"/>
            </w:tcBorders>
            <w:shd w:val="clear" w:color="auto" w:fill="auto"/>
            <w:vAlign w:val="bottom"/>
          </w:tcPr>
          <w:p w:rsidR="002D4DD5" w:rsidRPr="005E1187" w:rsidRDefault="002D4DD5" w:rsidP="007717F2">
            <w:pPr>
              <w:jc w:val="both"/>
              <w:rPr>
                <w:rFonts w:ascii="Arial" w:eastAsia="Times New Roman" w:hAnsi="Arial" w:cs="Arial"/>
                <w:color w:val="000000"/>
                <w:sz w:val="20"/>
                <w:szCs w:val="20"/>
              </w:rPr>
            </w:pPr>
          </w:p>
        </w:tc>
        <w:tc>
          <w:tcPr>
            <w:tcW w:w="2551" w:type="dxa"/>
            <w:tcBorders>
              <w:top w:val="single" w:sz="4" w:space="0" w:color="auto"/>
              <w:left w:val="single" w:sz="4" w:space="0" w:color="auto"/>
              <w:right w:val="single" w:sz="4" w:space="0" w:color="auto"/>
            </w:tcBorders>
          </w:tcPr>
          <w:p w:rsidR="002D4DD5" w:rsidRPr="005E1187" w:rsidRDefault="002D4DD5" w:rsidP="007717F2">
            <w:pPr>
              <w:jc w:val="both"/>
              <w:rPr>
                <w:rFonts w:ascii="Arial" w:hAnsi="Arial" w:cs="Arial"/>
                <w:sz w:val="20"/>
                <w:szCs w:val="20"/>
              </w:rPr>
            </w:pPr>
            <w:r w:rsidRPr="005E1187">
              <w:rPr>
                <w:rFonts w:ascii="Arial" w:eastAsia="Calibri" w:hAnsi="Arial" w:cs="Arial"/>
                <w:sz w:val="20"/>
                <w:szCs w:val="20"/>
                <w:lang w:val="en-ZA"/>
              </w:rPr>
              <w:t>the employee agreed to re-pay the   overpayment in one instalment</w:t>
            </w:r>
          </w:p>
        </w:tc>
        <w:tc>
          <w:tcPr>
            <w:tcW w:w="1843" w:type="dxa"/>
            <w:vMerge/>
            <w:tcBorders>
              <w:top w:val="single" w:sz="4" w:space="0" w:color="auto"/>
              <w:left w:val="single" w:sz="4" w:space="0" w:color="auto"/>
            </w:tcBorders>
          </w:tcPr>
          <w:p w:rsidR="002D4DD5" w:rsidRPr="005E1187" w:rsidRDefault="002D4DD5" w:rsidP="007717F2">
            <w:pPr>
              <w:jc w:val="both"/>
              <w:rPr>
                <w:rFonts w:ascii="Arial" w:eastAsia="Calibri" w:hAnsi="Arial" w:cs="Arial"/>
                <w:sz w:val="20"/>
                <w:szCs w:val="20"/>
                <w:highlight w:val="yellow"/>
                <w:lang w:val="en-ZA"/>
              </w:rPr>
            </w:pPr>
          </w:p>
        </w:tc>
        <w:tc>
          <w:tcPr>
            <w:tcW w:w="1418" w:type="dxa"/>
            <w:vMerge/>
          </w:tcPr>
          <w:p w:rsidR="002D4DD5" w:rsidRPr="005E1187" w:rsidRDefault="002D4DD5" w:rsidP="007717F2">
            <w:pPr>
              <w:jc w:val="both"/>
              <w:rPr>
                <w:rFonts w:ascii="Arial" w:eastAsia="Calibri" w:hAnsi="Arial" w:cs="Arial"/>
                <w:sz w:val="20"/>
                <w:szCs w:val="20"/>
                <w:highlight w:val="yellow"/>
                <w:lang w:val="en-ZA"/>
              </w:rPr>
            </w:pPr>
          </w:p>
        </w:tc>
      </w:tr>
      <w:tr w:rsidR="002D4DD5" w:rsidRPr="005E1187" w:rsidTr="007717F2">
        <w:tc>
          <w:tcPr>
            <w:tcW w:w="1402"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rPr>
                <w:rFonts w:ascii="Arial" w:hAnsi="Arial" w:cs="Arial"/>
                <w:color w:val="000000"/>
                <w:sz w:val="20"/>
                <w:szCs w:val="20"/>
              </w:rPr>
            </w:pPr>
            <w:r w:rsidRPr="005E1187">
              <w:rPr>
                <w:rFonts w:ascii="Arial" w:hAnsi="Arial" w:cs="Arial"/>
                <w:color w:val="000000"/>
                <w:sz w:val="20"/>
                <w:szCs w:val="20"/>
              </w:rPr>
              <w:t>Employee 99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 xml:space="preserve">R433.94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D4DD5" w:rsidRDefault="002D4DD5" w:rsidP="007717F2">
            <w:r w:rsidRPr="009646E2">
              <w:rPr>
                <w:rFonts w:ascii="Arial" w:hAnsi="Arial" w:cs="Arial"/>
                <w:color w:val="000000"/>
                <w:sz w:val="20"/>
                <w:szCs w:val="20"/>
              </w:rPr>
              <w:t>24 Sep 2017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R433.94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right"/>
              <w:rPr>
                <w:rFonts w:ascii="Arial" w:hAnsi="Arial" w:cs="Arial"/>
                <w:sz w:val="20"/>
                <w:szCs w:val="20"/>
              </w:rPr>
            </w:pPr>
            <w:r w:rsidRPr="005E1187">
              <w:rPr>
                <w:rFonts w:ascii="Arial" w:hAnsi="Arial" w:cs="Arial"/>
                <w:color w:val="000000"/>
                <w:sz w:val="20"/>
                <w:szCs w:val="20"/>
              </w:rPr>
              <w:t>R0.00</w:t>
            </w:r>
          </w:p>
        </w:tc>
        <w:tc>
          <w:tcPr>
            <w:tcW w:w="2693" w:type="dxa"/>
            <w:vMerge/>
            <w:tcBorders>
              <w:left w:val="single" w:sz="4" w:space="0" w:color="auto"/>
              <w:right w:val="single" w:sz="4" w:space="0" w:color="auto"/>
            </w:tcBorders>
            <w:shd w:val="clear" w:color="auto" w:fill="auto"/>
            <w:vAlign w:val="bottom"/>
          </w:tcPr>
          <w:p w:rsidR="002D4DD5" w:rsidRPr="005E1187" w:rsidRDefault="002D4DD5" w:rsidP="007717F2">
            <w:pPr>
              <w:jc w:val="both"/>
              <w:rPr>
                <w:rFonts w:ascii="Arial" w:hAnsi="Arial" w:cs="Arial"/>
                <w:color w:val="000000"/>
                <w:sz w:val="20"/>
                <w:szCs w:val="20"/>
              </w:rPr>
            </w:pPr>
          </w:p>
        </w:tc>
        <w:tc>
          <w:tcPr>
            <w:tcW w:w="2551" w:type="dxa"/>
            <w:tcBorders>
              <w:top w:val="single" w:sz="4" w:space="0" w:color="auto"/>
              <w:left w:val="single" w:sz="4" w:space="0" w:color="auto"/>
              <w:right w:val="single" w:sz="4" w:space="0" w:color="auto"/>
            </w:tcBorders>
          </w:tcPr>
          <w:p w:rsidR="002D4DD5" w:rsidRPr="005E1187" w:rsidRDefault="002D4DD5" w:rsidP="007717F2">
            <w:pPr>
              <w:jc w:val="both"/>
              <w:rPr>
                <w:rFonts w:ascii="Arial" w:hAnsi="Arial" w:cs="Arial"/>
                <w:sz w:val="20"/>
                <w:szCs w:val="20"/>
              </w:rPr>
            </w:pPr>
            <w:r w:rsidRPr="005E1187">
              <w:rPr>
                <w:rFonts w:ascii="Arial" w:eastAsia="Calibri" w:hAnsi="Arial" w:cs="Arial"/>
                <w:sz w:val="20"/>
                <w:szCs w:val="20"/>
                <w:lang w:val="en-ZA"/>
              </w:rPr>
              <w:t>the employee agreed to re-pay the   overpayment in one instalment</w:t>
            </w:r>
          </w:p>
        </w:tc>
        <w:tc>
          <w:tcPr>
            <w:tcW w:w="1843" w:type="dxa"/>
            <w:vMerge/>
            <w:tcBorders>
              <w:top w:val="single" w:sz="4" w:space="0" w:color="auto"/>
              <w:left w:val="single" w:sz="4" w:space="0" w:color="auto"/>
            </w:tcBorders>
          </w:tcPr>
          <w:p w:rsidR="002D4DD5" w:rsidRPr="005E1187" w:rsidRDefault="002D4DD5" w:rsidP="007717F2">
            <w:pPr>
              <w:jc w:val="both"/>
              <w:rPr>
                <w:rFonts w:ascii="Arial" w:eastAsia="Calibri" w:hAnsi="Arial" w:cs="Arial"/>
                <w:sz w:val="20"/>
                <w:szCs w:val="20"/>
                <w:highlight w:val="yellow"/>
                <w:lang w:val="en-ZA"/>
              </w:rPr>
            </w:pPr>
          </w:p>
        </w:tc>
        <w:tc>
          <w:tcPr>
            <w:tcW w:w="1418" w:type="dxa"/>
            <w:vMerge/>
          </w:tcPr>
          <w:p w:rsidR="002D4DD5" w:rsidRPr="005E1187" w:rsidRDefault="002D4DD5" w:rsidP="007717F2">
            <w:pPr>
              <w:jc w:val="both"/>
              <w:rPr>
                <w:rFonts w:ascii="Arial" w:eastAsia="Calibri" w:hAnsi="Arial" w:cs="Arial"/>
                <w:sz w:val="20"/>
                <w:szCs w:val="20"/>
                <w:highlight w:val="yellow"/>
                <w:lang w:val="en-ZA"/>
              </w:rPr>
            </w:pPr>
          </w:p>
        </w:tc>
      </w:tr>
      <w:tr w:rsidR="002D4DD5" w:rsidRPr="005E1187" w:rsidTr="007717F2">
        <w:tc>
          <w:tcPr>
            <w:tcW w:w="1402"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rPr>
                <w:rFonts w:ascii="Arial" w:hAnsi="Arial" w:cs="Arial"/>
                <w:color w:val="000000"/>
                <w:sz w:val="20"/>
                <w:szCs w:val="20"/>
              </w:rPr>
            </w:pPr>
            <w:r w:rsidRPr="005E1187">
              <w:rPr>
                <w:rFonts w:ascii="Arial" w:hAnsi="Arial" w:cs="Arial"/>
                <w:color w:val="000000"/>
                <w:sz w:val="20"/>
                <w:szCs w:val="20"/>
              </w:rPr>
              <w:t>Employee 100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 xml:space="preserve">R1 059.15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D4DD5" w:rsidRDefault="002D4DD5" w:rsidP="007717F2">
            <w:r w:rsidRPr="009646E2">
              <w:rPr>
                <w:rFonts w:ascii="Arial" w:hAnsi="Arial" w:cs="Arial"/>
                <w:color w:val="000000"/>
                <w:sz w:val="20"/>
                <w:szCs w:val="20"/>
              </w:rPr>
              <w:t>24 Sep 2017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R1 059.15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right"/>
              <w:rPr>
                <w:rFonts w:ascii="Arial" w:hAnsi="Arial" w:cs="Arial"/>
                <w:sz w:val="20"/>
                <w:szCs w:val="20"/>
              </w:rPr>
            </w:pPr>
            <w:r w:rsidRPr="005E1187">
              <w:rPr>
                <w:rFonts w:ascii="Arial" w:hAnsi="Arial" w:cs="Arial"/>
                <w:color w:val="000000"/>
                <w:sz w:val="20"/>
                <w:szCs w:val="20"/>
              </w:rPr>
              <w:t>R0.00</w:t>
            </w:r>
          </w:p>
        </w:tc>
        <w:tc>
          <w:tcPr>
            <w:tcW w:w="2693" w:type="dxa"/>
            <w:vMerge/>
            <w:tcBorders>
              <w:left w:val="single" w:sz="4" w:space="0" w:color="auto"/>
              <w:right w:val="single" w:sz="4" w:space="0" w:color="auto"/>
            </w:tcBorders>
            <w:shd w:val="clear" w:color="auto" w:fill="auto"/>
            <w:vAlign w:val="bottom"/>
          </w:tcPr>
          <w:p w:rsidR="002D4DD5" w:rsidRPr="005E1187" w:rsidRDefault="002D4DD5" w:rsidP="007717F2">
            <w:pPr>
              <w:jc w:val="both"/>
              <w:rPr>
                <w:rFonts w:ascii="Arial" w:eastAsia="Times New Roman" w:hAnsi="Arial" w:cs="Arial"/>
                <w:color w:val="000000"/>
                <w:sz w:val="20"/>
                <w:szCs w:val="20"/>
              </w:rPr>
            </w:pPr>
          </w:p>
        </w:tc>
        <w:tc>
          <w:tcPr>
            <w:tcW w:w="2551" w:type="dxa"/>
            <w:tcBorders>
              <w:top w:val="single" w:sz="4" w:space="0" w:color="auto"/>
              <w:left w:val="single" w:sz="4" w:space="0" w:color="auto"/>
              <w:right w:val="single" w:sz="4" w:space="0" w:color="auto"/>
            </w:tcBorders>
          </w:tcPr>
          <w:p w:rsidR="002D4DD5" w:rsidRPr="005E1187" w:rsidRDefault="002D4DD5" w:rsidP="007717F2">
            <w:pPr>
              <w:jc w:val="both"/>
              <w:rPr>
                <w:rFonts w:ascii="Arial" w:hAnsi="Arial" w:cs="Arial"/>
                <w:sz w:val="20"/>
                <w:szCs w:val="20"/>
              </w:rPr>
            </w:pPr>
            <w:r w:rsidRPr="005E1187">
              <w:rPr>
                <w:rFonts w:ascii="Arial" w:eastAsia="Calibri" w:hAnsi="Arial" w:cs="Arial"/>
                <w:sz w:val="20"/>
                <w:szCs w:val="20"/>
                <w:lang w:val="en-ZA"/>
              </w:rPr>
              <w:t>the employee agreed to re-pay the   overpayment in one instalment</w:t>
            </w:r>
          </w:p>
        </w:tc>
        <w:tc>
          <w:tcPr>
            <w:tcW w:w="1843" w:type="dxa"/>
            <w:vMerge/>
            <w:tcBorders>
              <w:top w:val="single" w:sz="4" w:space="0" w:color="auto"/>
              <w:left w:val="single" w:sz="4" w:space="0" w:color="auto"/>
            </w:tcBorders>
          </w:tcPr>
          <w:p w:rsidR="002D4DD5" w:rsidRPr="005E1187" w:rsidRDefault="002D4DD5" w:rsidP="007717F2">
            <w:pPr>
              <w:jc w:val="both"/>
              <w:rPr>
                <w:rFonts w:ascii="Arial" w:eastAsia="Calibri" w:hAnsi="Arial" w:cs="Arial"/>
                <w:sz w:val="20"/>
                <w:szCs w:val="20"/>
                <w:highlight w:val="yellow"/>
                <w:lang w:val="en-ZA"/>
              </w:rPr>
            </w:pPr>
          </w:p>
        </w:tc>
        <w:tc>
          <w:tcPr>
            <w:tcW w:w="1418" w:type="dxa"/>
            <w:vMerge/>
          </w:tcPr>
          <w:p w:rsidR="002D4DD5" w:rsidRPr="005E1187" w:rsidRDefault="002D4DD5" w:rsidP="007717F2">
            <w:pPr>
              <w:jc w:val="both"/>
              <w:rPr>
                <w:rFonts w:ascii="Arial" w:eastAsia="Calibri" w:hAnsi="Arial" w:cs="Arial"/>
                <w:sz w:val="20"/>
                <w:szCs w:val="20"/>
                <w:highlight w:val="yellow"/>
                <w:lang w:val="en-ZA"/>
              </w:rPr>
            </w:pPr>
          </w:p>
        </w:tc>
      </w:tr>
      <w:tr w:rsidR="002D4DD5" w:rsidRPr="005E1187" w:rsidTr="007717F2">
        <w:tc>
          <w:tcPr>
            <w:tcW w:w="1402"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rPr>
                <w:rFonts w:ascii="Arial" w:hAnsi="Arial" w:cs="Arial"/>
                <w:color w:val="000000"/>
                <w:sz w:val="20"/>
                <w:szCs w:val="20"/>
              </w:rPr>
            </w:pPr>
            <w:r w:rsidRPr="005E1187">
              <w:rPr>
                <w:rFonts w:ascii="Arial" w:hAnsi="Arial" w:cs="Arial"/>
                <w:color w:val="000000"/>
                <w:sz w:val="20"/>
                <w:szCs w:val="20"/>
              </w:rPr>
              <w:t>Employee 101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 xml:space="preserve">R667.03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D4DD5" w:rsidRDefault="002D4DD5" w:rsidP="007717F2">
            <w:r w:rsidRPr="009646E2">
              <w:rPr>
                <w:rFonts w:ascii="Arial" w:hAnsi="Arial" w:cs="Arial"/>
                <w:color w:val="000000"/>
                <w:sz w:val="20"/>
                <w:szCs w:val="20"/>
              </w:rPr>
              <w:t>24 Sep 2017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R667.03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right"/>
              <w:rPr>
                <w:rFonts w:ascii="Arial" w:hAnsi="Arial" w:cs="Arial"/>
                <w:sz w:val="20"/>
                <w:szCs w:val="20"/>
              </w:rPr>
            </w:pPr>
            <w:r w:rsidRPr="005E1187">
              <w:rPr>
                <w:rFonts w:ascii="Arial" w:hAnsi="Arial" w:cs="Arial"/>
                <w:color w:val="000000"/>
                <w:sz w:val="20"/>
                <w:szCs w:val="20"/>
              </w:rPr>
              <w:t>R0.00</w:t>
            </w:r>
          </w:p>
        </w:tc>
        <w:tc>
          <w:tcPr>
            <w:tcW w:w="2693" w:type="dxa"/>
            <w:vMerge/>
            <w:tcBorders>
              <w:left w:val="single" w:sz="4" w:space="0" w:color="auto"/>
              <w:right w:val="single" w:sz="4" w:space="0" w:color="auto"/>
            </w:tcBorders>
            <w:shd w:val="clear" w:color="auto" w:fill="auto"/>
            <w:vAlign w:val="bottom"/>
          </w:tcPr>
          <w:p w:rsidR="002D4DD5" w:rsidRPr="005E1187" w:rsidRDefault="002D4DD5" w:rsidP="007717F2">
            <w:pPr>
              <w:jc w:val="both"/>
              <w:rPr>
                <w:rFonts w:ascii="Arial" w:hAnsi="Arial" w:cs="Arial"/>
                <w:color w:val="000000"/>
                <w:sz w:val="20"/>
                <w:szCs w:val="20"/>
              </w:rPr>
            </w:pPr>
          </w:p>
        </w:tc>
        <w:tc>
          <w:tcPr>
            <w:tcW w:w="2551" w:type="dxa"/>
            <w:tcBorders>
              <w:top w:val="single" w:sz="4" w:space="0" w:color="auto"/>
              <w:left w:val="single" w:sz="4" w:space="0" w:color="auto"/>
              <w:right w:val="single" w:sz="4" w:space="0" w:color="auto"/>
            </w:tcBorders>
          </w:tcPr>
          <w:p w:rsidR="002D4DD5" w:rsidRPr="005E1187" w:rsidRDefault="002D4DD5" w:rsidP="007717F2">
            <w:pPr>
              <w:jc w:val="both"/>
              <w:rPr>
                <w:rFonts w:ascii="Arial" w:hAnsi="Arial" w:cs="Arial"/>
                <w:sz w:val="20"/>
                <w:szCs w:val="20"/>
              </w:rPr>
            </w:pPr>
            <w:r w:rsidRPr="005E1187">
              <w:rPr>
                <w:rFonts w:ascii="Arial" w:eastAsia="Calibri" w:hAnsi="Arial" w:cs="Arial"/>
                <w:sz w:val="20"/>
                <w:szCs w:val="20"/>
                <w:lang w:val="en-ZA"/>
              </w:rPr>
              <w:t>the employee agreed to re-pay the   overpayment in one instalment</w:t>
            </w:r>
          </w:p>
        </w:tc>
        <w:tc>
          <w:tcPr>
            <w:tcW w:w="1843" w:type="dxa"/>
            <w:vMerge/>
            <w:tcBorders>
              <w:top w:val="single" w:sz="4" w:space="0" w:color="auto"/>
              <w:left w:val="single" w:sz="4" w:space="0" w:color="auto"/>
            </w:tcBorders>
          </w:tcPr>
          <w:p w:rsidR="002D4DD5" w:rsidRPr="005E1187" w:rsidRDefault="002D4DD5" w:rsidP="007717F2">
            <w:pPr>
              <w:jc w:val="both"/>
              <w:rPr>
                <w:rFonts w:ascii="Arial" w:eastAsia="Calibri" w:hAnsi="Arial" w:cs="Arial"/>
                <w:sz w:val="20"/>
                <w:szCs w:val="20"/>
                <w:highlight w:val="yellow"/>
                <w:lang w:val="en-ZA"/>
              </w:rPr>
            </w:pPr>
          </w:p>
        </w:tc>
        <w:tc>
          <w:tcPr>
            <w:tcW w:w="1418" w:type="dxa"/>
            <w:vMerge/>
          </w:tcPr>
          <w:p w:rsidR="002D4DD5" w:rsidRPr="005E1187" w:rsidRDefault="002D4DD5" w:rsidP="007717F2">
            <w:pPr>
              <w:jc w:val="both"/>
              <w:rPr>
                <w:rFonts w:ascii="Arial" w:eastAsia="Calibri" w:hAnsi="Arial" w:cs="Arial"/>
                <w:sz w:val="20"/>
                <w:szCs w:val="20"/>
                <w:highlight w:val="yellow"/>
                <w:lang w:val="en-ZA"/>
              </w:rPr>
            </w:pPr>
          </w:p>
        </w:tc>
      </w:tr>
      <w:tr w:rsidR="002D4DD5" w:rsidRPr="005E1187" w:rsidTr="007717F2">
        <w:tc>
          <w:tcPr>
            <w:tcW w:w="1402"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rPr>
                <w:rFonts w:ascii="Arial" w:hAnsi="Arial" w:cs="Arial"/>
                <w:color w:val="000000"/>
                <w:sz w:val="20"/>
                <w:szCs w:val="20"/>
              </w:rPr>
            </w:pPr>
            <w:r w:rsidRPr="005E1187">
              <w:rPr>
                <w:rFonts w:ascii="Arial" w:hAnsi="Arial" w:cs="Arial"/>
                <w:color w:val="000000"/>
                <w:sz w:val="20"/>
                <w:szCs w:val="20"/>
              </w:rPr>
              <w:t>Employee 102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 xml:space="preserve">R1 612.63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D4DD5" w:rsidRDefault="002D4DD5" w:rsidP="007717F2">
            <w:r w:rsidRPr="009646E2">
              <w:rPr>
                <w:rFonts w:ascii="Arial" w:hAnsi="Arial" w:cs="Arial"/>
                <w:color w:val="000000"/>
                <w:sz w:val="20"/>
                <w:szCs w:val="20"/>
              </w:rPr>
              <w:t>24 Sep 2017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R1 612.63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right"/>
              <w:rPr>
                <w:rFonts w:ascii="Arial" w:hAnsi="Arial" w:cs="Arial"/>
                <w:sz w:val="20"/>
                <w:szCs w:val="20"/>
              </w:rPr>
            </w:pPr>
            <w:r w:rsidRPr="005E1187">
              <w:rPr>
                <w:rFonts w:ascii="Arial" w:hAnsi="Arial" w:cs="Arial"/>
                <w:color w:val="000000"/>
                <w:sz w:val="20"/>
                <w:szCs w:val="20"/>
              </w:rPr>
              <w:t>R0.00</w:t>
            </w:r>
          </w:p>
        </w:tc>
        <w:tc>
          <w:tcPr>
            <w:tcW w:w="2693" w:type="dxa"/>
            <w:vMerge/>
            <w:tcBorders>
              <w:left w:val="single" w:sz="4" w:space="0" w:color="auto"/>
              <w:right w:val="single" w:sz="4" w:space="0" w:color="auto"/>
            </w:tcBorders>
            <w:shd w:val="clear" w:color="auto" w:fill="auto"/>
            <w:vAlign w:val="bottom"/>
          </w:tcPr>
          <w:p w:rsidR="002D4DD5" w:rsidRPr="005E1187" w:rsidRDefault="002D4DD5" w:rsidP="007717F2">
            <w:pPr>
              <w:jc w:val="both"/>
              <w:rPr>
                <w:rFonts w:ascii="Arial" w:eastAsia="Times New Roman" w:hAnsi="Arial" w:cs="Arial"/>
                <w:color w:val="000000"/>
                <w:sz w:val="20"/>
                <w:szCs w:val="20"/>
              </w:rPr>
            </w:pPr>
          </w:p>
        </w:tc>
        <w:tc>
          <w:tcPr>
            <w:tcW w:w="2551" w:type="dxa"/>
            <w:tcBorders>
              <w:top w:val="single" w:sz="4" w:space="0" w:color="auto"/>
              <w:left w:val="single" w:sz="4" w:space="0" w:color="auto"/>
              <w:right w:val="single" w:sz="4" w:space="0" w:color="auto"/>
            </w:tcBorders>
          </w:tcPr>
          <w:p w:rsidR="002D4DD5" w:rsidRPr="005E1187" w:rsidRDefault="002D4DD5" w:rsidP="007717F2">
            <w:pPr>
              <w:jc w:val="both"/>
              <w:rPr>
                <w:rFonts w:ascii="Arial" w:hAnsi="Arial" w:cs="Arial"/>
                <w:sz w:val="20"/>
                <w:szCs w:val="20"/>
              </w:rPr>
            </w:pPr>
            <w:r w:rsidRPr="005E1187">
              <w:rPr>
                <w:rFonts w:ascii="Arial" w:eastAsia="Calibri" w:hAnsi="Arial" w:cs="Arial"/>
                <w:sz w:val="20"/>
                <w:szCs w:val="20"/>
                <w:lang w:val="en-ZA"/>
              </w:rPr>
              <w:t xml:space="preserve">the employee agreed to re-pay the   overpayment </w:t>
            </w:r>
            <w:r w:rsidRPr="005E1187">
              <w:rPr>
                <w:rFonts w:ascii="Arial" w:eastAsia="Calibri" w:hAnsi="Arial" w:cs="Arial"/>
                <w:sz w:val="20"/>
                <w:szCs w:val="20"/>
                <w:lang w:val="en-ZA"/>
              </w:rPr>
              <w:lastRenderedPageBreak/>
              <w:t>in one instalment</w:t>
            </w:r>
          </w:p>
        </w:tc>
        <w:tc>
          <w:tcPr>
            <w:tcW w:w="1843" w:type="dxa"/>
            <w:vMerge/>
            <w:tcBorders>
              <w:top w:val="single" w:sz="4" w:space="0" w:color="auto"/>
              <w:left w:val="single" w:sz="4" w:space="0" w:color="auto"/>
            </w:tcBorders>
          </w:tcPr>
          <w:p w:rsidR="002D4DD5" w:rsidRPr="005E1187" w:rsidRDefault="002D4DD5" w:rsidP="007717F2">
            <w:pPr>
              <w:jc w:val="both"/>
              <w:rPr>
                <w:rFonts w:ascii="Arial" w:eastAsia="Calibri" w:hAnsi="Arial" w:cs="Arial"/>
                <w:sz w:val="20"/>
                <w:szCs w:val="20"/>
                <w:highlight w:val="yellow"/>
                <w:lang w:val="en-ZA"/>
              </w:rPr>
            </w:pPr>
          </w:p>
        </w:tc>
        <w:tc>
          <w:tcPr>
            <w:tcW w:w="1418" w:type="dxa"/>
            <w:vMerge/>
          </w:tcPr>
          <w:p w:rsidR="002D4DD5" w:rsidRPr="005E1187" w:rsidRDefault="002D4DD5" w:rsidP="007717F2">
            <w:pPr>
              <w:jc w:val="both"/>
              <w:rPr>
                <w:rFonts w:ascii="Arial" w:eastAsia="Calibri" w:hAnsi="Arial" w:cs="Arial"/>
                <w:sz w:val="20"/>
                <w:szCs w:val="20"/>
                <w:highlight w:val="yellow"/>
                <w:lang w:val="en-ZA"/>
              </w:rPr>
            </w:pPr>
          </w:p>
        </w:tc>
      </w:tr>
      <w:tr w:rsidR="002D4DD5" w:rsidRPr="005E1187" w:rsidTr="007717F2">
        <w:tc>
          <w:tcPr>
            <w:tcW w:w="1402"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rPr>
                <w:rFonts w:ascii="Arial" w:hAnsi="Arial" w:cs="Arial"/>
                <w:color w:val="000000"/>
                <w:sz w:val="20"/>
                <w:szCs w:val="20"/>
              </w:rPr>
            </w:pPr>
            <w:r w:rsidRPr="005E1187">
              <w:rPr>
                <w:rFonts w:ascii="Arial" w:hAnsi="Arial" w:cs="Arial"/>
                <w:color w:val="000000"/>
                <w:sz w:val="20"/>
                <w:szCs w:val="20"/>
              </w:rPr>
              <w:lastRenderedPageBreak/>
              <w:t>Employee 103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 xml:space="preserve">R1 026.20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D4DD5" w:rsidRDefault="002D4DD5" w:rsidP="007717F2">
            <w:r w:rsidRPr="009646E2">
              <w:rPr>
                <w:rFonts w:ascii="Arial" w:hAnsi="Arial" w:cs="Arial"/>
                <w:color w:val="000000"/>
                <w:sz w:val="20"/>
                <w:szCs w:val="20"/>
              </w:rPr>
              <w:t>24 Sep 2017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R1 026.20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right"/>
              <w:rPr>
                <w:rFonts w:ascii="Arial" w:hAnsi="Arial" w:cs="Arial"/>
                <w:sz w:val="20"/>
                <w:szCs w:val="20"/>
              </w:rPr>
            </w:pPr>
            <w:r w:rsidRPr="005E1187">
              <w:rPr>
                <w:rFonts w:ascii="Arial" w:hAnsi="Arial" w:cs="Arial"/>
                <w:color w:val="000000"/>
                <w:sz w:val="20"/>
                <w:szCs w:val="20"/>
              </w:rPr>
              <w:t>R0.00</w:t>
            </w:r>
          </w:p>
        </w:tc>
        <w:tc>
          <w:tcPr>
            <w:tcW w:w="2693" w:type="dxa"/>
            <w:vMerge/>
            <w:tcBorders>
              <w:left w:val="single" w:sz="4" w:space="0" w:color="auto"/>
              <w:right w:val="single" w:sz="4" w:space="0" w:color="auto"/>
            </w:tcBorders>
            <w:shd w:val="clear" w:color="auto" w:fill="auto"/>
            <w:vAlign w:val="bottom"/>
          </w:tcPr>
          <w:p w:rsidR="002D4DD5" w:rsidRPr="005E1187" w:rsidRDefault="002D4DD5" w:rsidP="007717F2">
            <w:pPr>
              <w:jc w:val="both"/>
              <w:rPr>
                <w:rFonts w:ascii="Arial" w:hAnsi="Arial" w:cs="Arial"/>
                <w:color w:val="000000"/>
                <w:sz w:val="20"/>
                <w:szCs w:val="20"/>
              </w:rPr>
            </w:pPr>
          </w:p>
        </w:tc>
        <w:tc>
          <w:tcPr>
            <w:tcW w:w="2551" w:type="dxa"/>
            <w:tcBorders>
              <w:top w:val="single" w:sz="4" w:space="0" w:color="auto"/>
              <w:left w:val="single" w:sz="4" w:space="0" w:color="auto"/>
              <w:right w:val="single" w:sz="4" w:space="0" w:color="auto"/>
            </w:tcBorders>
          </w:tcPr>
          <w:p w:rsidR="002D4DD5" w:rsidRPr="005E1187" w:rsidRDefault="002D4DD5" w:rsidP="007717F2">
            <w:pPr>
              <w:jc w:val="both"/>
              <w:rPr>
                <w:rFonts w:ascii="Arial" w:hAnsi="Arial" w:cs="Arial"/>
                <w:sz w:val="20"/>
                <w:szCs w:val="20"/>
              </w:rPr>
            </w:pPr>
            <w:r w:rsidRPr="005E1187">
              <w:rPr>
                <w:rFonts w:ascii="Arial" w:eastAsia="Calibri" w:hAnsi="Arial" w:cs="Arial"/>
                <w:sz w:val="20"/>
                <w:szCs w:val="20"/>
                <w:lang w:val="en-ZA"/>
              </w:rPr>
              <w:t>the employee agreed to re-pay the   overpayment in one instalment</w:t>
            </w:r>
          </w:p>
        </w:tc>
        <w:tc>
          <w:tcPr>
            <w:tcW w:w="1843" w:type="dxa"/>
            <w:vMerge/>
            <w:tcBorders>
              <w:top w:val="single" w:sz="4" w:space="0" w:color="auto"/>
              <w:left w:val="single" w:sz="4" w:space="0" w:color="auto"/>
            </w:tcBorders>
          </w:tcPr>
          <w:p w:rsidR="002D4DD5" w:rsidRPr="005E1187" w:rsidRDefault="002D4DD5" w:rsidP="007717F2">
            <w:pPr>
              <w:jc w:val="both"/>
              <w:rPr>
                <w:rFonts w:ascii="Arial" w:eastAsia="Calibri" w:hAnsi="Arial" w:cs="Arial"/>
                <w:sz w:val="20"/>
                <w:szCs w:val="20"/>
                <w:highlight w:val="yellow"/>
                <w:lang w:val="en-ZA"/>
              </w:rPr>
            </w:pPr>
          </w:p>
        </w:tc>
        <w:tc>
          <w:tcPr>
            <w:tcW w:w="1418" w:type="dxa"/>
            <w:vMerge/>
          </w:tcPr>
          <w:p w:rsidR="002D4DD5" w:rsidRPr="005E1187" w:rsidRDefault="002D4DD5" w:rsidP="007717F2">
            <w:pPr>
              <w:jc w:val="both"/>
              <w:rPr>
                <w:rFonts w:ascii="Arial" w:eastAsia="Calibri" w:hAnsi="Arial" w:cs="Arial"/>
                <w:sz w:val="20"/>
                <w:szCs w:val="20"/>
                <w:highlight w:val="yellow"/>
                <w:lang w:val="en-ZA"/>
              </w:rPr>
            </w:pPr>
          </w:p>
        </w:tc>
      </w:tr>
      <w:tr w:rsidR="002D4DD5" w:rsidRPr="005E1187" w:rsidTr="007717F2">
        <w:tc>
          <w:tcPr>
            <w:tcW w:w="1402"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rPr>
                <w:rFonts w:ascii="Arial" w:hAnsi="Arial" w:cs="Arial"/>
                <w:color w:val="000000"/>
                <w:sz w:val="20"/>
                <w:szCs w:val="20"/>
              </w:rPr>
            </w:pPr>
            <w:r w:rsidRPr="005E1187">
              <w:rPr>
                <w:rFonts w:ascii="Arial" w:hAnsi="Arial" w:cs="Arial"/>
                <w:color w:val="000000"/>
                <w:sz w:val="20"/>
                <w:szCs w:val="20"/>
              </w:rPr>
              <w:t>Employee 104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 xml:space="preserve">R1 798.53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D4DD5" w:rsidRDefault="002D4DD5" w:rsidP="007717F2">
            <w:r w:rsidRPr="009646E2">
              <w:rPr>
                <w:rFonts w:ascii="Arial" w:hAnsi="Arial" w:cs="Arial"/>
                <w:color w:val="000000"/>
                <w:sz w:val="20"/>
                <w:szCs w:val="20"/>
              </w:rPr>
              <w:t>24 Sep 2017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R1 798.53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right"/>
              <w:rPr>
                <w:rFonts w:ascii="Arial" w:hAnsi="Arial" w:cs="Arial"/>
                <w:sz w:val="20"/>
                <w:szCs w:val="20"/>
              </w:rPr>
            </w:pPr>
            <w:r w:rsidRPr="005E1187">
              <w:rPr>
                <w:rFonts w:ascii="Arial" w:hAnsi="Arial" w:cs="Arial"/>
                <w:color w:val="000000"/>
                <w:sz w:val="20"/>
                <w:szCs w:val="20"/>
              </w:rPr>
              <w:t>R0.00</w:t>
            </w:r>
          </w:p>
        </w:tc>
        <w:tc>
          <w:tcPr>
            <w:tcW w:w="2693" w:type="dxa"/>
            <w:vMerge/>
            <w:tcBorders>
              <w:left w:val="single" w:sz="4" w:space="0" w:color="auto"/>
              <w:right w:val="single" w:sz="4" w:space="0" w:color="auto"/>
            </w:tcBorders>
            <w:shd w:val="clear" w:color="auto" w:fill="auto"/>
            <w:vAlign w:val="bottom"/>
          </w:tcPr>
          <w:p w:rsidR="002D4DD5" w:rsidRPr="005E1187" w:rsidRDefault="002D4DD5" w:rsidP="007717F2">
            <w:pPr>
              <w:jc w:val="both"/>
              <w:rPr>
                <w:rFonts w:ascii="Arial" w:eastAsia="Times New Roman" w:hAnsi="Arial" w:cs="Arial"/>
                <w:color w:val="000000"/>
                <w:sz w:val="20"/>
                <w:szCs w:val="20"/>
              </w:rPr>
            </w:pPr>
          </w:p>
        </w:tc>
        <w:tc>
          <w:tcPr>
            <w:tcW w:w="2551" w:type="dxa"/>
            <w:tcBorders>
              <w:top w:val="single" w:sz="4" w:space="0" w:color="auto"/>
              <w:left w:val="single" w:sz="4" w:space="0" w:color="auto"/>
              <w:right w:val="single" w:sz="4" w:space="0" w:color="auto"/>
            </w:tcBorders>
          </w:tcPr>
          <w:p w:rsidR="002D4DD5" w:rsidRPr="005E1187" w:rsidRDefault="002D4DD5" w:rsidP="007717F2">
            <w:pPr>
              <w:jc w:val="both"/>
              <w:rPr>
                <w:rFonts w:ascii="Arial" w:hAnsi="Arial" w:cs="Arial"/>
                <w:sz w:val="20"/>
                <w:szCs w:val="20"/>
              </w:rPr>
            </w:pPr>
            <w:r w:rsidRPr="005E1187">
              <w:rPr>
                <w:rFonts w:ascii="Arial" w:eastAsia="Calibri" w:hAnsi="Arial" w:cs="Arial"/>
                <w:sz w:val="20"/>
                <w:szCs w:val="20"/>
                <w:lang w:val="en-ZA"/>
              </w:rPr>
              <w:t>the employee agreed to re-pay the   overpayment in one instalment</w:t>
            </w:r>
          </w:p>
        </w:tc>
        <w:tc>
          <w:tcPr>
            <w:tcW w:w="1843" w:type="dxa"/>
            <w:vMerge/>
            <w:tcBorders>
              <w:top w:val="single" w:sz="4" w:space="0" w:color="auto"/>
              <w:left w:val="single" w:sz="4" w:space="0" w:color="auto"/>
            </w:tcBorders>
          </w:tcPr>
          <w:p w:rsidR="002D4DD5" w:rsidRPr="005E1187" w:rsidRDefault="002D4DD5" w:rsidP="007717F2">
            <w:pPr>
              <w:jc w:val="both"/>
              <w:rPr>
                <w:rFonts w:ascii="Arial" w:eastAsia="Calibri" w:hAnsi="Arial" w:cs="Arial"/>
                <w:sz w:val="20"/>
                <w:szCs w:val="20"/>
                <w:highlight w:val="yellow"/>
                <w:lang w:val="en-ZA"/>
              </w:rPr>
            </w:pPr>
          </w:p>
        </w:tc>
        <w:tc>
          <w:tcPr>
            <w:tcW w:w="1418" w:type="dxa"/>
            <w:vMerge/>
          </w:tcPr>
          <w:p w:rsidR="002D4DD5" w:rsidRPr="005E1187" w:rsidRDefault="002D4DD5" w:rsidP="007717F2">
            <w:pPr>
              <w:jc w:val="both"/>
              <w:rPr>
                <w:rFonts w:ascii="Arial" w:eastAsia="Calibri" w:hAnsi="Arial" w:cs="Arial"/>
                <w:sz w:val="20"/>
                <w:szCs w:val="20"/>
                <w:highlight w:val="yellow"/>
                <w:lang w:val="en-ZA"/>
              </w:rPr>
            </w:pPr>
          </w:p>
        </w:tc>
      </w:tr>
      <w:tr w:rsidR="002D4DD5" w:rsidRPr="005E1187" w:rsidTr="007717F2">
        <w:tc>
          <w:tcPr>
            <w:tcW w:w="1402"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rPr>
                <w:rFonts w:ascii="Arial" w:hAnsi="Arial" w:cs="Arial"/>
                <w:color w:val="000000"/>
                <w:sz w:val="20"/>
                <w:szCs w:val="20"/>
              </w:rPr>
            </w:pPr>
            <w:r w:rsidRPr="005E1187">
              <w:rPr>
                <w:rFonts w:ascii="Arial" w:hAnsi="Arial" w:cs="Arial"/>
                <w:color w:val="000000"/>
                <w:sz w:val="20"/>
                <w:szCs w:val="20"/>
              </w:rPr>
              <w:t>Employee 105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 xml:space="preserve">R555.75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D4DD5" w:rsidRDefault="002D4DD5" w:rsidP="007717F2">
            <w:r w:rsidRPr="009646E2">
              <w:rPr>
                <w:rFonts w:ascii="Arial" w:hAnsi="Arial" w:cs="Arial"/>
                <w:color w:val="000000"/>
                <w:sz w:val="20"/>
                <w:szCs w:val="20"/>
              </w:rPr>
              <w:t>24 Sep 2017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R555.75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right"/>
              <w:rPr>
                <w:rFonts w:ascii="Arial" w:hAnsi="Arial" w:cs="Arial"/>
                <w:sz w:val="20"/>
                <w:szCs w:val="20"/>
              </w:rPr>
            </w:pPr>
            <w:r w:rsidRPr="005E1187">
              <w:rPr>
                <w:rFonts w:ascii="Arial" w:hAnsi="Arial" w:cs="Arial"/>
                <w:color w:val="000000"/>
                <w:sz w:val="20"/>
                <w:szCs w:val="20"/>
              </w:rPr>
              <w:t>R0.00</w:t>
            </w:r>
          </w:p>
        </w:tc>
        <w:tc>
          <w:tcPr>
            <w:tcW w:w="2693" w:type="dxa"/>
            <w:vMerge/>
            <w:tcBorders>
              <w:left w:val="single" w:sz="4" w:space="0" w:color="auto"/>
              <w:right w:val="single" w:sz="4" w:space="0" w:color="auto"/>
            </w:tcBorders>
            <w:shd w:val="clear" w:color="auto" w:fill="auto"/>
            <w:vAlign w:val="bottom"/>
          </w:tcPr>
          <w:p w:rsidR="002D4DD5" w:rsidRPr="005E1187" w:rsidRDefault="002D4DD5" w:rsidP="007717F2">
            <w:pPr>
              <w:jc w:val="both"/>
              <w:rPr>
                <w:rFonts w:ascii="Arial" w:hAnsi="Arial" w:cs="Arial"/>
                <w:color w:val="000000"/>
                <w:sz w:val="20"/>
                <w:szCs w:val="20"/>
              </w:rPr>
            </w:pPr>
          </w:p>
        </w:tc>
        <w:tc>
          <w:tcPr>
            <w:tcW w:w="2551" w:type="dxa"/>
            <w:tcBorders>
              <w:top w:val="single" w:sz="4" w:space="0" w:color="auto"/>
              <w:left w:val="single" w:sz="4" w:space="0" w:color="auto"/>
              <w:right w:val="single" w:sz="4" w:space="0" w:color="auto"/>
            </w:tcBorders>
          </w:tcPr>
          <w:p w:rsidR="002D4DD5" w:rsidRPr="005E1187" w:rsidRDefault="002D4DD5" w:rsidP="007717F2">
            <w:pPr>
              <w:jc w:val="both"/>
              <w:rPr>
                <w:rFonts w:ascii="Arial" w:hAnsi="Arial" w:cs="Arial"/>
                <w:sz w:val="20"/>
                <w:szCs w:val="20"/>
              </w:rPr>
            </w:pPr>
            <w:r w:rsidRPr="005E1187">
              <w:rPr>
                <w:rFonts w:ascii="Arial" w:eastAsia="Calibri" w:hAnsi="Arial" w:cs="Arial"/>
                <w:sz w:val="20"/>
                <w:szCs w:val="20"/>
                <w:lang w:val="en-ZA"/>
              </w:rPr>
              <w:t>the employee agreed to re-pay the   overpayment in one instalment</w:t>
            </w:r>
          </w:p>
        </w:tc>
        <w:tc>
          <w:tcPr>
            <w:tcW w:w="1843" w:type="dxa"/>
            <w:vMerge/>
            <w:tcBorders>
              <w:top w:val="single" w:sz="4" w:space="0" w:color="auto"/>
              <w:left w:val="single" w:sz="4" w:space="0" w:color="auto"/>
            </w:tcBorders>
          </w:tcPr>
          <w:p w:rsidR="002D4DD5" w:rsidRPr="005E1187" w:rsidRDefault="002D4DD5" w:rsidP="007717F2">
            <w:pPr>
              <w:jc w:val="both"/>
              <w:rPr>
                <w:rFonts w:ascii="Arial" w:eastAsia="Calibri" w:hAnsi="Arial" w:cs="Arial"/>
                <w:sz w:val="20"/>
                <w:szCs w:val="20"/>
                <w:highlight w:val="yellow"/>
                <w:lang w:val="en-ZA"/>
              </w:rPr>
            </w:pPr>
          </w:p>
        </w:tc>
        <w:tc>
          <w:tcPr>
            <w:tcW w:w="1418" w:type="dxa"/>
            <w:vMerge/>
          </w:tcPr>
          <w:p w:rsidR="002D4DD5" w:rsidRPr="005E1187" w:rsidRDefault="002D4DD5" w:rsidP="007717F2">
            <w:pPr>
              <w:jc w:val="both"/>
              <w:rPr>
                <w:rFonts w:ascii="Arial" w:eastAsia="Calibri" w:hAnsi="Arial" w:cs="Arial"/>
                <w:sz w:val="20"/>
                <w:szCs w:val="20"/>
                <w:highlight w:val="yellow"/>
                <w:lang w:val="en-ZA"/>
              </w:rPr>
            </w:pPr>
          </w:p>
        </w:tc>
      </w:tr>
      <w:tr w:rsidR="002D4DD5" w:rsidRPr="005E1187" w:rsidTr="007717F2">
        <w:tc>
          <w:tcPr>
            <w:tcW w:w="1402"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rPr>
                <w:rFonts w:ascii="Arial" w:hAnsi="Arial" w:cs="Arial"/>
                <w:color w:val="000000"/>
                <w:sz w:val="20"/>
                <w:szCs w:val="20"/>
              </w:rPr>
            </w:pPr>
            <w:r w:rsidRPr="005E1187">
              <w:rPr>
                <w:rFonts w:ascii="Arial" w:hAnsi="Arial" w:cs="Arial"/>
                <w:color w:val="000000"/>
                <w:sz w:val="20"/>
                <w:szCs w:val="20"/>
              </w:rPr>
              <w:t>Employee 106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 xml:space="preserve">R1 120.22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D4DD5" w:rsidRDefault="002D4DD5" w:rsidP="007717F2">
            <w:r w:rsidRPr="009646E2">
              <w:rPr>
                <w:rFonts w:ascii="Arial" w:hAnsi="Arial" w:cs="Arial"/>
                <w:color w:val="000000"/>
                <w:sz w:val="20"/>
                <w:szCs w:val="20"/>
              </w:rPr>
              <w:t>24 Sep 2017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R1 120.22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right"/>
              <w:rPr>
                <w:rFonts w:ascii="Arial" w:hAnsi="Arial" w:cs="Arial"/>
                <w:sz w:val="20"/>
                <w:szCs w:val="20"/>
              </w:rPr>
            </w:pPr>
            <w:r w:rsidRPr="005E1187">
              <w:rPr>
                <w:rFonts w:ascii="Arial" w:hAnsi="Arial" w:cs="Arial"/>
                <w:color w:val="000000"/>
                <w:sz w:val="20"/>
                <w:szCs w:val="20"/>
              </w:rPr>
              <w:t>R0.00</w:t>
            </w:r>
          </w:p>
        </w:tc>
        <w:tc>
          <w:tcPr>
            <w:tcW w:w="2693" w:type="dxa"/>
            <w:vMerge/>
            <w:tcBorders>
              <w:left w:val="single" w:sz="4" w:space="0" w:color="auto"/>
              <w:right w:val="single" w:sz="4" w:space="0" w:color="auto"/>
            </w:tcBorders>
            <w:shd w:val="clear" w:color="auto" w:fill="auto"/>
            <w:vAlign w:val="bottom"/>
          </w:tcPr>
          <w:p w:rsidR="002D4DD5" w:rsidRPr="005E1187" w:rsidRDefault="002D4DD5" w:rsidP="007717F2">
            <w:pPr>
              <w:jc w:val="both"/>
              <w:rPr>
                <w:rFonts w:ascii="Arial" w:eastAsia="Times New Roman" w:hAnsi="Arial" w:cs="Arial"/>
                <w:color w:val="000000"/>
                <w:sz w:val="20"/>
                <w:szCs w:val="20"/>
              </w:rPr>
            </w:pPr>
          </w:p>
        </w:tc>
        <w:tc>
          <w:tcPr>
            <w:tcW w:w="2551" w:type="dxa"/>
            <w:tcBorders>
              <w:top w:val="single" w:sz="4" w:space="0" w:color="auto"/>
              <w:left w:val="single" w:sz="4" w:space="0" w:color="auto"/>
              <w:right w:val="single" w:sz="4" w:space="0" w:color="auto"/>
            </w:tcBorders>
          </w:tcPr>
          <w:p w:rsidR="002D4DD5" w:rsidRPr="005E1187" w:rsidRDefault="002D4DD5" w:rsidP="007717F2">
            <w:pPr>
              <w:jc w:val="both"/>
              <w:rPr>
                <w:rFonts w:ascii="Arial" w:hAnsi="Arial" w:cs="Arial"/>
                <w:sz w:val="20"/>
                <w:szCs w:val="20"/>
              </w:rPr>
            </w:pPr>
            <w:r w:rsidRPr="005E1187">
              <w:rPr>
                <w:rFonts w:ascii="Arial" w:eastAsia="Calibri" w:hAnsi="Arial" w:cs="Arial"/>
                <w:sz w:val="20"/>
                <w:szCs w:val="20"/>
                <w:lang w:val="en-ZA"/>
              </w:rPr>
              <w:t>the employee agreed to re-pay the   overpayment in one instalment</w:t>
            </w:r>
          </w:p>
        </w:tc>
        <w:tc>
          <w:tcPr>
            <w:tcW w:w="1843" w:type="dxa"/>
            <w:vMerge/>
            <w:tcBorders>
              <w:top w:val="single" w:sz="4" w:space="0" w:color="auto"/>
              <w:left w:val="single" w:sz="4" w:space="0" w:color="auto"/>
            </w:tcBorders>
          </w:tcPr>
          <w:p w:rsidR="002D4DD5" w:rsidRPr="005E1187" w:rsidRDefault="002D4DD5" w:rsidP="007717F2">
            <w:pPr>
              <w:jc w:val="both"/>
              <w:rPr>
                <w:rFonts w:ascii="Arial" w:eastAsia="Calibri" w:hAnsi="Arial" w:cs="Arial"/>
                <w:sz w:val="20"/>
                <w:szCs w:val="20"/>
                <w:highlight w:val="yellow"/>
                <w:lang w:val="en-ZA"/>
              </w:rPr>
            </w:pPr>
          </w:p>
        </w:tc>
        <w:tc>
          <w:tcPr>
            <w:tcW w:w="1418" w:type="dxa"/>
            <w:vMerge/>
          </w:tcPr>
          <w:p w:rsidR="002D4DD5" w:rsidRPr="005E1187" w:rsidRDefault="002D4DD5" w:rsidP="007717F2">
            <w:pPr>
              <w:jc w:val="both"/>
              <w:rPr>
                <w:rFonts w:ascii="Arial" w:eastAsia="Calibri" w:hAnsi="Arial" w:cs="Arial"/>
                <w:sz w:val="20"/>
                <w:szCs w:val="20"/>
                <w:highlight w:val="yellow"/>
                <w:lang w:val="en-ZA"/>
              </w:rPr>
            </w:pPr>
          </w:p>
        </w:tc>
      </w:tr>
      <w:tr w:rsidR="002D4DD5" w:rsidRPr="005E1187" w:rsidTr="007717F2">
        <w:tc>
          <w:tcPr>
            <w:tcW w:w="1402"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rPr>
                <w:rFonts w:ascii="Arial" w:hAnsi="Arial" w:cs="Arial"/>
                <w:color w:val="000000"/>
                <w:sz w:val="20"/>
                <w:szCs w:val="20"/>
              </w:rPr>
            </w:pPr>
            <w:r w:rsidRPr="005E1187">
              <w:rPr>
                <w:rFonts w:ascii="Arial" w:hAnsi="Arial" w:cs="Arial"/>
                <w:color w:val="000000"/>
                <w:sz w:val="20"/>
                <w:szCs w:val="20"/>
              </w:rPr>
              <w:t>Employee 107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 xml:space="preserve">R1 563.60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D4DD5" w:rsidRDefault="002D4DD5" w:rsidP="007717F2">
            <w:r w:rsidRPr="00781A05">
              <w:rPr>
                <w:rFonts w:ascii="Arial" w:hAnsi="Arial" w:cs="Arial"/>
                <w:color w:val="000000"/>
                <w:sz w:val="20"/>
                <w:szCs w:val="20"/>
              </w:rPr>
              <w:t>24 Sep 2017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R1 563.60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right"/>
              <w:rPr>
                <w:rFonts w:ascii="Arial" w:hAnsi="Arial" w:cs="Arial"/>
                <w:sz w:val="20"/>
                <w:szCs w:val="20"/>
              </w:rPr>
            </w:pPr>
            <w:r w:rsidRPr="005E1187">
              <w:rPr>
                <w:rFonts w:ascii="Arial" w:hAnsi="Arial" w:cs="Arial"/>
                <w:color w:val="000000"/>
                <w:sz w:val="20"/>
                <w:szCs w:val="20"/>
              </w:rPr>
              <w:t>R0.00</w:t>
            </w:r>
          </w:p>
        </w:tc>
        <w:tc>
          <w:tcPr>
            <w:tcW w:w="2693" w:type="dxa"/>
            <w:vMerge/>
            <w:tcBorders>
              <w:left w:val="single" w:sz="4" w:space="0" w:color="auto"/>
              <w:right w:val="single" w:sz="4" w:space="0" w:color="auto"/>
            </w:tcBorders>
            <w:shd w:val="clear" w:color="auto" w:fill="auto"/>
            <w:vAlign w:val="bottom"/>
          </w:tcPr>
          <w:p w:rsidR="002D4DD5" w:rsidRPr="005E1187" w:rsidRDefault="002D4DD5" w:rsidP="007717F2">
            <w:pPr>
              <w:jc w:val="both"/>
              <w:rPr>
                <w:rFonts w:ascii="Arial" w:hAnsi="Arial" w:cs="Arial"/>
                <w:color w:val="000000"/>
                <w:sz w:val="20"/>
                <w:szCs w:val="20"/>
              </w:rPr>
            </w:pPr>
          </w:p>
        </w:tc>
        <w:tc>
          <w:tcPr>
            <w:tcW w:w="2551" w:type="dxa"/>
            <w:tcBorders>
              <w:top w:val="single" w:sz="4" w:space="0" w:color="auto"/>
              <w:left w:val="single" w:sz="4" w:space="0" w:color="auto"/>
              <w:right w:val="single" w:sz="4" w:space="0" w:color="auto"/>
            </w:tcBorders>
          </w:tcPr>
          <w:p w:rsidR="002D4DD5" w:rsidRPr="005E1187" w:rsidRDefault="002D4DD5" w:rsidP="007717F2">
            <w:pPr>
              <w:jc w:val="both"/>
              <w:rPr>
                <w:rFonts w:ascii="Arial" w:hAnsi="Arial" w:cs="Arial"/>
                <w:sz w:val="20"/>
                <w:szCs w:val="20"/>
              </w:rPr>
            </w:pPr>
            <w:r w:rsidRPr="005E1187">
              <w:rPr>
                <w:rFonts w:ascii="Arial" w:eastAsia="Calibri" w:hAnsi="Arial" w:cs="Arial"/>
                <w:sz w:val="20"/>
                <w:szCs w:val="20"/>
                <w:lang w:val="en-ZA"/>
              </w:rPr>
              <w:t>the employee agreed to re-pay the   overpayment in one instalment</w:t>
            </w:r>
          </w:p>
        </w:tc>
        <w:tc>
          <w:tcPr>
            <w:tcW w:w="1843" w:type="dxa"/>
            <w:vMerge/>
            <w:tcBorders>
              <w:top w:val="single" w:sz="4" w:space="0" w:color="auto"/>
              <w:left w:val="single" w:sz="4" w:space="0" w:color="auto"/>
            </w:tcBorders>
          </w:tcPr>
          <w:p w:rsidR="002D4DD5" w:rsidRPr="005E1187" w:rsidRDefault="002D4DD5" w:rsidP="007717F2">
            <w:pPr>
              <w:jc w:val="both"/>
              <w:rPr>
                <w:rFonts w:ascii="Arial" w:eastAsia="Calibri" w:hAnsi="Arial" w:cs="Arial"/>
                <w:sz w:val="20"/>
                <w:szCs w:val="20"/>
                <w:highlight w:val="yellow"/>
                <w:lang w:val="en-ZA"/>
              </w:rPr>
            </w:pPr>
          </w:p>
        </w:tc>
        <w:tc>
          <w:tcPr>
            <w:tcW w:w="1418" w:type="dxa"/>
            <w:vMerge/>
          </w:tcPr>
          <w:p w:rsidR="002D4DD5" w:rsidRPr="005E1187" w:rsidRDefault="002D4DD5" w:rsidP="007717F2">
            <w:pPr>
              <w:jc w:val="both"/>
              <w:rPr>
                <w:rFonts w:ascii="Arial" w:eastAsia="Calibri" w:hAnsi="Arial" w:cs="Arial"/>
                <w:sz w:val="20"/>
                <w:szCs w:val="20"/>
                <w:highlight w:val="yellow"/>
                <w:lang w:val="en-ZA"/>
              </w:rPr>
            </w:pPr>
          </w:p>
        </w:tc>
      </w:tr>
      <w:tr w:rsidR="002D4DD5" w:rsidRPr="005E1187" w:rsidTr="007717F2">
        <w:tc>
          <w:tcPr>
            <w:tcW w:w="1402"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rPr>
                <w:rFonts w:ascii="Arial" w:hAnsi="Arial" w:cs="Arial"/>
                <w:color w:val="000000"/>
                <w:sz w:val="20"/>
                <w:szCs w:val="20"/>
              </w:rPr>
            </w:pPr>
            <w:r w:rsidRPr="005E1187">
              <w:rPr>
                <w:rFonts w:ascii="Arial" w:hAnsi="Arial" w:cs="Arial"/>
                <w:color w:val="000000"/>
                <w:sz w:val="20"/>
                <w:szCs w:val="20"/>
              </w:rPr>
              <w:t>Employee 108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 xml:space="preserve">R364.86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D4DD5" w:rsidRDefault="002D4DD5" w:rsidP="007717F2">
            <w:r w:rsidRPr="00781A05">
              <w:rPr>
                <w:rFonts w:ascii="Arial" w:hAnsi="Arial" w:cs="Arial"/>
                <w:color w:val="000000"/>
                <w:sz w:val="20"/>
                <w:szCs w:val="20"/>
              </w:rPr>
              <w:t>24 Sep 2017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R364.86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right"/>
              <w:rPr>
                <w:rFonts w:ascii="Arial" w:hAnsi="Arial" w:cs="Arial"/>
                <w:sz w:val="20"/>
                <w:szCs w:val="20"/>
              </w:rPr>
            </w:pPr>
            <w:r w:rsidRPr="005E1187">
              <w:rPr>
                <w:rFonts w:ascii="Arial" w:hAnsi="Arial" w:cs="Arial"/>
                <w:color w:val="000000"/>
                <w:sz w:val="20"/>
                <w:szCs w:val="20"/>
              </w:rPr>
              <w:t>R0.00</w:t>
            </w:r>
          </w:p>
        </w:tc>
        <w:tc>
          <w:tcPr>
            <w:tcW w:w="2693" w:type="dxa"/>
            <w:vMerge/>
            <w:tcBorders>
              <w:left w:val="single" w:sz="4" w:space="0" w:color="auto"/>
              <w:right w:val="single" w:sz="4" w:space="0" w:color="auto"/>
            </w:tcBorders>
            <w:shd w:val="clear" w:color="auto" w:fill="auto"/>
            <w:vAlign w:val="bottom"/>
          </w:tcPr>
          <w:p w:rsidR="002D4DD5" w:rsidRPr="005E1187" w:rsidRDefault="002D4DD5" w:rsidP="007717F2">
            <w:pPr>
              <w:jc w:val="both"/>
              <w:rPr>
                <w:rFonts w:ascii="Arial" w:eastAsia="Times New Roman" w:hAnsi="Arial" w:cs="Arial"/>
                <w:color w:val="000000"/>
                <w:sz w:val="20"/>
                <w:szCs w:val="20"/>
              </w:rPr>
            </w:pPr>
          </w:p>
        </w:tc>
        <w:tc>
          <w:tcPr>
            <w:tcW w:w="2551" w:type="dxa"/>
            <w:tcBorders>
              <w:top w:val="single" w:sz="4" w:space="0" w:color="auto"/>
              <w:left w:val="single" w:sz="4" w:space="0" w:color="auto"/>
              <w:right w:val="single" w:sz="4" w:space="0" w:color="auto"/>
            </w:tcBorders>
          </w:tcPr>
          <w:p w:rsidR="002D4DD5" w:rsidRPr="005E1187" w:rsidRDefault="002D4DD5" w:rsidP="007717F2">
            <w:pPr>
              <w:jc w:val="both"/>
              <w:rPr>
                <w:rFonts w:ascii="Arial" w:hAnsi="Arial" w:cs="Arial"/>
                <w:sz w:val="20"/>
                <w:szCs w:val="20"/>
              </w:rPr>
            </w:pPr>
            <w:r w:rsidRPr="005E1187">
              <w:rPr>
                <w:rFonts w:ascii="Arial" w:eastAsia="Calibri" w:hAnsi="Arial" w:cs="Arial"/>
                <w:sz w:val="20"/>
                <w:szCs w:val="20"/>
                <w:lang w:val="en-ZA"/>
              </w:rPr>
              <w:t>the employee agreed to re-pay the   overpayment in one instalment</w:t>
            </w:r>
          </w:p>
        </w:tc>
        <w:tc>
          <w:tcPr>
            <w:tcW w:w="1843" w:type="dxa"/>
            <w:vMerge/>
            <w:tcBorders>
              <w:top w:val="single" w:sz="4" w:space="0" w:color="auto"/>
              <w:left w:val="single" w:sz="4" w:space="0" w:color="auto"/>
            </w:tcBorders>
          </w:tcPr>
          <w:p w:rsidR="002D4DD5" w:rsidRPr="005E1187" w:rsidRDefault="002D4DD5" w:rsidP="007717F2">
            <w:pPr>
              <w:jc w:val="both"/>
              <w:rPr>
                <w:rFonts w:ascii="Arial" w:eastAsia="Calibri" w:hAnsi="Arial" w:cs="Arial"/>
                <w:sz w:val="20"/>
                <w:szCs w:val="20"/>
                <w:highlight w:val="yellow"/>
                <w:lang w:val="en-ZA"/>
              </w:rPr>
            </w:pPr>
          </w:p>
        </w:tc>
        <w:tc>
          <w:tcPr>
            <w:tcW w:w="1418" w:type="dxa"/>
            <w:vMerge/>
          </w:tcPr>
          <w:p w:rsidR="002D4DD5" w:rsidRPr="005E1187" w:rsidRDefault="002D4DD5" w:rsidP="007717F2">
            <w:pPr>
              <w:jc w:val="both"/>
              <w:rPr>
                <w:rFonts w:ascii="Arial" w:eastAsia="Calibri" w:hAnsi="Arial" w:cs="Arial"/>
                <w:sz w:val="20"/>
                <w:szCs w:val="20"/>
                <w:highlight w:val="yellow"/>
                <w:lang w:val="en-ZA"/>
              </w:rPr>
            </w:pPr>
          </w:p>
        </w:tc>
      </w:tr>
      <w:tr w:rsidR="002D4DD5" w:rsidRPr="005E1187" w:rsidTr="007717F2">
        <w:tc>
          <w:tcPr>
            <w:tcW w:w="1402"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rPr>
                <w:rFonts w:ascii="Arial" w:hAnsi="Arial" w:cs="Arial"/>
                <w:color w:val="000000"/>
                <w:sz w:val="20"/>
                <w:szCs w:val="20"/>
              </w:rPr>
            </w:pPr>
            <w:r w:rsidRPr="005E1187">
              <w:rPr>
                <w:rFonts w:ascii="Arial" w:hAnsi="Arial" w:cs="Arial"/>
                <w:color w:val="000000"/>
                <w:sz w:val="20"/>
                <w:szCs w:val="20"/>
              </w:rPr>
              <w:t>Employee 109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 xml:space="preserve">R573.83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D4DD5" w:rsidRDefault="002D4DD5" w:rsidP="007717F2">
            <w:r w:rsidRPr="00781A05">
              <w:rPr>
                <w:rFonts w:ascii="Arial" w:hAnsi="Arial" w:cs="Arial"/>
                <w:color w:val="000000"/>
                <w:sz w:val="20"/>
                <w:szCs w:val="20"/>
              </w:rPr>
              <w:t>24 Sep 2017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R573.83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right"/>
              <w:rPr>
                <w:rFonts w:ascii="Arial" w:hAnsi="Arial" w:cs="Arial"/>
                <w:sz w:val="20"/>
                <w:szCs w:val="20"/>
              </w:rPr>
            </w:pPr>
            <w:r w:rsidRPr="005E1187">
              <w:rPr>
                <w:rFonts w:ascii="Arial" w:hAnsi="Arial" w:cs="Arial"/>
                <w:color w:val="000000"/>
                <w:sz w:val="20"/>
                <w:szCs w:val="20"/>
              </w:rPr>
              <w:t>R0.00</w:t>
            </w:r>
          </w:p>
        </w:tc>
        <w:tc>
          <w:tcPr>
            <w:tcW w:w="2693" w:type="dxa"/>
            <w:vMerge/>
            <w:tcBorders>
              <w:left w:val="single" w:sz="4" w:space="0" w:color="auto"/>
              <w:right w:val="single" w:sz="4" w:space="0" w:color="auto"/>
            </w:tcBorders>
            <w:shd w:val="clear" w:color="auto" w:fill="auto"/>
            <w:vAlign w:val="bottom"/>
          </w:tcPr>
          <w:p w:rsidR="002D4DD5" w:rsidRPr="005E1187" w:rsidRDefault="002D4DD5" w:rsidP="007717F2">
            <w:pPr>
              <w:jc w:val="both"/>
              <w:rPr>
                <w:rFonts w:ascii="Arial" w:hAnsi="Arial" w:cs="Arial"/>
                <w:color w:val="000000"/>
                <w:sz w:val="20"/>
                <w:szCs w:val="20"/>
              </w:rPr>
            </w:pPr>
          </w:p>
        </w:tc>
        <w:tc>
          <w:tcPr>
            <w:tcW w:w="2551" w:type="dxa"/>
            <w:tcBorders>
              <w:top w:val="single" w:sz="4" w:space="0" w:color="auto"/>
              <w:left w:val="single" w:sz="4" w:space="0" w:color="auto"/>
              <w:right w:val="single" w:sz="4" w:space="0" w:color="auto"/>
            </w:tcBorders>
          </w:tcPr>
          <w:p w:rsidR="002D4DD5" w:rsidRPr="005E1187" w:rsidRDefault="002D4DD5" w:rsidP="007717F2">
            <w:pPr>
              <w:jc w:val="both"/>
              <w:rPr>
                <w:rFonts w:ascii="Arial" w:hAnsi="Arial" w:cs="Arial"/>
                <w:sz w:val="20"/>
                <w:szCs w:val="20"/>
              </w:rPr>
            </w:pPr>
            <w:r w:rsidRPr="005E1187">
              <w:rPr>
                <w:rFonts w:ascii="Arial" w:eastAsia="Calibri" w:hAnsi="Arial" w:cs="Arial"/>
                <w:sz w:val="20"/>
                <w:szCs w:val="20"/>
                <w:lang w:val="en-ZA"/>
              </w:rPr>
              <w:t>the employee agreed to re-pay the   overpayment in one instalment</w:t>
            </w:r>
          </w:p>
        </w:tc>
        <w:tc>
          <w:tcPr>
            <w:tcW w:w="1843" w:type="dxa"/>
            <w:vMerge w:val="restart"/>
            <w:tcBorders>
              <w:top w:val="single" w:sz="4" w:space="0" w:color="auto"/>
              <w:left w:val="single" w:sz="4" w:space="0" w:color="auto"/>
            </w:tcBorders>
          </w:tcPr>
          <w:p w:rsidR="002D4DD5" w:rsidRPr="005E1187" w:rsidRDefault="002D4DD5" w:rsidP="007717F2">
            <w:pPr>
              <w:jc w:val="both"/>
              <w:rPr>
                <w:rFonts w:ascii="Arial" w:eastAsia="Calibri" w:hAnsi="Arial" w:cs="Arial"/>
                <w:sz w:val="20"/>
                <w:szCs w:val="20"/>
                <w:highlight w:val="yellow"/>
                <w:lang w:val="en-ZA"/>
              </w:rPr>
            </w:pPr>
            <w:r w:rsidRPr="005E1187">
              <w:rPr>
                <w:rFonts w:ascii="Arial" w:eastAsia="Calibri" w:hAnsi="Arial" w:cs="Arial"/>
                <w:sz w:val="20"/>
                <w:szCs w:val="20"/>
                <w:lang w:val="en-ZA"/>
              </w:rPr>
              <w:t>the employee agreed to re-pay the   overpayment in one instalment</w:t>
            </w:r>
          </w:p>
        </w:tc>
        <w:tc>
          <w:tcPr>
            <w:tcW w:w="1418" w:type="dxa"/>
            <w:vMerge/>
          </w:tcPr>
          <w:p w:rsidR="002D4DD5" w:rsidRPr="005E1187" w:rsidRDefault="002D4DD5" w:rsidP="007717F2">
            <w:pPr>
              <w:jc w:val="both"/>
              <w:rPr>
                <w:rFonts w:ascii="Arial" w:eastAsia="Calibri" w:hAnsi="Arial" w:cs="Arial"/>
                <w:sz w:val="20"/>
                <w:szCs w:val="20"/>
                <w:highlight w:val="yellow"/>
                <w:lang w:val="en-ZA"/>
              </w:rPr>
            </w:pPr>
          </w:p>
        </w:tc>
      </w:tr>
      <w:tr w:rsidR="002D4DD5" w:rsidRPr="005E1187" w:rsidTr="007717F2">
        <w:tc>
          <w:tcPr>
            <w:tcW w:w="1402"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rPr>
                <w:rFonts w:ascii="Arial" w:hAnsi="Arial" w:cs="Arial"/>
                <w:color w:val="000000"/>
                <w:sz w:val="20"/>
                <w:szCs w:val="20"/>
              </w:rPr>
            </w:pPr>
            <w:r w:rsidRPr="005E1187">
              <w:rPr>
                <w:rFonts w:ascii="Arial" w:hAnsi="Arial" w:cs="Arial"/>
                <w:color w:val="000000"/>
                <w:sz w:val="20"/>
                <w:szCs w:val="20"/>
              </w:rPr>
              <w:t>Employee 110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 xml:space="preserve">R895.03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D4DD5" w:rsidRDefault="002D4DD5" w:rsidP="007717F2">
            <w:r w:rsidRPr="00781A05">
              <w:rPr>
                <w:rFonts w:ascii="Arial" w:hAnsi="Arial" w:cs="Arial"/>
                <w:color w:val="000000"/>
                <w:sz w:val="20"/>
                <w:szCs w:val="20"/>
              </w:rPr>
              <w:t>24 Sep 2017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R895.03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right"/>
              <w:rPr>
                <w:rFonts w:ascii="Arial" w:hAnsi="Arial" w:cs="Arial"/>
                <w:sz w:val="20"/>
                <w:szCs w:val="20"/>
              </w:rPr>
            </w:pPr>
            <w:r w:rsidRPr="005E1187">
              <w:rPr>
                <w:rFonts w:ascii="Arial" w:hAnsi="Arial" w:cs="Arial"/>
                <w:color w:val="000000"/>
                <w:sz w:val="20"/>
                <w:szCs w:val="20"/>
              </w:rPr>
              <w:t>R0.00</w:t>
            </w:r>
          </w:p>
        </w:tc>
        <w:tc>
          <w:tcPr>
            <w:tcW w:w="2693" w:type="dxa"/>
            <w:vMerge/>
            <w:tcBorders>
              <w:left w:val="single" w:sz="4" w:space="0" w:color="auto"/>
              <w:right w:val="single" w:sz="4" w:space="0" w:color="auto"/>
            </w:tcBorders>
            <w:shd w:val="clear" w:color="auto" w:fill="auto"/>
            <w:vAlign w:val="bottom"/>
          </w:tcPr>
          <w:p w:rsidR="002D4DD5" w:rsidRPr="005E1187" w:rsidRDefault="002D4DD5" w:rsidP="007717F2">
            <w:pPr>
              <w:jc w:val="both"/>
              <w:rPr>
                <w:rFonts w:ascii="Arial" w:eastAsia="Times New Roman" w:hAnsi="Arial" w:cs="Arial"/>
                <w:color w:val="000000"/>
                <w:sz w:val="20"/>
                <w:szCs w:val="20"/>
              </w:rPr>
            </w:pPr>
          </w:p>
        </w:tc>
        <w:tc>
          <w:tcPr>
            <w:tcW w:w="2551" w:type="dxa"/>
            <w:tcBorders>
              <w:top w:val="single" w:sz="4" w:space="0" w:color="auto"/>
              <w:left w:val="single" w:sz="4" w:space="0" w:color="auto"/>
              <w:right w:val="single" w:sz="4" w:space="0" w:color="auto"/>
            </w:tcBorders>
          </w:tcPr>
          <w:p w:rsidR="002D4DD5" w:rsidRPr="005E1187" w:rsidRDefault="002D4DD5" w:rsidP="007717F2">
            <w:pPr>
              <w:jc w:val="both"/>
              <w:rPr>
                <w:rFonts w:ascii="Arial" w:hAnsi="Arial" w:cs="Arial"/>
                <w:sz w:val="20"/>
                <w:szCs w:val="20"/>
              </w:rPr>
            </w:pPr>
            <w:r w:rsidRPr="005E1187">
              <w:rPr>
                <w:rFonts w:ascii="Arial" w:eastAsia="Calibri" w:hAnsi="Arial" w:cs="Arial"/>
                <w:sz w:val="20"/>
                <w:szCs w:val="20"/>
                <w:lang w:val="en-ZA"/>
              </w:rPr>
              <w:t>the employee agreed to re-pay the   overpayment in one instalment</w:t>
            </w:r>
          </w:p>
        </w:tc>
        <w:tc>
          <w:tcPr>
            <w:tcW w:w="1843" w:type="dxa"/>
            <w:vMerge/>
            <w:tcBorders>
              <w:top w:val="single" w:sz="4" w:space="0" w:color="auto"/>
              <w:left w:val="single" w:sz="4" w:space="0" w:color="auto"/>
            </w:tcBorders>
          </w:tcPr>
          <w:p w:rsidR="002D4DD5" w:rsidRPr="005E1187" w:rsidRDefault="002D4DD5" w:rsidP="007717F2">
            <w:pPr>
              <w:jc w:val="both"/>
              <w:rPr>
                <w:rFonts w:ascii="Arial" w:eastAsia="Calibri" w:hAnsi="Arial" w:cs="Arial"/>
                <w:sz w:val="20"/>
                <w:szCs w:val="20"/>
                <w:highlight w:val="yellow"/>
                <w:lang w:val="en-ZA"/>
              </w:rPr>
            </w:pPr>
          </w:p>
        </w:tc>
        <w:tc>
          <w:tcPr>
            <w:tcW w:w="1418" w:type="dxa"/>
            <w:vMerge/>
          </w:tcPr>
          <w:p w:rsidR="002D4DD5" w:rsidRPr="005E1187" w:rsidRDefault="002D4DD5" w:rsidP="007717F2">
            <w:pPr>
              <w:jc w:val="both"/>
              <w:rPr>
                <w:rFonts w:ascii="Arial" w:eastAsia="Calibri" w:hAnsi="Arial" w:cs="Arial"/>
                <w:sz w:val="20"/>
                <w:szCs w:val="20"/>
                <w:highlight w:val="yellow"/>
                <w:lang w:val="en-ZA"/>
              </w:rPr>
            </w:pPr>
          </w:p>
        </w:tc>
      </w:tr>
      <w:tr w:rsidR="002D4DD5" w:rsidRPr="005E1187" w:rsidTr="007717F2">
        <w:tc>
          <w:tcPr>
            <w:tcW w:w="1402"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rPr>
                <w:rFonts w:ascii="Arial" w:hAnsi="Arial" w:cs="Arial"/>
                <w:color w:val="000000"/>
                <w:sz w:val="20"/>
                <w:szCs w:val="20"/>
              </w:rPr>
            </w:pPr>
            <w:r w:rsidRPr="005E1187">
              <w:rPr>
                <w:rFonts w:ascii="Arial" w:hAnsi="Arial" w:cs="Arial"/>
                <w:color w:val="000000"/>
                <w:sz w:val="20"/>
                <w:szCs w:val="20"/>
              </w:rPr>
              <w:t>Employee 111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 xml:space="preserve">R336.77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D4DD5" w:rsidRDefault="002D4DD5" w:rsidP="007717F2">
            <w:r w:rsidRPr="00781A05">
              <w:rPr>
                <w:rFonts w:ascii="Arial" w:hAnsi="Arial" w:cs="Arial"/>
                <w:color w:val="000000"/>
                <w:sz w:val="20"/>
                <w:szCs w:val="20"/>
              </w:rPr>
              <w:t>24 Sep 2017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R336.77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right"/>
              <w:rPr>
                <w:rFonts w:ascii="Arial" w:hAnsi="Arial" w:cs="Arial"/>
                <w:sz w:val="20"/>
                <w:szCs w:val="20"/>
              </w:rPr>
            </w:pPr>
            <w:r w:rsidRPr="005E1187">
              <w:rPr>
                <w:rFonts w:ascii="Arial" w:hAnsi="Arial" w:cs="Arial"/>
                <w:color w:val="000000"/>
                <w:sz w:val="20"/>
                <w:szCs w:val="20"/>
              </w:rPr>
              <w:t>R0.00</w:t>
            </w:r>
          </w:p>
        </w:tc>
        <w:tc>
          <w:tcPr>
            <w:tcW w:w="2693" w:type="dxa"/>
            <w:vMerge/>
            <w:tcBorders>
              <w:left w:val="single" w:sz="4" w:space="0" w:color="auto"/>
              <w:right w:val="single" w:sz="4" w:space="0" w:color="auto"/>
            </w:tcBorders>
            <w:shd w:val="clear" w:color="auto" w:fill="auto"/>
            <w:vAlign w:val="bottom"/>
          </w:tcPr>
          <w:p w:rsidR="002D4DD5" w:rsidRPr="005E1187" w:rsidRDefault="002D4DD5" w:rsidP="007717F2">
            <w:pPr>
              <w:jc w:val="both"/>
              <w:rPr>
                <w:rFonts w:ascii="Arial" w:hAnsi="Arial" w:cs="Arial"/>
                <w:color w:val="000000"/>
                <w:sz w:val="20"/>
                <w:szCs w:val="20"/>
              </w:rPr>
            </w:pPr>
          </w:p>
        </w:tc>
        <w:tc>
          <w:tcPr>
            <w:tcW w:w="2551" w:type="dxa"/>
            <w:tcBorders>
              <w:top w:val="single" w:sz="4" w:space="0" w:color="auto"/>
              <w:left w:val="single" w:sz="4" w:space="0" w:color="auto"/>
              <w:right w:val="single" w:sz="4" w:space="0" w:color="auto"/>
            </w:tcBorders>
          </w:tcPr>
          <w:p w:rsidR="002D4DD5" w:rsidRPr="005E1187" w:rsidRDefault="002D4DD5" w:rsidP="007717F2">
            <w:pPr>
              <w:jc w:val="both"/>
              <w:rPr>
                <w:rFonts w:ascii="Arial" w:hAnsi="Arial" w:cs="Arial"/>
                <w:sz w:val="20"/>
                <w:szCs w:val="20"/>
              </w:rPr>
            </w:pPr>
            <w:r w:rsidRPr="005E1187">
              <w:rPr>
                <w:rFonts w:ascii="Arial" w:eastAsia="Calibri" w:hAnsi="Arial" w:cs="Arial"/>
                <w:sz w:val="20"/>
                <w:szCs w:val="20"/>
                <w:lang w:val="en-ZA"/>
              </w:rPr>
              <w:t>the employee agreed to re-pay the   overpayment in one instalment</w:t>
            </w:r>
          </w:p>
        </w:tc>
        <w:tc>
          <w:tcPr>
            <w:tcW w:w="1843" w:type="dxa"/>
            <w:vMerge/>
            <w:tcBorders>
              <w:top w:val="single" w:sz="4" w:space="0" w:color="auto"/>
              <w:left w:val="single" w:sz="4" w:space="0" w:color="auto"/>
            </w:tcBorders>
          </w:tcPr>
          <w:p w:rsidR="002D4DD5" w:rsidRPr="005E1187" w:rsidRDefault="002D4DD5" w:rsidP="007717F2">
            <w:pPr>
              <w:jc w:val="both"/>
              <w:rPr>
                <w:rFonts w:ascii="Arial" w:eastAsia="Calibri" w:hAnsi="Arial" w:cs="Arial"/>
                <w:sz w:val="20"/>
                <w:szCs w:val="20"/>
                <w:highlight w:val="yellow"/>
                <w:lang w:val="en-ZA"/>
              </w:rPr>
            </w:pPr>
          </w:p>
        </w:tc>
        <w:tc>
          <w:tcPr>
            <w:tcW w:w="1418" w:type="dxa"/>
            <w:vMerge/>
          </w:tcPr>
          <w:p w:rsidR="002D4DD5" w:rsidRPr="005E1187" w:rsidRDefault="002D4DD5" w:rsidP="007717F2">
            <w:pPr>
              <w:jc w:val="both"/>
              <w:rPr>
                <w:rFonts w:ascii="Arial" w:eastAsia="Calibri" w:hAnsi="Arial" w:cs="Arial"/>
                <w:sz w:val="20"/>
                <w:szCs w:val="20"/>
                <w:highlight w:val="yellow"/>
                <w:lang w:val="en-ZA"/>
              </w:rPr>
            </w:pPr>
          </w:p>
        </w:tc>
      </w:tr>
      <w:tr w:rsidR="002D4DD5" w:rsidRPr="005E1187" w:rsidTr="007717F2">
        <w:tc>
          <w:tcPr>
            <w:tcW w:w="1402"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rPr>
                <w:rFonts w:ascii="Arial" w:hAnsi="Arial" w:cs="Arial"/>
                <w:color w:val="000000"/>
                <w:sz w:val="20"/>
                <w:szCs w:val="20"/>
              </w:rPr>
            </w:pPr>
            <w:r w:rsidRPr="005E1187">
              <w:rPr>
                <w:rFonts w:ascii="Arial" w:hAnsi="Arial" w:cs="Arial"/>
                <w:color w:val="000000"/>
                <w:sz w:val="20"/>
                <w:szCs w:val="20"/>
              </w:rPr>
              <w:t>Employee 112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 xml:space="preserve">R761.10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D4DD5" w:rsidRDefault="002D4DD5" w:rsidP="007717F2">
            <w:r w:rsidRPr="00781A05">
              <w:rPr>
                <w:rFonts w:ascii="Arial" w:hAnsi="Arial" w:cs="Arial"/>
                <w:color w:val="000000"/>
                <w:sz w:val="20"/>
                <w:szCs w:val="20"/>
              </w:rPr>
              <w:t>24 Sep 2017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R761.10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right"/>
              <w:rPr>
                <w:rFonts w:ascii="Arial" w:hAnsi="Arial" w:cs="Arial"/>
                <w:sz w:val="20"/>
                <w:szCs w:val="20"/>
              </w:rPr>
            </w:pPr>
            <w:r w:rsidRPr="005E1187">
              <w:rPr>
                <w:rFonts w:ascii="Arial" w:hAnsi="Arial" w:cs="Arial"/>
                <w:color w:val="000000"/>
                <w:sz w:val="20"/>
                <w:szCs w:val="20"/>
              </w:rPr>
              <w:t>R0.00</w:t>
            </w:r>
          </w:p>
        </w:tc>
        <w:tc>
          <w:tcPr>
            <w:tcW w:w="2693" w:type="dxa"/>
            <w:vMerge/>
            <w:tcBorders>
              <w:left w:val="single" w:sz="4" w:space="0" w:color="auto"/>
              <w:right w:val="single" w:sz="4" w:space="0" w:color="auto"/>
            </w:tcBorders>
            <w:shd w:val="clear" w:color="auto" w:fill="auto"/>
            <w:vAlign w:val="bottom"/>
          </w:tcPr>
          <w:p w:rsidR="002D4DD5" w:rsidRPr="005E1187" w:rsidRDefault="002D4DD5" w:rsidP="007717F2">
            <w:pPr>
              <w:jc w:val="both"/>
              <w:rPr>
                <w:rFonts w:ascii="Arial" w:eastAsia="Times New Roman" w:hAnsi="Arial" w:cs="Arial"/>
                <w:color w:val="000000"/>
                <w:sz w:val="20"/>
                <w:szCs w:val="20"/>
              </w:rPr>
            </w:pPr>
          </w:p>
        </w:tc>
        <w:tc>
          <w:tcPr>
            <w:tcW w:w="2551" w:type="dxa"/>
            <w:tcBorders>
              <w:top w:val="single" w:sz="4" w:space="0" w:color="auto"/>
              <w:left w:val="single" w:sz="4" w:space="0" w:color="auto"/>
              <w:right w:val="single" w:sz="4" w:space="0" w:color="auto"/>
            </w:tcBorders>
          </w:tcPr>
          <w:p w:rsidR="002D4DD5" w:rsidRPr="005E1187" w:rsidRDefault="002D4DD5" w:rsidP="007717F2">
            <w:pPr>
              <w:jc w:val="both"/>
              <w:rPr>
                <w:rFonts w:ascii="Arial" w:hAnsi="Arial" w:cs="Arial"/>
                <w:sz w:val="20"/>
                <w:szCs w:val="20"/>
              </w:rPr>
            </w:pPr>
            <w:r w:rsidRPr="005E1187">
              <w:rPr>
                <w:rFonts w:ascii="Arial" w:eastAsia="Calibri" w:hAnsi="Arial" w:cs="Arial"/>
                <w:sz w:val="20"/>
                <w:szCs w:val="20"/>
                <w:lang w:val="en-ZA"/>
              </w:rPr>
              <w:t>the employee agreed to re-pay the   overpayment in one instalment</w:t>
            </w:r>
          </w:p>
        </w:tc>
        <w:tc>
          <w:tcPr>
            <w:tcW w:w="1843" w:type="dxa"/>
            <w:vMerge/>
            <w:tcBorders>
              <w:top w:val="single" w:sz="4" w:space="0" w:color="auto"/>
              <w:left w:val="single" w:sz="4" w:space="0" w:color="auto"/>
            </w:tcBorders>
          </w:tcPr>
          <w:p w:rsidR="002D4DD5" w:rsidRPr="005E1187" w:rsidRDefault="002D4DD5" w:rsidP="007717F2">
            <w:pPr>
              <w:jc w:val="both"/>
              <w:rPr>
                <w:rFonts w:ascii="Arial" w:eastAsia="Calibri" w:hAnsi="Arial" w:cs="Arial"/>
                <w:sz w:val="20"/>
                <w:szCs w:val="20"/>
                <w:highlight w:val="yellow"/>
                <w:lang w:val="en-ZA"/>
              </w:rPr>
            </w:pPr>
          </w:p>
        </w:tc>
        <w:tc>
          <w:tcPr>
            <w:tcW w:w="1418" w:type="dxa"/>
            <w:vMerge/>
          </w:tcPr>
          <w:p w:rsidR="002D4DD5" w:rsidRPr="005E1187" w:rsidRDefault="002D4DD5" w:rsidP="007717F2">
            <w:pPr>
              <w:jc w:val="both"/>
              <w:rPr>
                <w:rFonts w:ascii="Arial" w:eastAsia="Calibri" w:hAnsi="Arial" w:cs="Arial"/>
                <w:sz w:val="20"/>
                <w:szCs w:val="20"/>
                <w:highlight w:val="yellow"/>
                <w:lang w:val="en-ZA"/>
              </w:rPr>
            </w:pPr>
          </w:p>
        </w:tc>
      </w:tr>
      <w:tr w:rsidR="002D4DD5" w:rsidRPr="005E1187" w:rsidTr="007717F2">
        <w:tc>
          <w:tcPr>
            <w:tcW w:w="1402"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rPr>
                <w:rFonts w:ascii="Arial" w:hAnsi="Arial" w:cs="Arial"/>
                <w:color w:val="000000"/>
                <w:sz w:val="20"/>
                <w:szCs w:val="20"/>
              </w:rPr>
            </w:pPr>
            <w:r w:rsidRPr="005E1187">
              <w:rPr>
                <w:rFonts w:ascii="Arial" w:hAnsi="Arial" w:cs="Arial"/>
                <w:color w:val="000000"/>
                <w:sz w:val="20"/>
                <w:szCs w:val="20"/>
              </w:rPr>
              <w:t>Employee 113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 xml:space="preserve">R1 100.00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D4DD5" w:rsidRDefault="002D4DD5" w:rsidP="007717F2">
            <w:r w:rsidRPr="00781A05">
              <w:rPr>
                <w:rFonts w:ascii="Arial" w:hAnsi="Arial" w:cs="Arial"/>
                <w:color w:val="000000"/>
                <w:sz w:val="20"/>
                <w:szCs w:val="20"/>
              </w:rPr>
              <w:t>24 Sep 2017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R1 100.00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right"/>
              <w:rPr>
                <w:rFonts w:ascii="Arial" w:hAnsi="Arial" w:cs="Arial"/>
                <w:sz w:val="20"/>
                <w:szCs w:val="20"/>
              </w:rPr>
            </w:pPr>
            <w:r w:rsidRPr="005E1187">
              <w:rPr>
                <w:rFonts w:ascii="Arial" w:hAnsi="Arial" w:cs="Arial"/>
                <w:color w:val="000000"/>
                <w:sz w:val="20"/>
                <w:szCs w:val="20"/>
              </w:rPr>
              <w:t>R0.00</w:t>
            </w:r>
          </w:p>
        </w:tc>
        <w:tc>
          <w:tcPr>
            <w:tcW w:w="2693" w:type="dxa"/>
            <w:vMerge/>
            <w:tcBorders>
              <w:left w:val="single" w:sz="4" w:space="0" w:color="auto"/>
              <w:right w:val="single" w:sz="4" w:space="0" w:color="auto"/>
            </w:tcBorders>
            <w:shd w:val="clear" w:color="auto" w:fill="auto"/>
            <w:vAlign w:val="bottom"/>
          </w:tcPr>
          <w:p w:rsidR="002D4DD5" w:rsidRPr="005E1187" w:rsidRDefault="002D4DD5" w:rsidP="007717F2">
            <w:pPr>
              <w:jc w:val="both"/>
              <w:rPr>
                <w:rFonts w:ascii="Arial" w:hAnsi="Arial" w:cs="Arial"/>
                <w:color w:val="000000"/>
                <w:sz w:val="20"/>
                <w:szCs w:val="20"/>
              </w:rPr>
            </w:pPr>
          </w:p>
        </w:tc>
        <w:tc>
          <w:tcPr>
            <w:tcW w:w="2551" w:type="dxa"/>
            <w:tcBorders>
              <w:top w:val="single" w:sz="4" w:space="0" w:color="auto"/>
              <w:left w:val="single" w:sz="4" w:space="0" w:color="auto"/>
              <w:right w:val="single" w:sz="4" w:space="0" w:color="auto"/>
            </w:tcBorders>
          </w:tcPr>
          <w:p w:rsidR="002D4DD5" w:rsidRPr="005E1187" w:rsidRDefault="002D4DD5" w:rsidP="007717F2">
            <w:pPr>
              <w:jc w:val="both"/>
              <w:rPr>
                <w:rFonts w:ascii="Arial" w:hAnsi="Arial" w:cs="Arial"/>
                <w:sz w:val="20"/>
                <w:szCs w:val="20"/>
              </w:rPr>
            </w:pPr>
            <w:r w:rsidRPr="005E1187">
              <w:rPr>
                <w:rFonts w:ascii="Arial" w:eastAsia="Calibri" w:hAnsi="Arial" w:cs="Arial"/>
                <w:sz w:val="20"/>
                <w:szCs w:val="20"/>
                <w:lang w:val="en-ZA"/>
              </w:rPr>
              <w:t>the employee agreed to re-pay the   overpayment in one instalment</w:t>
            </w:r>
          </w:p>
        </w:tc>
        <w:tc>
          <w:tcPr>
            <w:tcW w:w="1843" w:type="dxa"/>
            <w:vMerge/>
            <w:tcBorders>
              <w:top w:val="single" w:sz="4" w:space="0" w:color="auto"/>
              <w:left w:val="single" w:sz="4" w:space="0" w:color="auto"/>
            </w:tcBorders>
          </w:tcPr>
          <w:p w:rsidR="002D4DD5" w:rsidRPr="005E1187" w:rsidRDefault="002D4DD5" w:rsidP="007717F2">
            <w:pPr>
              <w:jc w:val="both"/>
              <w:rPr>
                <w:rFonts w:ascii="Arial" w:eastAsia="Calibri" w:hAnsi="Arial" w:cs="Arial"/>
                <w:sz w:val="20"/>
                <w:szCs w:val="20"/>
                <w:highlight w:val="yellow"/>
                <w:lang w:val="en-ZA"/>
              </w:rPr>
            </w:pPr>
          </w:p>
        </w:tc>
        <w:tc>
          <w:tcPr>
            <w:tcW w:w="1418" w:type="dxa"/>
            <w:vMerge/>
          </w:tcPr>
          <w:p w:rsidR="002D4DD5" w:rsidRPr="005E1187" w:rsidRDefault="002D4DD5" w:rsidP="007717F2">
            <w:pPr>
              <w:jc w:val="both"/>
              <w:rPr>
                <w:rFonts w:ascii="Arial" w:eastAsia="Calibri" w:hAnsi="Arial" w:cs="Arial"/>
                <w:sz w:val="20"/>
                <w:szCs w:val="20"/>
                <w:highlight w:val="yellow"/>
                <w:lang w:val="en-ZA"/>
              </w:rPr>
            </w:pPr>
          </w:p>
        </w:tc>
      </w:tr>
      <w:tr w:rsidR="002D4DD5" w:rsidRPr="005E1187" w:rsidTr="007717F2">
        <w:tc>
          <w:tcPr>
            <w:tcW w:w="1402"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rPr>
                <w:rFonts w:ascii="Arial" w:hAnsi="Arial" w:cs="Arial"/>
                <w:color w:val="000000"/>
                <w:sz w:val="20"/>
                <w:szCs w:val="20"/>
              </w:rPr>
            </w:pPr>
            <w:r w:rsidRPr="005E1187">
              <w:rPr>
                <w:rFonts w:ascii="Arial" w:hAnsi="Arial" w:cs="Arial"/>
                <w:color w:val="000000"/>
                <w:sz w:val="20"/>
                <w:szCs w:val="20"/>
              </w:rPr>
              <w:t>Employee 114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 xml:space="preserve">R1 000.36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D4DD5" w:rsidRDefault="002D4DD5" w:rsidP="007717F2">
            <w:r w:rsidRPr="00781A05">
              <w:rPr>
                <w:rFonts w:ascii="Arial" w:hAnsi="Arial" w:cs="Arial"/>
                <w:color w:val="000000"/>
                <w:sz w:val="20"/>
                <w:szCs w:val="20"/>
              </w:rPr>
              <w:t>24 Sep 2017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R1 000.36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right"/>
              <w:rPr>
                <w:rFonts w:ascii="Arial" w:hAnsi="Arial" w:cs="Arial"/>
                <w:sz w:val="20"/>
                <w:szCs w:val="20"/>
              </w:rPr>
            </w:pPr>
            <w:r w:rsidRPr="005E1187">
              <w:rPr>
                <w:rFonts w:ascii="Arial" w:hAnsi="Arial" w:cs="Arial"/>
                <w:color w:val="000000"/>
                <w:sz w:val="20"/>
                <w:szCs w:val="20"/>
              </w:rPr>
              <w:t>R0.00</w:t>
            </w:r>
          </w:p>
        </w:tc>
        <w:tc>
          <w:tcPr>
            <w:tcW w:w="2693" w:type="dxa"/>
            <w:vMerge/>
            <w:tcBorders>
              <w:left w:val="single" w:sz="4" w:space="0" w:color="auto"/>
              <w:right w:val="single" w:sz="4" w:space="0" w:color="auto"/>
            </w:tcBorders>
            <w:shd w:val="clear" w:color="auto" w:fill="auto"/>
            <w:vAlign w:val="bottom"/>
          </w:tcPr>
          <w:p w:rsidR="002D4DD5" w:rsidRPr="005E1187" w:rsidRDefault="002D4DD5" w:rsidP="007717F2">
            <w:pPr>
              <w:jc w:val="both"/>
              <w:rPr>
                <w:rFonts w:ascii="Arial" w:eastAsia="Times New Roman" w:hAnsi="Arial" w:cs="Arial"/>
                <w:color w:val="000000"/>
                <w:sz w:val="20"/>
                <w:szCs w:val="20"/>
              </w:rPr>
            </w:pPr>
          </w:p>
        </w:tc>
        <w:tc>
          <w:tcPr>
            <w:tcW w:w="2551" w:type="dxa"/>
            <w:tcBorders>
              <w:top w:val="single" w:sz="4" w:space="0" w:color="auto"/>
              <w:left w:val="single" w:sz="4" w:space="0" w:color="auto"/>
              <w:right w:val="single" w:sz="4" w:space="0" w:color="auto"/>
            </w:tcBorders>
          </w:tcPr>
          <w:p w:rsidR="002D4DD5" w:rsidRPr="005E1187" w:rsidRDefault="002D4DD5" w:rsidP="007717F2">
            <w:pPr>
              <w:jc w:val="both"/>
              <w:rPr>
                <w:rFonts w:ascii="Arial" w:hAnsi="Arial" w:cs="Arial"/>
                <w:sz w:val="20"/>
                <w:szCs w:val="20"/>
              </w:rPr>
            </w:pPr>
            <w:r w:rsidRPr="005E1187">
              <w:rPr>
                <w:rFonts w:ascii="Arial" w:eastAsia="Calibri" w:hAnsi="Arial" w:cs="Arial"/>
                <w:sz w:val="20"/>
                <w:szCs w:val="20"/>
                <w:lang w:val="en-ZA"/>
              </w:rPr>
              <w:t>the employee agreed to re-pay the   overpayment in one instalment</w:t>
            </w:r>
          </w:p>
        </w:tc>
        <w:tc>
          <w:tcPr>
            <w:tcW w:w="1843" w:type="dxa"/>
            <w:vMerge/>
            <w:tcBorders>
              <w:top w:val="single" w:sz="4" w:space="0" w:color="auto"/>
              <w:left w:val="single" w:sz="4" w:space="0" w:color="auto"/>
            </w:tcBorders>
          </w:tcPr>
          <w:p w:rsidR="002D4DD5" w:rsidRPr="005E1187" w:rsidRDefault="002D4DD5" w:rsidP="007717F2">
            <w:pPr>
              <w:jc w:val="both"/>
              <w:rPr>
                <w:rFonts w:ascii="Arial" w:eastAsia="Calibri" w:hAnsi="Arial" w:cs="Arial"/>
                <w:sz w:val="20"/>
                <w:szCs w:val="20"/>
                <w:highlight w:val="yellow"/>
                <w:lang w:val="en-ZA"/>
              </w:rPr>
            </w:pPr>
          </w:p>
        </w:tc>
        <w:tc>
          <w:tcPr>
            <w:tcW w:w="1418" w:type="dxa"/>
            <w:vMerge/>
          </w:tcPr>
          <w:p w:rsidR="002D4DD5" w:rsidRPr="005E1187" w:rsidRDefault="002D4DD5" w:rsidP="007717F2">
            <w:pPr>
              <w:jc w:val="both"/>
              <w:rPr>
                <w:rFonts w:ascii="Arial" w:eastAsia="Calibri" w:hAnsi="Arial" w:cs="Arial"/>
                <w:sz w:val="20"/>
                <w:szCs w:val="20"/>
                <w:highlight w:val="yellow"/>
                <w:lang w:val="en-ZA"/>
              </w:rPr>
            </w:pPr>
          </w:p>
        </w:tc>
      </w:tr>
      <w:tr w:rsidR="002D4DD5" w:rsidRPr="005E1187" w:rsidTr="007717F2">
        <w:tc>
          <w:tcPr>
            <w:tcW w:w="1402"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rPr>
                <w:rFonts w:ascii="Arial" w:hAnsi="Arial" w:cs="Arial"/>
                <w:color w:val="000000"/>
                <w:sz w:val="20"/>
                <w:szCs w:val="20"/>
              </w:rPr>
            </w:pPr>
            <w:r w:rsidRPr="005E1187">
              <w:rPr>
                <w:rFonts w:ascii="Arial" w:hAnsi="Arial" w:cs="Arial"/>
                <w:color w:val="000000"/>
                <w:sz w:val="20"/>
                <w:szCs w:val="20"/>
              </w:rPr>
              <w:t>Employee 115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 xml:space="preserve">R1 081.16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D4DD5" w:rsidRDefault="002D4DD5" w:rsidP="007717F2">
            <w:r w:rsidRPr="00781A05">
              <w:rPr>
                <w:rFonts w:ascii="Arial" w:hAnsi="Arial" w:cs="Arial"/>
                <w:color w:val="000000"/>
                <w:sz w:val="20"/>
                <w:szCs w:val="20"/>
              </w:rPr>
              <w:t>24 Sep 2017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R1 081.16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right"/>
              <w:rPr>
                <w:rFonts w:ascii="Arial" w:hAnsi="Arial" w:cs="Arial"/>
                <w:sz w:val="20"/>
                <w:szCs w:val="20"/>
              </w:rPr>
            </w:pPr>
            <w:r w:rsidRPr="005E1187">
              <w:rPr>
                <w:rFonts w:ascii="Arial" w:hAnsi="Arial" w:cs="Arial"/>
                <w:color w:val="000000"/>
                <w:sz w:val="20"/>
                <w:szCs w:val="20"/>
              </w:rPr>
              <w:t>R0.00</w:t>
            </w:r>
          </w:p>
        </w:tc>
        <w:tc>
          <w:tcPr>
            <w:tcW w:w="2693" w:type="dxa"/>
            <w:vMerge/>
            <w:tcBorders>
              <w:left w:val="single" w:sz="4" w:space="0" w:color="auto"/>
              <w:right w:val="single" w:sz="4" w:space="0" w:color="auto"/>
            </w:tcBorders>
            <w:shd w:val="clear" w:color="auto" w:fill="auto"/>
            <w:vAlign w:val="bottom"/>
          </w:tcPr>
          <w:p w:rsidR="002D4DD5" w:rsidRPr="005E1187" w:rsidRDefault="002D4DD5" w:rsidP="007717F2">
            <w:pPr>
              <w:jc w:val="both"/>
              <w:rPr>
                <w:rFonts w:ascii="Arial" w:hAnsi="Arial" w:cs="Arial"/>
                <w:color w:val="000000"/>
                <w:sz w:val="20"/>
                <w:szCs w:val="20"/>
              </w:rPr>
            </w:pPr>
          </w:p>
        </w:tc>
        <w:tc>
          <w:tcPr>
            <w:tcW w:w="2551" w:type="dxa"/>
            <w:tcBorders>
              <w:top w:val="single" w:sz="4" w:space="0" w:color="auto"/>
              <w:left w:val="single" w:sz="4" w:space="0" w:color="auto"/>
              <w:right w:val="single" w:sz="4" w:space="0" w:color="auto"/>
            </w:tcBorders>
          </w:tcPr>
          <w:p w:rsidR="002D4DD5" w:rsidRPr="005E1187" w:rsidRDefault="002D4DD5" w:rsidP="007717F2">
            <w:pPr>
              <w:jc w:val="both"/>
              <w:rPr>
                <w:rFonts w:ascii="Arial" w:hAnsi="Arial" w:cs="Arial"/>
                <w:sz w:val="20"/>
                <w:szCs w:val="20"/>
              </w:rPr>
            </w:pPr>
            <w:r w:rsidRPr="005E1187">
              <w:rPr>
                <w:rFonts w:ascii="Arial" w:eastAsia="Calibri" w:hAnsi="Arial" w:cs="Arial"/>
                <w:sz w:val="20"/>
                <w:szCs w:val="20"/>
                <w:lang w:val="en-ZA"/>
              </w:rPr>
              <w:t>the employee agreed to re-pay the   overpayment in one instalment</w:t>
            </w:r>
          </w:p>
        </w:tc>
        <w:tc>
          <w:tcPr>
            <w:tcW w:w="1843" w:type="dxa"/>
            <w:vMerge/>
            <w:tcBorders>
              <w:top w:val="single" w:sz="4" w:space="0" w:color="auto"/>
              <w:left w:val="single" w:sz="4" w:space="0" w:color="auto"/>
            </w:tcBorders>
          </w:tcPr>
          <w:p w:rsidR="002D4DD5" w:rsidRPr="005E1187" w:rsidRDefault="002D4DD5" w:rsidP="007717F2">
            <w:pPr>
              <w:jc w:val="both"/>
              <w:rPr>
                <w:rFonts w:ascii="Arial" w:eastAsia="Calibri" w:hAnsi="Arial" w:cs="Arial"/>
                <w:sz w:val="20"/>
                <w:szCs w:val="20"/>
                <w:highlight w:val="yellow"/>
                <w:lang w:val="en-ZA"/>
              </w:rPr>
            </w:pPr>
          </w:p>
        </w:tc>
        <w:tc>
          <w:tcPr>
            <w:tcW w:w="1418" w:type="dxa"/>
            <w:vMerge/>
          </w:tcPr>
          <w:p w:rsidR="002D4DD5" w:rsidRPr="005E1187" w:rsidRDefault="002D4DD5" w:rsidP="007717F2">
            <w:pPr>
              <w:jc w:val="both"/>
              <w:rPr>
                <w:rFonts w:ascii="Arial" w:eastAsia="Calibri" w:hAnsi="Arial" w:cs="Arial"/>
                <w:sz w:val="20"/>
                <w:szCs w:val="20"/>
                <w:highlight w:val="yellow"/>
                <w:lang w:val="en-ZA"/>
              </w:rPr>
            </w:pPr>
          </w:p>
        </w:tc>
      </w:tr>
      <w:tr w:rsidR="002D4DD5" w:rsidRPr="005E1187" w:rsidTr="007717F2">
        <w:tc>
          <w:tcPr>
            <w:tcW w:w="1402"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rPr>
                <w:rFonts w:ascii="Arial" w:hAnsi="Arial" w:cs="Arial"/>
                <w:color w:val="000000"/>
                <w:sz w:val="20"/>
                <w:szCs w:val="20"/>
              </w:rPr>
            </w:pPr>
            <w:r w:rsidRPr="005E1187">
              <w:rPr>
                <w:rFonts w:ascii="Arial" w:hAnsi="Arial" w:cs="Arial"/>
                <w:color w:val="000000"/>
                <w:sz w:val="20"/>
                <w:szCs w:val="20"/>
              </w:rPr>
              <w:t xml:space="preserve">Employee </w:t>
            </w:r>
            <w:r w:rsidRPr="005E1187">
              <w:rPr>
                <w:rFonts w:ascii="Arial" w:hAnsi="Arial" w:cs="Arial"/>
                <w:color w:val="000000"/>
                <w:sz w:val="20"/>
                <w:szCs w:val="20"/>
              </w:rPr>
              <w:lastRenderedPageBreak/>
              <w:t>116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lastRenderedPageBreak/>
              <w:t xml:space="preserve">R1 </w:t>
            </w:r>
            <w:r w:rsidRPr="005E1187">
              <w:rPr>
                <w:rFonts w:ascii="Arial" w:hAnsi="Arial" w:cs="Arial"/>
                <w:color w:val="000000"/>
                <w:sz w:val="20"/>
                <w:szCs w:val="20"/>
              </w:rPr>
              <w:lastRenderedPageBreak/>
              <w:t xml:space="preserve">158.48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D4DD5" w:rsidRDefault="002D4DD5" w:rsidP="007717F2">
            <w:r w:rsidRPr="00781A05">
              <w:rPr>
                <w:rFonts w:ascii="Arial" w:hAnsi="Arial" w:cs="Arial"/>
                <w:color w:val="000000"/>
                <w:sz w:val="20"/>
                <w:szCs w:val="20"/>
              </w:rPr>
              <w:lastRenderedPageBreak/>
              <w:t>24 Sep 2017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 xml:space="preserve">R1 </w:t>
            </w:r>
            <w:r w:rsidRPr="005E1187">
              <w:rPr>
                <w:rFonts w:ascii="Arial" w:hAnsi="Arial" w:cs="Arial"/>
                <w:color w:val="000000"/>
                <w:sz w:val="20"/>
                <w:szCs w:val="20"/>
              </w:rPr>
              <w:lastRenderedPageBreak/>
              <w:t>158.48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right"/>
              <w:rPr>
                <w:rFonts w:ascii="Arial" w:hAnsi="Arial" w:cs="Arial"/>
                <w:sz w:val="20"/>
                <w:szCs w:val="20"/>
              </w:rPr>
            </w:pPr>
            <w:r w:rsidRPr="005E1187">
              <w:rPr>
                <w:rFonts w:ascii="Arial" w:hAnsi="Arial" w:cs="Arial"/>
                <w:color w:val="000000"/>
                <w:sz w:val="20"/>
                <w:szCs w:val="20"/>
              </w:rPr>
              <w:lastRenderedPageBreak/>
              <w:t>R0.00</w:t>
            </w:r>
          </w:p>
        </w:tc>
        <w:tc>
          <w:tcPr>
            <w:tcW w:w="2693" w:type="dxa"/>
            <w:vMerge/>
            <w:tcBorders>
              <w:left w:val="single" w:sz="4" w:space="0" w:color="auto"/>
              <w:right w:val="single" w:sz="4" w:space="0" w:color="auto"/>
            </w:tcBorders>
            <w:shd w:val="clear" w:color="auto" w:fill="auto"/>
            <w:vAlign w:val="bottom"/>
          </w:tcPr>
          <w:p w:rsidR="002D4DD5" w:rsidRPr="005E1187" w:rsidRDefault="002D4DD5" w:rsidP="007717F2">
            <w:pPr>
              <w:jc w:val="both"/>
              <w:rPr>
                <w:rFonts w:ascii="Arial" w:eastAsia="Times New Roman" w:hAnsi="Arial" w:cs="Arial"/>
                <w:color w:val="000000"/>
                <w:sz w:val="20"/>
                <w:szCs w:val="20"/>
              </w:rPr>
            </w:pPr>
          </w:p>
        </w:tc>
        <w:tc>
          <w:tcPr>
            <w:tcW w:w="2551" w:type="dxa"/>
            <w:tcBorders>
              <w:top w:val="single" w:sz="4" w:space="0" w:color="auto"/>
              <w:left w:val="single" w:sz="4" w:space="0" w:color="auto"/>
              <w:right w:val="single" w:sz="4" w:space="0" w:color="auto"/>
            </w:tcBorders>
          </w:tcPr>
          <w:p w:rsidR="002D4DD5" w:rsidRPr="005E1187" w:rsidRDefault="002D4DD5" w:rsidP="007717F2">
            <w:pPr>
              <w:jc w:val="both"/>
              <w:rPr>
                <w:rFonts w:ascii="Arial" w:hAnsi="Arial" w:cs="Arial"/>
                <w:sz w:val="20"/>
                <w:szCs w:val="20"/>
              </w:rPr>
            </w:pPr>
            <w:r w:rsidRPr="005E1187">
              <w:rPr>
                <w:rFonts w:ascii="Arial" w:eastAsia="Calibri" w:hAnsi="Arial" w:cs="Arial"/>
                <w:sz w:val="20"/>
                <w:szCs w:val="20"/>
                <w:lang w:val="en-ZA"/>
              </w:rPr>
              <w:t xml:space="preserve">the employee agreed to </w:t>
            </w:r>
            <w:r w:rsidRPr="005E1187">
              <w:rPr>
                <w:rFonts w:ascii="Arial" w:eastAsia="Calibri" w:hAnsi="Arial" w:cs="Arial"/>
                <w:sz w:val="20"/>
                <w:szCs w:val="20"/>
                <w:lang w:val="en-ZA"/>
              </w:rPr>
              <w:lastRenderedPageBreak/>
              <w:t>re-pay the   overpayment in one instalment</w:t>
            </w:r>
          </w:p>
        </w:tc>
        <w:tc>
          <w:tcPr>
            <w:tcW w:w="1843" w:type="dxa"/>
            <w:vMerge/>
            <w:tcBorders>
              <w:top w:val="single" w:sz="4" w:space="0" w:color="auto"/>
              <w:left w:val="single" w:sz="4" w:space="0" w:color="auto"/>
            </w:tcBorders>
          </w:tcPr>
          <w:p w:rsidR="002D4DD5" w:rsidRPr="005E1187" w:rsidRDefault="002D4DD5" w:rsidP="007717F2">
            <w:pPr>
              <w:jc w:val="both"/>
              <w:rPr>
                <w:rFonts w:ascii="Arial" w:eastAsia="Calibri" w:hAnsi="Arial" w:cs="Arial"/>
                <w:sz w:val="20"/>
                <w:szCs w:val="20"/>
                <w:highlight w:val="yellow"/>
                <w:lang w:val="en-ZA"/>
              </w:rPr>
            </w:pPr>
          </w:p>
        </w:tc>
        <w:tc>
          <w:tcPr>
            <w:tcW w:w="1418" w:type="dxa"/>
            <w:vMerge/>
          </w:tcPr>
          <w:p w:rsidR="002D4DD5" w:rsidRPr="005E1187" w:rsidRDefault="002D4DD5" w:rsidP="007717F2">
            <w:pPr>
              <w:jc w:val="both"/>
              <w:rPr>
                <w:rFonts w:ascii="Arial" w:eastAsia="Calibri" w:hAnsi="Arial" w:cs="Arial"/>
                <w:sz w:val="20"/>
                <w:szCs w:val="20"/>
                <w:highlight w:val="yellow"/>
                <w:lang w:val="en-ZA"/>
              </w:rPr>
            </w:pPr>
          </w:p>
        </w:tc>
      </w:tr>
      <w:tr w:rsidR="002D4DD5" w:rsidRPr="005E1187" w:rsidTr="007717F2">
        <w:tc>
          <w:tcPr>
            <w:tcW w:w="1402"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rPr>
                <w:rFonts w:ascii="Arial" w:hAnsi="Arial" w:cs="Arial"/>
                <w:color w:val="000000"/>
                <w:sz w:val="20"/>
                <w:szCs w:val="20"/>
              </w:rPr>
            </w:pPr>
            <w:r w:rsidRPr="005E1187">
              <w:rPr>
                <w:rFonts w:ascii="Arial" w:hAnsi="Arial" w:cs="Arial"/>
                <w:color w:val="000000"/>
                <w:sz w:val="20"/>
                <w:szCs w:val="20"/>
              </w:rPr>
              <w:lastRenderedPageBreak/>
              <w:t>Employee 117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 xml:space="preserve">R538.91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D4DD5" w:rsidRDefault="002D4DD5" w:rsidP="007717F2">
            <w:r w:rsidRPr="00781A05">
              <w:rPr>
                <w:rFonts w:ascii="Arial" w:hAnsi="Arial" w:cs="Arial"/>
                <w:color w:val="000000"/>
                <w:sz w:val="20"/>
                <w:szCs w:val="20"/>
              </w:rPr>
              <w:t>24 Sep 2017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R538.91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right"/>
              <w:rPr>
                <w:rFonts w:ascii="Arial" w:hAnsi="Arial" w:cs="Arial"/>
                <w:sz w:val="20"/>
                <w:szCs w:val="20"/>
              </w:rPr>
            </w:pPr>
            <w:r w:rsidRPr="005E1187">
              <w:rPr>
                <w:rFonts w:ascii="Arial" w:hAnsi="Arial" w:cs="Arial"/>
                <w:color w:val="000000"/>
                <w:sz w:val="20"/>
                <w:szCs w:val="20"/>
              </w:rPr>
              <w:t>R0.00</w:t>
            </w:r>
          </w:p>
        </w:tc>
        <w:tc>
          <w:tcPr>
            <w:tcW w:w="2693" w:type="dxa"/>
            <w:vMerge/>
            <w:tcBorders>
              <w:left w:val="single" w:sz="4" w:space="0" w:color="auto"/>
              <w:right w:val="single" w:sz="4" w:space="0" w:color="auto"/>
            </w:tcBorders>
            <w:shd w:val="clear" w:color="auto" w:fill="auto"/>
            <w:vAlign w:val="bottom"/>
          </w:tcPr>
          <w:p w:rsidR="002D4DD5" w:rsidRPr="005E1187" w:rsidRDefault="002D4DD5" w:rsidP="007717F2">
            <w:pPr>
              <w:jc w:val="both"/>
              <w:rPr>
                <w:rFonts w:ascii="Arial" w:hAnsi="Arial" w:cs="Arial"/>
                <w:color w:val="000000"/>
                <w:sz w:val="20"/>
                <w:szCs w:val="20"/>
              </w:rPr>
            </w:pPr>
          </w:p>
        </w:tc>
        <w:tc>
          <w:tcPr>
            <w:tcW w:w="2551" w:type="dxa"/>
            <w:tcBorders>
              <w:top w:val="single" w:sz="4" w:space="0" w:color="auto"/>
              <w:left w:val="single" w:sz="4" w:space="0" w:color="auto"/>
              <w:right w:val="single" w:sz="4" w:space="0" w:color="auto"/>
            </w:tcBorders>
          </w:tcPr>
          <w:p w:rsidR="002D4DD5" w:rsidRPr="005E1187" w:rsidRDefault="002D4DD5" w:rsidP="007717F2">
            <w:pPr>
              <w:jc w:val="both"/>
              <w:rPr>
                <w:rFonts w:ascii="Arial" w:hAnsi="Arial" w:cs="Arial"/>
                <w:sz w:val="20"/>
                <w:szCs w:val="20"/>
              </w:rPr>
            </w:pPr>
            <w:r w:rsidRPr="005E1187">
              <w:rPr>
                <w:rFonts w:ascii="Arial" w:eastAsia="Calibri" w:hAnsi="Arial" w:cs="Arial"/>
                <w:sz w:val="20"/>
                <w:szCs w:val="20"/>
                <w:lang w:val="en-ZA"/>
              </w:rPr>
              <w:t>the employee agreed to re-pay the   overpayment in one instalment</w:t>
            </w:r>
          </w:p>
        </w:tc>
        <w:tc>
          <w:tcPr>
            <w:tcW w:w="1843" w:type="dxa"/>
            <w:vMerge/>
            <w:tcBorders>
              <w:top w:val="single" w:sz="4" w:space="0" w:color="auto"/>
              <w:left w:val="single" w:sz="4" w:space="0" w:color="auto"/>
            </w:tcBorders>
          </w:tcPr>
          <w:p w:rsidR="002D4DD5" w:rsidRPr="005E1187" w:rsidRDefault="002D4DD5" w:rsidP="007717F2">
            <w:pPr>
              <w:jc w:val="both"/>
              <w:rPr>
                <w:rFonts w:ascii="Arial" w:eastAsia="Calibri" w:hAnsi="Arial" w:cs="Arial"/>
                <w:sz w:val="20"/>
                <w:szCs w:val="20"/>
                <w:highlight w:val="yellow"/>
                <w:lang w:val="en-ZA"/>
              </w:rPr>
            </w:pPr>
          </w:p>
        </w:tc>
        <w:tc>
          <w:tcPr>
            <w:tcW w:w="1418" w:type="dxa"/>
            <w:vMerge/>
          </w:tcPr>
          <w:p w:rsidR="002D4DD5" w:rsidRPr="005E1187" w:rsidRDefault="002D4DD5" w:rsidP="007717F2">
            <w:pPr>
              <w:jc w:val="both"/>
              <w:rPr>
                <w:rFonts w:ascii="Arial" w:eastAsia="Calibri" w:hAnsi="Arial" w:cs="Arial"/>
                <w:sz w:val="20"/>
                <w:szCs w:val="20"/>
                <w:highlight w:val="yellow"/>
                <w:lang w:val="en-ZA"/>
              </w:rPr>
            </w:pPr>
          </w:p>
        </w:tc>
      </w:tr>
      <w:tr w:rsidR="002D4DD5" w:rsidRPr="005E1187" w:rsidTr="007717F2">
        <w:tc>
          <w:tcPr>
            <w:tcW w:w="1402"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rPr>
                <w:rFonts w:ascii="Arial" w:hAnsi="Arial" w:cs="Arial"/>
                <w:color w:val="000000"/>
                <w:sz w:val="20"/>
                <w:szCs w:val="20"/>
              </w:rPr>
            </w:pPr>
            <w:r w:rsidRPr="005E1187">
              <w:rPr>
                <w:rFonts w:ascii="Arial" w:hAnsi="Arial" w:cs="Arial"/>
                <w:color w:val="000000"/>
                <w:sz w:val="20"/>
                <w:szCs w:val="20"/>
              </w:rPr>
              <w:t>Employee 118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 xml:space="preserve">R892.13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D4DD5" w:rsidRDefault="002D4DD5" w:rsidP="007717F2">
            <w:r w:rsidRPr="00781A05">
              <w:rPr>
                <w:rFonts w:ascii="Arial" w:hAnsi="Arial" w:cs="Arial"/>
                <w:color w:val="000000"/>
                <w:sz w:val="20"/>
                <w:szCs w:val="20"/>
              </w:rPr>
              <w:t>24 Sep 2017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R892.13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right"/>
              <w:rPr>
                <w:rFonts w:ascii="Arial" w:hAnsi="Arial" w:cs="Arial"/>
                <w:sz w:val="20"/>
                <w:szCs w:val="20"/>
              </w:rPr>
            </w:pPr>
            <w:r w:rsidRPr="005E1187">
              <w:rPr>
                <w:rFonts w:ascii="Arial" w:hAnsi="Arial" w:cs="Arial"/>
                <w:color w:val="000000"/>
                <w:sz w:val="20"/>
                <w:szCs w:val="20"/>
              </w:rPr>
              <w:t>R0.00</w:t>
            </w:r>
          </w:p>
        </w:tc>
        <w:tc>
          <w:tcPr>
            <w:tcW w:w="2693" w:type="dxa"/>
            <w:vMerge/>
            <w:tcBorders>
              <w:left w:val="single" w:sz="4" w:space="0" w:color="auto"/>
              <w:right w:val="single" w:sz="4" w:space="0" w:color="auto"/>
            </w:tcBorders>
            <w:shd w:val="clear" w:color="auto" w:fill="auto"/>
            <w:vAlign w:val="bottom"/>
          </w:tcPr>
          <w:p w:rsidR="002D4DD5" w:rsidRPr="005E1187" w:rsidRDefault="002D4DD5" w:rsidP="007717F2">
            <w:pPr>
              <w:jc w:val="both"/>
              <w:rPr>
                <w:rFonts w:ascii="Arial" w:eastAsia="Times New Roman" w:hAnsi="Arial" w:cs="Arial"/>
                <w:color w:val="000000"/>
                <w:sz w:val="20"/>
                <w:szCs w:val="20"/>
              </w:rPr>
            </w:pPr>
          </w:p>
        </w:tc>
        <w:tc>
          <w:tcPr>
            <w:tcW w:w="2551" w:type="dxa"/>
            <w:tcBorders>
              <w:top w:val="single" w:sz="4" w:space="0" w:color="auto"/>
              <w:left w:val="single" w:sz="4" w:space="0" w:color="auto"/>
              <w:right w:val="single" w:sz="4" w:space="0" w:color="auto"/>
            </w:tcBorders>
          </w:tcPr>
          <w:p w:rsidR="002D4DD5" w:rsidRPr="005E1187" w:rsidRDefault="002D4DD5" w:rsidP="007717F2">
            <w:pPr>
              <w:jc w:val="both"/>
              <w:rPr>
                <w:rFonts w:ascii="Arial" w:hAnsi="Arial" w:cs="Arial"/>
                <w:sz w:val="20"/>
                <w:szCs w:val="20"/>
              </w:rPr>
            </w:pPr>
            <w:r w:rsidRPr="005E1187">
              <w:rPr>
                <w:rFonts w:ascii="Arial" w:eastAsia="Calibri" w:hAnsi="Arial" w:cs="Arial"/>
                <w:sz w:val="20"/>
                <w:szCs w:val="20"/>
                <w:lang w:val="en-ZA"/>
              </w:rPr>
              <w:t>the employee agreed to re-pay the   overpayment in one instalment</w:t>
            </w:r>
          </w:p>
        </w:tc>
        <w:tc>
          <w:tcPr>
            <w:tcW w:w="1843" w:type="dxa"/>
            <w:vMerge/>
            <w:tcBorders>
              <w:top w:val="single" w:sz="4" w:space="0" w:color="auto"/>
              <w:left w:val="single" w:sz="4" w:space="0" w:color="auto"/>
            </w:tcBorders>
          </w:tcPr>
          <w:p w:rsidR="002D4DD5" w:rsidRPr="005E1187" w:rsidRDefault="002D4DD5" w:rsidP="007717F2">
            <w:pPr>
              <w:jc w:val="both"/>
              <w:rPr>
                <w:rFonts w:ascii="Arial" w:eastAsia="Calibri" w:hAnsi="Arial" w:cs="Arial"/>
                <w:sz w:val="20"/>
                <w:szCs w:val="20"/>
                <w:highlight w:val="yellow"/>
                <w:lang w:val="en-ZA"/>
              </w:rPr>
            </w:pPr>
          </w:p>
        </w:tc>
        <w:tc>
          <w:tcPr>
            <w:tcW w:w="1418" w:type="dxa"/>
            <w:vMerge/>
          </w:tcPr>
          <w:p w:rsidR="002D4DD5" w:rsidRPr="005E1187" w:rsidRDefault="002D4DD5" w:rsidP="007717F2">
            <w:pPr>
              <w:jc w:val="both"/>
              <w:rPr>
                <w:rFonts w:ascii="Arial" w:eastAsia="Calibri" w:hAnsi="Arial" w:cs="Arial"/>
                <w:sz w:val="20"/>
                <w:szCs w:val="20"/>
                <w:highlight w:val="yellow"/>
                <w:lang w:val="en-ZA"/>
              </w:rPr>
            </w:pPr>
          </w:p>
        </w:tc>
      </w:tr>
      <w:tr w:rsidR="002D4DD5" w:rsidRPr="005E1187" w:rsidTr="007717F2">
        <w:tc>
          <w:tcPr>
            <w:tcW w:w="1402"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rPr>
                <w:rFonts w:ascii="Arial" w:hAnsi="Arial" w:cs="Arial"/>
                <w:color w:val="000000"/>
                <w:sz w:val="20"/>
                <w:szCs w:val="20"/>
              </w:rPr>
            </w:pPr>
            <w:r w:rsidRPr="005E1187">
              <w:rPr>
                <w:rFonts w:ascii="Arial" w:hAnsi="Arial" w:cs="Arial"/>
                <w:color w:val="000000"/>
                <w:sz w:val="20"/>
                <w:szCs w:val="20"/>
              </w:rPr>
              <w:t>Employee 119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 xml:space="preserve">R1 005.47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D4DD5" w:rsidRDefault="002D4DD5" w:rsidP="007717F2">
            <w:r w:rsidRPr="00781A05">
              <w:rPr>
                <w:rFonts w:ascii="Arial" w:hAnsi="Arial" w:cs="Arial"/>
                <w:color w:val="000000"/>
                <w:sz w:val="20"/>
                <w:szCs w:val="20"/>
              </w:rPr>
              <w:t>24 Sep 2017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R1 005.47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right"/>
              <w:rPr>
                <w:rFonts w:ascii="Arial" w:hAnsi="Arial" w:cs="Arial"/>
                <w:sz w:val="20"/>
                <w:szCs w:val="20"/>
              </w:rPr>
            </w:pPr>
            <w:r w:rsidRPr="005E1187">
              <w:rPr>
                <w:rFonts w:ascii="Arial" w:hAnsi="Arial" w:cs="Arial"/>
                <w:color w:val="000000"/>
                <w:sz w:val="20"/>
                <w:szCs w:val="20"/>
              </w:rPr>
              <w:t>R0.00</w:t>
            </w:r>
          </w:p>
        </w:tc>
        <w:tc>
          <w:tcPr>
            <w:tcW w:w="2693" w:type="dxa"/>
            <w:vMerge/>
            <w:tcBorders>
              <w:left w:val="single" w:sz="4" w:space="0" w:color="auto"/>
              <w:right w:val="single" w:sz="4" w:space="0" w:color="auto"/>
            </w:tcBorders>
            <w:shd w:val="clear" w:color="auto" w:fill="auto"/>
            <w:vAlign w:val="bottom"/>
          </w:tcPr>
          <w:p w:rsidR="002D4DD5" w:rsidRPr="005E1187" w:rsidRDefault="002D4DD5" w:rsidP="007717F2">
            <w:pPr>
              <w:jc w:val="both"/>
              <w:rPr>
                <w:rFonts w:ascii="Arial" w:hAnsi="Arial" w:cs="Arial"/>
                <w:color w:val="000000"/>
                <w:sz w:val="20"/>
                <w:szCs w:val="20"/>
              </w:rPr>
            </w:pPr>
          </w:p>
        </w:tc>
        <w:tc>
          <w:tcPr>
            <w:tcW w:w="2551" w:type="dxa"/>
            <w:tcBorders>
              <w:top w:val="single" w:sz="4" w:space="0" w:color="auto"/>
              <w:left w:val="single" w:sz="4" w:space="0" w:color="auto"/>
              <w:right w:val="single" w:sz="4" w:space="0" w:color="auto"/>
            </w:tcBorders>
          </w:tcPr>
          <w:p w:rsidR="002D4DD5" w:rsidRPr="005E1187" w:rsidRDefault="002D4DD5" w:rsidP="007717F2">
            <w:pPr>
              <w:jc w:val="both"/>
              <w:rPr>
                <w:rFonts w:ascii="Arial" w:hAnsi="Arial" w:cs="Arial"/>
                <w:sz w:val="20"/>
                <w:szCs w:val="20"/>
              </w:rPr>
            </w:pPr>
            <w:r w:rsidRPr="005E1187">
              <w:rPr>
                <w:rFonts w:ascii="Arial" w:eastAsia="Calibri" w:hAnsi="Arial" w:cs="Arial"/>
                <w:sz w:val="20"/>
                <w:szCs w:val="20"/>
                <w:lang w:val="en-ZA"/>
              </w:rPr>
              <w:t>the employee agreed to re-pay the   overpayment in one instalment</w:t>
            </w:r>
          </w:p>
        </w:tc>
        <w:tc>
          <w:tcPr>
            <w:tcW w:w="1843" w:type="dxa"/>
            <w:vMerge/>
            <w:tcBorders>
              <w:top w:val="single" w:sz="4" w:space="0" w:color="auto"/>
              <w:left w:val="single" w:sz="4" w:space="0" w:color="auto"/>
            </w:tcBorders>
          </w:tcPr>
          <w:p w:rsidR="002D4DD5" w:rsidRPr="005E1187" w:rsidRDefault="002D4DD5" w:rsidP="007717F2">
            <w:pPr>
              <w:jc w:val="both"/>
              <w:rPr>
                <w:rFonts w:ascii="Arial" w:eastAsia="Calibri" w:hAnsi="Arial" w:cs="Arial"/>
                <w:sz w:val="20"/>
                <w:szCs w:val="20"/>
                <w:highlight w:val="yellow"/>
                <w:lang w:val="en-ZA"/>
              </w:rPr>
            </w:pPr>
          </w:p>
        </w:tc>
        <w:tc>
          <w:tcPr>
            <w:tcW w:w="1418" w:type="dxa"/>
            <w:vMerge/>
          </w:tcPr>
          <w:p w:rsidR="002D4DD5" w:rsidRPr="005E1187" w:rsidRDefault="002D4DD5" w:rsidP="007717F2">
            <w:pPr>
              <w:jc w:val="both"/>
              <w:rPr>
                <w:rFonts w:ascii="Arial" w:eastAsia="Calibri" w:hAnsi="Arial" w:cs="Arial"/>
                <w:sz w:val="20"/>
                <w:szCs w:val="20"/>
                <w:highlight w:val="yellow"/>
                <w:lang w:val="en-ZA"/>
              </w:rPr>
            </w:pPr>
          </w:p>
        </w:tc>
      </w:tr>
      <w:tr w:rsidR="002D4DD5" w:rsidRPr="005E1187" w:rsidTr="007717F2">
        <w:tc>
          <w:tcPr>
            <w:tcW w:w="1402"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rPr>
                <w:rFonts w:ascii="Arial" w:hAnsi="Arial" w:cs="Arial"/>
                <w:color w:val="000000"/>
                <w:sz w:val="20"/>
                <w:szCs w:val="20"/>
              </w:rPr>
            </w:pPr>
            <w:r w:rsidRPr="005E1187">
              <w:rPr>
                <w:rFonts w:ascii="Arial" w:hAnsi="Arial" w:cs="Arial"/>
                <w:color w:val="000000"/>
                <w:sz w:val="20"/>
                <w:szCs w:val="20"/>
              </w:rPr>
              <w:t>Employee 120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 xml:space="preserve">R989.29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D4DD5" w:rsidRDefault="002D4DD5" w:rsidP="007717F2">
            <w:r w:rsidRPr="00D236E7">
              <w:rPr>
                <w:rFonts w:ascii="Arial" w:hAnsi="Arial" w:cs="Arial"/>
                <w:color w:val="000000"/>
                <w:sz w:val="20"/>
                <w:szCs w:val="20"/>
              </w:rPr>
              <w:t>24 Sep 2017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R989.29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right"/>
              <w:rPr>
                <w:rFonts w:ascii="Arial" w:hAnsi="Arial" w:cs="Arial"/>
                <w:sz w:val="20"/>
                <w:szCs w:val="20"/>
              </w:rPr>
            </w:pPr>
            <w:r w:rsidRPr="005E1187">
              <w:rPr>
                <w:rFonts w:ascii="Arial" w:hAnsi="Arial" w:cs="Arial"/>
                <w:color w:val="000000"/>
                <w:sz w:val="20"/>
                <w:szCs w:val="20"/>
              </w:rPr>
              <w:t>R0.00</w:t>
            </w:r>
          </w:p>
        </w:tc>
        <w:tc>
          <w:tcPr>
            <w:tcW w:w="2693" w:type="dxa"/>
            <w:vMerge/>
            <w:tcBorders>
              <w:left w:val="single" w:sz="4" w:space="0" w:color="auto"/>
              <w:right w:val="single" w:sz="4" w:space="0" w:color="auto"/>
            </w:tcBorders>
            <w:shd w:val="clear" w:color="auto" w:fill="auto"/>
            <w:vAlign w:val="bottom"/>
          </w:tcPr>
          <w:p w:rsidR="002D4DD5" w:rsidRPr="005E1187" w:rsidRDefault="002D4DD5" w:rsidP="007717F2">
            <w:pPr>
              <w:jc w:val="both"/>
              <w:rPr>
                <w:rFonts w:ascii="Arial" w:eastAsia="Times New Roman" w:hAnsi="Arial" w:cs="Arial"/>
                <w:color w:val="000000"/>
                <w:sz w:val="20"/>
                <w:szCs w:val="20"/>
              </w:rPr>
            </w:pPr>
          </w:p>
        </w:tc>
        <w:tc>
          <w:tcPr>
            <w:tcW w:w="2551" w:type="dxa"/>
            <w:tcBorders>
              <w:top w:val="single" w:sz="4" w:space="0" w:color="auto"/>
              <w:left w:val="single" w:sz="4" w:space="0" w:color="auto"/>
              <w:right w:val="single" w:sz="4" w:space="0" w:color="auto"/>
            </w:tcBorders>
          </w:tcPr>
          <w:p w:rsidR="002D4DD5" w:rsidRPr="005E1187" w:rsidRDefault="002D4DD5" w:rsidP="007717F2">
            <w:pPr>
              <w:jc w:val="both"/>
              <w:rPr>
                <w:rFonts w:ascii="Arial" w:hAnsi="Arial" w:cs="Arial"/>
                <w:sz w:val="20"/>
                <w:szCs w:val="20"/>
              </w:rPr>
            </w:pPr>
            <w:r w:rsidRPr="005E1187">
              <w:rPr>
                <w:rFonts w:ascii="Arial" w:eastAsia="Calibri" w:hAnsi="Arial" w:cs="Arial"/>
                <w:sz w:val="20"/>
                <w:szCs w:val="20"/>
                <w:lang w:val="en-ZA"/>
              </w:rPr>
              <w:t>the employee agreed to re-pay the   overpayment in one instalment</w:t>
            </w:r>
          </w:p>
        </w:tc>
        <w:tc>
          <w:tcPr>
            <w:tcW w:w="1843" w:type="dxa"/>
            <w:vMerge/>
            <w:tcBorders>
              <w:top w:val="single" w:sz="4" w:space="0" w:color="auto"/>
              <w:left w:val="single" w:sz="4" w:space="0" w:color="auto"/>
            </w:tcBorders>
          </w:tcPr>
          <w:p w:rsidR="002D4DD5" w:rsidRPr="005E1187" w:rsidRDefault="002D4DD5" w:rsidP="007717F2">
            <w:pPr>
              <w:jc w:val="both"/>
              <w:rPr>
                <w:rFonts w:ascii="Arial" w:eastAsia="Calibri" w:hAnsi="Arial" w:cs="Arial"/>
                <w:sz w:val="20"/>
                <w:szCs w:val="20"/>
                <w:highlight w:val="yellow"/>
                <w:lang w:val="en-ZA"/>
              </w:rPr>
            </w:pPr>
          </w:p>
        </w:tc>
        <w:tc>
          <w:tcPr>
            <w:tcW w:w="1418" w:type="dxa"/>
            <w:vMerge/>
          </w:tcPr>
          <w:p w:rsidR="002D4DD5" w:rsidRPr="005E1187" w:rsidRDefault="002D4DD5" w:rsidP="007717F2">
            <w:pPr>
              <w:jc w:val="both"/>
              <w:rPr>
                <w:rFonts w:ascii="Arial" w:eastAsia="Calibri" w:hAnsi="Arial" w:cs="Arial"/>
                <w:sz w:val="20"/>
                <w:szCs w:val="20"/>
                <w:highlight w:val="yellow"/>
                <w:lang w:val="en-ZA"/>
              </w:rPr>
            </w:pPr>
          </w:p>
        </w:tc>
      </w:tr>
      <w:tr w:rsidR="002D4DD5" w:rsidRPr="005E1187" w:rsidTr="007717F2">
        <w:tc>
          <w:tcPr>
            <w:tcW w:w="1402"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rPr>
                <w:rFonts w:ascii="Arial" w:hAnsi="Arial" w:cs="Arial"/>
                <w:color w:val="000000"/>
                <w:sz w:val="20"/>
                <w:szCs w:val="20"/>
              </w:rPr>
            </w:pPr>
            <w:r w:rsidRPr="005E1187">
              <w:rPr>
                <w:rFonts w:ascii="Arial" w:hAnsi="Arial" w:cs="Arial"/>
                <w:color w:val="000000"/>
                <w:sz w:val="20"/>
                <w:szCs w:val="20"/>
              </w:rPr>
              <w:t>Employee 121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 xml:space="preserve">R1 954.50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D4DD5" w:rsidRDefault="002D4DD5" w:rsidP="007717F2">
            <w:r w:rsidRPr="00D236E7">
              <w:rPr>
                <w:rFonts w:ascii="Arial" w:hAnsi="Arial" w:cs="Arial"/>
                <w:color w:val="000000"/>
                <w:sz w:val="20"/>
                <w:szCs w:val="20"/>
              </w:rPr>
              <w:t>24 Sep 2017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R1 954.50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right"/>
              <w:rPr>
                <w:rFonts w:ascii="Arial" w:hAnsi="Arial" w:cs="Arial"/>
                <w:sz w:val="20"/>
                <w:szCs w:val="20"/>
              </w:rPr>
            </w:pPr>
            <w:r w:rsidRPr="005E1187">
              <w:rPr>
                <w:rFonts w:ascii="Arial" w:hAnsi="Arial" w:cs="Arial"/>
                <w:color w:val="000000"/>
                <w:sz w:val="20"/>
                <w:szCs w:val="20"/>
              </w:rPr>
              <w:t>R0.00</w:t>
            </w:r>
          </w:p>
        </w:tc>
        <w:tc>
          <w:tcPr>
            <w:tcW w:w="2693" w:type="dxa"/>
            <w:vMerge/>
            <w:tcBorders>
              <w:left w:val="single" w:sz="4" w:space="0" w:color="auto"/>
              <w:right w:val="single" w:sz="4" w:space="0" w:color="auto"/>
            </w:tcBorders>
            <w:shd w:val="clear" w:color="auto" w:fill="auto"/>
            <w:vAlign w:val="bottom"/>
          </w:tcPr>
          <w:p w:rsidR="002D4DD5" w:rsidRPr="005E1187" w:rsidRDefault="002D4DD5" w:rsidP="007717F2">
            <w:pPr>
              <w:jc w:val="both"/>
              <w:rPr>
                <w:rFonts w:ascii="Arial" w:hAnsi="Arial" w:cs="Arial"/>
                <w:color w:val="000000"/>
                <w:sz w:val="20"/>
                <w:szCs w:val="20"/>
              </w:rPr>
            </w:pPr>
          </w:p>
        </w:tc>
        <w:tc>
          <w:tcPr>
            <w:tcW w:w="2551" w:type="dxa"/>
            <w:tcBorders>
              <w:top w:val="single" w:sz="4" w:space="0" w:color="auto"/>
              <w:left w:val="single" w:sz="4" w:space="0" w:color="auto"/>
              <w:right w:val="single" w:sz="4" w:space="0" w:color="auto"/>
            </w:tcBorders>
          </w:tcPr>
          <w:p w:rsidR="002D4DD5" w:rsidRPr="005E1187" w:rsidRDefault="002D4DD5" w:rsidP="007717F2">
            <w:pPr>
              <w:jc w:val="both"/>
              <w:rPr>
                <w:rFonts w:ascii="Arial" w:hAnsi="Arial" w:cs="Arial"/>
                <w:sz w:val="20"/>
                <w:szCs w:val="20"/>
              </w:rPr>
            </w:pPr>
            <w:r w:rsidRPr="005E1187">
              <w:rPr>
                <w:rFonts w:ascii="Arial" w:eastAsia="Calibri" w:hAnsi="Arial" w:cs="Arial"/>
                <w:sz w:val="20"/>
                <w:szCs w:val="20"/>
                <w:lang w:val="en-ZA"/>
              </w:rPr>
              <w:t>the employee agreed to re-pay the   overpayment in one instalment</w:t>
            </w:r>
          </w:p>
        </w:tc>
        <w:tc>
          <w:tcPr>
            <w:tcW w:w="1843" w:type="dxa"/>
            <w:vMerge/>
            <w:tcBorders>
              <w:top w:val="single" w:sz="4" w:space="0" w:color="auto"/>
              <w:left w:val="single" w:sz="4" w:space="0" w:color="auto"/>
            </w:tcBorders>
          </w:tcPr>
          <w:p w:rsidR="002D4DD5" w:rsidRPr="005E1187" w:rsidRDefault="002D4DD5" w:rsidP="007717F2">
            <w:pPr>
              <w:jc w:val="both"/>
              <w:rPr>
                <w:rFonts w:ascii="Arial" w:eastAsia="Calibri" w:hAnsi="Arial" w:cs="Arial"/>
                <w:sz w:val="20"/>
                <w:szCs w:val="20"/>
                <w:highlight w:val="yellow"/>
                <w:lang w:val="en-ZA"/>
              </w:rPr>
            </w:pPr>
          </w:p>
        </w:tc>
        <w:tc>
          <w:tcPr>
            <w:tcW w:w="1418" w:type="dxa"/>
            <w:vMerge/>
          </w:tcPr>
          <w:p w:rsidR="002D4DD5" w:rsidRPr="005E1187" w:rsidRDefault="002D4DD5" w:rsidP="007717F2">
            <w:pPr>
              <w:jc w:val="both"/>
              <w:rPr>
                <w:rFonts w:ascii="Arial" w:eastAsia="Calibri" w:hAnsi="Arial" w:cs="Arial"/>
                <w:sz w:val="20"/>
                <w:szCs w:val="20"/>
                <w:highlight w:val="yellow"/>
                <w:lang w:val="en-ZA"/>
              </w:rPr>
            </w:pPr>
          </w:p>
        </w:tc>
      </w:tr>
      <w:tr w:rsidR="002D4DD5" w:rsidRPr="005E1187" w:rsidTr="007717F2">
        <w:tc>
          <w:tcPr>
            <w:tcW w:w="1402"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rPr>
                <w:rFonts w:ascii="Arial" w:hAnsi="Arial" w:cs="Arial"/>
                <w:color w:val="000000"/>
                <w:sz w:val="20"/>
                <w:szCs w:val="20"/>
              </w:rPr>
            </w:pPr>
            <w:r w:rsidRPr="005E1187">
              <w:rPr>
                <w:rFonts w:ascii="Arial" w:hAnsi="Arial" w:cs="Arial"/>
                <w:color w:val="000000"/>
                <w:sz w:val="20"/>
                <w:szCs w:val="20"/>
              </w:rPr>
              <w:t>Employee 122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 xml:space="preserve">R1 220.70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D4DD5" w:rsidRDefault="002D4DD5" w:rsidP="007717F2">
            <w:r w:rsidRPr="00D236E7">
              <w:rPr>
                <w:rFonts w:ascii="Arial" w:hAnsi="Arial" w:cs="Arial"/>
                <w:color w:val="000000"/>
                <w:sz w:val="20"/>
                <w:szCs w:val="20"/>
              </w:rPr>
              <w:t>24 Sep 2017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R1 220.70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right"/>
              <w:rPr>
                <w:rFonts w:ascii="Arial" w:hAnsi="Arial" w:cs="Arial"/>
                <w:sz w:val="20"/>
                <w:szCs w:val="20"/>
              </w:rPr>
            </w:pPr>
            <w:r w:rsidRPr="005E1187">
              <w:rPr>
                <w:rFonts w:ascii="Arial" w:hAnsi="Arial" w:cs="Arial"/>
                <w:color w:val="000000"/>
                <w:sz w:val="20"/>
                <w:szCs w:val="20"/>
              </w:rPr>
              <w:t>R0.00</w:t>
            </w:r>
          </w:p>
        </w:tc>
        <w:tc>
          <w:tcPr>
            <w:tcW w:w="2693" w:type="dxa"/>
            <w:vMerge/>
            <w:tcBorders>
              <w:left w:val="single" w:sz="4" w:space="0" w:color="auto"/>
              <w:right w:val="single" w:sz="4" w:space="0" w:color="auto"/>
            </w:tcBorders>
            <w:shd w:val="clear" w:color="auto" w:fill="auto"/>
            <w:vAlign w:val="bottom"/>
          </w:tcPr>
          <w:p w:rsidR="002D4DD5" w:rsidRPr="005E1187" w:rsidRDefault="002D4DD5" w:rsidP="007717F2">
            <w:pPr>
              <w:jc w:val="both"/>
              <w:rPr>
                <w:rFonts w:ascii="Arial" w:eastAsia="Times New Roman" w:hAnsi="Arial" w:cs="Arial"/>
                <w:color w:val="000000"/>
                <w:sz w:val="20"/>
                <w:szCs w:val="20"/>
              </w:rPr>
            </w:pPr>
          </w:p>
        </w:tc>
        <w:tc>
          <w:tcPr>
            <w:tcW w:w="2551" w:type="dxa"/>
            <w:tcBorders>
              <w:top w:val="single" w:sz="4" w:space="0" w:color="auto"/>
              <w:left w:val="single" w:sz="4" w:space="0" w:color="auto"/>
              <w:right w:val="single" w:sz="4" w:space="0" w:color="auto"/>
            </w:tcBorders>
          </w:tcPr>
          <w:p w:rsidR="002D4DD5" w:rsidRPr="005E1187" w:rsidRDefault="002D4DD5" w:rsidP="007717F2">
            <w:pPr>
              <w:jc w:val="both"/>
              <w:rPr>
                <w:rFonts w:ascii="Arial" w:hAnsi="Arial" w:cs="Arial"/>
                <w:sz w:val="20"/>
                <w:szCs w:val="20"/>
              </w:rPr>
            </w:pPr>
            <w:r w:rsidRPr="005E1187">
              <w:rPr>
                <w:rFonts w:ascii="Arial" w:eastAsia="Calibri" w:hAnsi="Arial" w:cs="Arial"/>
                <w:sz w:val="20"/>
                <w:szCs w:val="20"/>
                <w:lang w:val="en-ZA"/>
              </w:rPr>
              <w:t>the employee agreed to re-pay the   overpayment in one instalment</w:t>
            </w:r>
          </w:p>
        </w:tc>
        <w:tc>
          <w:tcPr>
            <w:tcW w:w="1843" w:type="dxa"/>
            <w:vMerge/>
            <w:tcBorders>
              <w:top w:val="single" w:sz="4" w:space="0" w:color="auto"/>
              <w:left w:val="single" w:sz="4" w:space="0" w:color="auto"/>
            </w:tcBorders>
          </w:tcPr>
          <w:p w:rsidR="002D4DD5" w:rsidRPr="005E1187" w:rsidRDefault="002D4DD5" w:rsidP="007717F2">
            <w:pPr>
              <w:jc w:val="both"/>
              <w:rPr>
                <w:rFonts w:ascii="Arial" w:eastAsia="Calibri" w:hAnsi="Arial" w:cs="Arial"/>
                <w:sz w:val="20"/>
                <w:szCs w:val="20"/>
                <w:highlight w:val="yellow"/>
                <w:lang w:val="en-ZA"/>
              </w:rPr>
            </w:pPr>
          </w:p>
        </w:tc>
        <w:tc>
          <w:tcPr>
            <w:tcW w:w="1418" w:type="dxa"/>
            <w:vMerge/>
          </w:tcPr>
          <w:p w:rsidR="002D4DD5" w:rsidRPr="005E1187" w:rsidRDefault="002D4DD5" w:rsidP="007717F2">
            <w:pPr>
              <w:jc w:val="both"/>
              <w:rPr>
                <w:rFonts w:ascii="Arial" w:eastAsia="Calibri" w:hAnsi="Arial" w:cs="Arial"/>
                <w:sz w:val="20"/>
                <w:szCs w:val="20"/>
                <w:highlight w:val="yellow"/>
                <w:lang w:val="en-ZA"/>
              </w:rPr>
            </w:pPr>
          </w:p>
        </w:tc>
      </w:tr>
      <w:tr w:rsidR="002D4DD5" w:rsidRPr="005E1187" w:rsidTr="007717F2">
        <w:trPr>
          <w:trHeight w:val="728"/>
        </w:trPr>
        <w:tc>
          <w:tcPr>
            <w:tcW w:w="1402"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rPr>
                <w:rFonts w:ascii="Arial" w:hAnsi="Arial" w:cs="Arial"/>
                <w:color w:val="000000"/>
                <w:sz w:val="20"/>
                <w:szCs w:val="20"/>
              </w:rPr>
            </w:pPr>
            <w:r w:rsidRPr="005E1187">
              <w:rPr>
                <w:rFonts w:ascii="Arial" w:hAnsi="Arial" w:cs="Arial"/>
                <w:color w:val="000000"/>
                <w:sz w:val="20"/>
                <w:szCs w:val="20"/>
              </w:rPr>
              <w:t>Employee 123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 xml:space="preserve">R1 075.16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D4DD5" w:rsidRDefault="002D4DD5" w:rsidP="007717F2">
            <w:r w:rsidRPr="00D236E7">
              <w:rPr>
                <w:rFonts w:ascii="Arial" w:hAnsi="Arial" w:cs="Arial"/>
                <w:color w:val="000000"/>
                <w:sz w:val="20"/>
                <w:szCs w:val="20"/>
              </w:rPr>
              <w:t>24 Sep 2017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R1 075.16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right"/>
              <w:rPr>
                <w:rFonts w:ascii="Arial" w:hAnsi="Arial" w:cs="Arial"/>
                <w:sz w:val="20"/>
                <w:szCs w:val="20"/>
              </w:rPr>
            </w:pPr>
            <w:r w:rsidRPr="005E1187">
              <w:rPr>
                <w:rFonts w:ascii="Arial" w:hAnsi="Arial" w:cs="Arial"/>
                <w:color w:val="000000"/>
                <w:sz w:val="20"/>
                <w:szCs w:val="20"/>
              </w:rPr>
              <w:t>R0.00</w:t>
            </w:r>
          </w:p>
        </w:tc>
        <w:tc>
          <w:tcPr>
            <w:tcW w:w="2693" w:type="dxa"/>
            <w:vMerge/>
            <w:tcBorders>
              <w:left w:val="single" w:sz="4" w:space="0" w:color="auto"/>
              <w:right w:val="single" w:sz="4" w:space="0" w:color="auto"/>
            </w:tcBorders>
            <w:shd w:val="clear" w:color="auto" w:fill="auto"/>
            <w:vAlign w:val="bottom"/>
          </w:tcPr>
          <w:p w:rsidR="002D4DD5" w:rsidRPr="005E1187" w:rsidRDefault="002D4DD5" w:rsidP="007717F2">
            <w:pPr>
              <w:jc w:val="both"/>
              <w:rPr>
                <w:rFonts w:ascii="Arial" w:hAnsi="Arial" w:cs="Arial"/>
                <w:color w:val="000000"/>
                <w:sz w:val="20"/>
                <w:szCs w:val="20"/>
              </w:rPr>
            </w:pPr>
          </w:p>
        </w:tc>
        <w:tc>
          <w:tcPr>
            <w:tcW w:w="2551" w:type="dxa"/>
            <w:tcBorders>
              <w:top w:val="single" w:sz="4" w:space="0" w:color="auto"/>
              <w:left w:val="single" w:sz="4" w:space="0" w:color="auto"/>
              <w:right w:val="single" w:sz="4" w:space="0" w:color="auto"/>
            </w:tcBorders>
          </w:tcPr>
          <w:p w:rsidR="002D4DD5" w:rsidRPr="005E1187" w:rsidRDefault="002D4DD5" w:rsidP="007717F2">
            <w:pPr>
              <w:jc w:val="both"/>
              <w:rPr>
                <w:rFonts w:ascii="Arial" w:hAnsi="Arial" w:cs="Arial"/>
                <w:sz w:val="20"/>
                <w:szCs w:val="20"/>
              </w:rPr>
            </w:pPr>
            <w:r w:rsidRPr="005E1187">
              <w:rPr>
                <w:rFonts w:ascii="Arial" w:eastAsia="Calibri" w:hAnsi="Arial" w:cs="Arial"/>
                <w:sz w:val="20"/>
                <w:szCs w:val="20"/>
                <w:lang w:val="en-ZA"/>
              </w:rPr>
              <w:t>the employee agreed to re-pay the   overpayment in one instalment</w:t>
            </w:r>
          </w:p>
        </w:tc>
        <w:tc>
          <w:tcPr>
            <w:tcW w:w="1843" w:type="dxa"/>
            <w:vMerge/>
            <w:tcBorders>
              <w:top w:val="single" w:sz="4" w:space="0" w:color="auto"/>
              <w:left w:val="single" w:sz="4" w:space="0" w:color="auto"/>
            </w:tcBorders>
          </w:tcPr>
          <w:p w:rsidR="002D4DD5" w:rsidRPr="005E1187" w:rsidRDefault="002D4DD5" w:rsidP="007717F2">
            <w:pPr>
              <w:jc w:val="both"/>
              <w:rPr>
                <w:rFonts w:ascii="Arial" w:eastAsia="Calibri" w:hAnsi="Arial" w:cs="Arial"/>
                <w:sz w:val="20"/>
                <w:szCs w:val="20"/>
                <w:highlight w:val="yellow"/>
                <w:lang w:val="en-ZA"/>
              </w:rPr>
            </w:pPr>
          </w:p>
        </w:tc>
        <w:tc>
          <w:tcPr>
            <w:tcW w:w="1418" w:type="dxa"/>
            <w:vMerge/>
          </w:tcPr>
          <w:p w:rsidR="002D4DD5" w:rsidRPr="005E1187" w:rsidRDefault="002D4DD5" w:rsidP="007717F2">
            <w:pPr>
              <w:jc w:val="both"/>
              <w:rPr>
                <w:rFonts w:ascii="Arial" w:eastAsia="Calibri" w:hAnsi="Arial" w:cs="Arial"/>
                <w:sz w:val="20"/>
                <w:szCs w:val="20"/>
                <w:highlight w:val="yellow"/>
                <w:lang w:val="en-ZA"/>
              </w:rPr>
            </w:pPr>
          </w:p>
        </w:tc>
      </w:tr>
      <w:tr w:rsidR="002D4DD5" w:rsidRPr="005E1187" w:rsidTr="007717F2">
        <w:tc>
          <w:tcPr>
            <w:tcW w:w="1402"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rPr>
                <w:rFonts w:ascii="Arial" w:hAnsi="Arial" w:cs="Arial"/>
                <w:color w:val="000000"/>
                <w:sz w:val="20"/>
                <w:szCs w:val="20"/>
              </w:rPr>
            </w:pPr>
            <w:r w:rsidRPr="005E1187">
              <w:rPr>
                <w:rFonts w:ascii="Arial" w:hAnsi="Arial" w:cs="Arial"/>
                <w:color w:val="000000"/>
                <w:sz w:val="20"/>
                <w:szCs w:val="20"/>
              </w:rPr>
              <w:t>Employee 124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 xml:space="preserve">R1 639.11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D4DD5" w:rsidRDefault="002D4DD5" w:rsidP="007717F2">
            <w:r w:rsidRPr="00D236E7">
              <w:rPr>
                <w:rFonts w:ascii="Arial" w:hAnsi="Arial" w:cs="Arial"/>
                <w:color w:val="000000"/>
                <w:sz w:val="20"/>
                <w:szCs w:val="20"/>
              </w:rPr>
              <w:t>24 Sep 2017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R1 639.11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right"/>
              <w:rPr>
                <w:rFonts w:ascii="Arial" w:hAnsi="Arial" w:cs="Arial"/>
                <w:sz w:val="20"/>
                <w:szCs w:val="20"/>
              </w:rPr>
            </w:pPr>
            <w:r w:rsidRPr="005E1187">
              <w:rPr>
                <w:rFonts w:ascii="Arial" w:hAnsi="Arial" w:cs="Arial"/>
                <w:color w:val="000000"/>
                <w:sz w:val="20"/>
                <w:szCs w:val="20"/>
              </w:rPr>
              <w:t>R0.00</w:t>
            </w:r>
          </w:p>
        </w:tc>
        <w:tc>
          <w:tcPr>
            <w:tcW w:w="2693" w:type="dxa"/>
            <w:vMerge/>
            <w:tcBorders>
              <w:left w:val="single" w:sz="4" w:space="0" w:color="auto"/>
              <w:right w:val="single" w:sz="4" w:space="0" w:color="auto"/>
            </w:tcBorders>
            <w:shd w:val="clear" w:color="auto" w:fill="auto"/>
            <w:vAlign w:val="bottom"/>
          </w:tcPr>
          <w:p w:rsidR="002D4DD5" w:rsidRPr="005E1187" w:rsidRDefault="002D4DD5" w:rsidP="007717F2">
            <w:pPr>
              <w:jc w:val="both"/>
              <w:rPr>
                <w:rFonts w:ascii="Arial" w:eastAsia="Times New Roman" w:hAnsi="Arial" w:cs="Arial"/>
                <w:color w:val="000000"/>
                <w:sz w:val="20"/>
                <w:szCs w:val="20"/>
              </w:rPr>
            </w:pPr>
          </w:p>
        </w:tc>
        <w:tc>
          <w:tcPr>
            <w:tcW w:w="2551" w:type="dxa"/>
            <w:tcBorders>
              <w:top w:val="single" w:sz="4" w:space="0" w:color="auto"/>
              <w:left w:val="single" w:sz="4" w:space="0" w:color="auto"/>
              <w:right w:val="single" w:sz="4" w:space="0" w:color="auto"/>
            </w:tcBorders>
          </w:tcPr>
          <w:p w:rsidR="002D4DD5" w:rsidRPr="005E1187" w:rsidRDefault="002D4DD5" w:rsidP="007717F2">
            <w:pPr>
              <w:jc w:val="both"/>
              <w:rPr>
                <w:rFonts w:ascii="Arial" w:hAnsi="Arial" w:cs="Arial"/>
                <w:sz w:val="20"/>
                <w:szCs w:val="20"/>
              </w:rPr>
            </w:pPr>
            <w:r w:rsidRPr="005E1187">
              <w:rPr>
                <w:rFonts w:ascii="Arial" w:eastAsia="Calibri" w:hAnsi="Arial" w:cs="Arial"/>
                <w:sz w:val="20"/>
                <w:szCs w:val="20"/>
                <w:lang w:val="en-ZA"/>
              </w:rPr>
              <w:t>the employee agreed to re-pay the   overpayment in one instalment</w:t>
            </w:r>
          </w:p>
        </w:tc>
        <w:tc>
          <w:tcPr>
            <w:tcW w:w="1843" w:type="dxa"/>
            <w:vMerge/>
            <w:tcBorders>
              <w:top w:val="single" w:sz="4" w:space="0" w:color="auto"/>
              <w:left w:val="single" w:sz="4" w:space="0" w:color="auto"/>
              <w:right w:val="single" w:sz="4" w:space="0" w:color="auto"/>
            </w:tcBorders>
          </w:tcPr>
          <w:p w:rsidR="002D4DD5" w:rsidRPr="005E1187" w:rsidRDefault="002D4DD5" w:rsidP="007717F2">
            <w:pPr>
              <w:jc w:val="both"/>
              <w:rPr>
                <w:rFonts w:ascii="Arial" w:eastAsia="Calibri" w:hAnsi="Arial" w:cs="Arial"/>
                <w:sz w:val="20"/>
                <w:szCs w:val="20"/>
                <w:highlight w:val="yellow"/>
                <w:lang w:val="en-ZA"/>
              </w:rPr>
            </w:pPr>
          </w:p>
        </w:tc>
        <w:tc>
          <w:tcPr>
            <w:tcW w:w="1418" w:type="dxa"/>
            <w:vMerge w:val="restart"/>
            <w:tcBorders>
              <w:top w:val="single" w:sz="4" w:space="0" w:color="auto"/>
              <w:left w:val="single" w:sz="4" w:space="0" w:color="auto"/>
            </w:tcBorders>
          </w:tcPr>
          <w:p w:rsidR="002D4DD5" w:rsidRPr="005E1187" w:rsidRDefault="002D4DD5" w:rsidP="007717F2">
            <w:pPr>
              <w:jc w:val="both"/>
              <w:rPr>
                <w:rFonts w:ascii="Arial" w:eastAsia="Calibri" w:hAnsi="Arial" w:cs="Arial"/>
                <w:sz w:val="20"/>
                <w:szCs w:val="20"/>
                <w:highlight w:val="yellow"/>
                <w:lang w:val="en-ZA"/>
              </w:rPr>
            </w:pPr>
          </w:p>
        </w:tc>
      </w:tr>
      <w:tr w:rsidR="002D4DD5" w:rsidRPr="005E1187" w:rsidTr="007717F2">
        <w:tc>
          <w:tcPr>
            <w:tcW w:w="1402"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rPr>
                <w:rFonts w:ascii="Arial" w:hAnsi="Arial" w:cs="Arial"/>
                <w:color w:val="000000"/>
                <w:sz w:val="20"/>
                <w:szCs w:val="20"/>
              </w:rPr>
            </w:pPr>
            <w:r w:rsidRPr="005E1187">
              <w:rPr>
                <w:rFonts w:ascii="Arial" w:hAnsi="Arial" w:cs="Arial"/>
                <w:color w:val="000000"/>
                <w:sz w:val="20"/>
                <w:szCs w:val="20"/>
              </w:rPr>
              <w:t>Employee 125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 xml:space="preserve">R1 098.55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D4DD5" w:rsidRDefault="002D4DD5" w:rsidP="007717F2">
            <w:r w:rsidRPr="00D236E7">
              <w:rPr>
                <w:rFonts w:ascii="Arial" w:hAnsi="Arial" w:cs="Arial"/>
                <w:color w:val="000000"/>
                <w:sz w:val="20"/>
                <w:szCs w:val="20"/>
              </w:rPr>
              <w:t>24 Sep 2017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R1 098.55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right"/>
              <w:rPr>
                <w:rFonts w:ascii="Arial" w:hAnsi="Arial" w:cs="Arial"/>
                <w:sz w:val="20"/>
                <w:szCs w:val="20"/>
              </w:rPr>
            </w:pPr>
            <w:r w:rsidRPr="005E1187">
              <w:rPr>
                <w:rFonts w:ascii="Arial" w:hAnsi="Arial" w:cs="Arial"/>
                <w:color w:val="000000"/>
                <w:sz w:val="20"/>
                <w:szCs w:val="20"/>
              </w:rPr>
              <w:t>R0.00</w:t>
            </w:r>
          </w:p>
        </w:tc>
        <w:tc>
          <w:tcPr>
            <w:tcW w:w="2693" w:type="dxa"/>
            <w:vMerge/>
            <w:tcBorders>
              <w:left w:val="single" w:sz="4" w:space="0" w:color="auto"/>
              <w:right w:val="single" w:sz="4" w:space="0" w:color="auto"/>
            </w:tcBorders>
            <w:shd w:val="clear" w:color="auto" w:fill="auto"/>
            <w:vAlign w:val="bottom"/>
          </w:tcPr>
          <w:p w:rsidR="002D4DD5" w:rsidRPr="005E1187" w:rsidRDefault="002D4DD5" w:rsidP="007717F2">
            <w:pPr>
              <w:jc w:val="both"/>
              <w:rPr>
                <w:rFonts w:ascii="Arial" w:hAnsi="Arial" w:cs="Arial"/>
                <w:color w:val="000000"/>
                <w:sz w:val="20"/>
                <w:szCs w:val="20"/>
              </w:rPr>
            </w:pPr>
          </w:p>
        </w:tc>
        <w:tc>
          <w:tcPr>
            <w:tcW w:w="2551" w:type="dxa"/>
            <w:tcBorders>
              <w:top w:val="single" w:sz="4" w:space="0" w:color="auto"/>
              <w:left w:val="single" w:sz="4" w:space="0" w:color="auto"/>
              <w:right w:val="single" w:sz="4" w:space="0" w:color="auto"/>
            </w:tcBorders>
          </w:tcPr>
          <w:p w:rsidR="002D4DD5" w:rsidRPr="005E1187" w:rsidRDefault="002D4DD5" w:rsidP="007717F2">
            <w:pPr>
              <w:jc w:val="both"/>
              <w:rPr>
                <w:rFonts w:ascii="Arial" w:hAnsi="Arial" w:cs="Arial"/>
                <w:sz w:val="20"/>
                <w:szCs w:val="20"/>
              </w:rPr>
            </w:pPr>
            <w:r w:rsidRPr="005E1187">
              <w:rPr>
                <w:rFonts w:ascii="Arial" w:eastAsia="Calibri" w:hAnsi="Arial" w:cs="Arial"/>
                <w:sz w:val="20"/>
                <w:szCs w:val="20"/>
                <w:lang w:val="en-ZA"/>
              </w:rPr>
              <w:t>the employee agreed to re-pay the   overpayment in one instalment</w:t>
            </w:r>
          </w:p>
        </w:tc>
        <w:tc>
          <w:tcPr>
            <w:tcW w:w="1843" w:type="dxa"/>
            <w:vMerge/>
            <w:tcBorders>
              <w:top w:val="single" w:sz="4" w:space="0" w:color="auto"/>
              <w:left w:val="single" w:sz="4" w:space="0" w:color="auto"/>
              <w:right w:val="single" w:sz="4" w:space="0" w:color="auto"/>
            </w:tcBorders>
          </w:tcPr>
          <w:p w:rsidR="002D4DD5" w:rsidRPr="005E1187" w:rsidRDefault="002D4DD5" w:rsidP="007717F2">
            <w:pPr>
              <w:jc w:val="both"/>
              <w:rPr>
                <w:rFonts w:ascii="Arial" w:eastAsia="Calibri" w:hAnsi="Arial" w:cs="Arial"/>
                <w:sz w:val="20"/>
                <w:szCs w:val="20"/>
                <w:highlight w:val="yellow"/>
                <w:lang w:val="en-ZA"/>
              </w:rPr>
            </w:pPr>
          </w:p>
        </w:tc>
        <w:tc>
          <w:tcPr>
            <w:tcW w:w="1418" w:type="dxa"/>
            <w:vMerge/>
            <w:tcBorders>
              <w:left w:val="single" w:sz="4" w:space="0" w:color="auto"/>
            </w:tcBorders>
          </w:tcPr>
          <w:p w:rsidR="002D4DD5" w:rsidRPr="005E1187" w:rsidRDefault="002D4DD5" w:rsidP="007717F2">
            <w:pPr>
              <w:jc w:val="both"/>
              <w:rPr>
                <w:rFonts w:ascii="Arial" w:eastAsia="Calibri" w:hAnsi="Arial" w:cs="Arial"/>
                <w:sz w:val="20"/>
                <w:szCs w:val="20"/>
                <w:highlight w:val="yellow"/>
                <w:lang w:val="en-ZA"/>
              </w:rPr>
            </w:pPr>
          </w:p>
        </w:tc>
      </w:tr>
      <w:tr w:rsidR="002D4DD5" w:rsidRPr="005E1187" w:rsidTr="007717F2">
        <w:tc>
          <w:tcPr>
            <w:tcW w:w="1402"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rPr>
                <w:rFonts w:ascii="Arial" w:hAnsi="Arial" w:cs="Arial"/>
                <w:color w:val="000000"/>
                <w:sz w:val="20"/>
                <w:szCs w:val="20"/>
              </w:rPr>
            </w:pPr>
            <w:r w:rsidRPr="005E1187">
              <w:rPr>
                <w:rFonts w:ascii="Arial" w:hAnsi="Arial" w:cs="Arial"/>
                <w:color w:val="000000"/>
                <w:sz w:val="20"/>
                <w:szCs w:val="20"/>
              </w:rPr>
              <w:t>Employee 126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 xml:space="preserve">R1 562.64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D4DD5" w:rsidRDefault="002D4DD5" w:rsidP="007717F2">
            <w:r w:rsidRPr="00D236E7">
              <w:rPr>
                <w:rFonts w:ascii="Arial" w:hAnsi="Arial" w:cs="Arial"/>
                <w:color w:val="000000"/>
                <w:sz w:val="20"/>
                <w:szCs w:val="20"/>
              </w:rPr>
              <w:t>24 Sep 2017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R1 562.64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right"/>
              <w:rPr>
                <w:rFonts w:ascii="Arial" w:hAnsi="Arial" w:cs="Arial"/>
                <w:sz w:val="20"/>
                <w:szCs w:val="20"/>
              </w:rPr>
            </w:pPr>
            <w:r w:rsidRPr="005E1187">
              <w:rPr>
                <w:rFonts w:ascii="Arial" w:hAnsi="Arial" w:cs="Arial"/>
                <w:color w:val="000000"/>
                <w:sz w:val="20"/>
                <w:szCs w:val="20"/>
              </w:rPr>
              <w:t>R0.00</w:t>
            </w:r>
          </w:p>
        </w:tc>
        <w:tc>
          <w:tcPr>
            <w:tcW w:w="2693" w:type="dxa"/>
            <w:vMerge/>
            <w:tcBorders>
              <w:left w:val="single" w:sz="4" w:space="0" w:color="auto"/>
              <w:right w:val="single" w:sz="4" w:space="0" w:color="auto"/>
            </w:tcBorders>
            <w:shd w:val="clear" w:color="auto" w:fill="auto"/>
            <w:vAlign w:val="bottom"/>
          </w:tcPr>
          <w:p w:rsidR="002D4DD5" w:rsidRPr="005E1187" w:rsidRDefault="002D4DD5" w:rsidP="007717F2">
            <w:pPr>
              <w:jc w:val="both"/>
              <w:rPr>
                <w:rFonts w:ascii="Arial" w:eastAsia="Times New Roman" w:hAnsi="Arial" w:cs="Arial"/>
                <w:color w:val="000000"/>
                <w:sz w:val="20"/>
                <w:szCs w:val="20"/>
              </w:rPr>
            </w:pPr>
          </w:p>
        </w:tc>
        <w:tc>
          <w:tcPr>
            <w:tcW w:w="2551" w:type="dxa"/>
            <w:tcBorders>
              <w:top w:val="single" w:sz="4" w:space="0" w:color="auto"/>
              <w:left w:val="single" w:sz="4" w:space="0" w:color="auto"/>
              <w:right w:val="single" w:sz="4" w:space="0" w:color="auto"/>
            </w:tcBorders>
          </w:tcPr>
          <w:p w:rsidR="002D4DD5" w:rsidRPr="005E1187" w:rsidRDefault="002D4DD5" w:rsidP="007717F2">
            <w:pPr>
              <w:jc w:val="both"/>
              <w:rPr>
                <w:rFonts w:ascii="Arial" w:hAnsi="Arial" w:cs="Arial"/>
                <w:sz w:val="20"/>
                <w:szCs w:val="20"/>
              </w:rPr>
            </w:pPr>
            <w:r w:rsidRPr="005E1187">
              <w:rPr>
                <w:rFonts w:ascii="Arial" w:eastAsia="Calibri" w:hAnsi="Arial" w:cs="Arial"/>
                <w:sz w:val="20"/>
                <w:szCs w:val="20"/>
                <w:lang w:val="en-ZA"/>
              </w:rPr>
              <w:t>the employee agreed to re-pay the   overpayment in one instalment</w:t>
            </w:r>
          </w:p>
        </w:tc>
        <w:tc>
          <w:tcPr>
            <w:tcW w:w="1843" w:type="dxa"/>
            <w:vMerge/>
            <w:tcBorders>
              <w:top w:val="single" w:sz="4" w:space="0" w:color="auto"/>
              <w:left w:val="single" w:sz="4" w:space="0" w:color="auto"/>
              <w:right w:val="single" w:sz="4" w:space="0" w:color="auto"/>
            </w:tcBorders>
          </w:tcPr>
          <w:p w:rsidR="002D4DD5" w:rsidRPr="005E1187" w:rsidRDefault="002D4DD5" w:rsidP="007717F2">
            <w:pPr>
              <w:jc w:val="both"/>
              <w:rPr>
                <w:rFonts w:ascii="Arial" w:eastAsia="Calibri" w:hAnsi="Arial" w:cs="Arial"/>
                <w:sz w:val="20"/>
                <w:szCs w:val="20"/>
                <w:highlight w:val="yellow"/>
                <w:lang w:val="en-ZA"/>
              </w:rPr>
            </w:pPr>
          </w:p>
        </w:tc>
        <w:tc>
          <w:tcPr>
            <w:tcW w:w="1418" w:type="dxa"/>
            <w:vMerge/>
            <w:tcBorders>
              <w:left w:val="single" w:sz="4" w:space="0" w:color="auto"/>
            </w:tcBorders>
          </w:tcPr>
          <w:p w:rsidR="002D4DD5" w:rsidRPr="005E1187" w:rsidRDefault="002D4DD5" w:rsidP="007717F2">
            <w:pPr>
              <w:jc w:val="both"/>
              <w:rPr>
                <w:rFonts w:ascii="Arial" w:eastAsia="Calibri" w:hAnsi="Arial" w:cs="Arial"/>
                <w:sz w:val="20"/>
                <w:szCs w:val="20"/>
                <w:highlight w:val="yellow"/>
                <w:lang w:val="en-ZA"/>
              </w:rPr>
            </w:pPr>
          </w:p>
        </w:tc>
      </w:tr>
      <w:tr w:rsidR="002D4DD5" w:rsidRPr="005E1187" w:rsidTr="007717F2">
        <w:tc>
          <w:tcPr>
            <w:tcW w:w="1402"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rPr>
                <w:rFonts w:ascii="Arial" w:hAnsi="Arial" w:cs="Arial"/>
                <w:color w:val="000000"/>
                <w:sz w:val="20"/>
                <w:szCs w:val="20"/>
              </w:rPr>
            </w:pPr>
            <w:r w:rsidRPr="005E1187">
              <w:rPr>
                <w:rFonts w:ascii="Arial" w:hAnsi="Arial" w:cs="Arial"/>
                <w:color w:val="000000"/>
                <w:sz w:val="20"/>
                <w:szCs w:val="20"/>
              </w:rPr>
              <w:t>Employee 127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 xml:space="preserve">R1 659.18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D4DD5" w:rsidRDefault="002D4DD5" w:rsidP="007717F2">
            <w:r w:rsidRPr="00D236E7">
              <w:rPr>
                <w:rFonts w:ascii="Arial" w:hAnsi="Arial" w:cs="Arial"/>
                <w:color w:val="000000"/>
                <w:sz w:val="20"/>
                <w:szCs w:val="20"/>
              </w:rPr>
              <w:t>24 Sep 2017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R1 659.18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right"/>
              <w:rPr>
                <w:rFonts w:ascii="Arial" w:hAnsi="Arial" w:cs="Arial"/>
                <w:sz w:val="20"/>
                <w:szCs w:val="20"/>
              </w:rPr>
            </w:pPr>
            <w:r w:rsidRPr="005E1187">
              <w:rPr>
                <w:rFonts w:ascii="Arial" w:hAnsi="Arial" w:cs="Arial"/>
                <w:color w:val="000000"/>
                <w:sz w:val="20"/>
                <w:szCs w:val="20"/>
              </w:rPr>
              <w:t>R0.00</w:t>
            </w:r>
          </w:p>
        </w:tc>
        <w:tc>
          <w:tcPr>
            <w:tcW w:w="2693" w:type="dxa"/>
            <w:vMerge/>
            <w:tcBorders>
              <w:left w:val="single" w:sz="4" w:space="0" w:color="auto"/>
              <w:right w:val="single" w:sz="4" w:space="0" w:color="auto"/>
            </w:tcBorders>
            <w:shd w:val="clear" w:color="auto" w:fill="auto"/>
            <w:vAlign w:val="bottom"/>
          </w:tcPr>
          <w:p w:rsidR="002D4DD5" w:rsidRPr="005E1187" w:rsidRDefault="002D4DD5" w:rsidP="007717F2">
            <w:pPr>
              <w:jc w:val="both"/>
              <w:rPr>
                <w:rFonts w:ascii="Arial" w:hAnsi="Arial" w:cs="Arial"/>
                <w:color w:val="000000"/>
                <w:sz w:val="20"/>
                <w:szCs w:val="20"/>
              </w:rPr>
            </w:pPr>
          </w:p>
        </w:tc>
        <w:tc>
          <w:tcPr>
            <w:tcW w:w="2551" w:type="dxa"/>
            <w:tcBorders>
              <w:top w:val="single" w:sz="4" w:space="0" w:color="auto"/>
              <w:left w:val="single" w:sz="4" w:space="0" w:color="auto"/>
              <w:right w:val="single" w:sz="4" w:space="0" w:color="auto"/>
            </w:tcBorders>
          </w:tcPr>
          <w:p w:rsidR="002D4DD5" w:rsidRPr="005E1187" w:rsidRDefault="002D4DD5" w:rsidP="007717F2">
            <w:pPr>
              <w:jc w:val="both"/>
              <w:rPr>
                <w:rFonts w:ascii="Arial" w:hAnsi="Arial" w:cs="Arial"/>
                <w:sz w:val="20"/>
                <w:szCs w:val="20"/>
              </w:rPr>
            </w:pPr>
            <w:r w:rsidRPr="005E1187">
              <w:rPr>
                <w:rFonts w:ascii="Arial" w:eastAsia="Calibri" w:hAnsi="Arial" w:cs="Arial"/>
                <w:sz w:val="20"/>
                <w:szCs w:val="20"/>
                <w:lang w:val="en-ZA"/>
              </w:rPr>
              <w:t>the employee agreed to re-pay the   overpayment in one instalment</w:t>
            </w:r>
          </w:p>
        </w:tc>
        <w:tc>
          <w:tcPr>
            <w:tcW w:w="1843" w:type="dxa"/>
            <w:vMerge/>
            <w:tcBorders>
              <w:top w:val="single" w:sz="4" w:space="0" w:color="auto"/>
              <w:left w:val="single" w:sz="4" w:space="0" w:color="auto"/>
              <w:right w:val="single" w:sz="4" w:space="0" w:color="auto"/>
            </w:tcBorders>
          </w:tcPr>
          <w:p w:rsidR="002D4DD5" w:rsidRPr="005E1187" w:rsidRDefault="002D4DD5" w:rsidP="007717F2">
            <w:pPr>
              <w:jc w:val="both"/>
              <w:rPr>
                <w:rFonts w:ascii="Arial" w:eastAsia="Calibri" w:hAnsi="Arial" w:cs="Arial"/>
                <w:sz w:val="20"/>
                <w:szCs w:val="20"/>
                <w:highlight w:val="yellow"/>
                <w:lang w:val="en-ZA"/>
              </w:rPr>
            </w:pPr>
          </w:p>
        </w:tc>
        <w:tc>
          <w:tcPr>
            <w:tcW w:w="1418" w:type="dxa"/>
            <w:vMerge/>
            <w:tcBorders>
              <w:left w:val="single" w:sz="4" w:space="0" w:color="auto"/>
            </w:tcBorders>
          </w:tcPr>
          <w:p w:rsidR="002D4DD5" w:rsidRPr="005E1187" w:rsidRDefault="002D4DD5" w:rsidP="007717F2">
            <w:pPr>
              <w:jc w:val="both"/>
              <w:rPr>
                <w:rFonts w:ascii="Arial" w:eastAsia="Calibri" w:hAnsi="Arial" w:cs="Arial"/>
                <w:sz w:val="20"/>
                <w:szCs w:val="20"/>
                <w:highlight w:val="yellow"/>
                <w:lang w:val="en-ZA"/>
              </w:rPr>
            </w:pPr>
          </w:p>
        </w:tc>
      </w:tr>
      <w:tr w:rsidR="002D4DD5" w:rsidRPr="005E1187" w:rsidTr="007717F2">
        <w:tc>
          <w:tcPr>
            <w:tcW w:w="1402"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rPr>
                <w:rFonts w:ascii="Arial" w:hAnsi="Arial" w:cs="Arial"/>
                <w:color w:val="000000"/>
                <w:sz w:val="20"/>
                <w:szCs w:val="20"/>
              </w:rPr>
            </w:pPr>
            <w:r w:rsidRPr="005E1187">
              <w:rPr>
                <w:rFonts w:ascii="Arial" w:hAnsi="Arial" w:cs="Arial"/>
                <w:color w:val="000000"/>
                <w:sz w:val="20"/>
                <w:szCs w:val="20"/>
              </w:rPr>
              <w:t>Employee 128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 xml:space="preserve">R1 739.24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D4DD5" w:rsidRDefault="002D4DD5" w:rsidP="007717F2">
            <w:r w:rsidRPr="00D236E7">
              <w:rPr>
                <w:rFonts w:ascii="Arial" w:hAnsi="Arial" w:cs="Arial"/>
                <w:color w:val="000000"/>
                <w:sz w:val="20"/>
                <w:szCs w:val="20"/>
              </w:rPr>
              <w:t>24 Sep 2017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R1 739.24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right"/>
              <w:rPr>
                <w:rFonts w:ascii="Arial" w:hAnsi="Arial" w:cs="Arial"/>
                <w:sz w:val="20"/>
                <w:szCs w:val="20"/>
              </w:rPr>
            </w:pPr>
            <w:r w:rsidRPr="005E1187">
              <w:rPr>
                <w:rFonts w:ascii="Arial" w:hAnsi="Arial" w:cs="Arial"/>
                <w:color w:val="000000"/>
                <w:sz w:val="20"/>
                <w:szCs w:val="20"/>
              </w:rPr>
              <w:t>R0.00</w:t>
            </w:r>
          </w:p>
        </w:tc>
        <w:tc>
          <w:tcPr>
            <w:tcW w:w="2693" w:type="dxa"/>
            <w:vMerge/>
            <w:tcBorders>
              <w:left w:val="single" w:sz="4" w:space="0" w:color="auto"/>
              <w:right w:val="single" w:sz="4" w:space="0" w:color="auto"/>
            </w:tcBorders>
            <w:shd w:val="clear" w:color="auto" w:fill="auto"/>
            <w:vAlign w:val="bottom"/>
          </w:tcPr>
          <w:p w:rsidR="002D4DD5" w:rsidRPr="005E1187" w:rsidRDefault="002D4DD5" w:rsidP="007717F2">
            <w:pPr>
              <w:jc w:val="both"/>
              <w:rPr>
                <w:rFonts w:ascii="Arial" w:eastAsia="Times New Roman" w:hAnsi="Arial" w:cs="Arial"/>
                <w:color w:val="000000"/>
                <w:sz w:val="20"/>
                <w:szCs w:val="20"/>
              </w:rPr>
            </w:pPr>
          </w:p>
        </w:tc>
        <w:tc>
          <w:tcPr>
            <w:tcW w:w="2551" w:type="dxa"/>
            <w:tcBorders>
              <w:top w:val="single" w:sz="4" w:space="0" w:color="auto"/>
              <w:left w:val="single" w:sz="4" w:space="0" w:color="auto"/>
              <w:bottom w:val="single" w:sz="4" w:space="0" w:color="auto"/>
              <w:right w:val="single" w:sz="4" w:space="0" w:color="auto"/>
            </w:tcBorders>
          </w:tcPr>
          <w:p w:rsidR="002D4DD5" w:rsidRPr="005E1187" w:rsidRDefault="002D4DD5" w:rsidP="007717F2">
            <w:pPr>
              <w:jc w:val="both"/>
              <w:rPr>
                <w:rFonts w:ascii="Arial" w:hAnsi="Arial" w:cs="Arial"/>
                <w:sz w:val="20"/>
                <w:szCs w:val="20"/>
              </w:rPr>
            </w:pPr>
            <w:r w:rsidRPr="005E1187">
              <w:rPr>
                <w:rFonts w:ascii="Arial" w:eastAsia="Calibri" w:hAnsi="Arial" w:cs="Arial"/>
                <w:sz w:val="20"/>
                <w:szCs w:val="20"/>
                <w:lang w:val="en-ZA"/>
              </w:rPr>
              <w:t>the employee agreed to re-pay the   overpayment in one instalment</w:t>
            </w:r>
          </w:p>
        </w:tc>
        <w:tc>
          <w:tcPr>
            <w:tcW w:w="1843" w:type="dxa"/>
            <w:vMerge/>
            <w:tcBorders>
              <w:top w:val="single" w:sz="4" w:space="0" w:color="auto"/>
              <w:left w:val="single" w:sz="4" w:space="0" w:color="auto"/>
              <w:right w:val="single" w:sz="4" w:space="0" w:color="auto"/>
            </w:tcBorders>
          </w:tcPr>
          <w:p w:rsidR="002D4DD5" w:rsidRPr="005E1187" w:rsidRDefault="002D4DD5" w:rsidP="007717F2">
            <w:pPr>
              <w:jc w:val="both"/>
              <w:rPr>
                <w:rFonts w:ascii="Arial" w:eastAsia="Calibri" w:hAnsi="Arial" w:cs="Arial"/>
                <w:sz w:val="20"/>
                <w:szCs w:val="20"/>
                <w:highlight w:val="yellow"/>
                <w:lang w:val="en-ZA"/>
              </w:rPr>
            </w:pPr>
          </w:p>
        </w:tc>
        <w:tc>
          <w:tcPr>
            <w:tcW w:w="1418" w:type="dxa"/>
            <w:vMerge/>
            <w:tcBorders>
              <w:left w:val="single" w:sz="4" w:space="0" w:color="auto"/>
            </w:tcBorders>
          </w:tcPr>
          <w:p w:rsidR="002D4DD5" w:rsidRPr="005E1187" w:rsidRDefault="002D4DD5" w:rsidP="007717F2">
            <w:pPr>
              <w:jc w:val="both"/>
              <w:rPr>
                <w:rFonts w:ascii="Arial" w:eastAsia="Calibri" w:hAnsi="Arial" w:cs="Arial"/>
                <w:sz w:val="20"/>
                <w:szCs w:val="20"/>
                <w:highlight w:val="yellow"/>
                <w:lang w:val="en-ZA"/>
              </w:rPr>
            </w:pPr>
          </w:p>
        </w:tc>
      </w:tr>
      <w:tr w:rsidR="002D4DD5" w:rsidRPr="005E1187" w:rsidTr="007717F2">
        <w:tc>
          <w:tcPr>
            <w:tcW w:w="1402"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rPr>
                <w:rFonts w:ascii="Arial" w:hAnsi="Arial" w:cs="Arial"/>
                <w:color w:val="000000"/>
                <w:sz w:val="20"/>
                <w:szCs w:val="20"/>
              </w:rPr>
            </w:pPr>
            <w:r w:rsidRPr="005E1187">
              <w:rPr>
                <w:rFonts w:ascii="Arial" w:hAnsi="Arial" w:cs="Arial"/>
                <w:color w:val="000000"/>
                <w:sz w:val="20"/>
                <w:szCs w:val="20"/>
              </w:rPr>
              <w:t>Employee 129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 xml:space="preserve">R1 709.55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D4DD5" w:rsidRDefault="002D4DD5" w:rsidP="007717F2">
            <w:r w:rsidRPr="00D236E7">
              <w:rPr>
                <w:rFonts w:ascii="Arial" w:hAnsi="Arial" w:cs="Arial"/>
                <w:color w:val="000000"/>
                <w:sz w:val="20"/>
                <w:szCs w:val="20"/>
              </w:rPr>
              <w:t>24 Sep 2017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R1 709.55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right"/>
              <w:rPr>
                <w:rFonts w:ascii="Arial" w:hAnsi="Arial" w:cs="Arial"/>
                <w:sz w:val="20"/>
                <w:szCs w:val="20"/>
              </w:rPr>
            </w:pPr>
            <w:r w:rsidRPr="005E1187">
              <w:rPr>
                <w:rFonts w:ascii="Arial" w:hAnsi="Arial" w:cs="Arial"/>
                <w:color w:val="000000"/>
                <w:sz w:val="20"/>
                <w:szCs w:val="20"/>
              </w:rPr>
              <w:t>R0.00</w:t>
            </w:r>
          </w:p>
        </w:tc>
        <w:tc>
          <w:tcPr>
            <w:tcW w:w="2693" w:type="dxa"/>
            <w:vMerge/>
            <w:tcBorders>
              <w:left w:val="single" w:sz="4" w:space="0" w:color="auto"/>
              <w:right w:val="single" w:sz="4" w:space="0" w:color="auto"/>
            </w:tcBorders>
            <w:shd w:val="clear" w:color="auto" w:fill="auto"/>
            <w:vAlign w:val="bottom"/>
          </w:tcPr>
          <w:p w:rsidR="002D4DD5" w:rsidRPr="005E1187" w:rsidRDefault="002D4DD5" w:rsidP="007717F2">
            <w:pPr>
              <w:jc w:val="both"/>
              <w:rPr>
                <w:rFonts w:ascii="Arial" w:hAnsi="Arial" w:cs="Arial"/>
                <w:color w:val="000000"/>
                <w:sz w:val="20"/>
                <w:szCs w:val="20"/>
              </w:rPr>
            </w:pPr>
          </w:p>
        </w:tc>
        <w:tc>
          <w:tcPr>
            <w:tcW w:w="2551" w:type="dxa"/>
            <w:tcBorders>
              <w:top w:val="single" w:sz="4" w:space="0" w:color="auto"/>
              <w:left w:val="single" w:sz="4" w:space="0" w:color="auto"/>
              <w:bottom w:val="single" w:sz="4" w:space="0" w:color="auto"/>
            </w:tcBorders>
          </w:tcPr>
          <w:p w:rsidR="002D4DD5" w:rsidRPr="005E1187" w:rsidRDefault="002D4DD5" w:rsidP="007717F2">
            <w:pPr>
              <w:jc w:val="both"/>
              <w:rPr>
                <w:rFonts w:ascii="Arial" w:hAnsi="Arial" w:cs="Arial"/>
                <w:sz w:val="20"/>
                <w:szCs w:val="20"/>
              </w:rPr>
            </w:pPr>
            <w:r w:rsidRPr="005E1187">
              <w:rPr>
                <w:rFonts w:ascii="Arial" w:eastAsia="Calibri" w:hAnsi="Arial" w:cs="Arial"/>
                <w:sz w:val="20"/>
                <w:szCs w:val="20"/>
                <w:lang w:val="en-ZA"/>
              </w:rPr>
              <w:t>the employee agreed to re-pay the   overpayment in one instalment</w:t>
            </w:r>
          </w:p>
        </w:tc>
        <w:tc>
          <w:tcPr>
            <w:tcW w:w="1843" w:type="dxa"/>
            <w:vMerge/>
            <w:tcBorders>
              <w:bottom w:val="nil"/>
              <w:right w:val="single" w:sz="4" w:space="0" w:color="auto"/>
            </w:tcBorders>
          </w:tcPr>
          <w:p w:rsidR="002D4DD5" w:rsidRPr="005E1187" w:rsidRDefault="002D4DD5" w:rsidP="007717F2">
            <w:pPr>
              <w:jc w:val="both"/>
              <w:rPr>
                <w:rFonts w:ascii="Arial" w:eastAsia="Calibri" w:hAnsi="Arial" w:cs="Arial"/>
                <w:sz w:val="20"/>
                <w:szCs w:val="20"/>
                <w:highlight w:val="yellow"/>
                <w:lang w:val="en-ZA"/>
              </w:rPr>
            </w:pPr>
          </w:p>
        </w:tc>
        <w:tc>
          <w:tcPr>
            <w:tcW w:w="1418" w:type="dxa"/>
            <w:vMerge/>
            <w:tcBorders>
              <w:left w:val="single" w:sz="4" w:space="0" w:color="auto"/>
            </w:tcBorders>
          </w:tcPr>
          <w:p w:rsidR="002D4DD5" w:rsidRPr="005E1187" w:rsidRDefault="002D4DD5" w:rsidP="007717F2">
            <w:pPr>
              <w:jc w:val="both"/>
              <w:rPr>
                <w:rFonts w:ascii="Arial" w:eastAsia="Calibri" w:hAnsi="Arial" w:cs="Arial"/>
                <w:sz w:val="20"/>
                <w:szCs w:val="20"/>
                <w:highlight w:val="yellow"/>
                <w:lang w:val="en-ZA"/>
              </w:rPr>
            </w:pPr>
          </w:p>
        </w:tc>
      </w:tr>
      <w:tr w:rsidR="002D4DD5" w:rsidRPr="005E1187" w:rsidTr="007717F2">
        <w:tc>
          <w:tcPr>
            <w:tcW w:w="1402"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rPr>
                <w:rFonts w:ascii="Arial" w:hAnsi="Arial" w:cs="Arial"/>
                <w:color w:val="000000"/>
                <w:sz w:val="20"/>
                <w:szCs w:val="20"/>
              </w:rPr>
            </w:pPr>
            <w:r w:rsidRPr="005E1187">
              <w:rPr>
                <w:rFonts w:ascii="Arial" w:hAnsi="Arial" w:cs="Arial"/>
                <w:color w:val="000000"/>
                <w:sz w:val="20"/>
                <w:szCs w:val="20"/>
              </w:rPr>
              <w:lastRenderedPageBreak/>
              <w:t>Employee 130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 xml:space="preserve">R1 713.19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D4DD5" w:rsidRDefault="002D4DD5" w:rsidP="007717F2">
            <w:r w:rsidRPr="008B0250">
              <w:rPr>
                <w:rFonts w:ascii="Arial" w:hAnsi="Arial" w:cs="Arial"/>
                <w:color w:val="000000"/>
                <w:sz w:val="20"/>
                <w:szCs w:val="20"/>
              </w:rPr>
              <w:t>24 Sep 2017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R1 713.19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right"/>
              <w:rPr>
                <w:rFonts w:ascii="Arial" w:hAnsi="Arial" w:cs="Arial"/>
                <w:sz w:val="20"/>
                <w:szCs w:val="20"/>
              </w:rPr>
            </w:pPr>
            <w:r w:rsidRPr="005E1187">
              <w:rPr>
                <w:rFonts w:ascii="Arial" w:hAnsi="Arial" w:cs="Arial"/>
                <w:color w:val="000000"/>
                <w:sz w:val="20"/>
                <w:szCs w:val="20"/>
              </w:rPr>
              <w:t>R0.00</w:t>
            </w:r>
          </w:p>
        </w:tc>
        <w:tc>
          <w:tcPr>
            <w:tcW w:w="2693" w:type="dxa"/>
            <w:vMerge/>
            <w:tcBorders>
              <w:left w:val="single" w:sz="4" w:space="0" w:color="auto"/>
              <w:right w:val="single" w:sz="4" w:space="0" w:color="auto"/>
            </w:tcBorders>
            <w:shd w:val="clear" w:color="auto" w:fill="auto"/>
            <w:vAlign w:val="bottom"/>
          </w:tcPr>
          <w:p w:rsidR="002D4DD5" w:rsidRPr="005E1187" w:rsidRDefault="002D4DD5" w:rsidP="007717F2">
            <w:pPr>
              <w:jc w:val="both"/>
              <w:rPr>
                <w:rFonts w:ascii="Arial" w:eastAsia="Times New Roman" w:hAnsi="Arial" w:cs="Arial"/>
                <w:color w:val="000000"/>
                <w:sz w:val="20"/>
                <w:szCs w:val="20"/>
              </w:rPr>
            </w:pPr>
          </w:p>
        </w:tc>
        <w:tc>
          <w:tcPr>
            <w:tcW w:w="2551" w:type="dxa"/>
            <w:tcBorders>
              <w:top w:val="single" w:sz="4" w:space="0" w:color="auto"/>
              <w:left w:val="single" w:sz="4" w:space="0" w:color="auto"/>
              <w:right w:val="single" w:sz="4" w:space="0" w:color="auto"/>
            </w:tcBorders>
          </w:tcPr>
          <w:p w:rsidR="002D4DD5" w:rsidRPr="005E1187" w:rsidRDefault="002D4DD5" w:rsidP="007717F2">
            <w:pPr>
              <w:jc w:val="both"/>
              <w:rPr>
                <w:rFonts w:ascii="Arial" w:hAnsi="Arial" w:cs="Arial"/>
                <w:sz w:val="20"/>
                <w:szCs w:val="20"/>
              </w:rPr>
            </w:pPr>
            <w:r w:rsidRPr="005E1187">
              <w:rPr>
                <w:rFonts w:ascii="Arial" w:eastAsia="Calibri" w:hAnsi="Arial" w:cs="Arial"/>
                <w:sz w:val="20"/>
                <w:szCs w:val="20"/>
                <w:lang w:val="en-ZA"/>
              </w:rPr>
              <w:t>the employee agreed to re-pay the   overpayment in one instalment</w:t>
            </w:r>
          </w:p>
        </w:tc>
        <w:tc>
          <w:tcPr>
            <w:tcW w:w="1843" w:type="dxa"/>
            <w:vMerge/>
            <w:tcBorders>
              <w:top w:val="nil"/>
              <w:left w:val="single" w:sz="4" w:space="0" w:color="auto"/>
              <w:right w:val="single" w:sz="4" w:space="0" w:color="auto"/>
            </w:tcBorders>
          </w:tcPr>
          <w:p w:rsidR="002D4DD5" w:rsidRPr="005E1187" w:rsidRDefault="002D4DD5" w:rsidP="007717F2">
            <w:pPr>
              <w:jc w:val="both"/>
              <w:rPr>
                <w:rFonts w:ascii="Arial" w:eastAsia="Calibri" w:hAnsi="Arial" w:cs="Arial"/>
                <w:sz w:val="20"/>
                <w:szCs w:val="20"/>
                <w:highlight w:val="yellow"/>
                <w:lang w:val="en-ZA"/>
              </w:rPr>
            </w:pPr>
          </w:p>
        </w:tc>
        <w:tc>
          <w:tcPr>
            <w:tcW w:w="1418" w:type="dxa"/>
            <w:vMerge/>
            <w:tcBorders>
              <w:left w:val="single" w:sz="4" w:space="0" w:color="auto"/>
            </w:tcBorders>
          </w:tcPr>
          <w:p w:rsidR="002D4DD5" w:rsidRPr="005E1187" w:rsidRDefault="002D4DD5" w:rsidP="007717F2">
            <w:pPr>
              <w:jc w:val="both"/>
              <w:rPr>
                <w:rFonts w:ascii="Arial" w:eastAsia="Calibri" w:hAnsi="Arial" w:cs="Arial"/>
                <w:sz w:val="20"/>
                <w:szCs w:val="20"/>
                <w:highlight w:val="yellow"/>
                <w:lang w:val="en-ZA"/>
              </w:rPr>
            </w:pPr>
          </w:p>
        </w:tc>
      </w:tr>
      <w:tr w:rsidR="002D4DD5" w:rsidRPr="005E1187" w:rsidTr="007717F2">
        <w:tc>
          <w:tcPr>
            <w:tcW w:w="1402"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rPr>
                <w:rFonts w:ascii="Arial" w:hAnsi="Arial" w:cs="Arial"/>
                <w:color w:val="000000"/>
                <w:sz w:val="20"/>
                <w:szCs w:val="20"/>
              </w:rPr>
            </w:pPr>
            <w:r w:rsidRPr="005E1187">
              <w:rPr>
                <w:rFonts w:ascii="Arial" w:hAnsi="Arial" w:cs="Arial"/>
                <w:color w:val="000000"/>
                <w:sz w:val="20"/>
                <w:szCs w:val="20"/>
              </w:rPr>
              <w:t>Employee 131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 xml:space="preserve">R1 700.27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D4DD5" w:rsidRDefault="002D4DD5" w:rsidP="007717F2">
            <w:r w:rsidRPr="008B0250">
              <w:rPr>
                <w:rFonts w:ascii="Arial" w:hAnsi="Arial" w:cs="Arial"/>
                <w:color w:val="000000"/>
                <w:sz w:val="20"/>
                <w:szCs w:val="20"/>
              </w:rPr>
              <w:t>24 Sep 2017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R1 700.27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right"/>
              <w:rPr>
                <w:rFonts w:ascii="Arial" w:hAnsi="Arial" w:cs="Arial"/>
                <w:sz w:val="20"/>
                <w:szCs w:val="20"/>
              </w:rPr>
            </w:pPr>
            <w:r w:rsidRPr="005E1187">
              <w:rPr>
                <w:rFonts w:ascii="Arial" w:hAnsi="Arial" w:cs="Arial"/>
                <w:color w:val="000000"/>
                <w:sz w:val="20"/>
                <w:szCs w:val="20"/>
              </w:rPr>
              <w:t>R0.00</w:t>
            </w:r>
          </w:p>
        </w:tc>
        <w:tc>
          <w:tcPr>
            <w:tcW w:w="2693" w:type="dxa"/>
            <w:vMerge/>
            <w:tcBorders>
              <w:left w:val="single" w:sz="4" w:space="0" w:color="auto"/>
              <w:right w:val="single" w:sz="4" w:space="0" w:color="auto"/>
            </w:tcBorders>
            <w:shd w:val="clear" w:color="auto" w:fill="auto"/>
            <w:vAlign w:val="bottom"/>
          </w:tcPr>
          <w:p w:rsidR="002D4DD5" w:rsidRPr="005E1187" w:rsidRDefault="002D4DD5" w:rsidP="007717F2">
            <w:pPr>
              <w:jc w:val="both"/>
              <w:rPr>
                <w:rFonts w:ascii="Arial" w:hAnsi="Arial" w:cs="Arial"/>
                <w:color w:val="000000"/>
                <w:sz w:val="20"/>
                <w:szCs w:val="20"/>
              </w:rPr>
            </w:pPr>
          </w:p>
        </w:tc>
        <w:tc>
          <w:tcPr>
            <w:tcW w:w="2551" w:type="dxa"/>
            <w:tcBorders>
              <w:top w:val="single" w:sz="4" w:space="0" w:color="auto"/>
              <w:left w:val="single" w:sz="4" w:space="0" w:color="auto"/>
              <w:bottom w:val="single" w:sz="4" w:space="0" w:color="auto"/>
              <w:right w:val="single" w:sz="4" w:space="0" w:color="auto"/>
            </w:tcBorders>
          </w:tcPr>
          <w:p w:rsidR="002D4DD5" w:rsidRPr="005E1187" w:rsidRDefault="002D4DD5" w:rsidP="007717F2">
            <w:pPr>
              <w:jc w:val="both"/>
              <w:rPr>
                <w:rFonts w:ascii="Arial" w:hAnsi="Arial" w:cs="Arial"/>
                <w:sz w:val="20"/>
                <w:szCs w:val="20"/>
              </w:rPr>
            </w:pPr>
            <w:r w:rsidRPr="005E1187">
              <w:rPr>
                <w:rFonts w:ascii="Arial" w:eastAsia="Calibri" w:hAnsi="Arial" w:cs="Arial"/>
                <w:sz w:val="20"/>
                <w:szCs w:val="20"/>
                <w:lang w:val="en-ZA"/>
              </w:rPr>
              <w:t>the employee agreed to re-pay the   overpayment in one instalment</w:t>
            </w:r>
          </w:p>
        </w:tc>
        <w:tc>
          <w:tcPr>
            <w:tcW w:w="1843" w:type="dxa"/>
            <w:vMerge/>
            <w:tcBorders>
              <w:top w:val="single" w:sz="4" w:space="0" w:color="auto"/>
              <w:left w:val="single" w:sz="4" w:space="0" w:color="auto"/>
              <w:bottom w:val="single" w:sz="4" w:space="0" w:color="auto"/>
              <w:right w:val="single" w:sz="4" w:space="0" w:color="auto"/>
            </w:tcBorders>
          </w:tcPr>
          <w:p w:rsidR="002D4DD5" w:rsidRPr="005E1187" w:rsidRDefault="002D4DD5" w:rsidP="007717F2">
            <w:pPr>
              <w:jc w:val="both"/>
              <w:rPr>
                <w:rFonts w:ascii="Arial" w:eastAsia="Calibri" w:hAnsi="Arial" w:cs="Arial"/>
                <w:sz w:val="20"/>
                <w:szCs w:val="20"/>
                <w:highlight w:val="yellow"/>
                <w:lang w:val="en-ZA"/>
              </w:rPr>
            </w:pPr>
          </w:p>
        </w:tc>
        <w:tc>
          <w:tcPr>
            <w:tcW w:w="1418" w:type="dxa"/>
            <w:vMerge/>
            <w:tcBorders>
              <w:left w:val="single" w:sz="4" w:space="0" w:color="auto"/>
              <w:bottom w:val="single" w:sz="4" w:space="0" w:color="auto"/>
            </w:tcBorders>
          </w:tcPr>
          <w:p w:rsidR="002D4DD5" w:rsidRPr="005E1187" w:rsidRDefault="002D4DD5" w:rsidP="007717F2">
            <w:pPr>
              <w:jc w:val="both"/>
              <w:rPr>
                <w:rFonts w:ascii="Arial" w:eastAsia="Calibri" w:hAnsi="Arial" w:cs="Arial"/>
                <w:sz w:val="20"/>
                <w:szCs w:val="20"/>
                <w:highlight w:val="yellow"/>
                <w:lang w:val="en-ZA"/>
              </w:rPr>
            </w:pPr>
          </w:p>
        </w:tc>
      </w:tr>
      <w:tr w:rsidR="002D4DD5" w:rsidRPr="005E1187" w:rsidTr="007717F2">
        <w:tc>
          <w:tcPr>
            <w:tcW w:w="1402"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rPr>
                <w:rFonts w:ascii="Arial" w:hAnsi="Arial" w:cs="Arial"/>
                <w:color w:val="000000"/>
                <w:sz w:val="20"/>
                <w:szCs w:val="20"/>
              </w:rPr>
            </w:pPr>
            <w:r w:rsidRPr="005E1187">
              <w:rPr>
                <w:rFonts w:ascii="Arial" w:hAnsi="Arial" w:cs="Arial"/>
                <w:color w:val="000000"/>
                <w:sz w:val="20"/>
                <w:szCs w:val="20"/>
              </w:rPr>
              <w:t>Employee 132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 xml:space="preserve">R1 062.94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D4DD5" w:rsidRDefault="002D4DD5" w:rsidP="007717F2">
            <w:r w:rsidRPr="008B0250">
              <w:rPr>
                <w:rFonts w:ascii="Arial" w:hAnsi="Arial" w:cs="Arial"/>
                <w:color w:val="000000"/>
                <w:sz w:val="20"/>
                <w:szCs w:val="20"/>
              </w:rPr>
              <w:t>24 Sep 2017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R1 062.94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right"/>
              <w:rPr>
                <w:rFonts w:ascii="Arial" w:hAnsi="Arial" w:cs="Arial"/>
                <w:sz w:val="20"/>
                <w:szCs w:val="20"/>
              </w:rPr>
            </w:pPr>
            <w:r w:rsidRPr="005E1187">
              <w:rPr>
                <w:rFonts w:ascii="Arial" w:hAnsi="Arial" w:cs="Arial"/>
                <w:color w:val="000000"/>
                <w:sz w:val="20"/>
                <w:szCs w:val="20"/>
              </w:rPr>
              <w:t>R0.00</w:t>
            </w:r>
          </w:p>
        </w:tc>
        <w:tc>
          <w:tcPr>
            <w:tcW w:w="2693" w:type="dxa"/>
            <w:vMerge/>
            <w:tcBorders>
              <w:left w:val="single" w:sz="4" w:space="0" w:color="auto"/>
              <w:right w:val="single" w:sz="4" w:space="0" w:color="auto"/>
            </w:tcBorders>
            <w:shd w:val="clear" w:color="auto" w:fill="auto"/>
            <w:vAlign w:val="bottom"/>
          </w:tcPr>
          <w:p w:rsidR="002D4DD5" w:rsidRPr="005E1187" w:rsidRDefault="002D4DD5" w:rsidP="007717F2">
            <w:pPr>
              <w:jc w:val="both"/>
              <w:rPr>
                <w:rFonts w:ascii="Arial" w:eastAsia="Times New Roman" w:hAnsi="Arial" w:cs="Arial"/>
                <w:color w:val="000000"/>
                <w:sz w:val="20"/>
                <w:szCs w:val="20"/>
              </w:rPr>
            </w:pPr>
          </w:p>
        </w:tc>
        <w:tc>
          <w:tcPr>
            <w:tcW w:w="2551" w:type="dxa"/>
            <w:tcBorders>
              <w:top w:val="single" w:sz="4" w:space="0" w:color="auto"/>
              <w:left w:val="single" w:sz="4" w:space="0" w:color="auto"/>
              <w:bottom w:val="single" w:sz="4" w:space="0" w:color="auto"/>
              <w:right w:val="single" w:sz="4" w:space="0" w:color="auto"/>
            </w:tcBorders>
          </w:tcPr>
          <w:p w:rsidR="002D4DD5" w:rsidRPr="005E1187" w:rsidRDefault="002D4DD5" w:rsidP="007717F2">
            <w:pPr>
              <w:jc w:val="both"/>
              <w:rPr>
                <w:rFonts w:ascii="Arial" w:hAnsi="Arial" w:cs="Arial"/>
                <w:sz w:val="20"/>
                <w:szCs w:val="20"/>
              </w:rPr>
            </w:pPr>
            <w:r w:rsidRPr="005E1187">
              <w:rPr>
                <w:rFonts w:ascii="Arial" w:eastAsia="Calibri" w:hAnsi="Arial" w:cs="Arial"/>
                <w:sz w:val="20"/>
                <w:szCs w:val="20"/>
                <w:lang w:val="en-ZA"/>
              </w:rPr>
              <w:t>the employee agreed to re-pay the   overpayment in one instalment</w:t>
            </w:r>
          </w:p>
        </w:tc>
        <w:tc>
          <w:tcPr>
            <w:tcW w:w="1843" w:type="dxa"/>
            <w:vMerge/>
            <w:tcBorders>
              <w:top w:val="single" w:sz="4" w:space="0" w:color="auto"/>
              <w:left w:val="single" w:sz="4" w:space="0" w:color="auto"/>
              <w:bottom w:val="single" w:sz="4" w:space="0" w:color="auto"/>
              <w:right w:val="single" w:sz="4" w:space="0" w:color="auto"/>
            </w:tcBorders>
          </w:tcPr>
          <w:p w:rsidR="002D4DD5" w:rsidRPr="005E1187" w:rsidRDefault="002D4DD5" w:rsidP="007717F2">
            <w:pPr>
              <w:jc w:val="both"/>
              <w:rPr>
                <w:rFonts w:ascii="Arial" w:eastAsia="Calibri" w:hAnsi="Arial" w:cs="Arial"/>
                <w:sz w:val="20"/>
                <w:szCs w:val="20"/>
                <w:highlight w:val="yellow"/>
                <w:lang w:val="en-ZA"/>
              </w:rPr>
            </w:pPr>
          </w:p>
        </w:tc>
        <w:tc>
          <w:tcPr>
            <w:tcW w:w="1418" w:type="dxa"/>
            <w:vMerge/>
            <w:tcBorders>
              <w:top w:val="single" w:sz="4" w:space="0" w:color="auto"/>
              <w:left w:val="single" w:sz="4" w:space="0" w:color="auto"/>
            </w:tcBorders>
          </w:tcPr>
          <w:p w:rsidR="002D4DD5" w:rsidRPr="005E1187" w:rsidRDefault="002D4DD5" w:rsidP="007717F2">
            <w:pPr>
              <w:jc w:val="both"/>
              <w:rPr>
                <w:rFonts w:ascii="Arial" w:eastAsia="Calibri" w:hAnsi="Arial" w:cs="Arial"/>
                <w:sz w:val="20"/>
                <w:szCs w:val="20"/>
                <w:highlight w:val="yellow"/>
                <w:lang w:val="en-ZA"/>
              </w:rPr>
            </w:pPr>
          </w:p>
        </w:tc>
      </w:tr>
      <w:tr w:rsidR="002D4DD5" w:rsidRPr="005E1187" w:rsidTr="007717F2">
        <w:tc>
          <w:tcPr>
            <w:tcW w:w="1402"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rPr>
                <w:rFonts w:ascii="Arial" w:hAnsi="Arial" w:cs="Arial"/>
                <w:color w:val="000000"/>
                <w:sz w:val="20"/>
                <w:szCs w:val="20"/>
              </w:rPr>
            </w:pPr>
            <w:r w:rsidRPr="005E1187">
              <w:rPr>
                <w:rFonts w:ascii="Arial" w:hAnsi="Arial" w:cs="Arial"/>
                <w:color w:val="000000"/>
                <w:sz w:val="20"/>
                <w:szCs w:val="20"/>
              </w:rPr>
              <w:t>Employee 133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 xml:space="preserve">R1 666.82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D4DD5" w:rsidRDefault="002D4DD5" w:rsidP="007717F2">
            <w:r w:rsidRPr="008B0250">
              <w:rPr>
                <w:rFonts w:ascii="Arial" w:hAnsi="Arial" w:cs="Arial"/>
                <w:color w:val="000000"/>
                <w:sz w:val="20"/>
                <w:szCs w:val="20"/>
              </w:rPr>
              <w:t>24 Sep 2017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R1 666.82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right"/>
              <w:rPr>
                <w:rFonts w:ascii="Arial" w:hAnsi="Arial" w:cs="Arial"/>
                <w:sz w:val="20"/>
                <w:szCs w:val="20"/>
              </w:rPr>
            </w:pPr>
            <w:r w:rsidRPr="005E1187">
              <w:rPr>
                <w:rFonts w:ascii="Arial" w:hAnsi="Arial" w:cs="Arial"/>
                <w:color w:val="000000"/>
                <w:sz w:val="20"/>
                <w:szCs w:val="20"/>
              </w:rPr>
              <w:t>R0.00</w:t>
            </w:r>
          </w:p>
        </w:tc>
        <w:tc>
          <w:tcPr>
            <w:tcW w:w="2693" w:type="dxa"/>
            <w:vMerge/>
            <w:tcBorders>
              <w:left w:val="single" w:sz="4" w:space="0" w:color="auto"/>
              <w:right w:val="single" w:sz="4" w:space="0" w:color="auto"/>
            </w:tcBorders>
            <w:shd w:val="clear" w:color="auto" w:fill="auto"/>
            <w:vAlign w:val="bottom"/>
          </w:tcPr>
          <w:p w:rsidR="002D4DD5" w:rsidRPr="005E1187" w:rsidRDefault="002D4DD5" w:rsidP="007717F2">
            <w:pPr>
              <w:jc w:val="both"/>
              <w:rPr>
                <w:rFonts w:ascii="Arial" w:hAnsi="Arial" w:cs="Arial"/>
                <w:color w:val="000000"/>
                <w:sz w:val="20"/>
                <w:szCs w:val="20"/>
              </w:rPr>
            </w:pPr>
          </w:p>
        </w:tc>
        <w:tc>
          <w:tcPr>
            <w:tcW w:w="2551" w:type="dxa"/>
            <w:tcBorders>
              <w:top w:val="single" w:sz="4" w:space="0" w:color="auto"/>
              <w:left w:val="single" w:sz="4" w:space="0" w:color="auto"/>
              <w:bottom w:val="single" w:sz="4" w:space="0" w:color="auto"/>
              <w:right w:val="single" w:sz="4" w:space="0" w:color="auto"/>
            </w:tcBorders>
          </w:tcPr>
          <w:p w:rsidR="002D4DD5" w:rsidRPr="005E1187" w:rsidRDefault="002D4DD5" w:rsidP="007717F2">
            <w:pPr>
              <w:jc w:val="both"/>
              <w:rPr>
                <w:rFonts w:ascii="Arial" w:hAnsi="Arial" w:cs="Arial"/>
                <w:sz w:val="20"/>
                <w:szCs w:val="20"/>
              </w:rPr>
            </w:pPr>
            <w:r w:rsidRPr="005E1187">
              <w:rPr>
                <w:rFonts w:ascii="Arial" w:eastAsia="Calibri" w:hAnsi="Arial" w:cs="Arial"/>
                <w:sz w:val="20"/>
                <w:szCs w:val="20"/>
                <w:lang w:val="en-ZA"/>
              </w:rPr>
              <w:t>the employee agreed to re-pay the   overpayment in one instalment</w:t>
            </w:r>
          </w:p>
        </w:tc>
        <w:tc>
          <w:tcPr>
            <w:tcW w:w="1843" w:type="dxa"/>
            <w:vMerge/>
            <w:tcBorders>
              <w:top w:val="single" w:sz="4" w:space="0" w:color="auto"/>
              <w:left w:val="single" w:sz="4" w:space="0" w:color="auto"/>
              <w:bottom w:val="single" w:sz="4" w:space="0" w:color="auto"/>
              <w:right w:val="single" w:sz="4" w:space="0" w:color="auto"/>
            </w:tcBorders>
          </w:tcPr>
          <w:p w:rsidR="002D4DD5" w:rsidRPr="005E1187" w:rsidRDefault="002D4DD5" w:rsidP="007717F2">
            <w:pPr>
              <w:jc w:val="both"/>
              <w:rPr>
                <w:rFonts w:ascii="Arial" w:eastAsia="Calibri" w:hAnsi="Arial" w:cs="Arial"/>
                <w:sz w:val="20"/>
                <w:szCs w:val="20"/>
                <w:highlight w:val="yellow"/>
                <w:lang w:val="en-ZA"/>
              </w:rPr>
            </w:pPr>
          </w:p>
        </w:tc>
        <w:tc>
          <w:tcPr>
            <w:tcW w:w="1418" w:type="dxa"/>
            <w:vMerge/>
            <w:tcBorders>
              <w:left w:val="single" w:sz="4" w:space="0" w:color="auto"/>
              <w:bottom w:val="single" w:sz="4" w:space="0" w:color="auto"/>
            </w:tcBorders>
          </w:tcPr>
          <w:p w:rsidR="002D4DD5" w:rsidRPr="005E1187" w:rsidRDefault="002D4DD5" w:rsidP="007717F2">
            <w:pPr>
              <w:jc w:val="both"/>
              <w:rPr>
                <w:rFonts w:ascii="Arial" w:eastAsia="Calibri" w:hAnsi="Arial" w:cs="Arial"/>
                <w:sz w:val="20"/>
                <w:szCs w:val="20"/>
                <w:highlight w:val="yellow"/>
                <w:lang w:val="en-ZA"/>
              </w:rPr>
            </w:pPr>
          </w:p>
        </w:tc>
      </w:tr>
      <w:tr w:rsidR="002D4DD5" w:rsidRPr="005E1187" w:rsidTr="007717F2">
        <w:tc>
          <w:tcPr>
            <w:tcW w:w="1402"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rPr>
                <w:rFonts w:ascii="Arial" w:hAnsi="Arial" w:cs="Arial"/>
                <w:color w:val="000000"/>
                <w:sz w:val="20"/>
                <w:szCs w:val="20"/>
              </w:rPr>
            </w:pPr>
            <w:r w:rsidRPr="005E1187">
              <w:rPr>
                <w:rFonts w:ascii="Arial" w:hAnsi="Arial" w:cs="Arial"/>
                <w:color w:val="000000"/>
                <w:sz w:val="20"/>
                <w:szCs w:val="20"/>
              </w:rPr>
              <w:t>Employee 134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 xml:space="preserve">R1 667.26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D4DD5" w:rsidRDefault="002D4DD5" w:rsidP="007717F2">
            <w:r w:rsidRPr="008B0250">
              <w:rPr>
                <w:rFonts w:ascii="Arial" w:hAnsi="Arial" w:cs="Arial"/>
                <w:color w:val="000000"/>
                <w:sz w:val="20"/>
                <w:szCs w:val="20"/>
              </w:rPr>
              <w:t>24 Sep 2017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R1 667.26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right"/>
              <w:rPr>
                <w:rFonts w:ascii="Arial" w:hAnsi="Arial" w:cs="Arial"/>
                <w:sz w:val="20"/>
                <w:szCs w:val="20"/>
              </w:rPr>
            </w:pPr>
            <w:r w:rsidRPr="005E1187">
              <w:rPr>
                <w:rFonts w:ascii="Arial" w:hAnsi="Arial" w:cs="Arial"/>
                <w:color w:val="000000"/>
                <w:sz w:val="20"/>
                <w:szCs w:val="20"/>
              </w:rPr>
              <w:t>R0.00</w:t>
            </w:r>
          </w:p>
        </w:tc>
        <w:tc>
          <w:tcPr>
            <w:tcW w:w="2693" w:type="dxa"/>
            <w:vMerge/>
            <w:tcBorders>
              <w:left w:val="single" w:sz="4" w:space="0" w:color="auto"/>
              <w:right w:val="single" w:sz="4" w:space="0" w:color="auto"/>
            </w:tcBorders>
            <w:shd w:val="clear" w:color="auto" w:fill="auto"/>
            <w:vAlign w:val="bottom"/>
          </w:tcPr>
          <w:p w:rsidR="002D4DD5" w:rsidRPr="005E1187" w:rsidRDefault="002D4DD5" w:rsidP="007717F2">
            <w:pPr>
              <w:jc w:val="both"/>
              <w:rPr>
                <w:rFonts w:ascii="Arial" w:eastAsia="Times New Roman" w:hAnsi="Arial" w:cs="Arial"/>
                <w:color w:val="000000"/>
                <w:sz w:val="20"/>
                <w:szCs w:val="20"/>
              </w:rPr>
            </w:pPr>
          </w:p>
        </w:tc>
        <w:tc>
          <w:tcPr>
            <w:tcW w:w="2551" w:type="dxa"/>
            <w:tcBorders>
              <w:top w:val="single" w:sz="4" w:space="0" w:color="auto"/>
              <w:left w:val="single" w:sz="4" w:space="0" w:color="auto"/>
              <w:bottom w:val="single" w:sz="4" w:space="0" w:color="auto"/>
              <w:right w:val="single" w:sz="4" w:space="0" w:color="auto"/>
            </w:tcBorders>
          </w:tcPr>
          <w:p w:rsidR="002D4DD5" w:rsidRPr="005E1187" w:rsidRDefault="002D4DD5" w:rsidP="007717F2">
            <w:pPr>
              <w:jc w:val="both"/>
              <w:rPr>
                <w:rFonts w:ascii="Arial" w:hAnsi="Arial" w:cs="Arial"/>
                <w:sz w:val="20"/>
                <w:szCs w:val="20"/>
              </w:rPr>
            </w:pPr>
            <w:r w:rsidRPr="005E1187">
              <w:rPr>
                <w:rFonts w:ascii="Arial" w:eastAsia="Calibri" w:hAnsi="Arial" w:cs="Arial"/>
                <w:sz w:val="20"/>
                <w:szCs w:val="20"/>
                <w:lang w:val="en-ZA"/>
              </w:rPr>
              <w:t>the employee agreed to re-pay the   overpayment in one instalment</w:t>
            </w:r>
          </w:p>
        </w:tc>
        <w:tc>
          <w:tcPr>
            <w:tcW w:w="1843" w:type="dxa"/>
            <w:vMerge/>
            <w:tcBorders>
              <w:top w:val="single" w:sz="4" w:space="0" w:color="auto"/>
              <w:left w:val="single" w:sz="4" w:space="0" w:color="auto"/>
              <w:bottom w:val="single" w:sz="4" w:space="0" w:color="auto"/>
              <w:right w:val="single" w:sz="4" w:space="0" w:color="auto"/>
            </w:tcBorders>
          </w:tcPr>
          <w:p w:rsidR="002D4DD5" w:rsidRPr="005E1187" w:rsidRDefault="002D4DD5" w:rsidP="007717F2">
            <w:pPr>
              <w:jc w:val="both"/>
              <w:rPr>
                <w:rFonts w:ascii="Arial" w:eastAsia="Calibri" w:hAnsi="Arial" w:cs="Arial"/>
                <w:sz w:val="20"/>
                <w:szCs w:val="20"/>
                <w:highlight w:val="yellow"/>
                <w:lang w:val="en-ZA"/>
              </w:rPr>
            </w:pPr>
          </w:p>
        </w:tc>
        <w:tc>
          <w:tcPr>
            <w:tcW w:w="1418" w:type="dxa"/>
            <w:vMerge/>
            <w:tcBorders>
              <w:top w:val="single" w:sz="4" w:space="0" w:color="auto"/>
              <w:left w:val="single" w:sz="4" w:space="0" w:color="auto"/>
              <w:bottom w:val="single" w:sz="4" w:space="0" w:color="auto"/>
            </w:tcBorders>
          </w:tcPr>
          <w:p w:rsidR="002D4DD5" w:rsidRPr="005E1187" w:rsidRDefault="002D4DD5" w:rsidP="007717F2">
            <w:pPr>
              <w:jc w:val="both"/>
              <w:rPr>
                <w:rFonts w:ascii="Arial" w:eastAsia="Calibri" w:hAnsi="Arial" w:cs="Arial"/>
                <w:sz w:val="20"/>
                <w:szCs w:val="20"/>
                <w:highlight w:val="yellow"/>
                <w:lang w:val="en-ZA"/>
              </w:rPr>
            </w:pPr>
          </w:p>
        </w:tc>
      </w:tr>
      <w:tr w:rsidR="002D4DD5" w:rsidRPr="005E1187" w:rsidTr="007717F2">
        <w:tc>
          <w:tcPr>
            <w:tcW w:w="1402"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rPr>
                <w:rFonts w:ascii="Arial" w:hAnsi="Arial" w:cs="Arial"/>
                <w:color w:val="000000"/>
                <w:sz w:val="20"/>
                <w:szCs w:val="20"/>
              </w:rPr>
            </w:pPr>
            <w:r w:rsidRPr="005E1187">
              <w:rPr>
                <w:rFonts w:ascii="Arial" w:hAnsi="Arial" w:cs="Arial"/>
                <w:color w:val="000000"/>
                <w:sz w:val="20"/>
                <w:szCs w:val="20"/>
              </w:rPr>
              <w:t>Employee 135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 xml:space="preserve">R1 055.36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D4DD5" w:rsidRDefault="002D4DD5" w:rsidP="007717F2">
            <w:r w:rsidRPr="008B0250">
              <w:rPr>
                <w:rFonts w:ascii="Arial" w:hAnsi="Arial" w:cs="Arial"/>
                <w:color w:val="000000"/>
                <w:sz w:val="20"/>
                <w:szCs w:val="20"/>
              </w:rPr>
              <w:t>24 Sep 2017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R1 055.36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right"/>
              <w:rPr>
                <w:rFonts w:ascii="Arial" w:hAnsi="Arial" w:cs="Arial"/>
                <w:sz w:val="20"/>
                <w:szCs w:val="20"/>
              </w:rPr>
            </w:pPr>
            <w:r w:rsidRPr="005E1187">
              <w:rPr>
                <w:rFonts w:ascii="Arial" w:hAnsi="Arial" w:cs="Arial"/>
                <w:color w:val="000000"/>
                <w:sz w:val="20"/>
                <w:szCs w:val="20"/>
              </w:rPr>
              <w:t>R0.00</w:t>
            </w:r>
          </w:p>
        </w:tc>
        <w:tc>
          <w:tcPr>
            <w:tcW w:w="2693" w:type="dxa"/>
            <w:vMerge/>
            <w:tcBorders>
              <w:left w:val="single" w:sz="4" w:space="0" w:color="auto"/>
              <w:bottom w:val="single" w:sz="4" w:space="0" w:color="auto"/>
              <w:right w:val="single" w:sz="4" w:space="0" w:color="auto"/>
            </w:tcBorders>
            <w:shd w:val="clear" w:color="auto" w:fill="auto"/>
            <w:vAlign w:val="bottom"/>
          </w:tcPr>
          <w:p w:rsidR="002D4DD5" w:rsidRPr="005E1187" w:rsidRDefault="002D4DD5" w:rsidP="007717F2">
            <w:pPr>
              <w:jc w:val="both"/>
              <w:rPr>
                <w:rFonts w:ascii="Arial" w:hAnsi="Arial" w:cs="Arial"/>
                <w:color w:val="000000"/>
                <w:sz w:val="20"/>
                <w:szCs w:val="20"/>
              </w:rPr>
            </w:pPr>
          </w:p>
        </w:tc>
        <w:tc>
          <w:tcPr>
            <w:tcW w:w="2551" w:type="dxa"/>
            <w:tcBorders>
              <w:top w:val="single" w:sz="4" w:space="0" w:color="auto"/>
              <w:left w:val="single" w:sz="4" w:space="0" w:color="auto"/>
              <w:right w:val="single" w:sz="4" w:space="0" w:color="auto"/>
            </w:tcBorders>
          </w:tcPr>
          <w:p w:rsidR="002D4DD5" w:rsidRPr="005E1187" w:rsidRDefault="002D4DD5" w:rsidP="007717F2">
            <w:pPr>
              <w:jc w:val="both"/>
              <w:rPr>
                <w:rFonts w:ascii="Arial" w:hAnsi="Arial" w:cs="Arial"/>
                <w:sz w:val="20"/>
                <w:szCs w:val="20"/>
              </w:rPr>
            </w:pPr>
            <w:r w:rsidRPr="005E1187">
              <w:rPr>
                <w:rFonts w:ascii="Arial" w:eastAsia="Calibri" w:hAnsi="Arial" w:cs="Arial"/>
                <w:sz w:val="20"/>
                <w:szCs w:val="20"/>
                <w:lang w:val="en-ZA"/>
              </w:rPr>
              <w:t>the employee agreed to re-pay the   overpayment in one instalment</w:t>
            </w:r>
          </w:p>
        </w:tc>
        <w:tc>
          <w:tcPr>
            <w:tcW w:w="1843" w:type="dxa"/>
            <w:vMerge/>
            <w:tcBorders>
              <w:top w:val="single" w:sz="4" w:space="0" w:color="auto"/>
              <w:left w:val="single" w:sz="4" w:space="0" w:color="auto"/>
              <w:right w:val="single" w:sz="4" w:space="0" w:color="auto"/>
            </w:tcBorders>
          </w:tcPr>
          <w:p w:rsidR="002D4DD5" w:rsidRPr="005E1187" w:rsidRDefault="002D4DD5" w:rsidP="007717F2">
            <w:pPr>
              <w:jc w:val="both"/>
              <w:rPr>
                <w:rFonts w:ascii="Arial" w:eastAsia="Calibri" w:hAnsi="Arial" w:cs="Arial"/>
                <w:sz w:val="20"/>
                <w:szCs w:val="20"/>
                <w:highlight w:val="yellow"/>
                <w:lang w:val="en-ZA"/>
              </w:rPr>
            </w:pPr>
          </w:p>
        </w:tc>
        <w:tc>
          <w:tcPr>
            <w:tcW w:w="1418" w:type="dxa"/>
            <w:vMerge/>
            <w:tcBorders>
              <w:top w:val="single" w:sz="4" w:space="0" w:color="auto"/>
              <w:left w:val="single" w:sz="4" w:space="0" w:color="auto"/>
            </w:tcBorders>
          </w:tcPr>
          <w:p w:rsidR="002D4DD5" w:rsidRPr="005E1187" w:rsidRDefault="002D4DD5" w:rsidP="007717F2">
            <w:pPr>
              <w:jc w:val="both"/>
              <w:rPr>
                <w:rFonts w:ascii="Arial" w:eastAsia="Calibri" w:hAnsi="Arial" w:cs="Arial"/>
                <w:sz w:val="20"/>
                <w:szCs w:val="20"/>
                <w:highlight w:val="yellow"/>
                <w:lang w:val="en-ZA"/>
              </w:rPr>
            </w:pPr>
          </w:p>
        </w:tc>
      </w:tr>
      <w:tr w:rsidR="002D4DD5" w:rsidRPr="005E1187" w:rsidTr="007717F2">
        <w:tc>
          <w:tcPr>
            <w:tcW w:w="1402"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rPr>
                <w:rFonts w:ascii="Arial" w:hAnsi="Arial"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 xml:space="preserve">R1 000.86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D4DD5" w:rsidRDefault="002D4DD5" w:rsidP="007717F2">
            <w:r w:rsidRPr="008B0250">
              <w:rPr>
                <w:rFonts w:ascii="Arial" w:hAnsi="Arial" w:cs="Arial"/>
                <w:color w:val="000000"/>
                <w:sz w:val="20"/>
                <w:szCs w:val="20"/>
              </w:rPr>
              <w:t>24 Sep 2017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R1 000.86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right"/>
              <w:rPr>
                <w:rFonts w:ascii="Arial" w:hAnsi="Arial" w:cs="Arial"/>
                <w:sz w:val="20"/>
                <w:szCs w:val="20"/>
              </w:rPr>
            </w:pPr>
            <w:r w:rsidRPr="005E1187">
              <w:rPr>
                <w:rFonts w:ascii="Arial" w:hAnsi="Arial" w:cs="Arial"/>
                <w:color w:val="000000"/>
                <w:sz w:val="20"/>
                <w:szCs w:val="20"/>
              </w:rPr>
              <w:t>R0.00</w:t>
            </w:r>
          </w:p>
        </w:tc>
        <w:tc>
          <w:tcPr>
            <w:tcW w:w="2693" w:type="dxa"/>
            <w:vMerge w:val="restart"/>
            <w:tcBorders>
              <w:top w:val="single" w:sz="4" w:space="0" w:color="auto"/>
              <w:left w:val="single" w:sz="4" w:space="0" w:color="auto"/>
              <w:right w:val="single" w:sz="4" w:space="0" w:color="auto"/>
            </w:tcBorders>
            <w:shd w:val="clear" w:color="auto" w:fill="auto"/>
          </w:tcPr>
          <w:p w:rsidR="002D4DD5" w:rsidRPr="005E1187" w:rsidRDefault="002D4DD5" w:rsidP="007717F2">
            <w:pPr>
              <w:rPr>
                <w:rFonts w:ascii="Arial" w:eastAsia="Times New Roman" w:hAnsi="Arial" w:cs="Arial"/>
                <w:color w:val="000000"/>
                <w:sz w:val="20"/>
                <w:szCs w:val="20"/>
              </w:rPr>
            </w:pPr>
            <w:r w:rsidRPr="005E1187">
              <w:rPr>
                <w:rFonts w:ascii="Arial" w:hAnsi="Arial" w:cs="Arial"/>
                <w:color w:val="000000"/>
                <w:sz w:val="20"/>
                <w:szCs w:val="20"/>
              </w:rPr>
              <w:t xml:space="preserve">the employee agreed to a deduction from his or her salary in respect of the overpayment, the agreement was made in terms of the RAF’s Debtors Management Policy </w:t>
            </w:r>
          </w:p>
          <w:p w:rsidR="002D4DD5" w:rsidRPr="005E1187" w:rsidRDefault="002D4DD5" w:rsidP="007717F2">
            <w:pPr>
              <w:rPr>
                <w:rFonts w:ascii="Arial" w:hAnsi="Arial" w:cs="Arial"/>
                <w:color w:val="000000"/>
                <w:sz w:val="20"/>
                <w:szCs w:val="20"/>
              </w:rPr>
            </w:pPr>
          </w:p>
          <w:p w:rsidR="002D4DD5" w:rsidRPr="005E1187" w:rsidRDefault="002D4DD5" w:rsidP="007717F2">
            <w:pPr>
              <w:rPr>
                <w:rFonts w:ascii="Arial" w:eastAsia="Times New Roman" w:hAnsi="Arial" w:cs="Arial"/>
                <w:color w:val="000000"/>
                <w:sz w:val="20"/>
                <w:szCs w:val="20"/>
              </w:rPr>
            </w:pPr>
          </w:p>
          <w:p w:rsidR="002D4DD5" w:rsidRPr="005E1187" w:rsidRDefault="002D4DD5" w:rsidP="007717F2">
            <w:pPr>
              <w:rPr>
                <w:rFonts w:ascii="Arial" w:hAnsi="Arial" w:cs="Arial"/>
                <w:color w:val="000000"/>
                <w:sz w:val="20"/>
                <w:szCs w:val="20"/>
              </w:rPr>
            </w:pPr>
          </w:p>
          <w:p w:rsidR="002D4DD5" w:rsidRPr="005E1187" w:rsidRDefault="002D4DD5" w:rsidP="007717F2">
            <w:pPr>
              <w:rPr>
                <w:rFonts w:ascii="Arial" w:eastAsia="Times New Roman" w:hAnsi="Arial" w:cs="Arial"/>
                <w:color w:val="000000"/>
                <w:sz w:val="20"/>
                <w:szCs w:val="20"/>
              </w:rPr>
            </w:pPr>
          </w:p>
          <w:p w:rsidR="002D4DD5" w:rsidRPr="005E1187" w:rsidRDefault="002D4DD5" w:rsidP="007717F2">
            <w:pPr>
              <w:rPr>
                <w:rFonts w:ascii="Arial" w:hAnsi="Arial" w:cs="Arial"/>
                <w:color w:val="000000"/>
                <w:sz w:val="20"/>
                <w:szCs w:val="20"/>
              </w:rPr>
            </w:pPr>
          </w:p>
          <w:p w:rsidR="002D4DD5" w:rsidRPr="005E1187" w:rsidRDefault="002D4DD5" w:rsidP="007717F2">
            <w:pPr>
              <w:rPr>
                <w:rFonts w:ascii="Arial" w:eastAsia="Times New Roman" w:hAnsi="Arial" w:cs="Arial"/>
                <w:color w:val="000000"/>
                <w:sz w:val="20"/>
                <w:szCs w:val="20"/>
              </w:rPr>
            </w:pPr>
          </w:p>
          <w:p w:rsidR="002D4DD5" w:rsidRPr="005E1187" w:rsidRDefault="002D4DD5" w:rsidP="007717F2">
            <w:pPr>
              <w:rPr>
                <w:rFonts w:ascii="Arial" w:hAnsi="Arial" w:cs="Arial"/>
                <w:color w:val="000000"/>
                <w:sz w:val="20"/>
                <w:szCs w:val="20"/>
              </w:rPr>
            </w:pPr>
          </w:p>
          <w:p w:rsidR="002D4DD5" w:rsidRPr="005E1187" w:rsidRDefault="002D4DD5" w:rsidP="007717F2">
            <w:pPr>
              <w:rPr>
                <w:rFonts w:ascii="Arial" w:eastAsia="Times New Roman" w:hAnsi="Arial" w:cs="Arial"/>
                <w:color w:val="000000"/>
                <w:sz w:val="20"/>
                <w:szCs w:val="20"/>
              </w:rPr>
            </w:pPr>
          </w:p>
        </w:tc>
        <w:tc>
          <w:tcPr>
            <w:tcW w:w="2551" w:type="dxa"/>
            <w:tcBorders>
              <w:top w:val="single" w:sz="4" w:space="0" w:color="auto"/>
            </w:tcBorders>
          </w:tcPr>
          <w:p w:rsidR="002D4DD5" w:rsidRPr="005E1187" w:rsidRDefault="002D4DD5" w:rsidP="007717F2">
            <w:pPr>
              <w:jc w:val="both"/>
              <w:rPr>
                <w:rFonts w:ascii="Arial" w:hAnsi="Arial" w:cs="Arial"/>
                <w:sz w:val="20"/>
                <w:szCs w:val="20"/>
              </w:rPr>
            </w:pPr>
            <w:r w:rsidRPr="005E1187">
              <w:rPr>
                <w:rFonts w:ascii="Arial" w:eastAsia="Calibri" w:hAnsi="Arial" w:cs="Arial"/>
                <w:sz w:val="20"/>
                <w:szCs w:val="20"/>
                <w:lang w:val="en-ZA"/>
              </w:rPr>
              <w:t>the employee agreed to re-pay the   overpayment in one instalment</w:t>
            </w:r>
          </w:p>
        </w:tc>
        <w:tc>
          <w:tcPr>
            <w:tcW w:w="1843" w:type="dxa"/>
            <w:vMerge w:val="restart"/>
            <w:tcBorders>
              <w:top w:val="single" w:sz="4" w:space="0" w:color="auto"/>
            </w:tcBorders>
          </w:tcPr>
          <w:p w:rsidR="002D4DD5" w:rsidRPr="005E1187" w:rsidRDefault="002D4DD5" w:rsidP="007717F2">
            <w:pPr>
              <w:jc w:val="both"/>
              <w:rPr>
                <w:rFonts w:ascii="Arial" w:eastAsia="Calibri" w:hAnsi="Arial" w:cs="Arial"/>
                <w:sz w:val="20"/>
                <w:szCs w:val="20"/>
                <w:highlight w:val="yellow"/>
                <w:lang w:val="en-ZA"/>
              </w:rPr>
            </w:pPr>
            <w:r w:rsidRPr="005E1187">
              <w:rPr>
                <w:rFonts w:ascii="Arial" w:eastAsia="Calibri" w:hAnsi="Arial" w:cs="Arial"/>
                <w:sz w:val="20"/>
                <w:szCs w:val="20"/>
                <w:lang w:val="en-ZA"/>
              </w:rPr>
              <w:t>the employee agreed to re-pay the   overpayment in one instalment</w:t>
            </w:r>
          </w:p>
        </w:tc>
        <w:tc>
          <w:tcPr>
            <w:tcW w:w="1418" w:type="dxa"/>
            <w:vMerge w:val="restart"/>
          </w:tcPr>
          <w:p w:rsidR="002D4DD5" w:rsidRPr="005E1187" w:rsidRDefault="002D4DD5" w:rsidP="007717F2">
            <w:pPr>
              <w:jc w:val="both"/>
              <w:rPr>
                <w:rFonts w:ascii="Arial" w:eastAsia="Calibri" w:hAnsi="Arial" w:cs="Arial"/>
                <w:sz w:val="20"/>
                <w:szCs w:val="20"/>
                <w:highlight w:val="yellow"/>
                <w:lang w:val="en-ZA"/>
              </w:rPr>
            </w:pPr>
          </w:p>
        </w:tc>
      </w:tr>
      <w:tr w:rsidR="002D4DD5" w:rsidRPr="005E1187" w:rsidTr="007717F2">
        <w:tc>
          <w:tcPr>
            <w:tcW w:w="1402" w:type="dxa"/>
            <w:tcBorders>
              <w:top w:val="nil"/>
              <w:left w:val="single" w:sz="4" w:space="0" w:color="auto"/>
              <w:bottom w:val="single" w:sz="4" w:space="0" w:color="auto"/>
              <w:right w:val="single" w:sz="4" w:space="0" w:color="auto"/>
            </w:tcBorders>
            <w:shd w:val="clear" w:color="auto" w:fill="auto"/>
          </w:tcPr>
          <w:p w:rsidR="002D4DD5" w:rsidRPr="005E1187" w:rsidRDefault="002D4DD5" w:rsidP="007717F2">
            <w:pPr>
              <w:rPr>
                <w:rFonts w:ascii="Arial" w:hAnsi="Arial" w:cs="Arial"/>
                <w:color w:val="000000"/>
                <w:sz w:val="20"/>
                <w:szCs w:val="20"/>
              </w:rPr>
            </w:pPr>
            <w:r w:rsidRPr="005E1187">
              <w:rPr>
                <w:rFonts w:ascii="Arial" w:hAnsi="Arial" w:cs="Arial"/>
                <w:color w:val="000000"/>
                <w:sz w:val="20"/>
                <w:szCs w:val="20"/>
              </w:rPr>
              <w:t>Employee 137</w:t>
            </w:r>
          </w:p>
        </w:tc>
        <w:tc>
          <w:tcPr>
            <w:tcW w:w="1134" w:type="dxa"/>
            <w:tcBorders>
              <w:top w:val="nil"/>
              <w:left w:val="single" w:sz="4" w:space="0" w:color="auto"/>
              <w:bottom w:val="single" w:sz="4" w:space="0" w:color="auto"/>
              <w:right w:val="single" w:sz="4" w:space="0" w:color="auto"/>
            </w:tcBorders>
            <w:shd w:val="clear" w:color="auto" w:fill="auto"/>
          </w:tcPr>
          <w:p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 xml:space="preserve">R1 115.87 </w:t>
            </w:r>
          </w:p>
        </w:tc>
        <w:tc>
          <w:tcPr>
            <w:tcW w:w="1417" w:type="dxa"/>
            <w:tcBorders>
              <w:top w:val="nil"/>
              <w:left w:val="single" w:sz="4" w:space="0" w:color="auto"/>
              <w:bottom w:val="single" w:sz="4" w:space="0" w:color="auto"/>
              <w:right w:val="single" w:sz="4" w:space="0" w:color="auto"/>
            </w:tcBorders>
            <w:shd w:val="clear" w:color="auto" w:fill="auto"/>
          </w:tcPr>
          <w:p w:rsidR="002D4DD5" w:rsidRDefault="002D4DD5" w:rsidP="007717F2">
            <w:r w:rsidRPr="008B0250">
              <w:rPr>
                <w:rFonts w:ascii="Arial" w:hAnsi="Arial" w:cs="Arial"/>
                <w:color w:val="000000"/>
                <w:sz w:val="20"/>
                <w:szCs w:val="20"/>
              </w:rPr>
              <w:t>24 Sep 2017</w:t>
            </w:r>
          </w:p>
        </w:tc>
        <w:tc>
          <w:tcPr>
            <w:tcW w:w="1134" w:type="dxa"/>
            <w:tcBorders>
              <w:top w:val="nil"/>
              <w:left w:val="single" w:sz="4" w:space="0" w:color="auto"/>
              <w:bottom w:val="single" w:sz="4" w:space="0" w:color="auto"/>
              <w:right w:val="single" w:sz="4" w:space="0" w:color="auto"/>
            </w:tcBorders>
            <w:shd w:val="clear" w:color="auto" w:fill="auto"/>
          </w:tcPr>
          <w:p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R1 115.87</w:t>
            </w:r>
          </w:p>
        </w:tc>
        <w:tc>
          <w:tcPr>
            <w:tcW w:w="851" w:type="dxa"/>
            <w:tcBorders>
              <w:top w:val="nil"/>
              <w:left w:val="single" w:sz="4" w:space="0" w:color="auto"/>
              <w:bottom w:val="single" w:sz="4" w:space="0" w:color="auto"/>
              <w:right w:val="single" w:sz="4" w:space="0" w:color="auto"/>
            </w:tcBorders>
            <w:shd w:val="clear" w:color="auto" w:fill="auto"/>
          </w:tcPr>
          <w:p w:rsidR="002D4DD5" w:rsidRPr="005E1187" w:rsidRDefault="002D4DD5" w:rsidP="007717F2">
            <w:pPr>
              <w:jc w:val="right"/>
              <w:rPr>
                <w:rFonts w:ascii="Arial" w:hAnsi="Arial" w:cs="Arial"/>
                <w:sz w:val="20"/>
                <w:szCs w:val="20"/>
              </w:rPr>
            </w:pPr>
            <w:r w:rsidRPr="005E1187">
              <w:rPr>
                <w:rFonts w:ascii="Arial" w:hAnsi="Arial" w:cs="Arial"/>
                <w:color w:val="000000"/>
                <w:sz w:val="20"/>
                <w:szCs w:val="20"/>
              </w:rPr>
              <w:t>R0.00</w:t>
            </w:r>
          </w:p>
        </w:tc>
        <w:tc>
          <w:tcPr>
            <w:tcW w:w="2693" w:type="dxa"/>
            <w:vMerge/>
            <w:tcBorders>
              <w:left w:val="single" w:sz="4" w:space="0" w:color="auto"/>
              <w:right w:val="single" w:sz="4" w:space="0" w:color="auto"/>
            </w:tcBorders>
            <w:shd w:val="clear" w:color="auto" w:fill="auto"/>
            <w:vAlign w:val="bottom"/>
          </w:tcPr>
          <w:p w:rsidR="002D4DD5" w:rsidRPr="005E1187" w:rsidRDefault="002D4DD5" w:rsidP="007717F2">
            <w:pPr>
              <w:jc w:val="right"/>
              <w:rPr>
                <w:rFonts w:ascii="Arial" w:hAnsi="Arial" w:cs="Arial"/>
                <w:color w:val="000000"/>
                <w:sz w:val="20"/>
                <w:szCs w:val="20"/>
              </w:rPr>
            </w:pPr>
          </w:p>
        </w:tc>
        <w:tc>
          <w:tcPr>
            <w:tcW w:w="2551" w:type="dxa"/>
          </w:tcPr>
          <w:p w:rsidR="002D4DD5" w:rsidRPr="005E1187" w:rsidRDefault="002D4DD5" w:rsidP="007717F2">
            <w:pPr>
              <w:jc w:val="both"/>
              <w:rPr>
                <w:rFonts w:ascii="Arial" w:hAnsi="Arial" w:cs="Arial"/>
                <w:sz w:val="20"/>
                <w:szCs w:val="20"/>
              </w:rPr>
            </w:pPr>
            <w:r w:rsidRPr="005E1187">
              <w:rPr>
                <w:rFonts w:ascii="Arial" w:eastAsia="Calibri" w:hAnsi="Arial" w:cs="Arial"/>
                <w:sz w:val="20"/>
                <w:szCs w:val="20"/>
                <w:lang w:val="en-ZA"/>
              </w:rPr>
              <w:t>the employee agreed to re-pay the   overpayment in one instalment</w:t>
            </w:r>
          </w:p>
        </w:tc>
        <w:tc>
          <w:tcPr>
            <w:tcW w:w="1843" w:type="dxa"/>
            <w:vMerge/>
          </w:tcPr>
          <w:p w:rsidR="002D4DD5" w:rsidRPr="005E1187" w:rsidRDefault="002D4DD5" w:rsidP="007717F2">
            <w:pPr>
              <w:jc w:val="both"/>
              <w:rPr>
                <w:rFonts w:ascii="Arial" w:eastAsia="Calibri" w:hAnsi="Arial" w:cs="Arial"/>
                <w:sz w:val="20"/>
                <w:szCs w:val="20"/>
                <w:highlight w:val="yellow"/>
                <w:lang w:val="en-ZA"/>
              </w:rPr>
            </w:pPr>
          </w:p>
        </w:tc>
        <w:tc>
          <w:tcPr>
            <w:tcW w:w="1418" w:type="dxa"/>
            <w:vMerge/>
          </w:tcPr>
          <w:p w:rsidR="002D4DD5" w:rsidRPr="005E1187" w:rsidRDefault="002D4DD5" w:rsidP="007717F2">
            <w:pPr>
              <w:jc w:val="both"/>
              <w:rPr>
                <w:rFonts w:ascii="Arial" w:eastAsia="Calibri" w:hAnsi="Arial" w:cs="Arial"/>
                <w:sz w:val="20"/>
                <w:szCs w:val="20"/>
                <w:highlight w:val="yellow"/>
                <w:lang w:val="en-ZA"/>
              </w:rPr>
            </w:pPr>
          </w:p>
        </w:tc>
      </w:tr>
      <w:tr w:rsidR="002D4DD5" w:rsidRPr="005E1187" w:rsidTr="007717F2">
        <w:tc>
          <w:tcPr>
            <w:tcW w:w="1402"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rPr>
                <w:rFonts w:ascii="Arial" w:hAnsi="Arial" w:cs="Arial"/>
                <w:color w:val="000000"/>
                <w:sz w:val="20"/>
                <w:szCs w:val="20"/>
              </w:rPr>
            </w:pPr>
            <w:r w:rsidRPr="005E1187">
              <w:rPr>
                <w:rFonts w:ascii="Arial" w:hAnsi="Arial" w:cs="Arial"/>
                <w:color w:val="000000"/>
                <w:sz w:val="20"/>
                <w:szCs w:val="20"/>
              </w:rPr>
              <w:t>Employee 138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 xml:space="preserve">R1 694.64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D4DD5" w:rsidRDefault="002D4DD5" w:rsidP="007717F2">
            <w:r w:rsidRPr="008B0250">
              <w:rPr>
                <w:rFonts w:ascii="Arial" w:hAnsi="Arial" w:cs="Arial"/>
                <w:color w:val="000000"/>
                <w:sz w:val="20"/>
                <w:szCs w:val="20"/>
              </w:rPr>
              <w:t>24 Sep 2017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R1 694.64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right"/>
              <w:rPr>
                <w:rFonts w:ascii="Arial" w:hAnsi="Arial" w:cs="Arial"/>
                <w:sz w:val="20"/>
                <w:szCs w:val="20"/>
              </w:rPr>
            </w:pPr>
            <w:r w:rsidRPr="005E1187">
              <w:rPr>
                <w:rFonts w:ascii="Arial" w:hAnsi="Arial" w:cs="Arial"/>
                <w:color w:val="000000"/>
                <w:sz w:val="20"/>
                <w:szCs w:val="20"/>
              </w:rPr>
              <w:t>R0.00</w:t>
            </w:r>
          </w:p>
        </w:tc>
        <w:tc>
          <w:tcPr>
            <w:tcW w:w="2693" w:type="dxa"/>
            <w:vMerge/>
            <w:tcBorders>
              <w:left w:val="single" w:sz="4" w:space="0" w:color="auto"/>
              <w:right w:val="single" w:sz="4" w:space="0" w:color="auto"/>
            </w:tcBorders>
            <w:shd w:val="clear" w:color="auto" w:fill="auto"/>
            <w:vAlign w:val="bottom"/>
          </w:tcPr>
          <w:p w:rsidR="002D4DD5" w:rsidRPr="005E1187" w:rsidRDefault="002D4DD5" w:rsidP="007717F2">
            <w:pPr>
              <w:jc w:val="right"/>
              <w:rPr>
                <w:rFonts w:ascii="Arial" w:eastAsia="Times New Roman" w:hAnsi="Arial" w:cs="Arial"/>
                <w:color w:val="000000"/>
                <w:sz w:val="20"/>
                <w:szCs w:val="20"/>
              </w:rPr>
            </w:pPr>
          </w:p>
        </w:tc>
        <w:tc>
          <w:tcPr>
            <w:tcW w:w="2551" w:type="dxa"/>
          </w:tcPr>
          <w:p w:rsidR="002D4DD5" w:rsidRPr="005E1187" w:rsidRDefault="002D4DD5" w:rsidP="007717F2">
            <w:pPr>
              <w:jc w:val="both"/>
              <w:rPr>
                <w:rFonts w:ascii="Arial" w:hAnsi="Arial" w:cs="Arial"/>
                <w:sz w:val="20"/>
                <w:szCs w:val="20"/>
              </w:rPr>
            </w:pPr>
            <w:r w:rsidRPr="005E1187">
              <w:rPr>
                <w:rFonts w:ascii="Arial" w:eastAsia="Calibri" w:hAnsi="Arial" w:cs="Arial"/>
                <w:sz w:val="20"/>
                <w:szCs w:val="20"/>
                <w:lang w:val="en-ZA"/>
              </w:rPr>
              <w:t>the employee agreed to re-pay the   overpayment in one instalment</w:t>
            </w:r>
          </w:p>
        </w:tc>
        <w:tc>
          <w:tcPr>
            <w:tcW w:w="1843" w:type="dxa"/>
            <w:vMerge/>
          </w:tcPr>
          <w:p w:rsidR="002D4DD5" w:rsidRPr="005E1187" w:rsidRDefault="002D4DD5" w:rsidP="007717F2">
            <w:pPr>
              <w:jc w:val="both"/>
              <w:rPr>
                <w:rFonts w:ascii="Arial" w:eastAsia="Calibri" w:hAnsi="Arial" w:cs="Arial"/>
                <w:sz w:val="20"/>
                <w:szCs w:val="20"/>
                <w:highlight w:val="yellow"/>
                <w:lang w:val="en-ZA"/>
              </w:rPr>
            </w:pPr>
          </w:p>
        </w:tc>
        <w:tc>
          <w:tcPr>
            <w:tcW w:w="1418" w:type="dxa"/>
            <w:vMerge/>
          </w:tcPr>
          <w:p w:rsidR="002D4DD5" w:rsidRPr="005E1187" w:rsidRDefault="002D4DD5" w:rsidP="007717F2">
            <w:pPr>
              <w:jc w:val="both"/>
              <w:rPr>
                <w:rFonts w:ascii="Arial" w:eastAsia="Calibri" w:hAnsi="Arial" w:cs="Arial"/>
                <w:sz w:val="20"/>
                <w:szCs w:val="20"/>
                <w:highlight w:val="yellow"/>
                <w:lang w:val="en-ZA"/>
              </w:rPr>
            </w:pPr>
          </w:p>
        </w:tc>
      </w:tr>
      <w:tr w:rsidR="002D4DD5" w:rsidRPr="005E1187" w:rsidTr="007717F2">
        <w:tc>
          <w:tcPr>
            <w:tcW w:w="1402"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rPr>
                <w:rFonts w:ascii="Arial" w:hAnsi="Arial" w:cs="Arial"/>
                <w:color w:val="000000"/>
                <w:sz w:val="20"/>
                <w:szCs w:val="20"/>
              </w:rPr>
            </w:pPr>
            <w:r w:rsidRPr="005E1187">
              <w:rPr>
                <w:rFonts w:ascii="Arial" w:hAnsi="Arial" w:cs="Arial"/>
                <w:color w:val="000000"/>
                <w:sz w:val="20"/>
                <w:szCs w:val="20"/>
              </w:rPr>
              <w:t>Employee 139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 xml:space="preserve">R1 694.64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D4DD5" w:rsidRDefault="002D4DD5" w:rsidP="007717F2">
            <w:r w:rsidRPr="008B0250">
              <w:rPr>
                <w:rFonts w:ascii="Arial" w:hAnsi="Arial" w:cs="Arial"/>
                <w:color w:val="000000"/>
                <w:sz w:val="20"/>
                <w:szCs w:val="20"/>
              </w:rPr>
              <w:t>24 Sep 2017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R1 694.64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right"/>
              <w:rPr>
                <w:rFonts w:ascii="Arial" w:hAnsi="Arial" w:cs="Arial"/>
                <w:sz w:val="20"/>
                <w:szCs w:val="20"/>
              </w:rPr>
            </w:pPr>
            <w:r w:rsidRPr="005E1187">
              <w:rPr>
                <w:rFonts w:ascii="Arial" w:hAnsi="Arial" w:cs="Arial"/>
                <w:color w:val="000000"/>
                <w:sz w:val="20"/>
                <w:szCs w:val="20"/>
              </w:rPr>
              <w:t>R0.00</w:t>
            </w:r>
          </w:p>
        </w:tc>
        <w:tc>
          <w:tcPr>
            <w:tcW w:w="2693" w:type="dxa"/>
            <w:vMerge/>
            <w:tcBorders>
              <w:left w:val="single" w:sz="4" w:space="0" w:color="auto"/>
              <w:right w:val="single" w:sz="4" w:space="0" w:color="auto"/>
            </w:tcBorders>
            <w:shd w:val="clear" w:color="auto" w:fill="auto"/>
            <w:vAlign w:val="bottom"/>
          </w:tcPr>
          <w:p w:rsidR="002D4DD5" w:rsidRPr="005E1187" w:rsidRDefault="002D4DD5" w:rsidP="007717F2">
            <w:pPr>
              <w:jc w:val="right"/>
              <w:rPr>
                <w:rFonts w:ascii="Arial" w:hAnsi="Arial" w:cs="Arial"/>
                <w:color w:val="000000"/>
                <w:sz w:val="20"/>
                <w:szCs w:val="20"/>
              </w:rPr>
            </w:pPr>
          </w:p>
        </w:tc>
        <w:tc>
          <w:tcPr>
            <w:tcW w:w="2551" w:type="dxa"/>
            <w:tcBorders>
              <w:bottom w:val="single" w:sz="4" w:space="0" w:color="auto"/>
            </w:tcBorders>
          </w:tcPr>
          <w:p w:rsidR="002D4DD5" w:rsidRPr="005E1187" w:rsidRDefault="002D4DD5" w:rsidP="007717F2">
            <w:pPr>
              <w:jc w:val="both"/>
              <w:rPr>
                <w:rFonts w:ascii="Arial" w:hAnsi="Arial" w:cs="Arial"/>
                <w:sz w:val="20"/>
                <w:szCs w:val="20"/>
              </w:rPr>
            </w:pPr>
            <w:r w:rsidRPr="005E1187">
              <w:rPr>
                <w:rFonts w:ascii="Arial" w:eastAsia="Calibri" w:hAnsi="Arial" w:cs="Arial"/>
                <w:sz w:val="20"/>
                <w:szCs w:val="20"/>
                <w:lang w:val="en-ZA"/>
              </w:rPr>
              <w:t>the employee agreed to re-pay the   overpayment in one instalment</w:t>
            </w:r>
          </w:p>
        </w:tc>
        <w:tc>
          <w:tcPr>
            <w:tcW w:w="1843" w:type="dxa"/>
            <w:vMerge/>
            <w:tcBorders>
              <w:bottom w:val="single" w:sz="4" w:space="0" w:color="auto"/>
            </w:tcBorders>
          </w:tcPr>
          <w:p w:rsidR="002D4DD5" w:rsidRPr="005E1187" w:rsidRDefault="002D4DD5" w:rsidP="007717F2">
            <w:pPr>
              <w:jc w:val="both"/>
              <w:rPr>
                <w:rFonts w:ascii="Arial" w:eastAsia="Calibri" w:hAnsi="Arial" w:cs="Arial"/>
                <w:sz w:val="20"/>
                <w:szCs w:val="20"/>
                <w:highlight w:val="yellow"/>
                <w:lang w:val="en-ZA"/>
              </w:rPr>
            </w:pPr>
          </w:p>
        </w:tc>
        <w:tc>
          <w:tcPr>
            <w:tcW w:w="1418" w:type="dxa"/>
            <w:vMerge/>
            <w:tcBorders>
              <w:bottom w:val="single" w:sz="4" w:space="0" w:color="auto"/>
            </w:tcBorders>
          </w:tcPr>
          <w:p w:rsidR="002D4DD5" w:rsidRPr="005E1187" w:rsidRDefault="002D4DD5" w:rsidP="007717F2">
            <w:pPr>
              <w:jc w:val="both"/>
              <w:rPr>
                <w:rFonts w:ascii="Arial" w:eastAsia="Calibri" w:hAnsi="Arial" w:cs="Arial"/>
                <w:sz w:val="20"/>
                <w:szCs w:val="20"/>
                <w:highlight w:val="yellow"/>
                <w:lang w:val="en-ZA"/>
              </w:rPr>
            </w:pPr>
          </w:p>
        </w:tc>
      </w:tr>
      <w:tr w:rsidR="002D4DD5" w:rsidRPr="005E1187" w:rsidTr="007717F2">
        <w:tc>
          <w:tcPr>
            <w:tcW w:w="1402"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rPr>
                <w:rFonts w:ascii="Arial" w:hAnsi="Arial" w:cs="Arial"/>
                <w:color w:val="000000"/>
                <w:sz w:val="20"/>
                <w:szCs w:val="20"/>
              </w:rPr>
            </w:pPr>
            <w:r w:rsidRPr="005E1187">
              <w:rPr>
                <w:rFonts w:ascii="Arial" w:hAnsi="Arial" w:cs="Arial"/>
                <w:color w:val="000000"/>
                <w:sz w:val="20"/>
                <w:szCs w:val="20"/>
              </w:rPr>
              <w:t>Employee 140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 xml:space="preserve">R1 785.39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D4DD5" w:rsidRDefault="002D4DD5" w:rsidP="007717F2">
            <w:r w:rsidRPr="008B0250">
              <w:rPr>
                <w:rFonts w:ascii="Arial" w:hAnsi="Arial" w:cs="Arial"/>
                <w:color w:val="000000"/>
                <w:sz w:val="20"/>
                <w:szCs w:val="20"/>
              </w:rPr>
              <w:t>24 Sep 2017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R1 785.39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right"/>
              <w:rPr>
                <w:rFonts w:ascii="Arial" w:hAnsi="Arial" w:cs="Arial"/>
                <w:sz w:val="20"/>
                <w:szCs w:val="20"/>
              </w:rPr>
            </w:pPr>
            <w:r w:rsidRPr="005E1187">
              <w:rPr>
                <w:rFonts w:ascii="Arial" w:hAnsi="Arial" w:cs="Arial"/>
                <w:color w:val="000000"/>
                <w:sz w:val="20"/>
                <w:szCs w:val="20"/>
              </w:rPr>
              <w:t>R0.00</w:t>
            </w:r>
          </w:p>
        </w:tc>
        <w:tc>
          <w:tcPr>
            <w:tcW w:w="2693" w:type="dxa"/>
            <w:vMerge/>
            <w:tcBorders>
              <w:left w:val="single" w:sz="4" w:space="0" w:color="auto"/>
              <w:right w:val="single" w:sz="4" w:space="0" w:color="auto"/>
            </w:tcBorders>
            <w:shd w:val="clear" w:color="auto" w:fill="auto"/>
            <w:vAlign w:val="bottom"/>
          </w:tcPr>
          <w:p w:rsidR="002D4DD5" w:rsidRPr="005E1187" w:rsidRDefault="002D4DD5" w:rsidP="007717F2">
            <w:pPr>
              <w:jc w:val="right"/>
              <w:rPr>
                <w:rFonts w:ascii="Arial" w:eastAsia="Times New Roman" w:hAnsi="Arial" w:cs="Arial"/>
                <w:color w:val="000000"/>
                <w:sz w:val="20"/>
                <w:szCs w:val="20"/>
              </w:rPr>
            </w:pPr>
          </w:p>
        </w:tc>
        <w:tc>
          <w:tcPr>
            <w:tcW w:w="2551" w:type="dxa"/>
            <w:tcBorders>
              <w:top w:val="single" w:sz="4" w:space="0" w:color="auto"/>
              <w:left w:val="single" w:sz="4" w:space="0" w:color="auto"/>
              <w:bottom w:val="single" w:sz="4" w:space="0" w:color="auto"/>
              <w:right w:val="single" w:sz="4" w:space="0" w:color="auto"/>
            </w:tcBorders>
          </w:tcPr>
          <w:p w:rsidR="002D4DD5" w:rsidRPr="005E1187" w:rsidRDefault="002D4DD5" w:rsidP="007717F2">
            <w:pPr>
              <w:jc w:val="both"/>
              <w:rPr>
                <w:rFonts w:ascii="Arial" w:hAnsi="Arial" w:cs="Arial"/>
                <w:sz w:val="20"/>
                <w:szCs w:val="20"/>
              </w:rPr>
            </w:pPr>
            <w:r w:rsidRPr="005E1187">
              <w:rPr>
                <w:rFonts w:ascii="Arial" w:eastAsia="Calibri" w:hAnsi="Arial" w:cs="Arial"/>
                <w:sz w:val="20"/>
                <w:szCs w:val="20"/>
                <w:lang w:val="en-ZA"/>
              </w:rPr>
              <w:t>the employee agreed to re-pay the   overpayment in one instalment</w:t>
            </w:r>
          </w:p>
        </w:tc>
        <w:tc>
          <w:tcPr>
            <w:tcW w:w="1843" w:type="dxa"/>
            <w:vMerge/>
            <w:tcBorders>
              <w:top w:val="single" w:sz="4" w:space="0" w:color="auto"/>
              <w:left w:val="single" w:sz="4" w:space="0" w:color="auto"/>
              <w:bottom w:val="single" w:sz="4" w:space="0" w:color="auto"/>
              <w:right w:val="single" w:sz="4" w:space="0" w:color="auto"/>
            </w:tcBorders>
          </w:tcPr>
          <w:p w:rsidR="002D4DD5" w:rsidRPr="005E1187" w:rsidRDefault="002D4DD5" w:rsidP="007717F2">
            <w:pPr>
              <w:jc w:val="both"/>
              <w:rPr>
                <w:rFonts w:ascii="Arial" w:eastAsia="Calibri" w:hAnsi="Arial" w:cs="Arial"/>
                <w:sz w:val="20"/>
                <w:szCs w:val="20"/>
                <w:highlight w:val="yellow"/>
                <w:lang w:val="en-ZA"/>
              </w:rPr>
            </w:pPr>
          </w:p>
        </w:tc>
        <w:tc>
          <w:tcPr>
            <w:tcW w:w="1418" w:type="dxa"/>
            <w:vMerge/>
            <w:tcBorders>
              <w:top w:val="single" w:sz="4" w:space="0" w:color="auto"/>
              <w:left w:val="single" w:sz="4" w:space="0" w:color="auto"/>
            </w:tcBorders>
          </w:tcPr>
          <w:p w:rsidR="002D4DD5" w:rsidRPr="005E1187" w:rsidRDefault="002D4DD5" w:rsidP="007717F2">
            <w:pPr>
              <w:jc w:val="both"/>
              <w:rPr>
                <w:rFonts w:ascii="Arial" w:eastAsia="Calibri" w:hAnsi="Arial" w:cs="Arial"/>
                <w:sz w:val="20"/>
                <w:szCs w:val="20"/>
                <w:highlight w:val="yellow"/>
                <w:lang w:val="en-ZA"/>
              </w:rPr>
            </w:pPr>
          </w:p>
        </w:tc>
      </w:tr>
      <w:tr w:rsidR="002D4DD5" w:rsidRPr="005E1187" w:rsidTr="007717F2">
        <w:tc>
          <w:tcPr>
            <w:tcW w:w="1402"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rPr>
                <w:rFonts w:ascii="Arial" w:hAnsi="Arial" w:cs="Arial"/>
                <w:color w:val="000000"/>
                <w:sz w:val="20"/>
                <w:szCs w:val="20"/>
              </w:rPr>
            </w:pPr>
            <w:r w:rsidRPr="005E1187">
              <w:rPr>
                <w:rFonts w:ascii="Arial" w:hAnsi="Arial" w:cs="Arial"/>
                <w:color w:val="000000"/>
                <w:sz w:val="20"/>
                <w:szCs w:val="20"/>
              </w:rPr>
              <w:t>Employee 141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 xml:space="preserve">R1 033.34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D4DD5" w:rsidRDefault="002D4DD5" w:rsidP="007717F2">
            <w:r w:rsidRPr="008B0250">
              <w:rPr>
                <w:rFonts w:ascii="Arial" w:hAnsi="Arial" w:cs="Arial"/>
                <w:color w:val="000000"/>
                <w:sz w:val="20"/>
                <w:szCs w:val="20"/>
              </w:rPr>
              <w:t>24 Sep 2017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R1 033.34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right"/>
              <w:rPr>
                <w:rFonts w:ascii="Arial" w:hAnsi="Arial" w:cs="Arial"/>
                <w:sz w:val="20"/>
                <w:szCs w:val="20"/>
              </w:rPr>
            </w:pPr>
            <w:r w:rsidRPr="005E1187">
              <w:rPr>
                <w:rFonts w:ascii="Arial" w:hAnsi="Arial" w:cs="Arial"/>
                <w:color w:val="000000"/>
                <w:sz w:val="20"/>
                <w:szCs w:val="20"/>
              </w:rPr>
              <w:t>R0.00</w:t>
            </w:r>
          </w:p>
        </w:tc>
        <w:tc>
          <w:tcPr>
            <w:tcW w:w="2693" w:type="dxa"/>
            <w:vMerge/>
            <w:tcBorders>
              <w:left w:val="single" w:sz="4" w:space="0" w:color="auto"/>
              <w:right w:val="single" w:sz="4" w:space="0" w:color="auto"/>
            </w:tcBorders>
            <w:shd w:val="clear" w:color="auto" w:fill="auto"/>
            <w:vAlign w:val="bottom"/>
          </w:tcPr>
          <w:p w:rsidR="002D4DD5" w:rsidRPr="005E1187" w:rsidRDefault="002D4DD5" w:rsidP="007717F2">
            <w:pPr>
              <w:jc w:val="right"/>
              <w:rPr>
                <w:rFonts w:ascii="Arial" w:hAnsi="Arial" w:cs="Arial"/>
                <w:color w:val="000000"/>
                <w:sz w:val="20"/>
                <w:szCs w:val="20"/>
              </w:rPr>
            </w:pPr>
          </w:p>
        </w:tc>
        <w:tc>
          <w:tcPr>
            <w:tcW w:w="2551" w:type="dxa"/>
            <w:tcBorders>
              <w:top w:val="single" w:sz="4" w:space="0" w:color="auto"/>
              <w:left w:val="single" w:sz="4" w:space="0" w:color="auto"/>
              <w:bottom w:val="single" w:sz="4" w:space="0" w:color="auto"/>
              <w:right w:val="single" w:sz="4" w:space="0" w:color="auto"/>
            </w:tcBorders>
          </w:tcPr>
          <w:p w:rsidR="002D4DD5" w:rsidRPr="005E1187" w:rsidRDefault="002D4DD5" w:rsidP="007717F2">
            <w:pPr>
              <w:jc w:val="both"/>
              <w:rPr>
                <w:rFonts w:ascii="Arial" w:hAnsi="Arial" w:cs="Arial"/>
                <w:sz w:val="20"/>
                <w:szCs w:val="20"/>
              </w:rPr>
            </w:pPr>
            <w:r w:rsidRPr="005E1187">
              <w:rPr>
                <w:rFonts w:ascii="Arial" w:eastAsia="Calibri" w:hAnsi="Arial" w:cs="Arial"/>
                <w:sz w:val="20"/>
                <w:szCs w:val="20"/>
                <w:lang w:val="en-ZA"/>
              </w:rPr>
              <w:t>the employee agreed to re-pay the   overpayment in one instalment</w:t>
            </w:r>
          </w:p>
        </w:tc>
        <w:tc>
          <w:tcPr>
            <w:tcW w:w="1843" w:type="dxa"/>
            <w:vMerge/>
            <w:tcBorders>
              <w:top w:val="single" w:sz="4" w:space="0" w:color="auto"/>
              <w:left w:val="single" w:sz="4" w:space="0" w:color="auto"/>
            </w:tcBorders>
          </w:tcPr>
          <w:p w:rsidR="002D4DD5" w:rsidRPr="005E1187" w:rsidRDefault="002D4DD5" w:rsidP="007717F2">
            <w:pPr>
              <w:jc w:val="both"/>
              <w:rPr>
                <w:rFonts w:ascii="Arial" w:eastAsia="Calibri" w:hAnsi="Arial" w:cs="Arial"/>
                <w:sz w:val="20"/>
                <w:szCs w:val="20"/>
                <w:highlight w:val="yellow"/>
                <w:lang w:val="en-ZA"/>
              </w:rPr>
            </w:pPr>
          </w:p>
        </w:tc>
        <w:tc>
          <w:tcPr>
            <w:tcW w:w="1418" w:type="dxa"/>
            <w:vMerge/>
          </w:tcPr>
          <w:p w:rsidR="002D4DD5" w:rsidRPr="005E1187" w:rsidRDefault="002D4DD5" w:rsidP="007717F2">
            <w:pPr>
              <w:jc w:val="both"/>
              <w:rPr>
                <w:rFonts w:ascii="Arial" w:eastAsia="Calibri" w:hAnsi="Arial" w:cs="Arial"/>
                <w:sz w:val="20"/>
                <w:szCs w:val="20"/>
                <w:highlight w:val="yellow"/>
                <w:lang w:val="en-ZA"/>
              </w:rPr>
            </w:pPr>
          </w:p>
        </w:tc>
      </w:tr>
      <w:tr w:rsidR="002D4DD5" w:rsidRPr="005E1187" w:rsidTr="007717F2">
        <w:tc>
          <w:tcPr>
            <w:tcW w:w="1402"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rPr>
                <w:rFonts w:ascii="Arial" w:hAnsi="Arial" w:cs="Arial"/>
                <w:color w:val="000000"/>
                <w:sz w:val="20"/>
                <w:szCs w:val="20"/>
              </w:rPr>
            </w:pPr>
            <w:r w:rsidRPr="005E1187">
              <w:rPr>
                <w:rFonts w:ascii="Arial" w:hAnsi="Arial" w:cs="Arial"/>
                <w:color w:val="000000"/>
                <w:sz w:val="20"/>
                <w:szCs w:val="20"/>
              </w:rPr>
              <w:t>Employee 142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 xml:space="preserve">R984.39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D4DD5" w:rsidRDefault="002D4DD5" w:rsidP="007717F2">
            <w:r w:rsidRPr="008B0250">
              <w:rPr>
                <w:rFonts w:ascii="Arial" w:hAnsi="Arial" w:cs="Arial"/>
                <w:color w:val="000000"/>
                <w:sz w:val="20"/>
                <w:szCs w:val="20"/>
              </w:rPr>
              <w:t>24 Sep 2017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R984.39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right"/>
              <w:rPr>
                <w:rFonts w:ascii="Arial" w:hAnsi="Arial" w:cs="Arial"/>
                <w:sz w:val="20"/>
                <w:szCs w:val="20"/>
              </w:rPr>
            </w:pPr>
            <w:r w:rsidRPr="005E1187">
              <w:rPr>
                <w:rFonts w:ascii="Arial" w:hAnsi="Arial" w:cs="Arial"/>
                <w:color w:val="000000"/>
                <w:sz w:val="20"/>
                <w:szCs w:val="20"/>
              </w:rPr>
              <w:t>R0.00</w:t>
            </w:r>
          </w:p>
        </w:tc>
        <w:tc>
          <w:tcPr>
            <w:tcW w:w="2693" w:type="dxa"/>
            <w:vMerge/>
            <w:tcBorders>
              <w:left w:val="single" w:sz="4" w:space="0" w:color="auto"/>
              <w:right w:val="single" w:sz="4" w:space="0" w:color="auto"/>
            </w:tcBorders>
            <w:shd w:val="clear" w:color="auto" w:fill="auto"/>
            <w:vAlign w:val="bottom"/>
          </w:tcPr>
          <w:p w:rsidR="002D4DD5" w:rsidRPr="005E1187" w:rsidRDefault="002D4DD5" w:rsidP="007717F2">
            <w:pPr>
              <w:jc w:val="right"/>
              <w:rPr>
                <w:rFonts w:ascii="Arial" w:eastAsia="Times New Roman" w:hAnsi="Arial" w:cs="Arial"/>
                <w:color w:val="000000"/>
                <w:sz w:val="20"/>
                <w:szCs w:val="20"/>
              </w:rPr>
            </w:pPr>
          </w:p>
        </w:tc>
        <w:tc>
          <w:tcPr>
            <w:tcW w:w="2551" w:type="dxa"/>
            <w:tcBorders>
              <w:top w:val="single" w:sz="4" w:space="0" w:color="auto"/>
              <w:left w:val="single" w:sz="4" w:space="0" w:color="auto"/>
              <w:bottom w:val="single" w:sz="4" w:space="0" w:color="auto"/>
            </w:tcBorders>
          </w:tcPr>
          <w:p w:rsidR="002D4DD5" w:rsidRPr="005E1187" w:rsidRDefault="002D4DD5" w:rsidP="007717F2">
            <w:pPr>
              <w:jc w:val="both"/>
              <w:rPr>
                <w:rFonts w:ascii="Arial" w:hAnsi="Arial" w:cs="Arial"/>
                <w:sz w:val="20"/>
                <w:szCs w:val="20"/>
              </w:rPr>
            </w:pPr>
            <w:r w:rsidRPr="005E1187">
              <w:rPr>
                <w:rFonts w:ascii="Arial" w:eastAsia="Calibri" w:hAnsi="Arial" w:cs="Arial"/>
                <w:sz w:val="20"/>
                <w:szCs w:val="20"/>
                <w:lang w:val="en-ZA"/>
              </w:rPr>
              <w:t>the employee agreed to re-pay the   overpayment in one instalment</w:t>
            </w:r>
          </w:p>
        </w:tc>
        <w:tc>
          <w:tcPr>
            <w:tcW w:w="1843" w:type="dxa"/>
            <w:vMerge/>
          </w:tcPr>
          <w:p w:rsidR="002D4DD5" w:rsidRPr="005E1187" w:rsidRDefault="002D4DD5" w:rsidP="007717F2">
            <w:pPr>
              <w:jc w:val="both"/>
              <w:rPr>
                <w:rFonts w:ascii="Arial" w:eastAsia="Calibri" w:hAnsi="Arial" w:cs="Arial"/>
                <w:sz w:val="20"/>
                <w:szCs w:val="20"/>
                <w:highlight w:val="yellow"/>
                <w:lang w:val="en-ZA"/>
              </w:rPr>
            </w:pPr>
          </w:p>
        </w:tc>
        <w:tc>
          <w:tcPr>
            <w:tcW w:w="1418" w:type="dxa"/>
            <w:vMerge/>
          </w:tcPr>
          <w:p w:rsidR="002D4DD5" w:rsidRPr="005E1187" w:rsidRDefault="002D4DD5" w:rsidP="007717F2">
            <w:pPr>
              <w:jc w:val="both"/>
              <w:rPr>
                <w:rFonts w:ascii="Arial" w:eastAsia="Calibri" w:hAnsi="Arial" w:cs="Arial"/>
                <w:sz w:val="20"/>
                <w:szCs w:val="20"/>
                <w:highlight w:val="yellow"/>
                <w:lang w:val="en-ZA"/>
              </w:rPr>
            </w:pPr>
          </w:p>
        </w:tc>
      </w:tr>
      <w:tr w:rsidR="002D4DD5" w:rsidRPr="005E1187" w:rsidTr="007717F2">
        <w:tc>
          <w:tcPr>
            <w:tcW w:w="1402"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rPr>
                <w:rFonts w:ascii="Arial" w:hAnsi="Arial" w:cs="Arial"/>
                <w:color w:val="000000"/>
                <w:sz w:val="20"/>
                <w:szCs w:val="20"/>
              </w:rPr>
            </w:pPr>
            <w:r w:rsidRPr="005E1187">
              <w:rPr>
                <w:rFonts w:ascii="Arial" w:hAnsi="Arial" w:cs="Arial"/>
                <w:color w:val="000000"/>
                <w:sz w:val="20"/>
                <w:szCs w:val="20"/>
              </w:rPr>
              <w:t>Employee 143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 xml:space="preserve">R1 228.34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D4DD5" w:rsidRDefault="002D4DD5" w:rsidP="007717F2">
            <w:r w:rsidRPr="008B0250">
              <w:rPr>
                <w:rFonts w:ascii="Arial" w:hAnsi="Arial" w:cs="Arial"/>
                <w:color w:val="000000"/>
                <w:sz w:val="20"/>
                <w:szCs w:val="20"/>
              </w:rPr>
              <w:t>24 Sep 2017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R1 228.34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right"/>
              <w:rPr>
                <w:rFonts w:ascii="Arial" w:hAnsi="Arial" w:cs="Arial"/>
                <w:sz w:val="20"/>
                <w:szCs w:val="20"/>
              </w:rPr>
            </w:pPr>
            <w:r w:rsidRPr="005E1187">
              <w:rPr>
                <w:rFonts w:ascii="Arial" w:hAnsi="Arial" w:cs="Arial"/>
                <w:color w:val="000000"/>
                <w:sz w:val="20"/>
                <w:szCs w:val="20"/>
              </w:rPr>
              <w:t>R0.00</w:t>
            </w:r>
          </w:p>
        </w:tc>
        <w:tc>
          <w:tcPr>
            <w:tcW w:w="2693" w:type="dxa"/>
            <w:vMerge/>
            <w:tcBorders>
              <w:left w:val="single" w:sz="4" w:space="0" w:color="auto"/>
              <w:right w:val="single" w:sz="4" w:space="0" w:color="auto"/>
            </w:tcBorders>
            <w:shd w:val="clear" w:color="auto" w:fill="auto"/>
            <w:vAlign w:val="bottom"/>
          </w:tcPr>
          <w:p w:rsidR="002D4DD5" w:rsidRPr="005E1187" w:rsidRDefault="002D4DD5" w:rsidP="007717F2">
            <w:pPr>
              <w:jc w:val="right"/>
              <w:rPr>
                <w:rFonts w:ascii="Arial" w:hAnsi="Arial" w:cs="Arial"/>
                <w:color w:val="000000"/>
                <w:sz w:val="20"/>
                <w:szCs w:val="20"/>
              </w:rPr>
            </w:pPr>
          </w:p>
        </w:tc>
        <w:tc>
          <w:tcPr>
            <w:tcW w:w="2551" w:type="dxa"/>
            <w:tcBorders>
              <w:top w:val="single" w:sz="4" w:space="0" w:color="auto"/>
              <w:left w:val="single" w:sz="4" w:space="0" w:color="auto"/>
              <w:bottom w:val="single" w:sz="4" w:space="0" w:color="auto"/>
            </w:tcBorders>
          </w:tcPr>
          <w:p w:rsidR="002D4DD5" w:rsidRPr="005E1187" w:rsidRDefault="002D4DD5" w:rsidP="007717F2">
            <w:pPr>
              <w:jc w:val="both"/>
              <w:rPr>
                <w:rFonts w:ascii="Arial" w:hAnsi="Arial" w:cs="Arial"/>
                <w:sz w:val="20"/>
                <w:szCs w:val="20"/>
              </w:rPr>
            </w:pPr>
            <w:r w:rsidRPr="005E1187">
              <w:rPr>
                <w:rFonts w:ascii="Arial" w:eastAsia="Calibri" w:hAnsi="Arial" w:cs="Arial"/>
                <w:sz w:val="20"/>
                <w:szCs w:val="20"/>
                <w:lang w:val="en-ZA"/>
              </w:rPr>
              <w:t xml:space="preserve">the employee agreed to re-pay the   overpayment </w:t>
            </w:r>
            <w:r w:rsidRPr="005E1187">
              <w:rPr>
                <w:rFonts w:ascii="Arial" w:eastAsia="Calibri" w:hAnsi="Arial" w:cs="Arial"/>
                <w:sz w:val="20"/>
                <w:szCs w:val="20"/>
                <w:lang w:val="en-ZA"/>
              </w:rPr>
              <w:lastRenderedPageBreak/>
              <w:t>in one instalment</w:t>
            </w:r>
          </w:p>
        </w:tc>
        <w:tc>
          <w:tcPr>
            <w:tcW w:w="1843" w:type="dxa"/>
            <w:vMerge/>
            <w:tcBorders>
              <w:bottom w:val="single" w:sz="4" w:space="0" w:color="auto"/>
            </w:tcBorders>
          </w:tcPr>
          <w:p w:rsidR="002D4DD5" w:rsidRPr="005E1187" w:rsidRDefault="002D4DD5" w:rsidP="007717F2">
            <w:pPr>
              <w:jc w:val="both"/>
              <w:rPr>
                <w:rFonts w:ascii="Arial" w:eastAsia="Calibri" w:hAnsi="Arial" w:cs="Arial"/>
                <w:sz w:val="20"/>
                <w:szCs w:val="20"/>
                <w:highlight w:val="yellow"/>
                <w:lang w:val="en-ZA"/>
              </w:rPr>
            </w:pPr>
          </w:p>
        </w:tc>
        <w:tc>
          <w:tcPr>
            <w:tcW w:w="1418" w:type="dxa"/>
            <w:vMerge/>
          </w:tcPr>
          <w:p w:rsidR="002D4DD5" w:rsidRPr="005E1187" w:rsidRDefault="002D4DD5" w:rsidP="007717F2">
            <w:pPr>
              <w:jc w:val="both"/>
              <w:rPr>
                <w:rFonts w:ascii="Arial" w:eastAsia="Calibri" w:hAnsi="Arial" w:cs="Arial"/>
                <w:sz w:val="20"/>
                <w:szCs w:val="20"/>
                <w:highlight w:val="yellow"/>
                <w:lang w:val="en-ZA"/>
              </w:rPr>
            </w:pPr>
          </w:p>
        </w:tc>
      </w:tr>
      <w:tr w:rsidR="002D4DD5" w:rsidRPr="005E1187" w:rsidTr="007717F2">
        <w:tc>
          <w:tcPr>
            <w:tcW w:w="1402"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rPr>
                <w:rFonts w:ascii="Arial" w:hAnsi="Arial" w:cs="Arial"/>
                <w:color w:val="000000"/>
                <w:sz w:val="20"/>
                <w:szCs w:val="20"/>
              </w:rPr>
            </w:pPr>
            <w:r w:rsidRPr="005E1187">
              <w:rPr>
                <w:rFonts w:ascii="Arial" w:hAnsi="Arial" w:cs="Arial"/>
                <w:color w:val="000000"/>
                <w:sz w:val="20"/>
                <w:szCs w:val="20"/>
              </w:rPr>
              <w:lastRenderedPageBreak/>
              <w:t>Employee 144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R58 088.56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right"/>
              <w:rPr>
                <w:rFonts w:ascii="Arial" w:hAnsi="Arial" w:cs="Arial"/>
                <w:color w:val="000000"/>
                <w:sz w:val="20"/>
                <w:szCs w:val="20"/>
              </w:rPr>
            </w:pPr>
            <w:r w:rsidRPr="005E1187">
              <w:rPr>
                <w:rFonts w:ascii="Arial" w:hAnsi="Arial" w:cs="Arial"/>
                <w:color w:val="000000"/>
                <w:sz w:val="20"/>
                <w:szCs w:val="20"/>
              </w:rPr>
              <w:t>25 Aug 2017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R33 884.96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D4DD5" w:rsidRPr="005E1187" w:rsidRDefault="002D4DD5" w:rsidP="007717F2">
            <w:pPr>
              <w:jc w:val="right"/>
              <w:rPr>
                <w:rFonts w:ascii="Arial" w:hAnsi="Arial" w:cs="Arial"/>
                <w:color w:val="000000"/>
                <w:sz w:val="20"/>
                <w:szCs w:val="20"/>
              </w:rPr>
            </w:pPr>
            <w:r w:rsidRPr="005E1187">
              <w:rPr>
                <w:rFonts w:ascii="Arial" w:hAnsi="Arial" w:cs="Arial"/>
                <w:color w:val="000000"/>
                <w:sz w:val="20"/>
                <w:szCs w:val="20"/>
              </w:rPr>
              <w:t>R24 203.60</w:t>
            </w:r>
          </w:p>
        </w:tc>
        <w:tc>
          <w:tcPr>
            <w:tcW w:w="2693" w:type="dxa"/>
            <w:vMerge/>
            <w:tcBorders>
              <w:left w:val="single" w:sz="4" w:space="0" w:color="auto"/>
              <w:bottom w:val="single" w:sz="4" w:space="0" w:color="auto"/>
              <w:right w:val="single" w:sz="4" w:space="0" w:color="auto"/>
            </w:tcBorders>
            <w:shd w:val="clear" w:color="auto" w:fill="auto"/>
          </w:tcPr>
          <w:p w:rsidR="002D4DD5" w:rsidRPr="005E1187" w:rsidRDefault="002D4DD5" w:rsidP="007717F2">
            <w:pPr>
              <w:jc w:val="right"/>
              <w:rPr>
                <w:rFonts w:ascii="Arial" w:eastAsia="Times New Roman" w:hAnsi="Arial" w:cs="Arial"/>
                <w:color w:val="000000"/>
                <w:sz w:val="20"/>
                <w:szCs w:val="20"/>
              </w:rPr>
            </w:pPr>
          </w:p>
        </w:tc>
        <w:tc>
          <w:tcPr>
            <w:tcW w:w="2551" w:type="dxa"/>
            <w:tcBorders>
              <w:top w:val="single" w:sz="4" w:space="0" w:color="auto"/>
              <w:left w:val="single" w:sz="4" w:space="0" w:color="auto"/>
              <w:bottom w:val="single" w:sz="4" w:space="0" w:color="auto"/>
              <w:right w:val="single" w:sz="4" w:space="0" w:color="auto"/>
            </w:tcBorders>
          </w:tcPr>
          <w:p w:rsidR="002D4DD5" w:rsidRPr="005E1187" w:rsidRDefault="002D4DD5" w:rsidP="007717F2">
            <w:pPr>
              <w:jc w:val="both"/>
              <w:rPr>
                <w:rFonts w:ascii="Arial" w:eastAsia="Calibri" w:hAnsi="Arial" w:cs="Arial"/>
                <w:sz w:val="20"/>
                <w:szCs w:val="20"/>
                <w:highlight w:val="yellow"/>
                <w:lang w:val="en-ZA"/>
              </w:rPr>
            </w:pPr>
            <w:r w:rsidRPr="005E1187">
              <w:rPr>
                <w:rFonts w:ascii="Arial" w:eastAsia="Calibri" w:hAnsi="Arial" w:cs="Arial"/>
                <w:sz w:val="20"/>
                <w:szCs w:val="20"/>
                <w:lang w:val="en-ZA"/>
              </w:rPr>
              <w:t xml:space="preserve">the employee agreed to re-pay the   overpayment over a period of 24 months </w:t>
            </w:r>
          </w:p>
        </w:tc>
        <w:tc>
          <w:tcPr>
            <w:tcW w:w="1843" w:type="dxa"/>
            <w:vMerge/>
            <w:tcBorders>
              <w:top w:val="single" w:sz="4" w:space="0" w:color="auto"/>
              <w:left w:val="single" w:sz="4" w:space="0" w:color="auto"/>
              <w:bottom w:val="single" w:sz="4" w:space="0" w:color="auto"/>
            </w:tcBorders>
          </w:tcPr>
          <w:p w:rsidR="002D4DD5" w:rsidRPr="005E1187" w:rsidRDefault="002D4DD5" w:rsidP="007717F2">
            <w:pPr>
              <w:jc w:val="both"/>
              <w:rPr>
                <w:rFonts w:ascii="Arial" w:eastAsia="Calibri" w:hAnsi="Arial" w:cs="Arial"/>
                <w:sz w:val="20"/>
                <w:szCs w:val="20"/>
                <w:highlight w:val="yellow"/>
                <w:lang w:val="en-ZA"/>
              </w:rPr>
            </w:pPr>
          </w:p>
        </w:tc>
        <w:tc>
          <w:tcPr>
            <w:tcW w:w="1418" w:type="dxa"/>
            <w:vMerge/>
            <w:tcBorders>
              <w:bottom w:val="single" w:sz="4" w:space="0" w:color="auto"/>
            </w:tcBorders>
          </w:tcPr>
          <w:p w:rsidR="002D4DD5" w:rsidRPr="005E1187" w:rsidRDefault="002D4DD5" w:rsidP="007717F2">
            <w:pPr>
              <w:jc w:val="both"/>
              <w:rPr>
                <w:rFonts w:ascii="Arial" w:eastAsia="Calibri" w:hAnsi="Arial" w:cs="Arial"/>
                <w:sz w:val="20"/>
                <w:szCs w:val="20"/>
                <w:highlight w:val="yellow"/>
                <w:lang w:val="en-ZA"/>
              </w:rPr>
            </w:pPr>
          </w:p>
        </w:tc>
      </w:tr>
      <w:tr w:rsidR="002D4DD5" w:rsidRPr="005E1187" w:rsidTr="007717F2">
        <w:trPr>
          <w:trHeight w:val="500"/>
        </w:trPr>
        <w:tc>
          <w:tcPr>
            <w:tcW w:w="14443" w:type="dxa"/>
            <w:gridSpan w:val="9"/>
            <w:tcBorders>
              <w:top w:val="single" w:sz="4" w:space="0" w:color="auto"/>
              <w:left w:val="single" w:sz="4" w:space="0" w:color="auto"/>
              <w:bottom w:val="single" w:sz="4" w:space="0" w:color="auto"/>
            </w:tcBorders>
            <w:shd w:val="clear" w:color="auto" w:fill="auto"/>
            <w:vAlign w:val="center"/>
          </w:tcPr>
          <w:p w:rsidR="002D4DD5" w:rsidRPr="005E1187" w:rsidRDefault="002D4DD5" w:rsidP="007717F2">
            <w:pPr>
              <w:jc w:val="both"/>
              <w:rPr>
                <w:rFonts w:ascii="Arial" w:eastAsia="Calibri" w:hAnsi="Arial" w:cs="Arial"/>
                <w:sz w:val="20"/>
                <w:szCs w:val="20"/>
                <w:highlight w:val="yellow"/>
                <w:lang w:val="en-ZA"/>
              </w:rPr>
            </w:pPr>
            <w:r w:rsidRPr="005E1187">
              <w:rPr>
                <w:rFonts w:ascii="Arial" w:hAnsi="Arial" w:cs="Arial"/>
                <w:sz w:val="20"/>
                <w:szCs w:val="20"/>
              </w:rPr>
              <w:t>and (ii) since 1 April 2018:</w:t>
            </w:r>
          </w:p>
        </w:tc>
      </w:tr>
      <w:tr w:rsidR="002D4DD5" w:rsidRPr="005E1187" w:rsidTr="007717F2">
        <w:tc>
          <w:tcPr>
            <w:tcW w:w="1402" w:type="dxa"/>
            <w:tcBorders>
              <w:top w:val="single" w:sz="4" w:space="0" w:color="auto"/>
              <w:left w:val="single" w:sz="8" w:space="0" w:color="auto"/>
              <w:bottom w:val="single" w:sz="4" w:space="0" w:color="auto"/>
              <w:right w:val="single" w:sz="4" w:space="0" w:color="auto"/>
            </w:tcBorders>
            <w:shd w:val="clear" w:color="auto" w:fill="auto"/>
          </w:tcPr>
          <w:p w:rsidR="002D4DD5" w:rsidRPr="005E1187" w:rsidRDefault="002D4DD5" w:rsidP="007717F2">
            <w:pPr>
              <w:rPr>
                <w:rFonts w:ascii="Arial" w:hAnsi="Arial" w:cs="Arial"/>
                <w:sz w:val="20"/>
                <w:szCs w:val="20"/>
              </w:rPr>
            </w:pPr>
            <w:r w:rsidRPr="005E1187">
              <w:rPr>
                <w:rFonts w:ascii="Arial" w:hAnsi="Arial" w:cs="Arial"/>
                <w:color w:val="000000"/>
                <w:sz w:val="20"/>
                <w:szCs w:val="20"/>
              </w:rPr>
              <w:t>Employee 145</w:t>
            </w:r>
          </w:p>
        </w:tc>
        <w:tc>
          <w:tcPr>
            <w:tcW w:w="1134" w:type="dxa"/>
            <w:tcBorders>
              <w:top w:val="single" w:sz="4" w:space="0" w:color="auto"/>
              <w:left w:val="nil"/>
              <w:bottom w:val="single" w:sz="4" w:space="0" w:color="auto"/>
              <w:right w:val="single" w:sz="4" w:space="0" w:color="auto"/>
            </w:tcBorders>
            <w:shd w:val="clear" w:color="auto" w:fill="auto"/>
          </w:tcPr>
          <w:p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 xml:space="preserve">R3 491.32 </w:t>
            </w:r>
          </w:p>
        </w:tc>
        <w:tc>
          <w:tcPr>
            <w:tcW w:w="1417" w:type="dxa"/>
            <w:tcBorders>
              <w:top w:val="single" w:sz="4" w:space="0" w:color="auto"/>
              <w:left w:val="nil"/>
              <w:bottom w:val="single" w:sz="4" w:space="0" w:color="auto"/>
              <w:right w:val="single" w:sz="4" w:space="0" w:color="auto"/>
            </w:tcBorders>
            <w:shd w:val="clear" w:color="auto" w:fill="auto"/>
          </w:tcPr>
          <w:p w:rsidR="002D4DD5" w:rsidRPr="005E1187" w:rsidDel="00EC450C" w:rsidRDefault="002D4DD5" w:rsidP="007717F2">
            <w:pPr>
              <w:rPr>
                <w:rFonts w:ascii="Arial" w:hAnsi="Arial" w:cs="Arial"/>
                <w:color w:val="000000"/>
                <w:sz w:val="20"/>
                <w:szCs w:val="20"/>
              </w:rPr>
            </w:pPr>
            <w:r w:rsidRPr="005E1187">
              <w:rPr>
                <w:rFonts w:ascii="Arial" w:hAnsi="Arial" w:cs="Arial"/>
                <w:color w:val="000000"/>
                <w:sz w:val="20"/>
                <w:szCs w:val="20"/>
              </w:rPr>
              <w:t>28-June 2018</w:t>
            </w:r>
          </w:p>
        </w:tc>
        <w:tc>
          <w:tcPr>
            <w:tcW w:w="1134" w:type="dxa"/>
            <w:tcBorders>
              <w:top w:val="single" w:sz="4" w:space="0" w:color="auto"/>
              <w:left w:val="nil"/>
              <w:bottom w:val="single" w:sz="4" w:space="0" w:color="auto"/>
              <w:right w:val="single" w:sz="4" w:space="0" w:color="auto"/>
            </w:tcBorders>
            <w:shd w:val="clear" w:color="auto" w:fill="auto"/>
          </w:tcPr>
          <w:p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R0.00</w:t>
            </w:r>
          </w:p>
        </w:tc>
        <w:tc>
          <w:tcPr>
            <w:tcW w:w="851" w:type="dxa"/>
            <w:tcBorders>
              <w:top w:val="single" w:sz="4" w:space="0" w:color="auto"/>
              <w:left w:val="nil"/>
              <w:bottom w:val="single" w:sz="4" w:space="0" w:color="auto"/>
              <w:right w:val="single" w:sz="4" w:space="0" w:color="auto"/>
            </w:tcBorders>
            <w:shd w:val="clear" w:color="auto" w:fill="auto"/>
          </w:tcPr>
          <w:p w:rsidR="002D4DD5" w:rsidRPr="005E1187" w:rsidDel="00562840" w:rsidRDefault="002D4DD5" w:rsidP="007717F2">
            <w:pPr>
              <w:jc w:val="right"/>
              <w:rPr>
                <w:rFonts w:ascii="Arial" w:hAnsi="Arial" w:cs="Arial"/>
                <w:color w:val="000000"/>
                <w:sz w:val="20"/>
                <w:szCs w:val="20"/>
              </w:rPr>
            </w:pPr>
            <w:r w:rsidRPr="005E1187">
              <w:rPr>
                <w:rFonts w:ascii="Arial" w:hAnsi="Arial" w:cs="Arial"/>
                <w:color w:val="000000"/>
                <w:sz w:val="20"/>
                <w:szCs w:val="20"/>
              </w:rPr>
              <w:t xml:space="preserve">R 3 491.32 </w:t>
            </w:r>
          </w:p>
        </w:tc>
        <w:tc>
          <w:tcPr>
            <w:tcW w:w="2693" w:type="dxa"/>
            <w:tcBorders>
              <w:top w:val="single" w:sz="4" w:space="0" w:color="auto"/>
              <w:left w:val="single" w:sz="8" w:space="0" w:color="auto"/>
              <w:bottom w:val="single" w:sz="4" w:space="0" w:color="auto"/>
              <w:right w:val="single" w:sz="4" w:space="0" w:color="auto"/>
            </w:tcBorders>
            <w:shd w:val="clear" w:color="auto" w:fill="auto"/>
            <w:vAlign w:val="bottom"/>
          </w:tcPr>
          <w:p w:rsidR="002D4DD5" w:rsidRPr="005E1187" w:rsidDel="0028143D" w:rsidRDefault="002D4DD5" w:rsidP="007717F2">
            <w:pPr>
              <w:jc w:val="both"/>
              <w:rPr>
                <w:rFonts w:ascii="Arial" w:hAnsi="Arial" w:cs="Arial"/>
                <w:color w:val="000000"/>
                <w:sz w:val="20"/>
                <w:szCs w:val="20"/>
              </w:rPr>
            </w:pPr>
            <w:r w:rsidRPr="005E1187">
              <w:rPr>
                <w:rFonts w:ascii="Arial" w:hAnsi="Arial" w:cs="Arial"/>
                <w:color w:val="000000"/>
                <w:sz w:val="20"/>
                <w:szCs w:val="20"/>
              </w:rPr>
              <w:t xml:space="preserve">the employee agreed to a deduction from his or her salary in respect of the overpayment, the agreement was made in terms of the RAF’s Debtors Management Policy </w:t>
            </w:r>
          </w:p>
        </w:tc>
        <w:tc>
          <w:tcPr>
            <w:tcW w:w="2551" w:type="dxa"/>
          </w:tcPr>
          <w:p w:rsidR="002D4DD5" w:rsidRPr="005E1187" w:rsidDel="0028143D" w:rsidRDefault="002D4DD5" w:rsidP="007717F2">
            <w:pPr>
              <w:jc w:val="both"/>
              <w:rPr>
                <w:rFonts w:ascii="Arial" w:eastAsia="Calibri" w:hAnsi="Arial" w:cs="Arial"/>
                <w:sz w:val="20"/>
                <w:szCs w:val="20"/>
                <w:lang w:val="en-ZA"/>
              </w:rPr>
            </w:pPr>
            <w:r w:rsidRPr="005E1187">
              <w:rPr>
                <w:rFonts w:ascii="Arial" w:eastAsia="Calibri" w:hAnsi="Arial" w:cs="Arial"/>
                <w:sz w:val="20"/>
                <w:szCs w:val="20"/>
                <w:lang w:val="en-ZA"/>
              </w:rPr>
              <w:t>the employee agreed to re-pay the   overpayment in one instalment</w:t>
            </w:r>
          </w:p>
        </w:tc>
        <w:tc>
          <w:tcPr>
            <w:tcW w:w="1843" w:type="dxa"/>
          </w:tcPr>
          <w:p w:rsidR="002D4DD5" w:rsidRPr="005E1187" w:rsidRDefault="002D4DD5" w:rsidP="007717F2">
            <w:pPr>
              <w:jc w:val="both"/>
              <w:rPr>
                <w:rFonts w:ascii="Arial" w:eastAsia="Calibri" w:hAnsi="Arial" w:cs="Arial"/>
                <w:sz w:val="20"/>
                <w:szCs w:val="20"/>
                <w:highlight w:val="yellow"/>
                <w:lang w:val="en-ZA"/>
              </w:rPr>
            </w:pPr>
          </w:p>
        </w:tc>
        <w:tc>
          <w:tcPr>
            <w:tcW w:w="1418" w:type="dxa"/>
          </w:tcPr>
          <w:p w:rsidR="002D4DD5" w:rsidRPr="005E1187" w:rsidRDefault="002D4DD5" w:rsidP="007717F2">
            <w:pPr>
              <w:jc w:val="both"/>
              <w:rPr>
                <w:rFonts w:ascii="Arial" w:eastAsia="Calibri" w:hAnsi="Arial" w:cs="Arial"/>
                <w:sz w:val="20"/>
                <w:szCs w:val="20"/>
                <w:highlight w:val="yellow"/>
                <w:lang w:val="en-ZA"/>
              </w:rPr>
            </w:pPr>
          </w:p>
        </w:tc>
      </w:tr>
    </w:tbl>
    <w:p w:rsidR="002D4DD5" w:rsidRDefault="002D4DD5" w:rsidP="002D4DD5">
      <w:pPr>
        <w:spacing w:before="100" w:beforeAutospacing="1" w:after="100" w:afterAutospacing="1" w:line="360" w:lineRule="auto"/>
        <w:jc w:val="both"/>
        <w:outlineLvl w:val="0"/>
        <w:rPr>
          <w:rFonts w:ascii="Arial" w:eastAsia="Calibri" w:hAnsi="Arial" w:cs="Arial"/>
          <w:bCs/>
          <w:lang w:val="en-ZA"/>
        </w:rPr>
      </w:pPr>
    </w:p>
    <w:p w:rsidR="002D4DD5" w:rsidRDefault="002D4DD5" w:rsidP="002D4DD5">
      <w:pPr>
        <w:spacing w:before="100" w:beforeAutospacing="1" w:after="100" w:afterAutospacing="1" w:line="360" w:lineRule="auto"/>
        <w:jc w:val="both"/>
        <w:outlineLvl w:val="0"/>
        <w:rPr>
          <w:rFonts w:ascii="Arial" w:eastAsia="Calibri" w:hAnsi="Arial" w:cs="Arial"/>
          <w:bCs/>
          <w:lang w:val="en-ZA"/>
        </w:rPr>
      </w:pPr>
    </w:p>
    <w:p w:rsidR="002D4DD5" w:rsidRDefault="002D4DD5" w:rsidP="002D4DD5">
      <w:pPr>
        <w:spacing w:before="100" w:beforeAutospacing="1" w:after="100" w:afterAutospacing="1" w:line="360" w:lineRule="auto"/>
        <w:jc w:val="both"/>
        <w:outlineLvl w:val="0"/>
        <w:rPr>
          <w:rFonts w:ascii="Arial" w:eastAsia="Calibri" w:hAnsi="Arial" w:cs="Arial"/>
          <w:bCs/>
          <w:lang w:val="en-ZA"/>
        </w:rPr>
      </w:pPr>
    </w:p>
    <w:p w:rsidR="002D4DD5" w:rsidRDefault="002D4DD5" w:rsidP="002D4DD5">
      <w:pPr>
        <w:spacing w:before="100" w:beforeAutospacing="1" w:after="100" w:afterAutospacing="1" w:line="360" w:lineRule="auto"/>
        <w:jc w:val="both"/>
        <w:outlineLvl w:val="0"/>
        <w:rPr>
          <w:rFonts w:ascii="Arial" w:eastAsia="Calibri" w:hAnsi="Arial" w:cs="Arial"/>
          <w:bCs/>
          <w:lang w:val="en-ZA"/>
        </w:rPr>
      </w:pPr>
    </w:p>
    <w:p w:rsidR="002D4DD5" w:rsidRDefault="002D4DD5" w:rsidP="002D4DD5">
      <w:pPr>
        <w:spacing w:before="100" w:beforeAutospacing="1" w:after="100" w:afterAutospacing="1" w:line="360" w:lineRule="auto"/>
        <w:jc w:val="both"/>
        <w:outlineLvl w:val="0"/>
        <w:rPr>
          <w:rFonts w:ascii="Arial" w:eastAsia="Calibri" w:hAnsi="Arial" w:cs="Arial"/>
          <w:bCs/>
          <w:lang w:val="en-ZA"/>
        </w:rPr>
      </w:pPr>
    </w:p>
    <w:p w:rsidR="002D4DD5" w:rsidRDefault="002D4DD5" w:rsidP="002D4DD5">
      <w:pPr>
        <w:spacing w:before="100" w:beforeAutospacing="1" w:after="100" w:afterAutospacing="1" w:line="360" w:lineRule="auto"/>
        <w:jc w:val="both"/>
        <w:outlineLvl w:val="0"/>
        <w:rPr>
          <w:rFonts w:ascii="Arial" w:eastAsia="Calibri" w:hAnsi="Arial" w:cs="Arial"/>
          <w:bCs/>
          <w:lang w:val="en-ZA"/>
        </w:rPr>
      </w:pPr>
    </w:p>
    <w:p w:rsidR="002D4DD5" w:rsidRDefault="002D4DD5" w:rsidP="002D4DD5">
      <w:pPr>
        <w:spacing w:before="100" w:beforeAutospacing="1" w:after="100" w:afterAutospacing="1" w:line="360" w:lineRule="auto"/>
        <w:jc w:val="both"/>
        <w:outlineLvl w:val="0"/>
        <w:rPr>
          <w:rFonts w:ascii="Arial" w:eastAsia="Calibri" w:hAnsi="Arial" w:cs="Arial"/>
          <w:bCs/>
          <w:lang w:val="en-ZA"/>
        </w:rPr>
      </w:pPr>
    </w:p>
    <w:p w:rsidR="002D4DD5" w:rsidRDefault="002D4DD5" w:rsidP="002D4DD5">
      <w:pPr>
        <w:spacing w:before="100" w:beforeAutospacing="1" w:after="100" w:afterAutospacing="1" w:line="360" w:lineRule="auto"/>
        <w:jc w:val="both"/>
        <w:outlineLvl w:val="0"/>
        <w:rPr>
          <w:rFonts w:ascii="Arial" w:eastAsia="Calibri" w:hAnsi="Arial" w:cs="Arial"/>
          <w:bCs/>
          <w:lang w:val="en-ZA"/>
        </w:rPr>
      </w:pPr>
    </w:p>
    <w:p w:rsidR="002D4DD5" w:rsidRDefault="002D4DD5" w:rsidP="002D4DD5">
      <w:pPr>
        <w:spacing w:before="100" w:beforeAutospacing="1" w:after="100" w:afterAutospacing="1" w:line="360" w:lineRule="auto"/>
        <w:jc w:val="both"/>
        <w:outlineLvl w:val="0"/>
        <w:rPr>
          <w:rFonts w:ascii="Arial" w:eastAsia="Calibri" w:hAnsi="Arial" w:cs="Arial"/>
          <w:bCs/>
          <w:lang w:val="en-ZA"/>
        </w:rPr>
      </w:pPr>
    </w:p>
    <w:p w:rsidR="002D4DD5" w:rsidRDefault="002D4DD5" w:rsidP="002D4DD5">
      <w:pPr>
        <w:spacing w:before="100" w:beforeAutospacing="1" w:after="100" w:afterAutospacing="1" w:line="360" w:lineRule="auto"/>
        <w:jc w:val="both"/>
        <w:outlineLvl w:val="0"/>
        <w:rPr>
          <w:rFonts w:ascii="Arial" w:eastAsia="Calibri" w:hAnsi="Arial" w:cs="Arial"/>
          <w:bCs/>
          <w:lang w:val="en-ZA"/>
        </w:rPr>
        <w:sectPr w:rsidR="002D4DD5" w:rsidSect="00D11804">
          <w:pgSz w:w="16839" w:h="11907" w:orient="landscape" w:code="9"/>
          <w:pgMar w:top="1440" w:right="567" w:bottom="760" w:left="1440" w:header="720" w:footer="720" w:gutter="0"/>
          <w:cols w:space="720"/>
          <w:docGrid w:linePitch="360"/>
        </w:sectPr>
      </w:pPr>
    </w:p>
    <w:p w:rsidR="002D4DD5" w:rsidRDefault="002D4DD5" w:rsidP="002D4DD5">
      <w:pPr>
        <w:spacing w:after="0" w:line="360" w:lineRule="auto"/>
        <w:ind w:left="567" w:hanging="567"/>
        <w:jc w:val="both"/>
        <w:outlineLvl w:val="0"/>
        <w:rPr>
          <w:rFonts w:ascii="Arial" w:eastAsia="Calibri" w:hAnsi="Arial" w:cs="Arial"/>
          <w:bCs/>
        </w:rPr>
      </w:pPr>
      <w:r>
        <w:rPr>
          <w:rFonts w:ascii="Arial" w:eastAsia="Calibri" w:hAnsi="Arial" w:cs="Arial"/>
          <w:bCs/>
        </w:rPr>
        <w:lastRenderedPageBreak/>
        <w:t>(</w:t>
      </w:r>
      <w:r w:rsidRPr="008C5CE3">
        <w:rPr>
          <w:rFonts w:ascii="Arial" w:eastAsia="Calibri" w:hAnsi="Arial" w:cs="Arial"/>
          <w:bCs/>
        </w:rPr>
        <w:t>a)</w:t>
      </w:r>
      <w:r>
        <w:rPr>
          <w:rFonts w:ascii="Arial" w:eastAsia="Calibri" w:hAnsi="Arial" w:cs="Arial"/>
          <w:bCs/>
        </w:rPr>
        <w:tab/>
      </w:r>
      <w:r w:rsidRPr="0064080E">
        <w:rPr>
          <w:rFonts w:ascii="Arial" w:eastAsia="Calibri" w:hAnsi="Arial" w:cs="Arial"/>
          <w:b/>
          <w:bCs/>
        </w:rPr>
        <w:t>Road Traffic Infringement Agency</w:t>
      </w:r>
      <w:r>
        <w:rPr>
          <w:rFonts w:ascii="Arial" w:eastAsia="Calibri" w:hAnsi="Arial" w:cs="Arial"/>
          <w:bCs/>
        </w:rPr>
        <w:t xml:space="preserve"> </w:t>
      </w:r>
      <w:r w:rsidRPr="0064080E">
        <w:rPr>
          <w:rFonts w:ascii="Arial" w:eastAsia="Calibri" w:hAnsi="Arial" w:cs="Arial"/>
          <w:b/>
          <w:bCs/>
        </w:rPr>
        <w:t>(RTIA</w:t>
      </w:r>
      <w:r>
        <w:rPr>
          <w:rFonts w:ascii="Arial" w:eastAsia="Calibri" w:hAnsi="Arial" w:cs="Arial"/>
          <w:b/>
          <w:bCs/>
        </w:rPr>
        <w:t>)</w:t>
      </w:r>
      <w:r w:rsidRPr="008C5CE3">
        <w:rPr>
          <w:rFonts w:ascii="Arial" w:eastAsia="Calibri" w:hAnsi="Arial" w:cs="Arial"/>
          <w:bCs/>
        </w:rPr>
        <w:t>;</w:t>
      </w:r>
    </w:p>
    <w:p w:rsidR="002D4DD5" w:rsidRPr="008C5CE3" w:rsidRDefault="002D4DD5" w:rsidP="002D4DD5">
      <w:pPr>
        <w:spacing w:after="0" w:line="360" w:lineRule="auto"/>
        <w:ind w:left="567"/>
        <w:jc w:val="both"/>
        <w:outlineLvl w:val="0"/>
        <w:rPr>
          <w:rFonts w:ascii="Arial" w:eastAsia="Calibri" w:hAnsi="Arial" w:cs="Arial"/>
          <w:bCs/>
        </w:rPr>
      </w:pPr>
      <w:r w:rsidRPr="008C5CE3">
        <w:rPr>
          <w:rFonts w:ascii="Arial" w:eastAsia="Calibri" w:hAnsi="Arial" w:cs="Arial"/>
          <w:bCs/>
        </w:rPr>
        <w:t>Specialist: Information Management -Information Management Unit –</w:t>
      </w:r>
      <w:r w:rsidRPr="005E0792">
        <w:rPr>
          <w:rFonts w:ascii="Arial" w:eastAsia="Calibri" w:hAnsi="Arial" w:cs="Arial"/>
          <w:bCs/>
        </w:rPr>
        <w:t>Road Traffic Infringement Agency (RTIA);</w:t>
      </w:r>
      <w:r w:rsidRPr="008C5CE3">
        <w:rPr>
          <w:rFonts w:ascii="Arial" w:eastAsia="Calibri" w:hAnsi="Arial" w:cs="Arial"/>
          <w:bCs/>
        </w:rPr>
        <w:t xml:space="preserve"> </w:t>
      </w:r>
    </w:p>
    <w:p w:rsidR="002D4DD5" w:rsidRPr="008C5CE3" w:rsidRDefault="002D4DD5" w:rsidP="002D4DD5">
      <w:pPr>
        <w:spacing w:after="0" w:line="360" w:lineRule="auto"/>
        <w:ind w:left="567"/>
        <w:jc w:val="both"/>
        <w:outlineLvl w:val="0"/>
        <w:rPr>
          <w:rFonts w:ascii="Arial" w:eastAsia="Calibri" w:hAnsi="Arial" w:cs="Arial"/>
          <w:bCs/>
        </w:rPr>
      </w:pPr>
      <w:r w:rsidRPr="008C5CE3">
        <w:rPr>
          <w:rFonts w:ascii="Arial" w:eastAsia="Calibri" w:hAnsi="Arial" w:cs="Arial"/>
          <w:bCs/>
        </w:rPr>
        <w:t>(i) 2015/2016= None, 2016/2017=None and 2017/2018-One (1);</w:t>
      </w:r>
    </w:p>
    <w:p w:rsidR="002D4DD5" w:rsidRPr="008C5CE3" w:rsidRDefault="002D4DD5" w:rsidP="002D4DD5">
      <w:pPr>
        <w:spacing w:after="0" w:line="360" w:lineRule="auto"/>
        <w:ind w:left="567"/>
        <w:jc w:val="both"/>
        <w:outlineLvl w:val="0"/>
        <w:rPr>
          <w:rFonts w:ascii="Arial" w:eastAsia="Calibri" w:hAnsi="Arial" w:cs="Arial"/>
          <w:bCs/>
        </w:rPr>
      </w:pPr>
      <w:r w:rsidRPr="008C5CE3">
        <w:rPr>
          <w:rFonts w:ascii="Arial" w:eastAsia="Calibri" w:hAnsi="Arial" w:cs="Arial"/>
          <w:bCs/>
        </w:rPr>
        <w:t xml:space="preserve">(ii) None; </w:t>
      </w:r>
    </w:p>
    <w:p w:rsidR="002D4DD5" w:rsidRPr="008C5CE3" w:rsidRDefault="002D4DD5" w:rsidP="002D4DD5">
      <w:pPr>
        <w:spacing w:after="0" w:line="360" w:lineRule="auto"/>
        <w:ind w:left="567" w:hanging="567"/>
        <w:jc w:val="both"/>
        <w:outlineLvl w:val="0"/>
        <w:rPr>
          <w:rFonts w:ascii="Arial" w:eastAsia="Calibri" w:hAnsi="Arial" w:cs="Arial"/>
          <w:bCs/>
        </w:rPr>
      </w:pPr>
      <w:r w:rsidRPr="008C5CE3">
        <w:rPr>
          <w:rFonts w:ascii="Arial" w:eastAsia="Calibri" w:hAnsi="Arial" w:cs="Arial"/>
          <w:bCs/>
        </w:rPr>
        <w:t xml:space="preserve"> (b) </w:t>
      </w:r>
      <w:r>
        <w:rPr>
          <w:rFonts w:ascii="Arial" w:eastAsia="Calibri" w:hAnsi="Arial" w:cs="Arial"/>
          <w:bCs/>
        </w:rPr>
        <w:tab/>
      </w:r>
      <w:r w:rsidRPr="008C5CE3">
        <w:rPr>
          <w:rFonts w:ascii="Arial" w:eastAsia="Calibri" w:hAnsi="Arial" w:cs="Arial"/>
          <w:bCs/>
        </w:rPr>
        <w:t>Not applicable;</w:t>
      </w:r>
    </w:p>
    <w:p w:rsidR="002D4DD5" w:rsidRPr="008C5CE3" w:rsidRDefault="002D4DD5" w:rsidP="002D4DD5">
      <w:pPr>
        <w:spacing w:after="0" w:line="360" w:lineRule="auto"/>
        <w:ind w:left="567"/>
        <w:jc w:val="both"/>
        <w:outlineLvl w:val="0"/>
        <w:rPr>
          <w:rFonts w:ascii="Arial" w:eastAsia="Calibri" w:hAnsi="Arial" w:cs="Arial"/>
          <w:bCs/>
        </w:rPr>
      </w:pPr>
      <w:r w:rsidRPr="008C5CE3">
        <w:rPr>
          <w:rFonts w:ascii="Arial" w:eastAsia="Calibri" w:hAnsi="Arial" w:cs="Arial"/>
          <w:bCs/>
        </w:rPr>
        <w:t xml:space="preserve">(i) Birthday Bonus; </w:t>
      </w:r>
    </w:p>
    <w:p w:rsidR="002D4DD5" w:rsidRPr="008C5CE3" w:rsidRDefault="002D4DD5" w:rsidP="002D4DD5">
      <w:pPr>
        <w:spacing w:after="0" w:line="360" w:lineRule="auto"/>
        <w:ind w:left="567"/>
        <w:jc w:val="both"/>
        <w:outlineLvl w:val="0"/>
        <w:rPr>
          <w:rFonts w:ascii="Arial" w:eastAsia="Calibri" w:hAnsi="Arial" w:cs="Arial"/>
          <w:bCs/>
        </w:rPr>
      </w:pPr>
      <w:r w:rsidRPr="008C5CE3">
        <w:rPr>
          <w:rFonts w:ascii="Arial" w:eastAsia="Calibri" w:hAnsi="Arial" w:cs="Arial"/>
          <w:bCs/>
        </w:rPr>
        <w:t>(ii) One Month,</w:t>
      </w:r>
    </w:p>
    <w:p w:rsidR="002D4DD5" w:rsidRPr="008C5CE3" w:rsidRDefault="002D4DD5" w:rsidP="002D4DD5">
      <w:pPr>
        <w:spacing w:after="0" w:line="360" w:lineRule="auto"/>
        <w:ind w:left="567" w:hanging="567"/>
        <w:jc w:val="both"/>
        <w:outlineLvl w:val="0"/>
        <w:rPr>
          <w:rFonts w:ascii="Arial" w:eastAsia="Calibri" w:hAnsi="Arial" w:cs="Arial"/>
          <w:bCs/>
        </w:rPr>
      </w:pPr>
      <w:r w:rsidRPr="008C5CE3">
        <w:rPr>
          <w:rFonts w:ascii="Arial" w:eastAsia="Calibri" w:hAnsi="Arial" w:cs="Arial"/>
          <w:bCs/>
        </w:rPr>
        <w:t>(c)</w:t>
      </w:r>
      <w:r>
        <w:rPr>
          <w:rFonts w:ascii="Arial" w:eastAsia="Calibri" w:hAnsi="Arial" w:cs="Arial"/>
          <w:bCs/>
        </w:rPr>
        <w:tab/>
      </w:r>
      <w:r w:rsidRPr="008C5CE3">
        <w:rPr>
          <w:rFonts w:ascii="Arial" w:eastAsia="Calibri" w:hAnsi="Arial" w:cs="Arial"/>
          <w:bCs/>
        </w:rPr>
        <w:t>R23 398.10;</w:t>
      </w:r>
    </w:p>
    <w:p w:rsidR="002D4DD5" w:rsidRPr="008C5CE3" w:rsidRDefault="002D4DD5" w:rsidP="002D4DD5">
      <w:pPr>
        <w:spacing w:after="0" w:line="360" w:lineRule="auto"/>
        <w:ind w:left="567"/>
        <w:jc w:val="both"/>
        <w:outlineLvl w:val="0"/>
        <w:rPr>
          <w:rFonts w:ascii="Arial" w:eastAsia="Calibri" w:hAnsi="Arial" w:cs="Arial"/>
          <w:bCs/>
        </w:rPr>
      </w:pPr>
      <w:r w:rsidRPr="008C5CE3">
        <w:rPr>
          <w:rFonts w:ascii="Arial" w:eastAsia="Calibri" w:hAnsi="Arial" w:cs="Arial"/>
          <w:bCs/>
        </w:rPr>
        <w:t>(i)  The amount was paid back once-off;</w:t>
      </w:r>
    </w:p>
    <w:p w:rsidR="002D4DD5" w:rsidRPr="008C5CE3" w:rsidRDefault="002D4DD5" w:rsidP="002D4DD5">
      <w:pPr>
        <w:spacing w:after="0" w:line="360" w:lineRule="auto"/>
        <w:ind w:left="567"/>
        <w:jc w:val="both"/>
        <w:outlineLvl w:val="0"/>
        <w:rPr>
          <w:rFonts w:ascii="Arial" w:eastAsia="Calibri" w:hAnsi="Arial" w:cs="Arial"/>
          <w:bCs/>
        </w:rPr>
      </w:pPr>
      <w:r w:rsidRPr="008C5CE3">
        <w:rPr>
          <w:rFonts w:ascii="Arial" w:eastAsia="Calibri" w:hAnsi="Arial" w:cs="Arial"/>
          <w:bCs/>
        </w:rPr>
        <w:t xml:space="preserve">(ii) Not owed, </w:t>
      </w:r>
    </w:p>
    <w:p w:rsidR="002D4DD5" w:rsidRPr="008C5CE3" w:rsidRDefault="002D4DD5" w:rsidP="002D4DD5">
      <w:pPr>
        <w:spacing w:after="0" w:line="360" w:lineRule="auto"/>
        <w:ind w:left="567" w:hanging="567"/>
        <w:jc w:val="both"/>
        <w:outlineLvl w:val="0"/>
        <w:rPr>
          <w:rFonts w:ascii="Arial" w:eastAsia="Calibri" w:hAnsi="Arial" w:cs="Arial"/>
          <w:bCs/>
        </w:rPr>
      </w:pPr>
      <w:r>
        <w:rPr>
          <w:rFonts w:ascii="Arial" w:eastAsia="Calibri" w:hAnsi="Arial" w:cs="Arial"/>
          <w:bCs/>
        </w:rPr>
        <w:t>(d)</w:t>
      </w:r>
      <w:r>
        <w:rPr>
          <w:rFonts w:ascii="Arial" w:eastAsia="Calibri" w:hAnsi="Arial" w:cs="Arial"/>
          <w:bCs/>
        </w:rPr>
        <w:tab/>
      </w:r>
      <w:r w:rsidRPr="008C5CE3">
        <w:rPr>
          <w:rFonts w:ascii="Arial" w:eastAsia="Calibri" w:hAnsi="Arial" w:cs="Arial"/>
          <w:bCs/>
        </w:rPr>
        <w:t>Once off re-Payment-September 2017.</w:t>
      </w:r>
    </w:p>
    <w:p w:rsidR="002D4DD5" w:rsidRPr="008C5CE3" w:rsidRDefault="002D4DD5" w:rsidP="002D4DD5">
      <w:pPr>
        <w:spacing w:after="0" w:line="360" w:lineRule="auto"/>
        <w:ind w:left="567" w:hanging="567"/>
        <w:jc w:val="both"/>
        <w:outlineLvl w:val="0"/>
        <w:rPr>
          <w:rFonts w:ascii="Arial" w:eastAsia="Calibri" w:hAnsi="Arial" w:cs="Arial"/>
          <w:bCs/>
        </w:rPr>
      </w:pPr>
      <w:r w:rsidRPr="008C5CE3">
        <w:rPr>
          <w:rFonts w:ascii="Arial" w:eastAsia="Calibri" w:hAnsi="Arial" w:cs="Arial"/>
          <w:bCs/>
        </w:rPr>
        <w:t xml:space="preserve"> (e) </w:t>
      </w:r>
      <w:r>
        <w:rPr>
          <w:rFonts w:ascii="Arial" w:eastAsia="Calibri" w:hAnsi="Arial" w:cs="Arial"/>
          <w:bCs/>
        </w:rPr>
        <w:tab/>
      </w:r>
      <w:r w:rsidRPr="008C5CE3">
        <w:rPr>
          <w:rFonts w:ascii="Arial" w:eastAsia="Calibri" w:hAnsi="Arial" w:cs="Arial"/>
          <w:bCs/>
        </w:rPr>
        <w:t xml:space="preserve">Payroll deduction, </w:t>
      </w:r>
    </w:p>
    <w:p w:rsidR="002D4DD5" w:rsidRPr="008C5CE3" w:rsidRDefault="002D4DD5" w:rsidP="002D4DD5">
      <w:pPr>
        <w:spacing w:after="0" w:line="360" w:lineRule="auto"/>
        <w:ind w:left="567" w:hanging="567"/>
        <w:jc w:val="both"/>
        <w:outlineLvl w:val="0"/>
        <w:rPr>
          <w:rFonts w:ascii="Arial" w:eastAsia="Calibri" w:hAnsi="Arial" w:cs="Arial"/>
          <w:bCs/>
        </w:rPr>
      </w:pPr>
      <w:r w:rsidRPr="008C5CE3">
        <w:rPr>
          <w:rFonts w:ascii="Arial" w:eastAsia="Calibri" w:hAnsi="Arial" w:cs="Arial"/>
          <w:bCs/>
        </w:rPr>
        <w:t xml:space="preserve">(f) </w:t>
      </w:r>
      <w:r>
        <w:rPr>
          <w:rFonts w:ascii="Arial" w:eastAsia="Calibri" w:hAnsi="Arial" w:cs="Arial"/>
          <w:bCs/>
        </w:rPr>
        <w:tab/>
      </w:r>
      <w:r w:rsidRPr="008C5CE3">
        <w:rPr>
          <w:rFonts w:ascii="Arial" w:eastAsia="Calibri" w:hAnsi="Arial" w:cs="Arial"/>
          <w:bCs/>
        </w:rPr>
        <w:t>None; and</w:t>
      </w:r>
    </w:p>
    <w:p w:rsidR="002D4DD5" w:rsidRDefault="002D4DD5" w:rsidP="002D4DD5">
      <w:pPr>
        <w:spacing w:after="0" w:line="360" w:lineRule="auto"/>
        <w:ind w:left="567" w:hanging="567"/>
        <w:jc w:val="both"/>
        <w:outlineLvl w:val="0"/>
        <w:rPr>
          <w:rFonts w:ascii="Arial" w:eastAsia="Calibri" w:hAnsi="Arial" w:cs="Arial"/>
          <w:bCs/>
        </w:rPr>
      </w:pPr>
      <w:r w:rsidRPr="008C5CE3">
        <w:rPr>
          <w:rFonts w:ascii="Arial" w:eastAsia="Calibri" w:hAnsi="Arial" w:cs="Arial"/>
          <w:bCs/>
        </w:rPr>
        <w:t xml:space="preserve"> (g) </w:t>
      </w:r>
      <w:r>
        <w:rPr>
          <w:rFonts w:ascii="Arial" w:eastAsia="Calibri" w:hAnsi="Arial" w:cs="Arial"/>
          <w:bCs/>
        </w:rPr>
        <w:tab/>
      </w:r>
      <w:r w:rsidRPr="008C5CE3">
        <w:rPr>
          <w:rFonts w:ascii="Arial" w:eastAsia="Calibri" w:hAnsi="Arial" w:cs="Arial"/>
          <w:bCs/>
        </w:rPr>
        <w:t>Not applicable</w:t>
      </w:r>
    </w:p>
    <w:p w:rsidR="002D4DD5" w:rsidRDefault="002D4DD5" w:rsidP="002D4DD5">
      <w:pPr>
        <w:spacing w:after="0" w:line="240" w:lineRule="auto"/>
        <w:ind w:left="567" w:hanging="567"/>
        <w:jc w:val="both"/>
        <w:outlineLvl w:val="0"/>
        <w:rPr>
          <w:rFonts w:ascii="Arial" w:eastAsia="Calibri" w:hAnsi="Arial" w:cs="Arial"/>
          <w:bCs/>
          <w:lang w:val="en-ZA"/>
        </w:rPr>
      </w:pPr>
    </w:p>
    <w:p w:rsidR="002D4DD5" w:rsidRDefault="002D4DD5" w:rsidP="002D4DD5">
      <w:pPr>
        <w:spacing w:after="0" w:line="240" w:lineRule="auto"/>
        <w:ind w:left="567" w:hanging="567"/>
        <w:jc w:val="both"/>
        <w:outlineLvl w:val="0"/>
        <w:rPr>
          <w:rFonts w:ascii="Arial" w:eastAsia="Calibri" w:hAnsi="Arial" w:cs="Arial"/>
          <w:bCs/>
          <w:lang w:val="en-ZA"/>
        </w:rPr>
      </w:pPr>
      <w:r>
        <w:rPr>
          <w:rFonts w:ascii="Arial" w:eastAsia="Calibri" w:hAnsi="Arial" w:cs="Arial"/>
          <w:bCs/>
          <w:lang w:val="en-ZA"/>
        </w:rPr>
        <w:tab/>
      </w:r>
      <w:r w:rsidRPr="003504F3">
        <w:rPr>
          <w:rFonts w:ascii="Arial" w:eastAsia="Calibri" w:hAnsi="Arial" w:cs="Arial"/>
          <w:b/>
          <w:lang w:val="en-ZA"/>
        </w:rPr>
        <w:t>Road</w:t>
      </w:r>
      <w:r>
        <w:rPr>
          <w:rFonts w:ascii="Arial" w:eastAsia="Calibri" w:hAnsi="Arial" w:cs="Arial"/>
          <w:b/>
          <w:lang w:val="en-ZA"/>
        </w:rPr>
        <w:t xml:space="preserve"> Traffic Management Corporation (RTMC)</w:t>
      </w:r>
    </w:p>
    <w:p w:rsidR="002D4DD5" w:rsidRPr="003504F3" w:rsidRDefault="002D4DD5" w:rsidP="002D4DD5">
      <w:pPr>
        <w:pStyle w:val="ListParagraph"/>
        <w:numPr>
          <w:ilvl w:val="0"/>
          <w:numId w:val="28"/>
        </w:numPr>
        <w:spacing w:before="100" w:beforeAutospacing="1" w:after="0" w:line="360" w:lineRule="auto"/>
        <w:ind w:left="567" w:hanging="567"/>
        <w:jc w:val="both"/>
        <w:outlineLvl w:val="0"/>
        <w:rPr>
          <w:rFonts w:ascii="Arial" w:eastAsia="Calibri" w:hAnsi="Arial" w:cs="Arial"/>
          <w:b/>
          <w:lang w:val="en-ZA"/>
        </w:rPr>
      </w:pPr>
      <w:r w:rsidRPr="00403596">
        <w:rPr>
          <w:rFonts w:ascii="Arial" w:eastAsia="Calibri" w:hAnsi="Arial" w:cs="Arial"/>
          <w:lang w:val="en-ZA"/>
        </w:rPr>
        <w:t>(i)(ii)</w:t>
      </w:r>
      <w:r w:rsidRPr="00403596">
        <w:rPr>
          <w:rFonts w:ascii="Arial" w:eastAsia="Calibri" w:hAnsi="Arial" w:cs="Arial"/>
          <w:b/>
          <w:lang w:val="en-ZA"/>
        </w:rPr>
        <w:t xml:space="preserve"> </w:t>
      </w:r>
      <w:r w:rsidRPr="00AA405F">
        <w:rPr>
          <w:rFonts w:ascii="Arial" w:eastAsia="Calibri" w:hAnsi="Arial" w:cs="Arial"/>
          <w:lang w:val="en-ZA"/>
        </w:rPr>
        <w:t>Please</w:t>
      </w:r>
      <w:r w:rsidRPr="003504F3">
        <w:rPr>
          <w:rFonts w:ascii="Arial" w:eastAsia="Calibri" w:hAnsi="Arial" w:cs="Arial"/>
          <w:lang w:val="en-ZA"/>
        </w:rPr>
        <w:t xml:space="preserve"> see attached spreadsheet for the names of people remunerated incorrectly in the past 4years. (Including the current financial year) by the </w:t>
      </w:r>
      <w:r w:rsidRPr="005E0792">
        <w:rPr>
          <w:rFonts w:ascii="Arial" w:eastAsia="Calibri" w:hAnsi="Arial" w:cs="Arial"/>
          <w:lang w:val="en-ZA"/>
        </w:rPr>
        <w:t>Road Traffic Management Corporation.</w:t>
      </w:r>
    </w:p>
    <w:p w:rsidR="002D4DD5" w:rsidRPr="009952B4" w:rsidRDefault="002D4DD5" w:rsidP="002D4DD5">
      <w:pPr>
        <w:pStyle w:val="ListParagraph"/>
        <w:numPr>
          <w:ilvl w:val="0"/>
          <w:numId w:val="28"/>
        </w:numPr>
        <w:spacing w:before="100" w:beforeAutospacing="1" w:after="0" w:line="360" w:lineRule="auto"/>
        <w:ind w:left="567" w:hanging="567"/>
        <w:jc w:val="both"/>
        <w:outlineLvl w:val="0"/>
        <w:rPr>
          <w:rFonts w:ascii="Arial" w:eastAsia="Calibri" w:hAnsi="Arial" w:cs="Arial"/>
          <w:lang w:val="en-ZA"/>
        </w:rPr>
      </w:pPr>
      <w:r w:rsidRPr="009952B4">
        <w:rPr>
          <w:rFonts w:ascii="Arial" w:eastAsia="Calibri" w:hAnsi="Arial" w:cs="Arial"/>
          <w:lang w:val="en-ZA"/>
        </w:rPr>
        <w:t>(i)</w:t>
      </w:r>
      <w:r w:rsidRPr="009952B4">
        <w:rPr>
          <w:rFonts w:ascii="Arial" w:hAnsi="Arial" w:cs="Arial"/>
        </w:rPr>
        <w:t xml:space="preserve"> </w:t>
      </w:r>
      <w:r w:rsidRPr="009952B4">
        <w:rPr>
          <w:rFonts w:ascii="Arial" w:eastAsia="Calibri" w:hAnsi="Arial" w:cs="Arial"/>
          <w:lang w:val="en-ZA"/>
        </w:rPr>
        <w:t>Please see attached spreadsheet for the amounts over-paid to each person in the past 4 years. (Including the current financial year)</w:t>
      </w:r>
    </w:p>
    <w:p w:rsidR="002D4DD5" w:rsidRPr="00E4419D" w:rsidRDefault="002D4DD5" w:rsidP="002D4DD5">
      <w:pPr>
        <w:pStyle w:val="ListParagraph"/>
        <w:spacing w:after="0" w:line="360" w:lineRule="auto"/>
        <w:ind w:left="567"/>
        <w:rPr>
          <w:rFonts w:ascii="Arial" w:hAnsi="Arial" w:cs="Arial"/>
          <w:b/>
          <w:lang w:val="en-ZA"/>
        </w:rPr>
      </w:pPr>
      <w:r w:rsidRPr="009952B4">
        <w:rPr>
          <w:rFonts w:ascii="Arial" w:eastAsia="Calibri" w:hAnsi="Arial" w:cs="Arial"/>
          <w:lang w:val="en-ZA"/>
        </w:rPr>
        <w:t>(ii)</w:t>
      </w:r>
      <w:r w:rsidRPr="009952B4">
        <w:rPr>
          <w:rFonts w:ascii="Arial" w:hAnsi="Arial" w:cs="Arial"/>
        </w:rPr>
        <w:t xml:space="preserve"> </w:t>
      </w:r>
      <w:r w:rsidRPr="00E4419D">
        <w:rPr>
          <w:rFonts w:ascii="Arial" w:hAnsi="Arial" w:cs="Arial"/>
          <w:lang w:val="en-ZA"/>
        </w:rPr>
        <w:t>These amounts were paid only once in each of the three years.</w:t>
      </w:r>
    </w:p>
    <w:p w:rsidR="002D4DD5" w:rsidRPr="00E4419D" w:rsidRDefault="002D4DD5" w:rsidP="002D4DD5">
      <w:pPr>
        <w:spacing w:before="100" w:beforeAutospacing="1" w:after="0" w:line="360" w:lineRule="auto"/>
        <w:ind w:left="567" w:hanging="567"/>
        <w:jc w:val="both"/>
        <w:outlineLvl w:val="0"/>
        <w:rPr>
          <w:rFonts w:ascii="Arial" w:eastAsia="Calibri" w:hAnsi="Arial" w:cs="Arial"/>
          <w:lang w:val="en-ZA"/>
        </w:rPr>
      </w:pPr>
      <w:r w:rsidRPr="00E4419D">
        <w:rPr>
          <w:rFonts w:ascii="Arial" w:eastAsia="Calibri" w:hAnsi="Arial" w:cs="Arial"/>
          <w:lang w:val="en-ZA"/>
        </w:rPr>
        <w:t xml:space="preserve">(c) </w:t>
      </w:r>
      <w:r>
        <w:rPr>
          <w:rFonts w:ascii="Arial" w:eastAsia="Calibri" w:hAnsi="Arial" w:cs="Arial"/>
          <w:lang w:val="en-ZA"/>
        </w:rPr>
        <w:tab/>
      </w:r>
      <w:r w:rsidRPr="00E4419D">
        <w:rPr>
          <w:rFonts w:ascii="Arial" w:hAnsi="Arial" w:cs="Arial"/>
        </w:rPr>
        <w:t>(i)</w:t>
      </w:r>
      <w:r>
        <w:rPr>
          <w:rFonts w:ascii="Arial" w:hAnsi="Arial" w:cs="Arial"/>
        </w:rPr>
        <w:t>(ii)</w:t>
      </w:r>
      <w:r w:rsidRPr="00E4419D">
        <w:rPr>
          <w:rFonts w:ascii="Arial" w:hAnsi="Arial" w:cs="Arial"/>
        </w:rPr>
        <w:t xml:space="preserve"> </w:t>
      </w:r>
      <w:r w:rsidRPr="00E4419D">
        <w:rPr>
          <w:rFonts w:ascii="Arial" w:eastAsia="Calibri" w:hAnsi="Arial" w:cs="Arial"/>
          <w:lang w:val="en-ZA"/>
        </w:rPr>
        <w:t>Please see attached working paper for amounts paid back and still owing.</w:t>
      </w:r>
    </w:p>
    <w:p w:rsidR="002D4DD5" w:rsidRPr="003504F3" w:rsidRDefault="002D4DD5" w:rsidP="002D4DD5">
      <w:pPr>
        <w:spacing w:before="100" w:beforeAutospacing="1" w:after="0" w:line="360" w:lineRule="auto"/>
        <w:ind w:left="567" w:hanging="567"/>
        <w:jc w:val="both"/>
        <w:outlineLvl w:val="0"/>
        <w:rPr>
          <w:rFonts w:ascii="Arial" w:eastAsia="Calibri" w:hAnsi="Arial" w:cs="Arial"/>
          <w:lang w:val="en-ZA"/>
        </w:rPr>
      </w:pPr>
      <w:r>
        <w:rPr>
          <w:rFonts w:ascii="Arial" w:eastAsia="Calibri" w:hAnsi="Arial" w:cs="Arial"/>
          <w:lang w:val="en-ZA"/>
        </w:rPr>
        <w:t>(d)</w:t>
      </w:r>
      <w:r>
        <w:rPr>
          <w:rFonts w:ascii="Arial" w:eastAsia="Calibri" w:hAnsi="Arial" w:cs="Arial"/>
          <w:lang w:val="en-ZA"/>
        </w:rPr>
        <w:tab/>
      </w:r>
      <w:r w:rsidRPr="003504F3">
        <w:rPr>
          <w:rFonts w:ascii="Arial" w:eastAsia="Calibri" w:hAnsi="Arial" w:cs="Arial"/>
          <w:lang w:val="en-ZA"/>
        </w:rPr>
        <w:t>The employees agreed to pay back the money over a period ranging from 4 to 24 months</w:t>
      </w:r>
    </w:p>
    <w:p w:rsidR="002D4DD5" w:rsidRPr="003504F3" w:rsidRDefault="002D4DD5" w:rsidP="002D4DD5">
      <w:pPr>
        <w:spacing w:after="0" w:line="360" w:lineRule="auto"/>
        <w:ind w:left="567" w:hanging="567"/>
        <w:jc w:val="both"/>
        <w:outlineLvl w:val="0"/>
        <w:rPr>
          <w:rFonts w:ascii="Arial" w:eastAsia="Calibri" w:hAnsi="Arial" w:cs="Arial"/>
          <w:lang w:val="en-ZA"/>
        </w:rPr>
      </w:pPr>
      <w:r w:rsidRPr="003504F3">
        <w:rPr>
          <w:rFonts w:ascii="Arial" w:eastAsia="Calibri" w:hAnsi="Arial" w:cs="Arial"/>
          <w:lang w:val="en-ZA"/>
        </w:rPr>
        <w:lastRenderedPageBreak/>
        <w:t xml:space="preserve">(e) </w:t>
      </w:r>
      <w:r w:rsidRPr="003504F3">
        <w:rPr>
          <w:rFonts w:ascii="Arial" w:eastAsia="Calibri" w:hAnsi="Arial" w:cs="Arial"/>
          <w:lang w:val="en-ZA"/>
        </w:rPr>
        <w:tab/>
        <w:t>The 2015/16 overpayment relates to the upskilling of traffic officers as per collective agreement  1 of 2015 between RTMC and organised labour. The collective agreement excluded senior inspectors from payment of an upskilling benefit however 24 names of senior inspectors were incorrectly included in the list of officials entitled to the benefit.</w:t>
      </w:r>
    </w:p>
    <w:p w:rsidR="002D4DD5" w:rsidRPr="003504F3" w:rsidRDefault="002D4DD5" w:rsidP="002D4DD5">
      <w:pPr>
        <w:spacing w:after="0" w:line="360" w:lineRule="auto"/>
        <w:ind w:left="567"/>
        <w:jc w:val="both"/>
        <w:outlineLvl w:val="0"/>
        <w:rPr>
          <w:rFonts w:ascii="Arial" w:eastAsia="Calibri" w:hAnsi="Arial" w:cs="Arial"/>
          <w:lang w:val="en-ZA"/>
        </w:rPr>
      </w:pPr>
      <w:r w:rsidRPr="003504F3">
        <w:rPr>
          <w:rFonts w:ascii="Arial" w:eastAsia="Calibri" w:hAnsi="Arial" w:cs="Arial"/>
          <w:lang w:val="en-ZA"/>
        </w:rPr>
        <w:t>This mistake was identified after payment and senior inspectors were informed of the erroneous payment and repayment arrangements made.</w:t>
      </w:r>
    </w:p>
    <w:p w:rsidR="002D4DD5" w:rsidRPr="003504F3" w:rsidRDefault="002D4DD5" w:rsidP="002D4DD5">
      <w:pPr>
        <w:spacing w:after="0" w:line="360" w:lineRule="auto"/>
        <w:ind w:left="567"/>
        <w:jc w:val="both"/>
        <w:outlineLvl w:val="0"/>
        <w:rPr>
          <w:rFonts w:ascii="Arial" w:eastAsia="Calibri" w:hAnsi="Arial" w:cs="Arial"/>
          <w:lang w:val="en-ZA"/>
        </w:rPr>
      </w:pPr>
      <w:r w:rsidRPr="003504F3">
        <w:rPr>
          <w:rFonts w:ascii="Arial" w:eastAsia="Calibri" w:hAnsi="Arial" w:cs="Arial"/>
          <w:lang w:val="en-ZA"/>
        </w:rPr>
        <w:t>In 2016/17, 17 employees were overpaid as a result of resignations subsequent to the salary payment date which is the 15</w:t>
      </w:r>
      <w:r w:rsidRPr="003504F3">
        <w:rPr>
          <w:rFonts w:ascii="Arial" w:eastAsia="Calibri" w:hAnsi="Arial" w:cs="Arial"/>
          <w:vertAlign w:val="superscript"/>
          <w:lang w:val="en-ZA"/>
        </w:rPr>
        <w:t>th</w:t>
      </w:r>
      <w:r w:rsidRPr="003504F3">
        <w:rPr>
          <w:rFonts w:ascii="Arial" w:eastAsia="Calibri" w:hAnsi="Arial" w:cs="Arial"/>
          <w:lang w:val="en-ZA"/>
        </w:rPr>
        <w:t xml:space="preserve"> of each month. These overpayments were recovered from the leave pay-outs.</w:t>
      </w:r>
    </w:p>
    <w:p w:rsidR="002D4DD5" w:rsidRPr="003504F3" w:rsidRDefault="002D4DD5" w:rsidP="002D4DD5">
      <w:pPr>
        <w:spacing w:after="0" w:line="360" w:lineRule="auto"/>
        <w:ind w:left="567"/>
        <w:jc w:val="both"/>
        <w:outlineLvl w:val="0"/>
        <w:rPr>
          <w:rFonts w:ascii="Arial" w:eastAsia="Calibri" w:hAnsi="Arial" w:cs="Arial"/>
          <w:lang w:val="en-ZA"/>
        </w:rPr>
      </w:pPr>
      <w:r w:rsidRPr="003504F3">
        <w:rPr>
          <w:rFonts w:ascii="Arial" w:eastAsia="Calibri" w:hAnsi="Arial" w:cs="Arial"/>
          <w:lang w:val="en-ZA"/>
        </w:rPr>
        <w:t>In this period an allowance due to the one official was incorrectly calculated resulting in overpayment. This was identified and the official made arrangements to repay the money.</w:t>
      </w:r>
    </w:p>
    <w:p w:rsidR="002D4DD5" w:rsidRDefault="002D4DD5" w:rsidP="002D4DD5">
      <w:pPr>
        <w:spacing w:after="0" w:line="360" w:lineRule="auto"/>
        <w:ind w:left="567"/>
        <w:jc w:val="both"/>
        <w:outlineLvl w:val="0"/>
        <w:rPr>
          <w:rFonts w:ascii="Arial" w:eastAsia="Calibri" w:hAnsi="Arial" w:cs="Arial"/>
          <w:lang w:val="en-ZA"/>
        </w:rPr>
      </w:pPr>
      <w:r w:rsidRPr="003504F3">
        <w:rPr>
          <w:rFonts w:ascii="Arial" w:eastAsia="Calibri" w:hAnsi="Arial" w:cs="Arial"/>
          <w:lang w:val="en-ZA"/>
        </w:rPr>
        <w:t>In 2017/18, 16 employees were overpaid as a result of incorrect calculation of their 13</w:t>
      </w:r>
      <w:r w:rsidRPr="003504F3">
        <w:rPr>
          <w:rFonts w:ascii="Arial" w:eastAsia="Calibri" w:hAnsi="Arial" w:cs="Arial"/>
          <w:vertAlign w:val="superscript"/>
          <w:lang w:val="en-ZA"/>
        </w:rPr>
        <w:t>th</w:t>
      </w:r>
      <w:r w:rsidRPr="003504F3">
        <w:rPr>
          <w:rFonts w:ascii="Arial" w:eastAsia="Calibri" w:hAnsi="Arial" w:cs="Arial"/>
          <w:lang w:val="en-ZA"/>
        </w:rPr>
        <w:t xml:space="preserve"> cheque</w:t>
      </w:r>
      <w:r>
        <w:rPr>
          <w:rFonts w:ascii="Arial" w:eastAsia="Calibri" w:hAnsi="Arial" w:cs="Arial"/>
          <w:lang w:val="en-ZA"/>
        </w:rPr>
        <w:t>.</w:t>
      </w:r>
    </w:p>
    <w:p w:rsidR="002D4DD5" w:rsidRDefault="002D4DD5" w:rsidP="002D4DD5">
      <w:pPr>
        <w:spacing w:after="0" w:line="360" w:lineRule="auto"/>
        <w:ind w:left="567" w:hanging="567"/>
        <w:jc w:val="both"/>
        <w:outlineLvl w:val="0"/>
        <w:rPr>
          <w:rFonts w:ascii="Arial" w:eastAsia="Calibri" w:hAnsi="Arial" w:cs="Arial"/>
          <w:b/>
          <w:lang w:val="en-ZA"/>
        </w:rPr>
      </w:pPr>
      <w:r>
        <w:rPr>
          <w:rFonts w:ascii="Arial" w:eastAsia="Calibri" w:hAnsi="Arial" w:cs="Arial"/>
          <w:lang w:val="en-ZA"/>
        </w:rPr>
        <w:t>(f)</w:t>
      </w:r>
      <w:r>
        <w:rPr>
          <w:rFonts w:ascii="Arial" w:eastAsia="Calibri" w:hAnsi="Arial" w:cs="Arial"/>
          <w:lang w:val="en-ZA"/>
        </w:rPr>
        <w:tab/>
      </w:r>
      <w:r w:rsidRPr="003504F3">
        <w:rPr>
          <w:rFonts w:ascii="Arial" w:eastAsia="Calibri" w:hAnsi="Arial" w:cs="Arial"/>
          <w:lang w:val="en-ZA"/>
        </w:rPr>
        <w:t>No interest was charged.</w:t>
      </w:r>
    </w:p>
    <w:p w:rsidR="002D4DD5" w:rsidRDefault="002D4DD5" w:rsidP="002D4DD5">
      <w:pPr>
        <w:spacing w:after="0" w:line="360" w:lineRule="auto"/>
        <w:ind w:left="567" w:hanging="567"/>
        <w:jc w:val="both"/>
        <w:outlineLvl w:val="0"/>
        <w:rPr>
          <w:rFonts w:ascii="Arial" w:eastAsia="Calibri" w:hAnsi="Arial" w:cs="Arial"/>
          <w:lang w:val="en-ZA"/>
        </w:rPr>
      </w:pPr>
      <w:r>
        <w:rPr>
          <w:rFonts w:ascii="Arial" w:eastAsia="Calibri" w:hAnsi="Arial" w:cs="Arial"/>
          <w:lang w:val="en-ZA"/>
        </w:rPr>
        <w:t>(g)</w:t>
      </w:r>
      <w:r>
        <w:rPr>
          <w:rFonts w:ascii="Arial" w:eastAsia="Calibri" w:hAnsi="Arial" w:cs="Arial"/>
          <w:lang w:val="en-ZA"/>
        </w:rPr>
        <w:tab/>
      </w:r>
      <w:r w:rsidRPr="003504F3">
        <w:rPr>
          <w:rFonts w:ascii="Arial" w:eastAsia="Calibri" w:hAnsi="Arial" w:cs="Arial"/>
          <w:lang w:val="en-ZA"/>
        </w:rPr>
        <w:t>Refer to (f) above</w:t>
      </w:r>
    </w:p>
    <w:p w:rsidR="002D4DD5" w:rsidRDefault="002D4DD5" w:rsidP="002D4DD5">
      <w:pPr>
        <w:spacing w:after="0" w:line="360" w:lineRule="auto"/>
        <w:ind w:left="567" w:hanging="567"/>
        <w:jc w:val="both"/>
        <w:outlineLvl w:val="0"/>
        <w:rPr>
          <w:rFonts w:ascii="Arial" w:eastAsia="Calibri" w:hAnsi="Arial" w:cs="Arial"/>
          <w:lang w:val="en-ZA"/>
        </w:rPr>
      </w:pPr>
    </w:p>
    <w:p w:rsidR="002D4DD5" w:rsidRDefault="002D4DD5" w:rsidP="002D4DD5">
      <w:pPr>
        <w:spacing w:after="0" w:line="360" w:lineRule="auto"/>
        <w:jc w:val="both"/>
        <w:outlineLvl w:val="0"/>
        <w:rPr>
          <w:rFonts w:ascii="Arial" w:eastAsia="Calibri" w:hAnsi="Arial" w:cs="Arial"/>
          <w:lang w:val="en-ZA"/>
        </w:rPr>
        <w:sectPr w:rsidR="002D4DD5" w:rsidSect="00D11804">
          <w:pgSz w:w="16839" w:h="11907" w:orient="landscape" w:code="9"/>
          <w:pgMar w:top="1440" w:right="567" w:bottom="760" w:left="1440" w:header="720" w:footer="720" w:gutter="0"/>
          <w:cols w:space="720"/>
          <w:docGrid w:linePitch="360"/>
        </w:sectPr>
      </w:pPr>
    </w:p>
    <w:tbl>
      <w:tblPr>
        <w:tblpPr w:leftFromText="180" w:rightFromText="180" w:tblpY="-990"/>
        <w:tblW w:w="14215" w:type="dxa"/>
        <w:tblCellMar>
          <w:left w:w="0" w:type="dxa"/>
          <w:right w:w="0" w:type="dxa"/>
        </w:tblCellMar>
        <w:tblLook w:val="04A0"/>
      </w:tblPr>
      <w:tblGrid>
        <w:gridCol w:w="1525"/>
        <w:gridCol w:w="1260"/>
        <w:gridCol w:w="1350"/>
        <w:gridCol w:w="1530"/>
        <w:gridCol w:w="1350"/>
        <w:gridCol w:w="1281"/>
        <w:gridCol w:w="1419"/>
        <w:gridCol w:w="1170"/>
        <w:gridCol w:w="1281"/>
        <w:gridCol w:w="1101"/>
        <w:gridCol w:w="948"/>
      </w:tblGrid>
      <w:tr w:rsidR="00D11804" w:rsidTr="00D11804">
        <w:trPr>
          <w:trHeight w:val="438"/>
        </w:trPr>
        <w:tc>
          <w:tcPr>
            <w:tcW w:w="1525" w:type="dxa"/>
            <w:vMerge w:val="restart"/>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hideMark/>
          </w:tcPr>
          <w:p w:rsidR="002D4DD5" w:rsidRPr="007A4877" w:rsidRDefault="002D4DD5" w:rsidP="00ED2E69">
            <w:pPr>
              <w:spacing w:after="0"/>
              <w:jc w:val="center"/>
              <w:rPr>
                <w:rFonts w:ascii="Arial" w:hAnsi="Arial" w:cs="Arial"/>
                <w:b/>
                <w:bCs/>
                <w:color w:val="000000"/>
                <w:sz w:val="18"/>
                <w:szCs w:val="18"/>
              </w:rPr>
            </w:pPr>
            <w:r w:rsidRPr="007A4877">
              <w:rPr>
                <w:rFonts w:ascii="Arial" w:hAnsi="Arial" w:cs="Arial"/>
                <w:b/>
                <w:bCs/>
                <w:color w:val="000000"/>
                <w:sz w:val="18"/>
                <w:szCs w:val="18"/>
              </w:rPr>
              <w:lastRenderedPageBreak/>
              <w:t>Initial and Surname</w:t>
            </w:r>
          </w:p>
        </w:tc>
        <w:tc>
          <w:tcPr>
            <w:tcW w:w="1260" w:type="dxa"/>
            <w:vMerge w:val="restart"/>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hideMark/>
          </w:tcPr>
          <w:p w:rsidR="002D4DD5" w:rsidRPr="007A4877" w:rsidRDefault="002D4DD5" w:rsidP="00ED2E69">
            <w:pPr>
              <w:spacing w:after="0"/>
              <w:jc w:val="center"/>
              <w:rPr>
                <w:rFonts w:ascii="Arial" w:hAnsi="Arial" w:cs="Arial"/>
                <w:b/>
                <w:bCs/>
                <w:color w:val="000000"/>
                <w:sz w:val="18"/>
                <w:szCs w:val="18"/>
              </w:rPr>
            </w:pPr>
            <w:r w:rsidRPr="007A4877">
              <w:rPr>
                <w:rFonts w:ascii="Arial" w:hAnsi="Arial" w:cs="Arial"/>
                <w:b/>
                <w:bCs/>
                <w:color w:val="000000"/>
                <w:sz w:val="18"/>
                <w:szCs w:val="18"/>
              </w:rPr>
              <w:t>Balance as Per April 2016</w:t>
            </w:r>
          </w:p>
        </w:tc>
        <w:tc>
          <w:tcPr>
            <w:tcW w:w="1350" w:type="dxa"/>
            <w:vMerge w:val="restart"/>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hideMark/>
          </w:tcPr>
          <w:p w:rsidR="002D4DD5" w:rsidRPr="007A4877" w:rsidRDefault="002D4DD5" w:rsidP="00ED2E69">
            <w:pPr>
              <w:spacing w:after="0"/>
              <w:jc w:val="center"/>
              <w:rPr>
                <w:rFonts w:ascii="Arial" w:hAnsi="Arial" w:cs="Arial"/>
                <w:b/>
                <w:bCs/>
                <w:color w:val="000000"/>
                <w:sz w:val="18"/>
                <w:szCs w:val="18"/>
              </w:rPr>
            </w:pPr>
            <w:r w:rsidRPr="007A4877">
              <w:rPr>
                <w:rFonts w:ascii="Arial" w:hAnsi="Arial" w:cs="Arial"/>
                <w:b/>
                <w:bCs/>
                <w:color w:val="000000"/>
                <w:sz w:val="18"/>
                <w:szCs w:val="18"/>
              </w:rPr>
              <w:t xml:space="preserve"> Addi O/payments Apr 16 - March 17  </w:t>
            </w:r>
          </w:p>
        </w:tc>
        <w:tc>
          <w:tcPr>
            <w:tcW w:w="1530" w:type="dxa"/>
            <w:vMerge w:val="restart"/>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hideMark/>
          </w:tcPr>
          <w:p w:rsidR="002D4DD5" w:rsidRPr="007A4877" w:rsidRDefault="002D4DD5" w:rsidP="00ED2E69">
            <w:pPr>
              <w:spacing w:after="0"/>
              <w:jc w:val="center"/>
              <w:rPr>
                <w:rFonts w:ascii="Arial" w:hAnsi="Arial" w:cs="Arial"/>
                <w:b/>
                <w:bCs/>
                <w:color w:val="000000"/>
                <w:sz w:val="18"/>
                <w:szCs w:val="18"/>
              </w:rPr>
            </w:pPr>
            <w:r w:rsidRPr="007A4877">
              <w:rPr>
                <w:rFonts w:ascii="Arial" w:hAnsi="Arial" w:cs="Arial"/>
                <w:b/>
                <w:bCs/>
                <w:color w:val="000000"/>
                <w:sz w:val="18"/>
                <w:szCs w:val="18"/>
              </w:rPr>
              <w:t xml:space="preserve"> Repayments ( Apr 16 - March 17 ) </w:t>
            </w:r>
          </w:p>
        </w:tc>
        <w:tc>
          <w:tcPr>
            <w:tcW w:w="1350" w:type="dxa"/>
            <w:vMerge w:val="restart"/>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hideMark/>
          </w:tcPr>
          <w:p w:rsidR="002D4DD5" w:rsidRPr="007A4877" w:rsidRDefault="002D4DD5" w:rsidP="00ED2E69">
            <w:pPr>
              <w:spacing w:after="0"/>
              <w:jc w:val="center"/>
              <w:rPr>
                <w:rFonts w:ascii="Arial" w:hAnsi="Arial" w:cs="Arial"/>
                <w:b/>
                <w:bCs/>
                <w:color w:val="000000"/>
                <w:sz w:val="18"/>
                <w:szCs w:val="18"/>
              </w:rPr>
            </w:pPr>
            <w:r w:rsidRPr="007A4877">
              <w:rPr>
                <w:rFonts w:ascii="Arial" w:hAnsi="Arial" w:cs="Arial"/>
                <w:b/>
                <w:bCs/>
                <w:color w:val="000000"/>
                <w:sz w:val="18"/>
                <w:szCs w:val="18"/>
              </w:rPr>
              <w:t xml:space="preserve"> Balance as Per March 2017 </w:t>
            </w:r>
          </w:p>
        </w:tc>
        <w:tc>
          <w:tcPr>
            <w:tcW w:w="1281" w:type="dxa"/>
            <w:vMerge w:val="restart"/>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hideMark/>
          </w:tcPr>
          <w:p w:rsidR="002D4DD5" w:rsidRPr="007A4877" w:rsidRDefault="002D4DD5" w:rsidP="00ED2E69">
            <w:pPr>
              <w:spacing w:after="0"/>
              <w:jc w:val="center"/>
              <w:rPr>
                <w:rFonts w:ascii="Arial" w:hAnsi="Arial" w:cs="Arial"/>
                <w:b/>
                <w:bCs/>
                <w:color w:val="000000"/>
                <w:sz w:val="18"/>
                <w:szCs w:val="18"/>
              </w:rPr>
            </w:pPr>
            <w:r w:rsidRPr="007A4877">
              <w:rPr>
                <w:rFonts w:ascii="Arial" w:hAnsi="Arial" w:cs="Arial"/>
                <w:b/>
                <w:bCs/>
                <w:color w:val="000000"/>
                <w:sz w:val="18"/>
                <w:szCs w:val="18"/>
              </w:rPr>
              <w:t xml:space="preserve"> Additional Overpayments ( Apr 17 - March 18 ) </w:t>
            </w:r>
          </w:p>
        </w:tc>
        <w:tc>
          <w:tcPr>
            <w:tcW w:w="1419" w:type="dxa"/>
            <w:vMerge w:val="restart"/>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hideMark/>
          </w:tcPr>
          <w:p w:rsidR="002D4DD5" w:rsidRPr="007A4877" w:rsidRDefault="002D4DD5" w:rsidP="00ED2E69">
            <w:pPr>
              <w:spacing w:after="0"/>
              <w:jc w:val="center"/>
              <w:rPr>
                <w:rFonts w:ascii="Arial" w:hAnsi="Arial" w:cs="Arial"/>
                <w:b/>
                <w:bCs/>
                <w:color w:val="000000"/>
                <w:sz w:val="18"/>
                <w:szCs w:val="18"/>
              </w:rPr>
            </w:pPr>
            <w:r w:rsidRPr="007A4877">
              <w:rPr>
                <w:rFonts w:ascii="Arial" w:hAnsi="Arial" w:cs="Arial"/>
                <w:b/>
                <w:bCs/>
                <w:color w:val="000000"/>
                <w:sz w:val="18"/>
                <w:szCs w:val="18"/>
              </w:rPr>
              <w:t xml:space="preserve"> Repayments ( Apr 17 - March 18 ) </w:t>
            </w:r>
          </w:p>
        </w:tc>
        <w:tc>
          <w:tcPr>
            <w:tcW w:w="1170" w:type="dxa"/>
            <w:vMerge w:val="restart"/>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hideMark/>
          </w:tcPr>
          <w:p w:rsidR="002D4DD5" w:rsidRPr="007A4877" w:rsidRDefault="002D4DD5" w:rsidP="00ED2E69">
            <w:pPr>
              <w:spacing w:after="0"/>
              <w:jc w:val="center"/>
              <w:rPr>
                <w:rFonts w:ascii="Arial" w:hAnsi="Arial" w:cs="Arial"/>
                <w:b/>
                <w:bCs/>
                <w:color w:val="000000"/>
                <w:sz w:val="18"/>
                <w:szCs w:val="18"/>
              </w:rPr>
            </w:pPr>
            <w:r w:rsidRPr="007A4877">
              <w:rPr>
                <w:rFonts w:ascii="Arial" w:hAnsi="Arial" w:cs="Arial"/>
                <w:b/>
                <w:bCs/>
                <w:color w:val="000000"/>
                <w:sz w:val="18"/>
                <w:szCs w:val="18"/>
              </w:rPr>
              <w:t xml:space="preserve"> Balance as Per March 2018 </w:t>
            </w:r>
          </w:p>
        </w:tc>
        <w:tc>
          <w:tcPr>
            <w:tcW w:w="1281" w:type="dxa"/>
            <w:vMerge w:val="restart"/>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hideMark/>
          </w:tcPr>
          <w:p w:rsidR="002D4DD5" w:rsidRPr="007A4877" w:rsidRDefault="002D4DD5" w:rsidP="00ED2E69">
            <w:pPr>
              <w:spacing w:after="0"/>
              <w:jc w:val="center"/>
              <w:rPr>
                <w:rFonts w:ascii="Arial" w:hAnsi="Arial" w:cs="Arial"/>
                <w:b/>
                <w:bCs/>
                <w:color w:val="000000"/>
                <w:sz w:val="18"/>
                <w:szCs w:val="18"/>
              </w:rPr>
            </w:pPr>
            <w:r w:rsidRPr="007A4877">
              <w:rPr>
                <w:rFonts w:ascii="Arial" w:hAnsi="Arial" w:cs="Arial"/>
                <w:b/>
                <w:bCs/>
                <w:color w:val="000000"/>
                <w:sz w:val="18"/>
                <w:szCs w:val="18"/>
              </w:rPr>
              <w:t xml:space="preserve"> Additional Overpayments ( Apr 18 - August 19) </w:t>
            </w:r>
          </w:p>
        </w:tc>
        <w:tc>
          <w:tcPr>
            <w:tcW w:w="1101" w:type="dxa"/>
            <w:vMerge w:val="restart"/>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hideMark/>
          </w:tcPr>
          <w:p w:rsidR="002D4DD5" w:rsidRPr="007A4877" w:rsidRDefault="002D4DD5" w:rsidP="00ED2E69">
            <w:pPr>
              <w:spacing w:after="0"/>
              <w:jc w:val="center"/>
              <w:rPr>
                <w:rFonts w:ascii="Arial" w:hAnsi="Arial" w:cs="Arial"/>
                <w:b/>
                <w:bCs/>
                <w:color w:val="000000"/>
                <w:sz w:val="18"/>
                <w:szCs w:val="18"/>
              </w:rPr>
            </w:pPr>
            <w:r w:rsidRPr="007A4877">
              <w:rPr>
                <w:rFonts w:ascii="Arial" w:hAnsi="Arial" w:cs="Arial"/>
                <w:b/>
                <w:bCs/>
                <w:color w:val="000000"/>
                <w:sz w:val="18"/>
                <w:szCs w:val="18"/>
              </w:rPr>
              <w:t xml:space="preserve"> Repayments ( Apr 19 - August 19 ) </w:t>
            </w:r>
          </w:p>
        </w:tc>
        <w:tc>
          <w:tcPr>
            <w:tcW w:w="948" w:type="dxa"/>
            <w:vMerge w:val="restart"/>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hideMark/>
          </w:tcPr>
          <w:p w:rsidR="002D4DD5" w:rsidRPr="007A4877" w:rsidRDefault="002D4DD5" w:rsidP="00D11804">
            <w:pPr>
              <w:spacing w:after="0"/>
              <w:jc w:val="center"/>
              <w:rPr>
                <w:rFonts w:ascii="Arial" w:hAnsi="Arial" w:cs="Arial"/>
                <w:b/>
                <w:bCs/>
                <w:color w:val="000000"/>
                <w:sz w:val="18"/>
                <w:szCs w:val="18"/>
              </w:rPr>
            </w:pPr>
            <w:r w:rsidRPr="007A4877">
              <w:rPr>
                <w:rFonts w:ascii="Arial" w:hAnsi="Arial" w:cs="Arial"/>
                <w:b/>
                <w:bCs/>
                <w:color w:val="000000"/>
                <w:sz w:val="18"/>
                <w:szCs w:val="18"/>
              </w:rPr>
              <w:t>Balance as Per August 2018</w:t>
            </w:r>
          </w:p>
        </w:tc>
      </w:tr>
      <w:tr w:rsidR="00D11804" w:rsidTr="00D11804">
        <w:trPr>
          <w:trHeight w:val="509"/>
        </w:trPr>
        <w:tc>
          <w:tcPr>
            <w:tcW w:w="1525" w:type="dxa"/>
            <w:vMerge/>
            <w:tcBorders>
              <w:top w:val="single" w:sz="4" w:space="0" w:color="auto"/>
              <w:left w:val="single" w:sz="4" w:space="0" w:color="auto"/>
              <w:bottom w:val="single" w:sz="4" w:space="0" w:color="000000"/>
              <w:right w:val="single" w:sz="4" w:space="0" w:color="auto"/>
            </w:tcBorders>
            <w:vAlign w:val="center"/>
            <w:hideMark/>
          </w:tcPr>
          <w:p w:rsidR="002D4DD5" w:rsidRPr="007A4877" w:rsidRDefault="002D4DD5" w:rsidP="00ED2E69">
            <w:pPr>
              <w:spacing w:after="0"/>
              <w:rPr>
                <w:rFonts w:ascii="Arial" w:hAnsi="Arial" w:cs="Arial"/>
                <w:b/>
                <w:bCs/>
                <w:color w:val="000000"/>
                <w:sz w:val="18"/>
                <w:szCs w:val="18"/>
              </w:rPr>
            </w:pPr>
          </w:p>
        </w:tc>
        <w:tc>
          <w:tcPr>
            <w:tcW w:w="1260" w:type="dxa"/>
            <w:vMerge/>
            <w:tcBorders>
              <w:top w:val="single" w:sz="4" w:space="0" w:color="auto"/>
              <w:left w:val="single" w:sz="4" w:space="0" w:color="auto"/>
              <w:bottom w:val="single" w:sz="4" w:space="0" w:color="000000"/>
              <w:right w:val="single" w:sz="4" w:space="0" w:color="auto"/>
            </w:tcBorders>
            <w:vAlign w:val="center"/>
            <w:hideMark/>
          </w:tcPr>
          <w:p w:rsidR="002D4DD5" w:rsidRPr="007A4877" w:rsidRDefault="002D4DD5" w:rsidP="00ED2E69">
            <w:pPr>
              <w:spacing w:after="0"/>
              <w:rPr>
                <w:rFonts w:ascii="Arial" w:hAnsi="Arial" w:cs="Arial"/>
                <w:b/>
                <w:bCs/>
                <w:color w:val="000000"/>
                <w:sz w:val="18"/>
                <w:szCs w:val="18"/>
              </w:rPr>
            </w:pPr>
          </w:p>
        </w:tc>
        <w:tc>
          <w:tcPr>
            <w:tcW w:w="1350" w:type="dxa"/>
            <w:vMerge/>
            <w:tcBorders>
              <w:top w:val="single" w:sz="4" w:space="0" w:color="auto"/>
              <w:left w:val="single" w:sz="4" w:space="0" w:color="auto"/>
              <w:bottom w:val="single" w:sz="4" w:space="0" w:color="000000"/>
              <w:right w:val="single" w:sz="4" w:space="0" w:color="auto"/>
            </w:tcBorders>
            <w:vAlign w:val="center"/>
            <w:hideMark/>
          </w:tcPr>
          <w:p w:rsidR="002D4DD5" w:rsidRPr="007A4877" w:rsidRDefault="002D4DD5" w:rsidP="00ED2E69">
            <w:pPr>
              <w:spacing w:after="0"/>
              <w:rPr>
                <w:rFonts w:ascii="Arial" w:hAnsi="Arial" w:cs="Arial"/>
                <w:b/>
                <w:bCs/>
                <w:color w:val="000000"/>
                <w:sz w:val="18"/>
                <w:szCs w:val="18"/>
              </w:rPr>
            </w:pPr>
          </w:p>
        </w:tc>
        <w:tc>
          <w:tcPr>
            <w:tcW w:w="1530" w:type="dxa"/>
            <w:vMerge/>
            <w:tcBorders>
              <w:top w:val="single" w:sz="4" w:space="0" w:color="auto"/>
              <w:left w:val="single" w:sz="4" w:space="0" w:color="auto"/>
              <w:bottom w:val="single" w:sz="4" w:space="0" w:color="000000"/>
              <w:right w:val="single" w:sz="4" w:space="0" w:color="auto"/>
            </w:tcBorders>
            <w:vAlign w:val="center"/>
            <w:hideMark/>
          </w:tcPr>
          <w:p w:rsidR="002D4DD5" w:rsidRPr="007A4877" w:rsidRDefault="002D4DD5" w:rsidP="00ED2E69">
            <w:pPr>
              <w:spacing w:after="0"/>
              <w:rPr>
                <w:rFonts w:ascii="Arial" w:hAnsi="Arial" w:cs="Arial"/>
                <w:b/>
                <w:bCs/>
                <w:color w:val="000000"/>
                <w:sz w:val="18"/>
                <w:szCs w:val="18"/>
              </w:rPr>
            </w:pPr>
          </w:p>
        </w:tc>
        <w:tc>
          <w:tcPr>
            <w:tcW w:w="1350" w:type="dxa"/>
            <w:vMerge/>
            <w:tcBorders>
              <w:top w:val="single" w:sz="4" w:space="0" w:color="auto"/>
              <w:left w:val="single" w:sz="4" w:space="0" w:color="auto"/>
              <w:bottom w:val="single" w:sz="4" w:space="0" w:color="000000"/>
              <w:right w:val="single" w:sz="4" w:space="0" w:color="auto"/>
            </w:tcBorders>
            <w:vAlign w:val="center"/>
            <w:hideMark/>
          </w:tcPr>
          <w:p w:rsidR="002D4DD5" w:rsidRPr="007A4877" w:rsidRDefault="002D4DD5" w:rsidP="00ED2E69">
            <w:pPr>
              <w:spacing w:after="0"/>
              <w:rPr>
                <w:rFonts w:ascii="Arial" w:hAnsi="Arial" w:cs="Arial"/>
                <w:b/>
                <w:bCs/>
                <w:color w:val="000000"/>
                <w:sz w:val="18"/>
                <w:szCs w:val="18"/>
              </w:rPr>
            </w:pPr>
          </w:p>
        </w:tc>
        <w:tc>
          <w:tcPr>
            <w:tcW w:w="1281" w:type="dxa"/>
            <w:vMerge/>
            <w:tcBorders>
              <w:top w:val="single" w:sz="4" w:space="0" w:color="auto"/>
              <w:left w:val="single" w:sz="4" w:space="0" w:color="auto"/>
              <w:bottom w:val="single" w:sz="4" w:space="0" w:color="000000"/>
              <w:right w:val="single" w:sz="4" w:space="0" w:color="auto"/>
            </w:tcBorders>
            <w:vAlign w:val="center"/>
            <w:hideMark/>
          </w:tcPr>
          <w:p w:rsidR="002D4DD5" w:rsidRPr="007A4877" w:rsidRDefault="002D4DD5" w:rsidP="00ED2E69">
            <w:pPr>
              <w:spacing w:after="0"/>
              <w:rPr>
                <w:rFonts w:ascii="Arial" w:hAnsi="Arial" w:cs="Arial"/>
                <w:b/>
                <w:bCs/>
                <w:color w:val="000000"/>
                <w:sz w:val="18"/>
                <w:szCs w:val="18"/>
              </w:rPr>
            </w:pPr>
          </w:p>
        </w:tc>
        <w:tc>
          <w:tcPr>
            <w:tcW w:w="1419" w:type="dxa"/>
            <w:vMerge/>
            <w:tcBorders>
              <w:top w:val="single" w:sz="4" w:space="0" w:color="auto"/>
              <w:left w:val="single" w:sz="4" w:space="0" w:color="auto"/>
              <w:bottom w:val="single" w:sz="4" w:space="0" w:color="000000"/>
              <w:right w:val="single" w:sz="4" w:space="0" w:color="auto"/>
            </w:tcBorders>
            <w:vAlign w:val="center"/>
            <w:hideMark/>
          </w:tcPr>
          <w:p w:rsidR="002D4DD5" w:rsidRPr="007A4877" w:rsidRDefault="002D4DD5" w:rsidP="00ED2E69">
            <w:pPr>
              <w:spacing w:after="0"/>
              <w:rPr>
                <w:rFonts w:ascii="Arial" w:hAnsi="Arial" w:cs="Arial"/>
                <w:b/>
                <w:bCs/>
                <w:color w:val="000000"/>
                <w:sz w:val="18"/>
                <w:szCs w:val="18"/>
              </w:rPr>
            </w:pPr>
          </w:p>
        </w:tc>
        <w:tc>
          <w:tcPr>
            <w:tcW w:w="1170" w:type="dxa"/>
            <w:vMerge/>
            <w:tcBorders>
              <w:top w:val="single" w:sz="4" w:space="0" w:color="auto"/>
              <w:left w:val="single" w:sz="4" w:space="0" w:color="auto"/>
              <w:bottom w:val="single" w:sz="4" w:space="0" w:color="000000"/>
              <w:right w:val="single" w:sz="4" w:space="0" w:color="auto"/>
            </w:tcBorders>
            <w:vAlign w:val="center"/>
            <w:hideMark/>
          </w:tcPr>
          <w:p w:rsidR="002D4DD5" w:rsidRPr="007A4877" w:rsidRDefault="002D4DD5" w:rsidP="00ED2E69">
            <w:pPr>
              <w:spacing w:after="0"/>
              <w:rPr>
                <w:rFonts w:ascii="Arial" w:hAnsi="Arial" w:cs="Arial"/>
                <w:b/>
                <w:bCs/>
                <w:color w:val="000000"/>
                <w:sz w:val="18"/>
                <w:szCs w:val="18"/>
              </w:rPr>
            </w:pPr>
          </w:p>
        </w:tc>
        <w:tc>
          <w:tcPr>
            <w:tcW w:w="1281" w:type="dxa"/>
            <w:vMerge/>
            <w:tcBorders>
              <w:top w:val="single" w:sz="4" w:space="0" w:color="auto"/>
              <w:left w:val="single" w:sz="4" w:space="0" w:color="auto"/>
              <w:bottom w:val="single" w:sz="4" w:space="0" w:color="000000"/>
              <w:right w:val="single" w:sz="4" w:space="0" w:color="auto"/>
            </w:tcBorders>
            <w:vAlign w:val="center"/>
            <w:hideMark/>
          </w:tcPr>
          <w:p w:rsidR="002D4DD5" w:rsidRPr="007A4877" w:rsidRDefault="002D4DD5" w:rsidP="00ED2E69">
            <w:pPr>
              <w:spacing w:after="0"/>
              <w:rPr>
                <w:rFonts w:ascii="Arial" w:hAnsi="Arial" w:cs="Arial"/>
                <w:b/>
                <w:bCs/>
                <w:color w:val="000000"/>
                <w:sz w:val="18"/>
                <w:szCs w:val="18"/>
              </w:rPr>
            </w:pPr>
          </w:p>
        </w:tc>
        <w:tc>
          <w:tcPr>
            <w:tcW w:w="1101" w:type="dxa"/>
            <w:vMerge/>
            <w:tcBorders>
              <w:top w:val="single" w:sz="4" w:space="0" w:color="auto"/>
              <w:left w:val="single" w:sz="4" w:space="0" w:color="auto"/>
              <w:bottom w:val="single" w:sz="4" w:space="0" w:color="000000"/>
              <w:right w:val="single" w:sz="4" w:space="0" w:color="auto"/>
            </w:tcBorders>
            <w:vAlign w:val="center"/>
            <w:hideMark/>
          </w:tcPr>
          <w:p w:rsidR="002D4DD5" w:rsidRPr="007A4877" w:rsidRDefault="002D4DD5" w:rsidP="00ED2E69">
            <w:pPr>
              <w:spacing w:after="0"/>
              <w:rPr>
                <w:rFonts w:ascii="Arial" w:hAnsi="Arial" w:cs="Arial"/>
                <w:b/>
                <w:bCs/>
                <w:color w:val="000000"/>
                <w:sz w:val="18"/>
                <w:szCs w:val="18"/>
              </w:rPr>
            </w:pPr>
          </w:p>
        </w:tc>
        <w:tc>
          <w:tcPr>
            <w:tcW w:w="948" w:type="dxa"/>
            <w:vMerge/>
            <w:tcBorders>
              <w:top w:val="single" w:sz="4" w:space="0" w:color="auto"/>
              <w:left w:val="single" w:sz="4" w:space="0" w:color="auto"/>
              <w:bottom w:val="single" w:sz="4" w:space="0" w:color="000000"/>
              <w:right w:val="single" w:sz="4" w:space="0" w:color="auto"/>
            </w:tcBorders>
            <w:vAlign w:val="center"/>
            <w:hideMark/>
          </w:tcPr>
          <w:p w:rsidR="002D4DD5" w:rsidRPr="007A4877" w:rsidRDefault="002D4DD5" w:rsidP="00D11804">
            <w:pPr>
              <w:spacing w:after="0"/>
              <w:jc w:val="center"/>
              <w:rPr>
                <w:rFonts w:ascii="Arial" w:hAnsi="Arial" w:cs="Arial"/>
                <w:b/>
                <w:bCs/>
                <w:color w:val="000000"/>
                <w:sz w:val="18"/>
                <w:szCs w:val="18"/>
              </w:rPr>
            </w:pPr>
          </w:p>
        </w:tc>
      </w:tr>
      <w:tr w:rsidR="00D11804" w:rsidTr="00D11804">
        <w:trPr>
          <w:trHeight w:val="300"/>
        </w:trPr>
        <w:tc>
          <w:tcPr>
            <w:tcW w:w="152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D4DD5" w:rsidRPr="007A4877" w:rsidRDefault="002D4DD5" w:rsidP="00ED2E69">
            <w:pPr>
              <w:spacing w:after="0"/>
              <w:rPr>
                <w:rFonts w:ascii="Arial" w:hAnsi="Arial" w:cs="Arial"/>
                <w:color w:val="000000"/>
                <w:sz w:val="18"/>
                <w:szCs w:val="18"/>
              </w:rPr>
            </w:pPr>
            <w:r>
              <w:rPr>
                <w:rFonts w:ascii="Arial" w:hAnsi="Arial" w:cs="Arial"/>
                <w:color w:val="000000"/>
                <w:sz w:val="18"/>
                <w:szCs w:val="18"/>
              </w:rPr>
              <w:t>Employee 1</w:t>
            </w:r>
          </w:p>
        </w:tc>
        <w:tc>
          <w:tcPr>
            <w:tcW w:w="12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22 400,00 </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5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(7 466,68)</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14 933,32 </w:t>
            </w:r>
          </w:p>
        </w:tc>
        <w:tc>
          <w:tcPr>
            <w:tcW w:w="12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41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(14 933,32)</w:t>
            </w:r>
          </w:p>
        </w:tc>
        <w:tc>
          <w:tcPr>
            <w:tcW w:w="11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2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jc w:val="center"/>
              <w:rPr>
                <w:rFonts w:ascii="Arial" w:hAnsi="Arial" w:cs="Arial"/>
                <w:color w:val="000000"/>
                <w:sz w:val="18"/>
                <w:szCs w:val="18"/>
              </w:rPr>
            </w:pPr>
            <w:r w:rsidRPr="007A4877">
              <w:rPr>
                <w:rFonts w:ascii="Arial" w:hAnsi="Arial" w:cs="Arial"/>
                <w:color w:val="000000"/>
                <w:sz w:val="18"/>
                <w:szCs w:val="18"/>
              </w:rPr>
              <w:t> </w:t>
            </w:r>
          </w:p>
        </w:tc>
        <w:tc>
          <w:tcPr>
            <w:tcW w:w="11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jc w:val="center"/>
              <w:rPr>
                <w:rFonts w:ascii="Arial" w:hAnsi="Arial" w:cs="Arial"/>
                <w:color w:val="000000"/>
                <w:sz w:val="18"/>
                <w:szCs w:val="18"/>
              </w:rPr>
            </w:pPr>
            <w:r w:rsidRPr="007A4877">
              <w:rPr>
                <w:rFonts w:ascii="Arial" w:hAnsi="Arial" w:cs="Arial"/>
                <w:color w:val="000000"/>
                <w:sz w:val="18"/>
                <w:szCs w:val="18"/>
              </w:rPr>
              <w:t> </w:t>
            </w:r>
          </w:p>
        </w:tc>
        <w:tc>
          <w:tcPr>
            <w:tcW w:w="94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D11804">
            <w:pPr>
              <w:spacing w:after="0"/>
              <w:jc w:val="center"/>
              <w:rPr>
                <w:rFonts w:ascii="Arial" w:hAnsi="Arial" w:cs="Arial"/>
                <w:color w:val="000000"/>
                <w:sz w:val="18"/>
                <w:szCs w:val="18"/>
              </w:rPr>
            </w:pPr>
            <w:r w:rsidRPr="007A4877">
              <w:rPr>
                <w:rFonts w:ascii="Arial" w:hAnsi="Arial" w:cs="Arial"/>
                <w:color w:val="000000"/>
                <w:sz w:val="18"/>
                <w:szCs w:val="18"/>
              </w:rPr>
              <w:t>-</w:t>
            </w:r>
          </w:p>
        </w:tc>
      </w:tr>
      <w:tr w:rsidR="00D11804" w:rsidTr="00D11804">
        <w:trPr>
          <w:trHeight w:val="300"/>
        </w:trPr>
        <w:tc>
          <w:tcPr>
            <w:tcW w:w="152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D4DD5" w:rsidRPr="007A4877" w:rsidRDefault="002D4DD5" w:rsidP="00ED2E69">
            <w:pPr>
              <w:spacing w:after="0"/>
              <w:rPr>
                <w:rFonts w:ascii="Arial" w:hAnsi="Arial" w:cs="Arial"/>
                <w:color w:val="000000"/>
                <w:sz w:val="18"/>
                <w:szCs w:val="18"/>
              </w:rPr>
            </w:pPr>
            <w:r>
              <w:rPr>
                <w:rFonts w:ascii="Arial" w:hAnsi="Arial" w:cs="Arial"/>
                <w:color w:val="000000"/>
                <w:sz w:val="18"/>
                <w:szCs w:val="18"/>
              </w:rPr>
              <w:t>Employee 2</w:t>
            </w:r>
          </w:p>
        </w:tc>
        <w:tc>
          <w:tcPr>
            <w:tcW w:w="12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22 400,00 </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5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(7 466,68)</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14 933,32 </w:t>
            </w:r>
          </w:p>
        </w:tc>
        <w:tc>
          <w:tcPr>
            <w:tcW w:w="12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41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(14 933,32)</w:t>
            </w:r>
          </w:p>
        </w:tc>
        <w:tc>
          <w:tcPr>
            <w:tcW w:w="11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2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jc w:val="center"/>
              <w:rPr>
                <w:rFonts w:ascii="Arial" w:hAnsi="Arial" w:cs="Arial"/>
                <w:color w:val="000000"/>
                <w:sz w:val="18"/>
                <w:szCs w:val="18"/>
              </w:rPr>
            </w:pPr>
            <w:r w:rsidRPr="007A4877">
              <w:rPr>
                <w:rFonts w:ascii="Arial" w:hAnsi="Arial" w:cs="Arial"/>
                <w:color w:val="000000"/>
                <w:sz w:val="18"/>
                <w:szCs w:val="18"/>
              </w:rPr>
              <w:t> </w:t>
            </w:r>
          </w:p>
        </w:tc>
        <w:tc>
          <w:tcPr>
            <w:tcW w:w="11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jc w:val="center"/>
              <w:rPr>
                <w:rFonts w:ascii="Arial" w:hAnsi="Arial" w:cs="Arial"/>
                <w:color w:val="000000"/>
                <w:sz w:val="18"/>
                <w:szCs w:val="18"/>
              </w:rPr>
            </w:pPr>
            <w:r w:rsidRPr="007A4877">
              <w:rPr>
                <w:rFonts w:ascii="Arial" w:hAnsi="Arial" w:cs="Arial"/>
                <w:color w:val="000000"/>
                <w:sz w:val="18"/>
                <w:szCs w:val="18"/>
              </w:rPr>
              <w:t> </w:t>
            </w:r>
          </w:p>
        </w:tc>
        <w:tc>
          <w:tcPr>
            <w:tcW w:w="94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D11804">
            <w:pPr>
              <w:spacing w:after="0"/>
              <w:jc w:val="center"/>
              <w:rPr>
                <w:rFonts w:ascii="Arial" w:hAnsi="Arial" w:cs="Arial"/>
                <w:color w:val="000000"/>
                <w:sz w:val="18"/>
                <w:szCs w:val="18"/>
              </w:rPr>
            </w:pPr>
            <w:r w:rsidRPr="007A4877">
              <w:rPr>
                <w:rFonts w:ascii="Arial" w:hAnsi="Arial" w:cs="Arial"/>
                <w:color w:val="000000"/>
                <w:sz w:val="18"/>
                <w:szCs w:val="18"/>
              </w:rPr>
              <w:t>-</w:t>
            </w:r>
          </w:p>
        </w:tc>
      </w:tr>
      <w:tr w:rsidR="00D11804" w:rsidTr="00D11804">
        <w:trPr>
          <w:trHeight w:val="300"/>
        </w:trPr>
        <w:tc>
          <w:tcPr>
            <w:tcW w:w="152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D4DD5" w:rsidRPr="007A4877" w:rsidRDefault="002D4DD5" w:rsidP="00ED2E69">
            <w:pPr>
              <w:spacing w:after="0"/>
              <w:rPr>
                <w:rFonts w:ascii="Arial" w:hAnsi="Arial" w:cs="Arial"/>
                <w:color w:val="000000"/>
                <w:sz w:val="18"/>
                <w:szCs w:val="18"/>
              </w:rPr>
            </w:pPr>
            <w:r>
              <w:rPr>
                <w:rFonts w:ascii="Arial" w:hAnsi="Arial" w:cs="Arial"/>
                <w:color w:val="000000"/>
                <w:sz w:val="18"/>
                <w:szCs w:val="18"/>
              </w:rPr>
              <w:t>Employee 3</w:t>
            </w:r>
          </w:p>
        </w:tc>
        <w:tc>
          <w:tcPr>
            <w:tcW w:w="12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22 400,00 </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5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(12 075,00)</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10 325,00 </w:t>
            </w:r>
          </w:p>
        </w:tc>
        <w:tc>
          <w:tcPr>
            <w:tcW w:w="12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41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(12 075,00)</w:t>
            </w:r>
          </w:p>
        </w:tc>
        <w:tc>
          <w:tcPr>
            <w:tcW w:w="11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(1 750,00)</w:t>
            </w:r>
          </w:p>
        </w:tc>
        <w:tc>
          <w:tcPr>
            <w:tcW w:w="12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jc w:val="center"/>
              <w:rPr>
                <w:rFonts w:ascii="Arial" w:hAnsi="Arial" w:cs="Arial"/>
                <w:color w:val="000000"/>
                <w:sz w:val="18"/>
                <w:szCs w:val="18"/>
              </w:rPr>
            </w:pPr>
            <w:r w:rsidRPr="007A4877">
              <w:rPr>
                <w:rFonts w:ascii="Arial" w:hAnsi="Arial" w:cs="Arial"/>
                <w:color w:val="000000"/>
                <w:sz w:val="18"/>
                <w:szCs w:val="18"/>
              </w:rPr>
              <w:t> </w:t>
            </w:r>
          </w:p>
        </w:tc>
        <w:tc>
          <w:tcPr>
            <w:tcW w:w="11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jc w:val="center"/>
              <w:rPr>
                <w:rFonts w:ascii="Arial" w:hAnsi="Arial" w:cs="Arial"/>
                <w:color w:val="000000"/>
                <w:sz w:val="18"/>
                <w:szCs w:val="18"/>
              </w:rPr>
            </w:pPr>
            <w:r w:rsidRPr="007A4877">
              <w:rPr>
                <w:rFonts w:ascii="Arial" w:hAnsi="Arial" w:cs="Arial"/>
                <w:color w:val="000000"/>
                <w:sz w:val="18"/>
                <w:szCs w:val="18"/>
              </w:rPr>
              <w:t> </w:t>
            </w:r>
          </w:p>
        </w:tc>
        <w:tc>
          <w:tcPr>
            <w:tcW w:w="94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D11804">
            <w:pPr>
              <w:spacing w:after="0"/>
              <w:jc w:val="center"/>
              <w:rPr>
                <w:rFonts w:ascii="Arial" w:hAnsi="Arial" w:cs="Arial"/>
                <w:color w:val="000000"/>
                <w:sz w:val="18"/>
                <w:szCs w:val="18"/>
              </w:rPr>
            </w:pPr>
            <w:r w:rsidRPr="007A4877">
              <w:rPr>
                <w:rFonts w:ascii="Arial" w:hAnsi="Arial" w:cs="Arial"/>
                <w:color w:val="000000"/>
                <w:sz w:val="18"/>
                <w:szCs w:val="18"/>
              </w:rPr>
              <w:t>(1 750,00)</w:t>
            </w:r>
          </w:p>
        </w:tc>
      </w:tr>
      <w:tr w:rsidR="00D11804" w:rsidTr="00D11804">
        <w:trPr>
          <w:trHeight w:val="300"/>
        </w:trPr>
        <w:tc>
          <w:tcPr>
            <w:tcW w:w="152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D4DD5" w:rsidRPr="007A4877" w:rsidRDefault="002D4DD5" w:rsidP="00ED2E69">
            <w:pPr>
              <w:spacing w:after="0"/>
              <w:rPr>
                <w:rFonts w:ascii="Arial" w:hAnsi="Arial" w:cs="Arial"/>
                <w:color w:val="000000"/>
                <w:sz w:val="18"/>
                <w:szCs w:val="18"/>
              </w:rPr>
            </w:pPr>
            <w:r>
              <w:rPr>
                <w:rFonts w:ascii="Arial" w:hAnsi="Arial" w:cs="Arial"/>
                <w:color w:val="000000"/>
                <w:sz w:val="18"/>
                <w:szCs w:val="18"/>
              </w:rPr>
              <w:t>Employee 4</w:t>
            </w:r>
          </w:p>
        </w:tc>
        <w:tc>
          <w:tcPr>
            <w:tcW w:w="12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23 449,47 </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5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(11 724,74)</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11 724,73 </w:t>
            </w:r>
          </w:p>
        </w:tc>
        <w:tc>
          <w:tcPr>
            <w:tcW w:w="12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41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(11 724,73)</w:t>
            </w:r>
          </w:p>
        </w:tc>
        <w:tc>
          <w:tcPr>
            <w:tcW w:w="11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2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jc w:val="center"/>
              <w:rPr>
                <w:rFonts w:ascii="Arial" w:hAnsi="Arial" w:cs="Arial"/>
                <w:color w:val="000000"/>
                <w:sz w:val="18"/>
                <w:szCs w:val="18"/>
              </w:rPr>
            </w:pPr>
            <w:r w:rsidRPr="007A4877">
              <w:rPr>
                <w:rFonts w:ascii="Arial" w:hAnsi="Arial" w:cs="Arial"/>
                <w:color w:val="000000"/>
                <w:sz w:val="18"/>
                <w:szCs w:val="18"/>
              </w:rPr>
              <w:t> </w:t>
            </w:r>
          </w:p>
        </w:tc>
        <w:tc>
          <w:tcPr>
            <w:tcW w:w="11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jc w:val="center"/>
              <w:rPr>
                <w:rFonts w:ascii="Arial" w:hAnsi="Arial" w:cs="Arial"/>
                <w:color w:val="000000"/>
                <w:sz w:val="18"/>
                <w:szCs w:val="18"/>
              </w:rPr>
            </w:pPr>
            <w:r w:rsidRPr="007A4877">
              <w:rPr>
                <w:rFonts w:ascii="Arial" w:hAnsi="Arial" w:cs="Arial"/>
                <w:color w:val="000000"/>
                <w:sz w:val="18"/>
                <w:szCs w:val="18"/>
              </w:rPr>
              <w:t> </w:t>
            </w:r>
          </w:p>
        </w:tc>
        <w:tc>
          <w:tcPr>
            <w:tcW w:w="94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D11804">
            <w:pPr>
              <w:spacing w:after="0"/>
              <w:jc w:val="center"/>
              <w:rPr>
                <w:rFonts w:ascii="Arial" w:hAnsi="Arial" w:cs="Arial"/>
                <w:color w:val="000000"/>
                <w:sz w:val="18"/>
                <w:szCs w:val="18"/>
              </w:rPr>
            </w:pPr>
            <w:r w:rsidRPr="007A4877">
              <w:rPr>
                <w:rFonts w:ascii="Arial" w:hAnsi="Arial" w:cs="Arial"/>
                <w:color w:val="000000"/>
                <w:sz w:val="18"/>
                <w:szCs w:val="18"/>
              </w:rPr>
              <w:t>-</w:t>
            </w:r>
          </w:p>
        </w:tc>
      </w:tr>
      <w:tr w:rsidR="00D11804" w:rsidTr="00D11804">
        <w:trPr>
          <w:trHeight w:val="300"/>
        </w:trPr>
        <w:tc>
          <w:tcPr>
            <w:tcW w:w="152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D4DD5" w:rsidRPr="007A4877" w:rsidRDefault="002D4DD5" w:rsidP="00ED2E69">
            <w:pPr>
              <w:spacing w:after="0"/>
              <w:rPr>
                <w:rFonts w:ascii="Arial" w:hAnsi="Arial" w:cs="Arial"/>
                <w:color w:val="000000"/>
                <w:sz w:val="18"/>
                <w:szCs w:val="18"/>
              </w:rPr>
            </w:pPr>
            <w:r>
              <w:rPr>
                <w:rFonts w:ascii="Arial" w:hAnsi="Arial" w:cs="Arial"/>
                <w:color w:val="000000"/>
                <w:sz w:val="18"/>
                <w:szCs w:val="18"/>
              </w:rPr>
              <w:t>Employee 5</w:t>
            </w:r>
          </w:p>
        </w:tc>
        <w:tc>
          <w:tcPr>
            <w:tcW w:w="12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23 985,85 </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5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(12 075,00)</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11 910,85 </w:t>
            </w:r>
          </w:p>
        </w:tc>
        <w:tc>
          <w:tcPr>
            <w:tcW w:w="12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41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(12 075,00)</w:t>
            </w:r>
          </w:p>
        </w:tc>
        <w:tc>
          <w:tcPr>
            <w:tcW w:w="11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(164,15)</w:t>
            </w:r>
          </w:p>
        </w:tc>
        <w:tc>
          <w:tcPr>
            <w:tcW w:w="12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jc w:val="center"/>
              <w:rPr>
                <w:rFonts w:ascii="Arial" w:hAnsi="Arial" w:cs="Arial"/>
                <w:color w:val="000000"/>
                <w:sz w:val="18"/>
                <w:szCs w:val="18"/>
              </w:rPr>
            </w:pPr>
            <w:r w:rsidRPr="007A4877">
              <w:rPr>
                <w:rFonts w:ascii="Arial" w:hAnsi="Arial" w:cs="Arial"/>
                <w:color w:val="000000"/>
                <w:sz w:val="18"/>
                <w:szCs w:val="18"/>
              </w:rPr>
              <w:t> </w:t>
            </w:r>
          </w:p>
        </w:tc>
        <w:tc>
          <w:tcPr>
            <w:tcW w:w="11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jc w:val="center"/>
              <w:rPr>
                <w:rFonts w:ascii="Arial" w:hAnsi="Arial" w:cs="Arial"/>
                <w:color w:val="000000"/>
                <w:sz w:val="18"/>
                <w:szCs w:val="18"/>
              </w:rPr>
            </w:pPr>
            <w:r w:rsidRPr="007A4877">
              <w:rPr>
                <w:rFonts w:ascii="Arial" w:hAnsi="Arial" w:cs="Arial"/>
                <w:color w:val="000000"/>
                <w:sz w:val="18"/>
                <w:szCs w:val="18"/>
              </w:rPr>
              <w:t> </w:t>
            </w:r>
          </w:p>
        </w:tc>
        <w:tc>
          <w:tcPr>
            <w:tcW w:w="94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D11804">
            <w:pPr>
              <w:spacing w:after="0"/>
              <w:jc w:val="center"/>
              <w:rPr>
                <w:rFonts w:ascii="Arial" w:hAnsi="Arial" w:cs="Arial"/>
                <w:color w:val="000000"/>
                <w:sz w:val="18"/>
                <w:szCs w:val="18"/>
              </w:rPr>
            </w:pPr>
            <w:r w:rsidRPr="007A4877">
              <w:rPr>
                <w:rFonts w:ascii="Arial" w:hAnsi="Arial" w:cs="Arial"/>
                <w:color w:val="000000"/>
                <w:sz w:val="18"/>
                <w:szCs w:val="18"/>
              </w:rPr>
              <w:t>(164,15)</w:t>
            </w:r>
          </w:p>
        </w:tc>
      </w:tr>
      <w:tr w:rsidR="00D11804" w:rsidTr="00D11804">
        <w:trPr>
          <w:trHeight w:val="300"/>
        </w:trPr>
        <w:tc>
          <w:tcPr>
            <w:tcW w:w="152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D4DD5" w:rsidRPr="007A4877" w:rsidRDefault="002D4DD5" w:rsidP="00ED2E69">
            <w:pPr>
              <w:spacing w:after="0"/>
              <w:rPr>
                <w:rFonts w:ascii="Arial" w:hAnsi="Arial" w:cs="Arial"/>
                <w:color w:val="000000"/>
                <w:sz w:val="18"/>
                <w:szCs w:val="18"/>
              </w:rPr>
            </w:pPr>
            <w:r>
              <w:rPr>
                <w:rFonts w:ascii="Arial" w:hAnsi="Arial" w:cs="Arial"/>
                <w:color w:val="000000"/>
                <w:sz w:val="18"/>
                <w:szCs w:val="18"/>
              </w:rPr>
              <w:t>Employee 6</w:t>
            </w:r>
          </w:p>
        </w:tc>
        <w:tc>
          <w:tcPr>
            <w:tcW w:w="12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24 149,99 </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5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(11 068,75)</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13 081,24 </w:t>
            </w:r>
          </w:p>
        </w:tc>
        <w:tc>
          <w:tcPr>
            <w:tcW w:w="12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41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(12 075,00)</w:t>
            </w:r>
          </w:p>
        </w:tc>
        <w:tc>
          <w:tcPr>
            <w:tcW w:w="11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1 006,24 </w:t>
            </w:r>
          </w:p>
        </w:tc>
        <w:tc>
          <w:tcPr>
            <w:tcW w:w="12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jc w:val="center"/>
              <w:rPr>
                <w:rFonts w:ascii="Arial" w:hAnsi="Arial" w:cs="Arial"/>
                <w:color w:val="000000"/>
                <w:sz w:val="18"/>
                <w:szCs w:val="18"/>
              </w:rPr>
            </w:pPr>
            <w:r w:rsidRPr="007A4877">
              <w:rPr>
                <w:rFonts w:ascii="Arial" w:hAnsi="Arial" w:cs="Arial"/>
                <w:color w:val="000000"/>
                <w:sz w:val="18"/>
                <w:szCs w:val="18"/>
              </w:rPr>
              <w:t> </w:t>
            </w:r>
          </w:p>
        </w:tc>
        <w:tc>
          <w:tcPr>
            <w:tcW w:w="11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jc w:val="center"/>
              <w:rPr>
                <w:rFonts w:ascii="Arial" w:hAnsi="Arial" w:cs="Arial"/>
                <w:color w:val="000000"/>
                <w:sz w:val="18"/>
                <w:szCs w:val="18"/>
              </w:rPr>
            </w:pPr>
            <w:r w:rsidRPr="007A4877">
              <w:rPr>
                <w:rFonts w:ascii="Arial" w:hAnsi="Arial" w:cs="Arial"/>
                <w:color w:val="000000"/>
                <w:sz w:val="18"/>
                <w:szCs w:val="18"/>
              </w:rPr>
              <w:t xml:space="preserve">           (1 006,25)</w:t>
            </w:r>
          </w:p>
        </w:tc>
        <w:tc>
          <w:tcPr>
            <w:tcW w:w="94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D11804">
            <w:pPr>
              <w:spacing w:after="0"/>
              <w:jc w:val="center"/>
              <w:rPr>
                <w:rFonts w:ascii="Arial" w:hAnsi="Arial" w:cs="Arial"/>
                <w:color w:val="000000"/>
                <w:sz w:val="18"/>
                <w:szCs w:val="18"/>
              </w:rPr>
            </w:pPr>
            <w:r w:rsidRPr="007A4877">
              <w:rPr>
                <w:rFonts w:ascii="Arial" w:hAnsi="Arial" w:cs="Arial"/>
                <w:color w:val="000000"/>
                <w:sz w:val="18"/>
                <w:szCs w:val="18"/>
              </w:rPr>
              <w:t>(0,01)</w:t>
            </w:r>
          </w:p>
        </w:tc>
      </w:tr>
      <w:tr w:rsidR="00D11804" w:rsidTr="00D11804">
        <w:trPr>
          <w:trHeight w:val="300"/>
        </w:trPr>
        <w:tc>
          <w:tcPr>
            <w:tcW w:w="152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D4DD5" w:rsidRPr="007A4877" w:rsidRDefault="002D4DD5" w:rsidP="00ED2E69">
            <w:pPr>
              <w:spacing w:after="0"/>
              <w:rPr>
                <w:rFonts w:ascii="Arial" w:hAnsi="Arial" w:cs="Arial"/>
                <w:color w:val="000000"/>
                <w:sz w:val="18"/>
                <w:szCs w:val="18"/>
              </w:rPr>
            </w:pPr>
            <w:r>
              <w:rPr>
                <w:rFonts w:ascii="Arial" w:hAnsi="Arial" w:cs="Arial"/>
                <w:color w:val="000000"/>
                <w:sz w:val="18"/>
                <w:szCs w:val="18"/>
              </w:rPr>
              <w:t>Employee 7</w:t>
            </w:r>
          </w:p>
        </w:tc>
        <w:tc>
          <w:tcPr>
            <w:tcW w:w="12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24 150,00 </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5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(12 075,00)</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12 075,00 </w:t>
            </w:r>
          </w:p>
        </w:tc>
        <w:tc>
          <w:tcPr>
            <w:tcW w:w="12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41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(12 075,00)</w:t>
            </w:r>
          </w:p>
        </w:tc>
        <w:tc>
          <w:tcPr>
            <w:tcW w:w="11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2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jc w:val="center"/>
              <w:rPr>
                <w:rFonts w:ascii="Arial" w:hAnsi="Arial" w:cs="Arial"/>
                <w:color w:val="000000"/>
                <w:sz w:val="18"/>
                <w:szCs w:val="18"/>
              </w:rPr>
            </w:pPr>
            <w:r w:rsidRPr="007A4877">
              <w:rPr>
                <w:rFonts w:ascii="Arial" w:hAnsi="Arial" w:cs="Arial"/>
                <w:color w:val="000000"/>
                <w:sz w:val="18"/>
                <w:szCs w:val="18"/>
              </w:rPr>
              <w:t> </w:t>
            </w:r>
          </w:p>
        </w:tc>
        <w:tc>
          <w:tcPr>
            <w:tcW w:w="11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jc w:val="center"/>
              <w:rPr>
                <w:rFonts w:ascii="Arial" w:hAnsi="Arial" w:cs="Arial"/>
                <w:color w:val="000000"/>
                <w:sz w:val="18"/>
                <w:szCs w:val="18"/>
              </w:rPr>
            </w:pPr>
            <w:r w:rsidRPr="007A4877">
              <w:rPr>
                <w:rFonts w:ascii="Arial" w:hAnsi="Arial" w:cs="Arial"/>
                <w:color w:val="000000"/>
                <w:sz w:val="18"/>
                <w:szCs w:val="18"/>
              </w:rPr>
              <w:t> </w:t>
            </w:r>
          </w:p>
        </w:tc>
        <w:tc>
          <w:tcPr>
            <w:tcW w:w="94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D11804">
            <w:pPr>
              <w:spacing w:after="0"/>
              <w:jc w:val="center"/>
              <w:rPr>
                <w:rFonts w:ascii="Arial" w:hAnsi="Arial" w:cs="Arial"/>
                <w:color w:val="000000"/>
                <w:sz w:val="18"/>
                <w:szCs w:val="18"/>
              </w:rPr>
            </w:pPr>
            <w:r w:rsidRPr="007A4877">
              <w:rPr>
                <w:rFonts w:ascii="Arial" w:hAnsi="Arial" w:cs="Arial"/>
                <w:color w:val="000000"/>
                <w:sz w:val="18"/>
                <w:szCs w:val="18"/>
              </w:rPr>
              <w:t>-</w:t>
            </w:r>
          </w:p>
        </w:tc>
      </w:tr>
      <w:tr w:rsidR="00D11804" w:rsidTr="00D11804">
        <w:trPr>
          <w:trHeight w:val="300"/>
        </w:trPr>
        <w:tc>
          <w:tcPr>
            <w:tcW w:w="152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D4DD5" w:rsidRPr="007A4877" w:rsidRDefault="002D4DD5" w:rsidP="00ED2E69">
            <w:pPr>
              <w:spacing w:after="0"/>
              <w:rPr>
                <w:rFonts w:ascii="Arial" w:hAnsi="Arial" w:cs="Arial"/>
                <w:color w:val="000000"/>
                <w:sz w:val="18"/>
                <w:szCs w:val="18"/>
              </w:rPr>
            </w:pPr>
            <w:r>
              <w:rPr>
                <w:rFonts w:ascii="Arial" w:hAnsi="Arial" w:cs="Arial"/>
                <w:color w:val="000000"/>
                <w:sz w:val="18"/>
                <w:szCs w:val="18"/>
              </w:rPr>
              <w:t>Employee 8</w:t>
            </w:r>
          </w:p>
        </w:tc>
        <w:tc>
          <w:tcPr>
            <w:tcW w:w="12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24 150,00 </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5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(11 068,75)</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13 081,25 </w:t>
            </w:r>
          </w:p>
        </w:tc>
        <w:tc>
          <w:tcPr>
            <w:tcW w:w="12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41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(12 075,00)</w:t>
            </w:r>
          </w:p>
        </w:tc>
        <w:tc>
          <w:tcPr>
            <w:tcW w:w="11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1 006,25 </w:t>
            </w:r>
          </w:p>
        </w:tc>
        <w:tc>
          <w:tcPr>
            <w:tcW w:w="12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jc w:val="center"/>
              <w:rPr>
                <w:rFonts w:ascii="Arial" w:hAnsi="Arial" w:cs="Arial"/>
                <w:color w:val="000000"/>
                <w:sz w:val="18"/>
                <w:szCs w:val="18"/>
              </w:rPr>
            </w:pPr>
            <w:r w:rsidRPr="007A4877">
              <w:rPr>
                <w:rFonts w:ascii="Arial" w:hAnsi="Arial" w:cs="Arial"/>
                <w:color w:val="000000"/>
                <w:sz w:val="18"/>
                <w:szCs w:val="18"/>
              </w:rPr>
              <w:t> </w:t>
            </w:r>
          </w:p>
        </w:tc>
        <w:tc>
          <w:tcPr>
            <w:tcW w:w="11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jc w:val="center"/>
              <w:rPr>
                <w:rFonts w:ascii="Arial" w:hAnsi="Arial" w:cs="Arial"/>
                <w:color w:val="000000"/>
                <w:sz w:val="18"/>
                <w:szCs w:val="18"/>
              </w:rPr>
            </w:pPr>
            <w:r w:rsidRPr="007A4877">
              <w:rPr>
                <w:rFonts w:ascii="Arial" w:hAnsi="Arial" w:cs="Arial"/>
                <w:color w:val="000000"/>
                <w:sz w:val="18"/>
                <w:szCs w:val="18"/>
              </w:rPr>
              <w:t xml:space="preserve">           (1 006,25)</w:t>
            </w:r>
          </w:p>
        </w:tc>
        <w:tc>
          <w:tcPr>
            <w:tcW w:w="94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D11804">
            <w:pPr>
              <w:spacing w:after="0"/>
              <w:jc w:val="center"/>
              <w:rPr>
                <w:rFonts w:ascii="Arial" w:hAnsi="Arial" w:cs="Arial"/>
                <w:color w:val="000000"/>
                <w:sz w:val="18"/>
                <w:szCs w:val="18"/>
              </w:rPr>
            </w:pPr>
            <w:r w:rsidRPr="007A4877">
              <w:rPr>
                <w:rFonts w:ascii="Arial" w:hAnsi="Arial" w:cs="Arial"/>
                <w:color w:val="000000"/>
                <w:sz w:val="18"/>
                <w:szCs w:val="18"/>
              </w:rPr>
              <w:t>-</w:t>
            </w:r>
          </w:p>
        </w:tc>
      </w:tr>
      <w:tr w:rsidR="00D11804" w:rsidTr="00D11804">
        <w:trPr>
          <w:trHeight w:val="300"/>
        </w:trPr>
        <w:tc>
          <w:tcPr>
            <w:tcW w:w="152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D4DD5" w:rsidRPr="007A4877" w:rsidRDefault="002D4DD5" w:rsidP="00ED2E69">
            <w:pPr>
              <w:spacing w:after="0"/>
              <w:rPr>
                <w:rFonts w:ascii="Arial" w:hAnsi="Arial" w:cs="Arial"/>
                <w:color w:val="000000"/>
                <w:sz w:val="18"/>
                <w:szCs w:val="18"/>
              </w:rPr>
            </w:pPr>
            <w:r>
              <w:rPr>
                <w:rFonts w:ascii="Arial" w:hAnsi="Arial" w:cs="Arial"/>
                <w:color w:val="000000"/>
                <w:sz w:val="18"/>
                <w:szCs w:val="18"/>
              </w:rPr>
              <w:t>Employee 9</w:t>
            </w:r>
          </w:p>
        </w:tc>
        <w:tc>
          <w:tcPr>
            <w:tcW w:w="12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24 150,00 </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5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(8 050,00)</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16 100,00 </w:t>
            </w:r>
          </w:p>
        </w:tc>
        <w:tc>
          <w:tcPr>
            <w:tcW w:w="12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41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(16 100,00)</w:t>
            </w:r>
          </w:p>
        </w:tc>
        <w:tc>
          <w:tcPr>
            <w:tcW w:w="11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2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jc w:val="center"/>
              <w:rPr>
                <w:rFonts w:ascii="Arial" w:hAnsi="Arial" w:cs="Arial"/>
                <w:color w:val="000000"/>
                <w:sz w:val="18"/>
                <w:szCs w:val="18"/>
              </w:rPr>
            </w:pPr>
            <w:r w:rsidRPr="007A4877">
              <w:rPr>
                <w:rFonts w:ascii="Arial" w:hAnsi="Arial" w:cs="Arial"/>
                <w:color w:val="000000"/>
                <w:sz w:val="18"/>
                <w:szCs w:val="18"/>
              </w:rPr>
              <w:t> </w:t>
            </w:r>
          </w:p>
        </w:tc>
        <w:tc>
          <w:tcPr>
            <w:tcW w:w="11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jc w:val="center"/>
              <w:rPr>
                <w:rFonts w:ascii="Arial" w:hAnsi="Arial" w:cs="Arial"/>
                <w:color w:val="000000"/>
                <w:sz w:val="18"/>
                <w:szCs w:val="18"/>
              </w:rPr>
            </w:pPr>
            <w:r w:rsidRPr="007A4877">
              <w:rPr>
                <w:rFonts w:ascii="Arial" w:hAnsi="Arial" w:cs="Arial"/>
                <w:color w:val="000000"/>
                <w:sz w:val="18"/>
                <w:szCs w:val="18"/>
              </w:rPr>
              <w:t> </w:t>
            </w:r>
          </w:p>
        </w:tc>
        <w:tc>
          <w:tcPr>
            <w:tcW w:w="94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D11804">
            <w:pPr>
              <w:spacing w:after="0"/>
              <w:jc w:val="center"/>
              <w:rPr>
                <w:rFonts w:ascii="Arial" w:hAnsi="Arial" w:cs="Arial"/>
                <w:color w:val="000000"/>
                <w:sz w:val="18"/>
                <w:szCs w:val="18"/>
              </w:rPr>
            </w:pPr>
            <w:r w:rsidRPr="007A4877">
              <w:rPr>
                <w:rFonts w:ascii="Arial" w:hAnsi="Arial" w:cs="Arial"/>
                <w:color w:val="000000"/>
                <w:sz w:val="18"/>
                <w:szCs w:val="18"/>
              </w:rPr>
              <w:t>-</w:t>
            </w:r>
          </w:p>
        </w:tc>
      </w:tr>
      <w:tr w:rsidR="00D11804" w:rsidTr="00D11804">
        <w:trPr>
          <w:trHeight w:val="300"/>
        </w:trPr>
        <w:tc>
          <w:tcPr>
            <w:tcW w:w="152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D4DD5" w:rsidRPr="007A4877" w:rsidRDefault="002D4DD5" w:rsidP="00ED2E69">
            <w:pPr>
              <w:spacing w:after="0"/>
              <w:rPr>
                <w:rFonts w:ascii="Arial" w:hAnsi="Arial" w:cs="Arial"/>
                <w:color w:val="000000"/>
                <w:sz w:val="18"/>
                <w:szCs w:val="18"/>
              </w:rPr>
            </w:pPr>
            <w:r>
              <w:rPr>
                <w:rFonts w:ascii="Arial" w:hAnsi="Arial" w:cs="Arial"/>
                <w:color w:val="000000"/>
                <w:sz w:val="18"/>
                <w:szCs w:val="18"/>
              </w:rPr>
              <w:t>Employee 10</w:t>
            </w:r>
          </w:p>
        </w:tc>
        <w:tc>
          <w:tcPr>
            <w:tcW w:w="12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24 150,00 </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5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(11 048,61)</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13 101,39 </w:t>
            </w:r>
          </w:p>
        </w:tc>
        <w:tc>
          <w:tcPr>
            <w:tcW w:w="12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41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(12 000,00)</w:t>
            </w:r>
          </w:p>
        </w:tc>
        <w:tc>
          <w:tcPr>
            <w:tcW w:w="11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1 101,39 </w:t>
            </w:r>
          </w:p>
        </w:tc>
        <w:tc>
          <w:tcPr>
            <w:tcW w:w="12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jc w:val="center"/>
              <w:rPr>
                <w:rFonts w:ascii="Arial" w:hAnsi="Arial" w:cs="Arial"/>
                <w:color w:val="000000"/>
                <w:sz w:val="18"/>
                <w:szCs w:val="18"/>
              </w:rPr>
            </w:pPr>
            <w:r w:rsidRPr="007A4877">
              <w:rPr>
                <w:rFonts w:ascii="Arial" w:hAnsi="Arial" w:cs="Arial"/>
                <w:color w:val="000000"/>
                <w:sz w:val="18"/>
                <w:szCs w:val="18"/>
              </w:rPr>
              <w:t> </w:t>
            </w:r>
          </w:p>
        </w:tc>
        <w:tc>
          <w:tcPr>
            <w:tcW w:w="11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jc w:val="center"/>
              <w:rPr>
                <w:rFonts w:ascii="Arial" w:hAnsi="Arial" w:cs="Arial"/>
                <w:color w:val="000000"/>
                <w:sz w:val="18"/>
                <w:szCs w:val="18"/>
              </w:rPr>
            </w:pPr>
            <w:r w:rsidRPr="007A4877">
              <w:rPr>
                <w:rFonts w:ascii="Arial" w:hAnsi="Arial" w:cs="Arial"/>
                <w:color w:val="000000"/>
                <w:sz w:val="18"/>
                <w:szCs w:val="18"/>
              </w:rPr>
              <w:t xml:space="preserve">           (1 101,39)</w:t>
            </w:r>
          </w:p>
        </w:tc>
        <w:tc>
          <w:tcPr>
            <w:tcW w:w="94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D11804">
            <w:pPr>
              <w:spacing w:after="0"/>
              <w:jc w:val="center"/>
              <w:rPr>
                <w:rFonts w:ascii="Arial" w:hAnsi="Arial" w:cs="Arial"/>
                <w:color w:val="000000"/>
                <w:sz w:val="18"/>
                <w:szCs w:val="18"/>
              </w:rPr>
            </w:pPr>
            <w:r w:rsidRPr="007A4877">
              <w:rPr>
                <w:rFonts w:ascii="Arial" w:hAnsi="Arial" w:cs="Arial"/>
                <w:color w:val="000000"/>
                <w:sz w:val="18"/>
                <w:szCs w:val="18"/>
              </w:rPr>
              <w:t>-</w:t>
            </w:r>
          </w:p>
        </w:tc>
      </w:tr>
      <w:tr w:rsidR="00D11804" w:rsidTr="00D11804">
        <w:trPr>
          <w:trHeight w:val="300"/>
        </w:trPr>
        <w:tc>
          <w:tcPr>
            <w:tcW w:w="152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D4DD5" w:rsidRPr="007A4877" w:rsidRDefault="002D4DD5" w:rsidP="00ED2E69">
            <w:pPr>
              <w:spacing w:after="0"/>
              <w:rPr>
                <w:rFonts w:ascii="Arial" w:hAnsi="Arial" w:cs="Arial"/>
                <w:color w:val="000000"/>
                <w:sz w:val="18"/>
                <w:szCs w:val="18"/>
              </w:rPr>
            </w:pPr>
            <w:r>
              <w:rPr>
                <w:rFonts w:ascii="Arial" w:hAnsi="Arial" w:cs="Arial"/>
                <w:color w:val="000000"/>
                <w:sz w:val="18"/>
                <w:szCs w:val="18"/>
              </w:rPr>
              <w:t>Employee 11</w:t>
            </w:r>
          </w:p>
        </w:tc>
        <w:tc>
          <w:tcPr>
            <w:tcW w:w="12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24 150,00 </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5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(11 068,75)</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13 081,25 </w:t>
            </w:r>
          </w:p>
        </w:tc>
        <w:tc>
          <w:tcPr>
            <w:tcW w:w="12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41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(12 075,00)</w:t>
            </w:r>
          </w:p>
        </w:tc>
        <w:tc>
          <w:tcPr>
            <w:tcW w:w="11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1 006,25 </w:t>
            </w:r>
          </w:p>
        </w:tc>
        <w:tc>
          <w:tcPr>
            <w:tcW w:w="12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jc w:val="center"/>
              <w:rPr>
                <w:rFonts w:ascii="Arial" w:hAnsi="Arial" w:cs="Arial"/>
                <w:color w:val="000000"/>
                <w:sz w:val="18"/>
                <w:szCs w:val="18"/>
              </w:rPr>
            </w:pPr>
            <w:r w:rsidRPr="007A4877">
              <w:rPr>
                <w:rFonts w:ascii="Arial" w:hAnsi="Arial" w:cs="Arial"/>
                <w:color w:val="000000"/>
                <w:sz w:val="18"/>
                <w:szCs w:val="18"/>
              </w:rPr>
              <w:t> </w:t>
            </w:r>
          </w:p>
        </w:tc>
        <w:tc>
          <w:tcPr>
            <w:tcW w:w="11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jc w:val="center"/>
              <w:rPr>
                <w:rFonts w:ascii="Arial" w:hAnsi="Arial" w:cs="Arial"/>
                <w:color w:val="000000"/>
                <w:sz w:val="18"/>
                <w:szCs w:val="18"/>
              </w:rPr>
            </w:pPr>
            <w:r w:rsidRPr="007A4877">
              <w:rPr>
                <w:rFonts w:ascii="Arial" w:hAnsi="Arial" w:cs="Arial"/>
                <w:color w:val="000000"/>
                <w:sz w:val="18"/>
                <w:szCs w:val="18"/>
              </w:rPr>
              <w:t xml:space="preserve">           (1 006,25)</w:t>
            </w:r>
          </w:p>
        </w:tc>
        <w:tc>
          <w:tcPr>
            <w:tcW w:w="94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D11804">
            <w:pPr>
              <w:spacing w:after="0"/>
              <w:jc w:val="center"/>
              <w:rPr>
                <w:rFonts w:ascii="Arial" w:hAnsi="Arial" w:cs="Arial"/>
                <w:color w:val="000000"/>
                <w:sz w:val="18"/>
                <w:szCs w:val="18"/>
              </w:rPr>
            </w:pPr>
            <w:r w:rsidRPr="007A4877">
              <w:rPr>
                <w:rFonts w:ascii="Arial" w:hAnsi="Arial" w:cs="Arial"/>
                <w:color w:val="000000"/>
                <w:sz w:val="18"/>
                <w:szCs w:val="18"/>
              </w:rPr>
              <w:t>-</w:t>
            </w:r>
          </w:p>
        </w:tc>
      </w:tr>
      <w:tr w:rsidR="00D11804" w:rsidTr="00D11804">
        <w:trPr>
          <w:trHeight w:val="300"/>
        </w:trPr>
        <w:tc>
          <w:tcPr>
            <w:tcW w:w="152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D4DD5" w:rsidRPr="007A4877" w:rsidRDefault="002D4DD5" w:rsidP="00ED2E69">
            <w:pPr>
              <w:spacing w:after="0"/>
              <w:rPr>
                <w:rFonts w:ascii="Arial" w:hAnsi="Arial" w:cs="Arial"/>
                <w:color w:val="000000"/>
                <w:sz w:val="18"/>
                <w:szCs w:val="18"/>
              </w:rPr>
            </w:pPr>
            <w:r>
              <w:rPr>
                <w:rFonts w:ascii="Arial" w:hAnsi="Arial" w:cs="Arial"/>
                <w:color w:val="000000"/>
                <w:sz w:val="18"/>
                <w:szCs w:val="18"/>
              </w:rPr>
              <w:t>Employee 12</w:t>
            </w:r>
          </w:p>
        </w:tc>
        <w:tc>
          <w:tcPr>
            <w:tcW w:w="12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24 150,00 </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5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(12 075,00)</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12 075,00 </w:t>
            </w:r>
          </w:p>
        </w:tc>
        <w:tc>
          <w:tcPr>
            <w:tcW w:w="12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41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(12 075,00)</w:t>
            </w:r>
          </w:p>
        </w:tc>
        <w:tc>
          <w:tcPr>
            <w:tcW w:w="11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2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jc w:val="center"/>
              <w:rPr>
                <w:rFonts w:ascii="Arial" w:hAnsi="Arial" w:cs="Arial"/>
                <w:color w:val="000000"/>
                <w:sz w:val="18"/>
                <w:szCs w:val="18"/>
              </w:rPr>
            </w:pPr>
            <w:r w:rsidRPr="007A4877">
              <w:rPr>
                <w:rFonts w:ascii="Arial" w:hAnsi="Arial" w:cs="Arial"/>
                <w:color w:val="000000"/>
                <w:sz w:val="18"/>
                <w:szCs w:val="18"/>
              </w:rPr>
              <w:t> </w:t>
            </w:r>
          </w:p>
        </w:tc>
        <w:tc>
          <w:tcPr>
            <w:tcW w:w="11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jc w:val="center"/>
              <w:rPr>
                <w:rFonts w:ascii="Arial" w:hAnsi="Arial" w:cs="Arial"/>
                <w:color w:val="000000"/>
                <w:sz w:val="18"/>
                <w:szCs w:val="18"/>
              </w:rPr>
            </w:pPr>
            <w:r w:rsidRPr="007A4877">
              <w:rPr>
                <w:rFonts w:ascii="Arial" w:hAnsi="Arial" w:cs="Arial"/>
                <w:color w:val="000000"/>
                <w:sz w:val="18"/>
                <w:szCs w:val="18"/>
              </w:rPr>
              <w:t> </w:t>
            </w:r>
          </w:p>
        </w:tc>
        <w:tc>
          <w:tcPr>
            <w:tcW w:w="94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D11804">
            <w:pPr>
              <w:spacing w:after="0"/>
              <w:jc w:val="center"/>
              <w:rPr>
                <w:rFonts w:ascii="Arial" w:hAnsi="Arial" w:cs="Arial"/>
                <w:color w:val="000000"/>
                <w:sz w:val="18"/>
                <w:szCs w:val="18"/>
              </w:rPr>
            </w:pPr>
            <w:r w:rsidRPr="007A4877">
              <w:rPr>
                <w:rFonts w:ascii="Arial" w:hAnsi="Arial" w:cs="Arial"/>
                <w:color w:val="000000"/>
                <w:sz w:val="18"/>
                <w:szCs w:val="18"/>
              </w:rPr>
              <w:t>-</w:t>
            </w:r>
          </w:p>
        </w:tc>
      </w:tr>
      <w:tr w:rsidR="00D11804" w:rsidTr="00D11804">
        <w:trPr>
          <w:trHeight w:val="300"/>
        </w:trPr>
        <w:tc>
          <w:tcPr>
            <w:tcW w:w="152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D4DD5" w:rsidRPr="007A4877" w:rsidRDefault="002D4DD5" w:rsidP="00ED2E69">
            <w:pPr>
              <w:spacing w:after="0"/>
              <w:rPr>
                <w:rFonts w:ascii="Arial" w:hAnsi="Arial" w:cs="Arial"/>
                <w:color w:val="000000"/>
                <w:sz w:val="18"/>
                <w:szCs w:val="18"/>
              </w:rPr>
            </w:pPr>
            <w:r>
              <w:rPr>
                <w:rFonts w:ascii="Arial" w:hAnsi="Arial" w:cs="Arial"/>
                <w:color w:val="000000"/>
                <w:sz w:val="18"/>
                <w:szCs w:val="18"/>
              </w:rPr>
              <w:t>Employee 13</w:t>
            </w:r>
          </w:p>
        </w:tc>
        <w:tc>
          <w:tcPr>
            <w:tcW w:w="12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24 150,00 </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5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(11 230,00)</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12 920,00 </w:t>
            </w:r>
          </w:p>
        </w:tc>
        <w:tc>
          <w:tcPr>
            <w:tcW w:w="12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41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(12 720,00)</w:t>
            </w:r>
          </w:p>
        </w:tc>
        <w:tc>
          <w:tcPr>
            <w:tcW w:w="11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200,00 </w:t>
            </w:r>
          </w:p>
        </w:tc>
        <w:tc>
          <w:tcPr>
            <w:tcW w:w="12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jc w:val="center"/>
              <w:rPr>
                <w:rFonts w:ascii="Arial" w:hAnsi="Arial" w:cs="Arial"/>
                <w:color w:val="000000"/>
                <w:sz w:val="18"/>
                <w:szCs w:val="18"/>
              </w:rPr>
            </w:pPr>
            <w:r w:rsidRPr="007A4877">
              <w:rPr>
                <w:rFonts w:ascii="Arial" w:hAnsi="Arial" w:cs="Arial"/>
                <w:color w:val="000000"/>
                <w:sz w:val="18"/>
                <w:szCs w:val="18"/>
              </w:rPr>
              <w:t> </w:t>
            </w:r>
          </w:p>
        </w:tc>
        <w:tc>
          <w:tcPr>
            <w:tcW w:w="11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jc w:val="center"/>
              <w:rPr>
                <w:rFonts w:ascii="Arial" w:hAnsi="Arial" w:cs="Arial"/>
                <w:color w:val="000000"/>
                <w:sz w:val="18"/>
                <w:szCs w:val="18"/>
              </w:rPr>
            </w:pPr>
            <w:r w:rsidRPr="007A4877">
              <w:rPr>
                <w:rFonts w:ascii="Arial" w:hAnsi="Arial" w:cs="Arial"/>
                <w:color w:val="000000"/>
                <w:sz w:val="18"/>
                <w:szCs w:val="18"/>
              </w:rPr>
              <w:t xml:space="preserve">              (200,00)</w:t>
            </w:r>
          </w:p>
        </w:tc>
        <w:tc>
          <w:tcPr>
            <w:tcW w:w="94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D11804">
            <w:pPr>
              <w:spacing w:after="0"/>
              <w:jc w:val="center"/>
              <w:rPr>
                <w:rFonts w:ascii="Arial" w:hAnsi="Arial" w:cs="Arial"/>
                <w:color w:val="000000"/>
                <w:sz w:val="18"/>
                <w:szCs w:val="18"/>
              </w:rPr>
            </w:pPr>
            <w:r w:rsidRPr="007A4877">
              <w:rPr>
                <w:rFonts w:ascii="Arial" w:hAnsi="Arial" w:cs="Arial"/>
                <w:color w:val="000000"/>
                <w:sz w:val="18"/>
                <w:szCs w:val="18"/>
              </w:rPr>
              <w:t>-</w:t>
            </w:r>
          </w:p>
        </w:tc>
      </w:tr>
      <w:tr w:rsidR="00D11804" w:rsidTr="00D11804">
        <w:trPr>
          <w:trHeight w:val="300"/>
        </w:trPr>
        <w:tc>
          <w:tcPr>
            <w:tcW w:w="152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D4DD5" w:rsidRPr="007A4877" w:rsidRDefault="002D4DD5" w:rsidP="00ED2E69">
            <w:pPr>
              <w:spacing w:after="0"/>
              <w:rPr>
                <w:rFonts w:ascii="Arial" w:hAnsi="Arial" w:cs="Arial"/>
                <w:color w:val="000000"/>
                <w:sz w:val="18"/>
                <w:szCs w:val="18"/>
              </w:rPr>
            </w:pPr>
            <w:r>
              <w:rPr>
                <w:rFonts w:ascii="Arial" w:hAnsi="Arial" w:cs="Arial"/>
                <w:color w:val="000000"/>
                <w:sz w:val="18"/>
                <w:szCs w:val="18"/>
              </w:rPr>
              <w:t>Employee 14</w:t>
            </w:r>
          </w:p>
        </w:tc>
        <w:tc>
          <w:tcPr>
            <w:tcW w:w="12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24 150,00 </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5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(24 150,00)</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2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w:t>
            </w:r>
          </w:p>
        </w:tc>
        <w:tc>
          <w:tcPr>
            <w:tcW w:w="141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w:t>
            </w:r>
          </w:p>
        </w:tc>
        <w:tc>
          <w:tcPr>
            <w:tcW w:w="11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2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jc w:val="center"/>
              <w:rPr>
                <w:rFonts w:ascii="Arial" w:hAnsi="Arial" w:cs="Arial"/>
                <w:color w:val="000000"/>
                <w:sz w:val="18"/>
                <w:szCs w:val="18"/>
              </w:rPr>
            </w:pPr>
            <w:r w:rsidRPr="007A4877">
              <w:rPr>
                <w:rFonts w:ascii="Arial" w:hAnsi="Arial" w:cs="Arial"/>
                <w:color w:val="000000"/>
                <w:sz w:val="18"/>
                <w:szCs w:val="18"/>
              </w:rPr>
              <w:t> </w:t>
            </w:r>
          </w:p>
        </w:tc>
        <w:tc>
          <w:tcPr>
            <w:tcW w:w="11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jc w:val="center"/>
              <w:rPr>
                <w:rFonts w:ascii="Arial" w:hAnsi="Arial" w:cs="Arial"/>
                <w:color w:val="000000"/>
                <w:sz w:val="18"/>
                <w:szCs w:val="18"/>
              </w:rPr>
            </w:pPr>
            <w:r w:rsidRPr="007A4877">
              <w:rPr>
                <w:rFonts w:ascii="Arial" w:hAnsi="Arial" w:cs="Arial"/>
                <w:color w:val="000000"/>
                <w:sz w:val="18"/>
                <w:szCs w:val="18"/>
              </w:rPr>
              <w:t> </w:t>
            </w:r>
          </w:p>
        </w:tc>
        <w:tc>
          <w:tcPr>
            <w:tcW w:w="94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D11804">
            <w:pPr>
              <w:spacing w:after="0"/>
              <w:jc w:val="center"/>
              <w:rPr>
                <w:rFonts w:ascii="Arial" w:hAnsi="Arial" w:cs="Arial"/>
                <w:color w:val="000000"/>
                <w:sz w:val="18"/>
                <w:szCs w:val="18"/>
              </w:rPr>
            </w:pPr>
            <w:r w:rsidRPr="007A4877">
              <w:rPr>
                <w:rFonts w:ascii="Arial" w:hAnsi="Arial" w:cs="Arial"/>
                <w:color w:val="000000"/>
                <w:sz w:val="18"/>
                <w:szCs w:val="18"/>
              </w:rPr>
              <w:t>-</w:t>
            </w:r>
          </w:p>
        </w:tc>
      </w:tr>
      <w:tr w:rsidR="00D11804" w:rsidTr="00D11804">
        <w:trPr>
          <w:trHeight w:val="300"/>
        </w:trPr>
        <w:tc>
          <w:tcPr>
            <w:tcW w:w="152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D4DD5" w:rsidRPr="007A4877" w:rsidRDefault="002D4DD5" w:rsidP="00ED2E69">
            <w:pPr>
              <w:spacing w:after="0"/>
              <w:rPr>
                <w:rFonts w:ascii="Arial" w:hAnsi="Arial" w:cs="Arial"/>
                <w:color w:val="000000"/>
                <w:sz w:val="18"/>
                <w:szCs w:val="18"/>
              </w:rPr>
            </w:pPr>
            <w:r>
              <w:rPr>
                <w:rFonts w:ascii="Arial" w:hAnsi="Arial" w:cs="Arial"/>
                <w:color w:val="000000"/>
                <w:sz w:val="18"/>
                <w:szCs w:val="18"/>
              </w:rPr>
              <w:t>Employee 15</w:t>
            </w:r>
          </w:p>
        </w:tc>
        <w:tc>
          <w:tcPr>
            <w:tcW w:w="12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24 150,00 </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5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(4 025,00)</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20 125,00 </w:t>
            </w:r>
          </w:p>
        </w:tc>
        <w:tc>
          <w:tcPr>
            <w:tcW w:w="12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41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(17 075,00)</w:t>
            </w:r>
          </w:p>
        </w:tc>
        <w:tc>
          <w:tcPr>
            <w:tcW w:w="11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3 050,00 </w:t>
            </w:r>
          </w:p>
        </w:tc>
        <w:tc>
          <w:tcPr>
            <w:tcW w:w="12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jc w:val="center"/>
              <w:rPr>
                <w:rFonts w:ascii="Arial" w:hAnsi="Arial" w:cs="Arial"/>
                <w:color w:val="000000"/>
                <w:sz w:val="18"/>
                <w:szCs w:val="18"/>
              </w:rPr>
            </w:pPr>
            <w:r w:rsidRPr="007A4877">
              <w:rPr>
                <w:rFonts w:ascii="Arial" w:hAnsi="Arial" w:cs="Arial"/>
                <w:color w:val="000000"/>
                <w:sz w:val="18"/>
                <w:szCs w:val="18"/>
              </w:rPr>
              <w:t> </w:t>
            </w:r>
          </w:p>
        </w:tc>
        <w:tc>
          <w:tcPr>
            <w:tcW w:w="11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jc w:val="center"/>
              <w:rPr>
                <w:rFonts w:ascii="Arial" w:hAnsi="Arial" w:cs="Arial"/>
                <w:color w:val="000000"/>
                <w:sz w:val="18"/>
                <w:szCs w:val="18"/>
              </w:rPr>
            </w:pPr>
            <w:r w:rsidRPr="007A4877">
              <w:rPr>
                <w:rFonts w:ascii="Arial" w:hAnsi="Arial" w:cs="Arial"/>
                <w:color w:val="000000"/>
                <w:sz w:val="18"/>
                <w:szCs w:val="18"/>
              </w:rPr>
              <w:t xml:space="preserve">           (3 050,00)</w:t>
            </w:r>
          </w:p>
        </w:tc>
        <w:tc>
          <w:tcPr>
            <w:tcW w:w="94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D11804">
            <w:pPr>
              <w:spacing w:after="0"/>
              <w:jc w:val="center"/>
              <w:rPr>
                <w:rFonts w:ascii="Arial" w:hAnsi="Arial" w:cs="Arial"/>
                <w:color w:val="000000"/>
                <w:sz w:val="18"/>
                <w:szCs w:val="18"/>
              </w:rPr>
            </w:pPr>
            <w:r w:rsidRPr="007A4877">
              <w:rPr>
                <w:rFonts w:ascii="Arial" w:hAnsi="Arial" w:cs="Arial"/>
                <w:color w:val="000000"/>
                <w:sz w:val="18"/>
                <w:szCs w:val="18"/>
              </w:rPr>
              <w:t>-</w:t>
            </w:r>
          </w:p>
        </w:tc>
      </w:tr>
      <w:tr w:rsidR="00D11804" w:rsidTr="00D11804">
        <w:trPr>
          <w:trHeight w:val="300"/>
        </w:trPr>
        <w:tc>
          <w:tcPr>
            <w:tcW w:w="152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D4DD5" w:rsidRPr="007A4877" w:rsidRDefault="002D4DD5" w:rsidP="00ED2E69">
            <w:pPr>
              <w:spacing w:after="0"/>
              <w:rPr>
                <w:rFonts w:ascii="Arial" w:hAnsi="Arial" w:cs="Arial"/>
                <w:color w:val="000000"/>
                <w:sz w:val="18"/>
                <w:szCs w:val="18"/>
              </w:rPr>
            </w:pPr>
            <w:r>
              <w:rPr>
                <w:rFonts w:ascii="Arial" w:hAnsi="Arial" w:cs="Arial"/>
                <w:color w:val="000000"/>
                <w:sz w:val="18"/>
                <w:szCs w:val="18"/>
              </w:rPr>
              <w:t>Employee 16</w:t>
            </w:r>
          </w:p>
        </w:tc>
        <w:tc>
          <w:tcPr>
            <w:tcW w:w="12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24 150,00 </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5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(12 383,30)</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11 766,70 </w:t>
            </w:r>
          </w:p>
        </w:tc>
        <w:tc>
          <w:tcPr>
            <w:tcW w:w="12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41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(11 689,50)</w:t>
            </w:r>
          </w:p>
        </w:tc>
        <w:tc>
          <w:tcPr>
            <w:tcW w:w="11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77,20 </w:t>
            </w:r>
          </w:p>
        </w:tc>
        <w:tc>
          <w:tcPr>
            <w:tcW w:w="12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jc w:val="center"/>
              <w:rPr>
                <w:rFonts w:ascii="Arial" w:hAnsi="Arial" w:cs="Arial"/>
                <w:color w:val="000000"/>
                <w:sz w:val="18"/>
                <w:szCs w:val="18"/>
              </w:rPr>
            </w:pPr>
            <w:r w:rsidRPr="007A4877">
              <w:rPr>
                <w:rFonts w:ascii="Arial" w:hAnsi="Arial" w:cs="Arial"/>
                <w:color w:val="000000"/>
                <w:sz w:val="18"/>
                <w:szCs w:val="18"/>
              </w:rPr>
              <w:t> </w:t>
            </w:r>
          </w:p>
        </w:tc>
        <w:tc>
          <w:tcPr>
            <w:tcW w:w="11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jc w:val="center"/>
              <w:rPr>
                <w:rFonts w:ascii="Arial" w:hAnsi="Arial" w:cs="Arial"/>
                <w:color w:val="000000"/>
                <w:sz w:val="18"/>
                <w:szCs w:val="18"/>
              </w:rPr>
            </w:pPr>
            <w:r w:rsidRPr="007A4877">
              <w:rPr>
                <w:rFonts w:ascii="Arial" w:hAnsi="Arial" w:cs="Arial"/>
                <w:color w:val="000000"/>
                <w:sz w:val="18"/>
                <w:szCs w:val="18"/>
              </w:rPr>
              <w:t> </w:t>
            </w:r>
          </w:p>
        </w:tc>
        <w:tc>
          <w:tcPr>
            <w:tcW w:w="94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D11804">
            <w:pPr>
              <w:spacing w:after="0"/>
              <w:jc w:val="center"/>
              <w:rPr>
                <w:rFonts w:ascii="Arial" w:hAnsi="Arial" w:cs="Arial"/>
                <w:color w:val="000000"/>
                <w:sz w:val="18"/>
                <w:szCs w:val="18"/>
              </w:rPr>
            </w:pPr>
            <w:r w:rsidRPr="007A4877">
              <w:rPr>
                <w:rFonts w:ascii="Arial" w:hAnsi="Arial" w:cs="Arial"/>
                <w:color w:val="000000"/>
                <w:sz w:val="18"/>
                <w:szCs w:val="18"/>
              </w:rPr>
              <w:t>77,20</w:t>
            </w:r>
          </w:p>
        </w:tc>
      </w:tr>
      <w:tr w:rsidR="00D11804" w:rsidTr="00D11804">
        <w:trPr>
          <w:trHeight w:val="300"/>
        </w:trPr>
        <w:tc>
          <w:tcPr>
            <w:tcW w:w="152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D4DD5" w:rsidRPr="007A4877" w:rsidRDefault="002D4DD5" w:rsidP="00ED2E69">
            <w:pPr>
              <w:spacing w:after="0"/>
              <w:rPr>
                <w:rFonts w:ascii="Arial" w:hAnsi="Arial" w:cs="Arial"/>
                <w:color w:val="000000"/>
                <w:sz w:val="18"/>
                <w:szCs w:val="18"/>
              </w:rPr>
            </w:pPr>
            <w:r>
              <w:rPr>
                <w:rFonts w:ascii="Arial" w:hAnsi="Arial" w:cs="Arial"/>
                <w:color w:val="000000"/>
                <w:sz w:val="18"/>
                <w:szCs w:val="18"/>
              </w:rPr>
              <w:t>Employee 17</w:t>
            </w:r>
          </w:p>
        </w:tc>
        <w:tc>
          <w:tcPr>
            <w:tcW w:w="12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24 150,00 </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5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(9 056,25)</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15 093,75 </w:t>
            </w:r>
          </w:p>
        </w:tc>
        <w:tc>
          <w:tcPr>
            <w:tcW w:w="12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41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(15 093,75)</w:t>
            </w:r>
          </w:p>
        </w:tc>
        <w:tc>
          <w:tcPr>
            <w:tcW w:w="11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2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jc w:val="center"/>
              <w:rPr>
                <w:rFonts w:ascii="Arial" w:hAnsi="Arial" w:cs="Arial"/>
                <w:color w:val="000000"/>
                <w:sz w:val="18"/>
                <w:szCs w:val="18"/>
              </w:rPr>
            </w:pPr>
            <w:r w:rsidRPr="007A4877">
              <w:rPr>
                <w:rFonts w:ascii="Arial" w:hAnsi="Arial" w:cs="Arial"/>
                <w:color w:val="000000"/>
                <w:sz w:val="18"/>
                <w:szCs w:val="18"/>
              </w:rPr>
              <w:t> </w:t>
            </w:r>
          </w:p>
        </w:tc>
        <w:tc>
          <w:tcPr>
            <w:tcW w:w="11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jc w:val="center"/>
              <w:rPr>
                <w:rFonts w:ascii="Arial" w:hAnsi="Arial" w:cs="Arial"/>
                <w:color w:val="000000"/>
                <w:sz w:val="18"/>
                <w:szCs w:val="18"/>
              </w:rPr>
            </w:pPr>
            <w:r w:rsidRPr="007A4877">
              <w:rPr>
                <w:rFonts w:ascii="Arial" w:hAnsi="Arial" w:cs="Arial"/>
                <w:color w:val="000000"/>
                <w:sz w:val="18"/>
                <w:szCs w:val="18"/>
              </w:rPr>
              <w:t> </w:t>
            </w:r>
          </w:p>
        </w:tc>
        <w:tc>
          <w:tcPr>
            <w:tcW w:w="94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D11804">
            <w:pPr>
              <w:spacing w:after="0"/>
              <w:jc w:val="center"/>
              <w:rPr>
                <w:rFonts w:ascii="Arial" w:hAnsi="Arial" w:cs="Arial"/>
                <w:color w:val="000000"/>
                <w:sz w:val="18"/>
                <w:szCs w:val="18"/>
              </w:rPr>
            </w:pPr>
            <w:r w:rsidRPr="007A4877">
              <w:rPr>
                <w:rFonts w:ascii="Arial" w:hAnsi="Arial" w:cs="Arial"/>
                <w:color w:val="000000"/>
                <w:sz w:val="18"/>
                <w:szCs w:val="18"/>
              </w:rPr>
              <w:t>-</w:t>
            </w:r>
          </w:p>
        </w:tc>
      </w:tr>
      <w:tr w:rsidR="00D11804" w:rsidTr="00D11804">
        <w:trPr>
          <w:trHeight w:val="300"/>
        </w:trPr>
        <w:tc>
          <w:tcPr>
            <w:tcW w:w="152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D4DD5" w:rsidRPr="007A4877" w:rsidRDefault="002D4DD5" w:rsidP="00ED2E69">
            <w:pPr>
              <w:spacing w:after="0"/>
              <w:rPr>
                <w:rFonts w:ascii="Arial" w:hAnsi="Arial" w:cs="Arial"/>
                <w:color w:val="000000"/>
                <w:sz w:val="18"/>
                <w:szCs w:val="18"/>
              </w:rPr>
            </w:pPr>
            <w:r>
              <w:rPr>
                <w:rFonts w:ascii="Arial" w:hAnsi="Arial" w:cs="Arial"/>
                <w:color w:val="000000"/>
                <w:sz w:val="18"/>
                <w:szCs w:val="18"/>
              </w:rPr>
              <w:t>Employee 18</w:t>
            </w:r>
          </w:p>
        </w:tc>
        <w:tc>
          <w:tcPr>
            <w:tcW w:w="12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24 150,00 </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5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(12 075,01)</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12 074,99 </w:t>
            </w:r>
          </w:p>
        </w:tc>
        <w:tc>
          <w:tcPr>
            <w:tcW w:w="12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41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(12 074,99)</w:t>
            </w:r>
          </w:p>
        </w:tc>
        <w:tc>
          <w:tcPr>
            <w:tcW w:w="11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2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jc w:val="center"/>
              <w:rPr>
                <w:rFonts w:ascii="Arial" w:hAnsi="Arial" w:cs="Arial"/>
                <w:color w:val="000000"/>
                <w:sz w:val="18"/>
                <w:szCs w:val="18"/>
              </w:rPr>
            </w:pPr>
            <w:r w:rsidRPr="007A4877">
              <w:rPr>
                <w:rFonts w:ascii="Arial" w:hAnsi="Arial" w:cs="Arial"/>
                <w:color w:val="000000"/>
                <w:sz w:val="18"/>
                <w:szCs w:val="18"/>
              </w:rPr>
              <w:t> </w:t>
            </w:r>
          </w:p>
        </w:tc>
        <w:tc>
          <w:tcPr>
            <w:tcW w:w="11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jc w:val="center"/>
              <w:rPr>
                <w:rFonts w:ascii="Arial" w:hAnsi="Arial" w:cs="Arial"/>
                <w:color w:val="000000"/>
                <w:sz w:val="18"/>
                <w:szCs w:val="18"/>
              </w:rPr>
            </w:pPr>
            <w:r w:rsidRPr="007A4877">
              <w:rPr>
                <w:rFonts w:ascii="Arial" w:hAnsi="Arial" w:cs="Arial"/>
                <w:color w:val="000000"/>
                <w:sz w:val="18"/>
                <w:szCs w:val="18"/>
              </w:rPr>
              <w:t> </w:t>
            </w:r>
          </w:p>
        </w:tc>
        <w:tc>
          <w:tcPr>
            <w:tcW w:w="94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D11804">
            <w:pPr>
              <w:spacing w:after="0"/>
              <w:jc w:val="center"/>
              <w:rPr>
                <w:rFonts w:ascii="Arial" w:hAnsi="Arial" w:cs="Arial"/>
                <w:color w:val="000000"/>
                <w:sz w:val="18"/>
                <w:szCs w:val="18"/>
              </w:rPr>
            </w:pPr>
            <w:r w:rsidRPr="007A4877">
              <w:rPr>
                <w:rFonts w:ascii="Arial" w:hAnsi="Arial" w:cs="Arial"/>
                <w:color w:val="000000"/>
                <w:sz w:val="18"/>
                <w:szCs w:val="18"/>
              </w:rPr>
              <w:t>-</w:t>
            </w:r>
          </w:p>
        </w:tc>
      </w:tr>
      <w:tr w:rsidR="00D11804" w:rsidTr="00D11804">
        <w:trPr>
          <w:trHeight w:val="300"/>
        </w:trPr>
        <w:tc>
          <w:tcPr>
            <w:tcW w:w="152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D4DD5" w:rsidRPr="007A4877" w:rsidRDefault="002D4DD5" w:rsidP="00ED2E69">
            <w:pPr>
              <w:spacing w:after="0"/>
              <w:rPr>
                <w:rFonts w:ascii="Arial" w:hAnsi="Arial" w:cs="Arial"/>
                <w:color w:val="000000"/>
                <w:sz w:val="18"/>
                <w:szCs w:val="18"/>
              </w:rPr>
            </w:pPr>
            <w:r>
              <w:rPr>
                <w:rFonts w:ascii="Arial" w:hAnsi="Arial" w:cs="Arial"/>
                <w:color w:val="000000"/>
                <w:sz w:val="18"/>
                <w:szCs w:val="18"/>
              </w:rPr>
              <w:t>Employee 19</w:t>
            </w:r>
          </w:p>
        </w:tc>
        <w:tc>
          <w:tcPr>
            <w:tcW w:w="12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24 150,00 </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5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(11 068,75)</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13 081,25 </w:t>
            </w:r>
          </w:p>
        </w:tc>
        <w:tc>
          <w:tcPr>
            <w:tcW w:w="12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41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(12 075,00)</w:t>
            </w:r>
          </w:p>
        </w:tc>
        <w:tc>
          <w:tcPr>
            <w:tcW w:w="11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1 006,25 </w:t>
            </w:r>
          </w:p>
        </w:tc>
        <w:tc>
          <w:tcPr>
            <w:tcW w:w="12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jc w:val="center"/>
              <w:rPr>
                <w:rFonts w:ascii="Arial" w:hAnsi="Arial" w:cs="Arial"/>
                <w:color w:val="000000"/>
                <w:sz w:val="18"/>
                <w:szCs w:val="18"/>
              </w:rPr>
            </w:pPr>
            <w:r w:rsidRPr="007A4877">
              <w:rPr>
                <w:rFonts w:ascii="Arial" w:hAnsi="Arial" w:cs="Arial"/>
                <w:color w:val="000000"/>
                <w:sz w:val="18"/>
                <w:szCs w:val="18"/>
              </w:rPr>
              <w:t> </w:t>
            </w:r>
          </w:p>
        </w:tc>
        <w:tc>
          <w:tcPr>
            <w:tcW w:w="11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jc w:val="center"/>
              <w:rPr>
                <w:rFonts w:ascii="Arial" w:hAnsi="Arial" w:cs="Arial"/>
                <w:color w:val="000000"/>
                <w:sz w:val="18"/>
                <w:szCs w:val="18"/>
              </w:rPr>
            </w:pPr>
            <w:r w:rsidRPr="007A4877">
              <w:rPr>
                <w:rFonts w:ascii="Arial" w:hAnsi="Arial" w:cs="Arial"/>
                <w:color w:val="000000"/>
                <w:sz w:val="18"/>
                <w:szCs w:val="18"/>
              </w:rPr>
              <w:t xml:space="preserve">           (1 006,00)</w:t>
            </w:r>
          </w:p>
        </w:tc>
        <w:tc>
          <w:tcPr>
            <w:tcW w:w="94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D11804">
            <w:pPr>
              <w:spacing w:after="0"/>
              <w:jc w:val="center"/>
              <w:rPr>
                <w:rFonts w:ascii="Arial" w:hAnsi="Arial" w:cs="Arial"/>
                <w:color w:val="000000"/>
                <w:sz w:val="18"/>
                <w:szCs w:val="18"/>
              </w:rPr>
            </w:pPr>
            <w:r w:rsidRPr="007A4877">
              <w:rPr>
                <w:rFonts w:ascii="Arial" w:hAnsi="Arial" w:cs="Arial"/>
                <w:color w:val="000000"/>
                <w:sz w:val="18"/>
                <w:szCs w:val="18"/>
              </w:rPr>
              <w:t>0,25</w:t>
            </w:r>
          </w:p>
        </w:tc>
      </w:tr>
      <w:tr w:rsidR="00D11804" w:rsidTr="00D11804">
        <w:trPr>
          <w:trHeight w:val="300"/>
        </w:trPr>
        <w:tc>
          <w:tcPr>
            <w:tcW w:w="152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D4DD5" w:rsidRPr="007A4877" w:rsidRDefault="002D4DD5" w:rsidP="00ED2E69">
            <w:pPr>
              <w:spacing w:after="0"/>
              <w:rPr>
                <w:rFonts w:ascii="Arial" w:hAnsi="Arial" w:cs="Arial"/>
                <w:color w:val="000000"/>
                <w:sz w:val="18"/>
                <w:szCs w:val="18"/>
              </w:rPr>
            </w:pPr>
            <w:r>
              <w:rPr>
                <w:rFonts w:ascii="Arial" w:hAnsi="Arial" w:cs="Arial"/>
                <w:color w:val="000000"/>
                <w:sz w:val="18"/>
                <w:szCs w:val="18"/>
              </w:rPr>
              <w:t>Employee 20</w:t>
            </w:r>
          </w:p>
        </w:tc>
        <w:tc>
          <w:tcPr>
            <w:tcW w:w="12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24 150,00 </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5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(12 062,50)</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12 087,50 </w:t>
            </w:r>
          </w:p>
        </w:tc>
        <w:tc>
          <w:tcPr>
            <w:tcW w:w="12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41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(12 075,00)</w:t>
            </w:r>
          </w:p>
        </w:tc>
        <w:tc>
          <w:tcPr>
            <w:tcW w:w="11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12,50 </w:t>
            </w:r>
          </w:p>
        </w:tc>
        <w:tc>
          <w:tcPr>
            <w:tcW w:w="12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jc w:val="center"/>
              <w:rPr>
                <w:rFonts w:ascii="Arial" w:hAnsi="Arial" w:cs="Arial"/>
                <w:color w:val="000000"/>
                <w:sz w:val="18"/>
                <w:szCs w:val="18"/>
              </w:rPr>
            </w:pPr>
            <w:r w:rsidRPr="007A4877">
              <w:rPr>
                <w:rFonts w:ascii="Arial" w:hAnsi="Arial" w:cs="Arial"/>
                <w:color w:val="000000"/>
                <w:sz w:val="18"/>
                <w:szCs w:val="18"/>
              </w:rPr>
              <w:t> </w:t>
            </w:r>
          </w:p>
        </w:tc>
        <w:tc>
          <w:tcPr>
            <w:tcW w:w="11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jc w:val="center"/>
              <w:rPr>
                <w:rFonts w:ascii="Arial" w:hAnsi="Arial" w:cs="Arial"/>
                <w:color w:val="000000"/>
                <w:sz w:val="18"/>
                <w:szCs w:val="18"/>
              </w:rPr>
            </w:pPr>
            <w:r w:rsidRPr="007A4877">
              <w:rPr>
                <w:rFonts w:ascii="Arial" w:hAnsi="Arial" w:cs="Arial"/>
                <w:color w:val="000000"/>
                <w:sz w:val="18"/>
                <w:szCs w:val="18"/>
              </w:rPr>
              <w:t xml:space="preserve">           (2 012,15)</w:t>
            </w:r>
          </w:p>
        </w:tc>
        <w:tc>
          <w:tcPr>
            <w:tcW w:w="94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D11804">
            <w:pPr>
              <w:spacing w:after="0"/>
              <w:jc w:val="center"/>
              <w:rPr>
                <w:rFonts w:ascii="Arial" w:hAnsi="Arial" w:cs="Arial"/>
                <w:color w:val="000000"/>
                <w:sz w:val="18"/>
                <w:szCs w:val="18"/>
              </w:rPr>
            </w:pPr>
            <w:r w:rsidRPr="007A4877">
              <w:rPr>
                <w:rFonts w:ascii="Arial" w:hAnsi="Arial" w:cs="Arial"/>
                <w:color w:val="000000"/>
                <w:sz w:val="18"/>
                <w:szCs w:val="18"/>
              </w:rPr>
              <w:t>(1 999,65)</w:t>
            </w:r>
          </w:p>
        </w:tc>
      </w:tr>
      <w:tr w:rsidR="00D11804" w:rsidTr="00D11804">
        <w:trPr>
          <w:trHeight w:val="300"/>
        </w:trPr>
        <w:tc>
          <w:tcPr>
            <w:tcW w:w="152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D4DD5" w:rsidRPr="007A4877" w:rsidRDefault="002D4DD5" w:rsidP="00ED2E69">
            <w:pPr>
              <w:spacing w:after="0"/>
              <w:rPr>
                <w:rFonts w:ascii="Arial" w:hAnsi="Arial" w:cs="Arial"/>
                <w:color w:val="000000"/>
                <w:sz w:val="18"/>
                <w:szCs w:val="18"/>
              </w:rPr>
            </w:pPr>
            <w:r>
              <w:rPr>
                <w:rFonts w:ascii="Arial" w:hAnsi="Arial" w:cs="Arial"/>
                <w:color w:val="000000"/>
                <w:sz w:val="18"/>
                <w:szCs w:val="18"/>
              </w:rPr>
              <w:t>Employee 21</w:t>
            </w:r>
          </w:p>
        </w:tc>
        <w:tc>
          <w:tcPr>
            <w:tcW w:w="12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24 150,00 </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5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(6 025,00)</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18 125,00 </w:t>
            </w:r>
          </w:p>
        </w:tc>
        <w:tc>
          <w:tcPr>
            <w:tcW w:w="12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41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(12 000,00)</w:t>
            </w:r>
          </w:p>
        </w:tc>
        <w:tc>
          <w:tcPr>
            <w:tcW w:w="11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6 125,00 </w:t>
            </w:r>
          </w:p>
        </w:tc>
        <w:tc>
          <w:tcPr>
            <w:tcW w:w="12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jc w:val="center"/>
              <w:rPr>
                <w:rFonts w:ascii="Arial" w:hAnsi="Arial" w:cs="Arial"/>
                <w:color w:val="000000"/>
                <w:sz w:val="18"/>
                <w:szCs w:val="18"/>
              </w:rPr>
            </w:pPr>
            <w:r w:rsidRPr="007A4877">
              <w:rPr>
                <w:rFonts w:ascii="Arial" w:hAnsi="Arial" w:cs="Arial"/>
                <w:color w:val="000000"/>
                <w:sz w:val="18"/>
                <w:szCs w:val="18"/>
              </w:rPr>
              <w:t> </w:t>
            </w:r>
          </w:p>
        </w:tc>
        <w:tc>
          <w:tcPr>
            <w:tcW w:w="11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jc w:val="center"/>
              <w:rPr>
                <w:rFonts w:ascii="Arial" w:hAnsi="Arial" w:cs="Arial"/>
                <w:color w:val="000000"/>
                <w:sz w:val="18"/>
                <w:szCs w:val="18"/>
              </w:rPr>
            </w:pPr>
            <w:r w:rsidRPr="007A4877">
              <w:rPr>
                <w:rFonts w:ascii="Arial" w:hAnsi="Arial" w:cs="Arial"/>
                <w:color w:val="000000"/>
                <w:sz w:val="18"/>
                <w:szCs w:val="18"/>
              </w:rPr>
              <w:t xml:space="preserve">           (2 000,00)</w:t>
            </w:r>
          </w:p>
        </w:tc>
        <w:tc>
          <w:tcPr>
            <w:tcW w:w="94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D11804">
            <w:pPr>
              <w:spacing w:after="0"/>
              <w:jc w:val="center"/>
              <w:rPr>
                <w:rFonts w:ascii="Arial" w:hAnsi="Arial" w:cs="Arial"/>
                <w:color w:val="000000"/>
                <w:sz w:val="18"/>
                <w:szCs w:val="18"/>
              </w:rPr>
            </w:pPr>
            <w:r w:rsidRPr="007A4877">
              <w:rPr>
                <w:rFonts w:ascii="Arial" w:hAnsi="Arial" w:cs="Arial"/>
                <w:color w:val="000000"/>
                <w:sz w:val="18"/>
                <w:szCs w:val="18"/>
              </w:rPr>
              <w:t>4 125,00</w:t>
            </w:r>
          </w:p>
        </w:tc>
      </w:tr>
      <w:tr w:rsidR="00D11804" w:rsidTr="00D11804">
        <w:trPr>
          <w:trHeight w:val="300"/>
        </w:trPr>
        <w:tc>
          <w:tcPr>
            <w:tcW w:w="152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D4DD5" w:rsidRPr="007A4877" w:rsidRDefault="002D4DD5" w:rsidP="00ED2E69">
            <w:pPr>
              <w:spacing w:after="0"/>
              <w:rPr>
                <w:rFonts w:ascii="Arial" w:hAnsi="Arial" w:cs="Arial"/>
                <w:color w:val="000000"/>
                <w:sz w:val="18"/>
                <w:szCs w:val="18"/>
              </w:rPr>
            </w:pPr>
            <w:r>
              <w:rPr>
                <w:rFonts w:ascii="Arial" w:hAnsi="Arial" w:cs="Arial"/>
                <w:color w:val="000000"/>
                <w:sz w:val="18"/>
                <w:szCs w:val="18"/>
              </w:rPr>
              <w:t>Employee 22</w:t>
            </w:r>
          </w:p>
        </w:tc>
        <w:tc>
          <w:tcPr>
            <w:tcW w:w="12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24 150,00 </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5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(12 075,00)</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12 075,00 </w:t>
            </w:r>
          </w:p>
        </w:tc>
        <w:tc>
          <w:tcPr>
            <w:tcW w:w="12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41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(5 031,25)</w:t>
            </w:r>
          </w:p>
        </w:tc>
        <w:tc>
          <w:tcPr>
            <w:tcW w:w="11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7 043,75 </w:t>
            </w:r>
          </w:p>
        </w:tc>
        <w:tc>
          <w:tcPr>
            <w:tcW w:w="12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jc w:val="center"/>
              <w:rPr>
                <w:rFonts w:ascii="Arial" w:hAnsi="Arial" w:cs="Arial"/>
                <w:color w:val="000000"/>
                <w:sz w:val="18"/>
                <w:szCs w:val="18"/>
              </w:rPr>
            </w:pPr>
            <w:r w:rsidRPr="007A4877">
              <w:rPr>
                <w:rFonts w:ascii="Arial" w:hAnsi="Arial" w:cs="Arial"/>
                <w:color w:val="000000"/>
                <w:sz w:val="18"/>
                <w:szCs w:val="18"/>
              </w:rPr>
              <w:t> </w:t>
            </w:r>
          </w:p>
        </w:tc>
        <w:tc>
          <w:tcPr>
            <w:tcW w:w="11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jc w:val="center"/>
              <w:rPr>
                <w:rFonts w:ascii="Arial" w:hAnsi="Arial" w:cs="Arial"/>
                <w:color w:val="000000"/>
                <w:sz w:val="18"/>
                <w:szCs w:val="18"/>
              </w:rPr>
            </w:pPr>
            <w:r w:rsidRPr="007A4877">
              <w:rPr>
                <w:rFonts w:ascii="Arial" w:hAnsi="Arial" w:cs="Arial"/>
                <w:color w:val="000000"/>
                <w:sz w:val="18"/>
                <w:szCs w:val="18"/>
              </w:rPr>
              <w:t> </w:t>
            </w:r>
          </w:p>
        </w:tc>
        <w:tc>
          <w:tcPr>
            <w:tcW w:w="94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D11804">
            <w:pPr>
              <w:spacing w:after="0"/>
              <w:jc w:val="center"/>
              <w:rPr>
                <w:rFonts w:ascii="Arial" w:hAnsi="Arial" w:cs="Arial"/>
                <w:color w:val="000000"/>
                <w:sz w:val="18"/>
                <w:szCs w:val="18"/>
              </w:rPr>
            </w:pPr>
            <w:r w:rsidRPr="007A4877">
              <w:rPr>
                <w:rFonts w:ascii="Arial" w:hAnsi="Arial" w:cs="Arial"/>
                <w:color w:val="000000"/>
                <w:sz w:val="18"/>
                <w:szCs w:val="18"/>
              </w:rPr>
              <w:t>7 043,75</w:t>
            </w:r>
          </w:p>
        </w:tc>
      </w:tr>
      <w:tr w:rsidR="00D11804" w:rsidTr="00D11804">
        <w:trPr>
          <w:trHeight w:val="300"/>
        </w:trPr>
        <w:tc>
          <w:tcPr>
            <w:tcW w:w="152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D4DD5" w:rsidRPr="007A4877" w:rsidRDefault="002D4DD5" w:rsidP="00ED2E69">
            <w:pPr>
              <w:spacing w:after="0"/>
              <w:rPr>
                <w:rFonts w:ascii="Arial" w:hAnsi="Arial" w:cs="Arial"/>
                <w:color w:val="000000"/>
                <w:sz w:val="18"/>
                <w:szCs w:val="18"/>
              </w:rPr>
            </w:pPr>
            <w:r>
              <w:rPr>
                <w:rFonts w:ascii="Arial" w:hAnsi="Arial" w:cs="Arial"/>
                <w:color w:val="000000"/>
                <w:sz w:val="18"/>
                <w:szCs w:val="18"/>
              </w:rPr>
              <w:t>Employee 23</w:t>
            </w:r>
          </w:p>
        </w:tc>
        <w:tc>
          <w:tcPr>
            <w:tcW w:w="12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24 150,01 </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3 462,82 </w:t>
            </w:r>
          </w:p>
        </w:tc>
        <w:tc>
          <w:tcPr>
            <w:tcW w:w="15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(8 050,00)</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19 562,83 </w:t>
            </w:r>
          </w:p>
        </w:tc>
        <w:tc>
          <w:tcPr>
            <w:tcW w:w="12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41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(16 100,01)</w:t>
            </w:r>
          </w:p>
        </w:tc>
        <w:tc>
          <w:tcPr>
            <w:tcW w:w="11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3 462,82 </w:t>
            </w:r>
          </w:p>
        </w:tc>
        <w:tc>
          <w:tcPr>
            <w:tcW w:w="12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jc w:val="center"/>
              <w:rPr>
                <w:rFonts w:ascii="Arial" w:hAnsi="Arial" w:cs="Arial"/>
                <w:color w:val="000000"/>
                <w:sz w:val="18"/>
                <w:szCs w:val="18"/>
              </w:rPr>
            </w:pPr>
            <w:r w:rsidRPr="007A4877">
              <w:rPr>
                <w:rFonts w:ascii="Arial" w:hAnsi="Arial" w:cs="Arial"/>
                <w:color w:val="000000"/>
                <w:sz w:val="18"/>
                <w:szCs w:val="18"/>
              </w:rPr>
              <w:t> </w:t>
            </w:r>
          </w:p>
        </w:tc>
        <w:tc>
          <w:tcPr>
            <w:tcW w:w="11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jc w:val="center"/>
              <w:rPr>
                <w:rFonts w:ascii="Arial" w:hAnsi="Arial" w:cs="Arial"/>
                <w:color w:val="000000"/>
                <w:sz w:val="18"/>
                <w:szCs w:val="18"/>
              </w:rPr>
            </w:pPr>
            <w:r w:rsidRPr="007A4877">
              <w:rPr>
                <w:rFonts w:ascii="Arial" w:hAnsi="Arial" w:cs="Arial"/>
                <w:color w:val="000000"/>
                <w:sz w:val="18"/>
                <w:szCs w:val="18"/>
              </w:rPr>
              <w:t> </w:t>
            </w:r>
          </w:p>
        </w:tc>
        <w:tc>
          <w:tcPr>
            <w:tcW w:w="94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D11804">
            <w:pPr>
              <w:spacing w:after="0"/>
              <w:jc w:val="center"/>
              <w:rPr>
                <w:rFonts w:ascii="Arial" w:hAnsi="Arial" w:cs="Arial"/>
                <w:color w:val="000000"/>
                <w:sz w:val="18"/>
                <w:szCs w:val="18"/>
              </w:rPr>
            </w:pPr>
            <w:r w:rsidRPr="007A4877">
              <w:rPr>
                <w:rFonts w:ascii="Arial" w:hAnsi="Arial" w:cs="Arial"/>
                <w:color w:val="000000"/>
                <w:sz w:val="18"/>
                <w:szCs w:val="18"/>
              </w:rPr>
              <w:t>3 462,82</w:t>
            </w:r>
          </w:p>
        </w:tc>
      </w:tr>
      <w:tr w:rsidR="00D11804" w:rsidTr="00D11804">
        <w:trPr>
          <w:trHeight w:val="300"/>
        </w:trPr>
        <w:tc>
          <w:tcPr>
            <w:tcW w:w="152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D4DD5" w:rsidRPr="007A4877" w:rsidRDefault="002D4DD5" w:rsidP="00ED2E69">
            <w:pPr>
              <w:spacing w:after="0"/>
              <w:rPr>
                <w:rFonts w:ascii="Arial" w:hAnsi="Arial" w:cs="Arial"/>
                <w:color w:val="000000"/>
                <w:sz w:val="18"/>
                <w:szCs w:val="18"/>
              </w:rPr>
            </w:pPr>
            <w:r>
              <w:rPr>
                <w:rFonts w:ascii="Arial" w:hAnsi="Arial" w:cs="Arial"/>
                <w:color w:val="000000"/>
                <w:sz w:val="18"/>
                <w:szCs w:val="18"/>
              </w:rPr>
              <w:lastRenderedPageBreak/>
              <w:t>Employee 24</w:t>
            </w:r>
          </w:p>
        </w:tc>
        <w:tc>
          <w:tcPr>
            <w:tcW w:w="12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24 150,01 </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b/>
                <w:bCs/>
                <w:color w:val="000000"/>
                <w:sz w:val="18"/>
                <w:szCs w:val="18"/>
              </w:rPr>
            </w:pPr>
            <w:r w:rsidRPr="007A4877">
              <w:rPr>
                <w:rFonts w:ascii="Arial" w:hAnsi="Arial" w:cs="Arial"/>
                <w:b/>
                <w:bCs/>
                <w:color w:val="000000"/>
                <w:sz w:val="18"/>
                <w:szCs w:val="18"/>
              </w:rPr>
              <w:t xml:space="preserve">                   -   </w:t>
            </w:r>
          </w:p>
        </w:tc>
        <w:tc>
          <w:tcPr>
            <w:tcW w:w="15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(12 075,00)</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12 075,01 </w:t>
            </w:r>
          </w:p>
        </w:tc>
        <w:tc>
          <w:tcPr>
            <w:tcW w:w="12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41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(12 075,00)</w:t>
            </w:r>
          </w:p>
        </w:tc>
        <w:tc>
          <w:tcPr>
            <w:tcW w:w="11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0,01 </w:t>
            </w:r>
          </w:p>
        </w:tc>
        <w:tc>
          <w:tcPr>
            <w:tcW w:w="12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jc w:val="center"/>
              <w:rPr>
                <w:rFonts w:ascii="Arial" w:hAnsi="Arial" w:cs="Arial"/>
                <w:b/>
                <w:bCs/>
                <w:color w:val="000000"/>
                <w:sz w:val="18"/>
                <w:szCs w:val="18"/>
              </w:rPr>
            </w:pPr>
            <w:r w:rsidRPr="007A4877">
              <w:rPr>
                <w:rFonts w:ascii="Arial" w:hAnsi="Arial" w:cs="Arial"/>
                <w:b/>
                <w:bCs/>
                <w:color w:val="000000"/>
                <w:sz w:val="18"/>
                <w:szCs w:val="18"/>
              </w:rPr>
              <w:t> </w:t>
            </w:r>
          </w:p>
        </w:tc>
        <w:tc>
          <w:tcPr>
            <w:tcW w:w="11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jc w:val="center"/>
              <w:rPr>
                <w:rFonts w:ascii="Arial" w:hAnsi="Arial" w:cs="Arial"/>
                <w:color w:val="000000"/>
                <w:sz w:val="18"/>
                <w:szCs w:val="18"/>
              </w:rPr>
            </w:pPr>
            <w:r w:rsidRPr="007A4877">
              <w:rPr>
                <w:rFonts w:ascii="Arial" w:hAnsi="Arial" w:cs="Arial"/>
                <w:color w:val="000000"/>
                <w:sz w:val="18"/>
                <w:szCs w:val="18"/>
              </w:rPr>
              <w:t> </w:t>
            </w:r>
          </w:p>
        </w:tc>
        <w:tc>
          <w:tcPr>
            <w:tcW w:w="94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D11804">
            <w:pPr>
              <w:spacing w:after="0"/>
              <w:jc w:val="center"/>
              <w:rPr>
                <w:rFonts w:ascii="Arial" w:hAnsi="Arial" w:cs="Arial"/>
                <w:color w:val="000000"/>
                <w:sz w:val="18"/>
                <w:szCs w:val="18"/>
              </w:rPr>
            </w:pPr>
            <w:r w:rsidRPr="007A4877">
              <w:rPr>
                <w:rFonts w:ascii="Arial" w:hAnsi="Arial" w:cs="Arial"/>
                <w:color w:val="000000"/>
                <w:sz w:val="18"/>
                <w:szCs w:val="18"/>
              </w:rPr>
              <w:t>0,01</w:t>
            </w:r>
          </w:p>
        </w:tc>
      </w:tr>
      <w:tr w:rsidR="00D11804" w:rsidTr="00D11804">
        <w:trPr>
          <w:trHeight w:val="300"/>
        </w:trPr>
        <w:tc>
          <w:tcPr>
            <w:tcW w:w="152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D4DD5" w:rsidRPr="007A4877" w:rsidRDefault="002D4DD5" w:rsidP="00ED2E69">
            <w:pPr>
              <w:spacing w:after="0"/>
              <w:rPr>
                <w:rFonts w:ascii="Arial" w:hAnsi="Arial" w:cs="Arial"/>
                <w:color w:val="000000"/>
                <w:sz w:val="18"/>
                <w:szCs w:val="18"/>
              </w:rPr>
            </w:pPr>
            <w:r>
              <w:rPr>
                <w:rFonts w:ascii="Arial" w:hAnsi="Arial" w:cs="Arial"/>
                <w:color w:val="000000"/>
                <w:sz w:val="18"/>
                <w:szCs w:val="18"/>
              </w:rPr>
              <w:t>Employee 25</w:t>
            </w:r>
          </w:p>
        </w:tc>
        <w:tc>
          <w:tcPr>
            <w:tcW w:w="12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19 511,73 </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5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19 511,73 </w:t>
            </w:r>
          </w:p>
        </w:tc>
        <w:tc>
          <w:tcPr>
            <w:tcW w:w="12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41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(5 000,00)</w:t>
            </w:r>
          </w:p>
        </w:tc>
        <w:tc>
          <w:tcPr>
            <w:tcW w:w="11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14 511,73 </w:t>
            </w:r>
          </w:p>
        </w:tc>
        <w:tc>
          <w:tcPr>
            <w:tcW w:w="12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jc w:val="center"/>
              <w:rPr>
                <w:rFonts w:ascii="Arial" w:hAnsi="Arial" w:cs="Arial"/>
                <w:color w:val="000000"/>
                <w:sz w:val="18"/>
                <w:szCs w:val="18"/>
              </w:rPr>
            </w:pPr>
            <w:r w:rsidRPr="007A4877">
              <w:rPr>
                <w:rFonts w:ascii="Arial" w:hAnsi="Arial" w:cs="Arial"/>
                <w:color w:val="000000"/>
                <w:sz w:val="18"/>
                <w:szCs w:val="18"/>
              </w:rPr>
              <w:t> </w:t>
            </w:r>
          </w:p>
        </w:tc>
        <w:tc>
          <w:tcPr>
            <w:tcW w:w="11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jc w:val="center"/>
              <w:rPr>
                <w:rFonts w:ascii="Arial" w:hAnsi="Arial" w:cs="Arial"/>
                <w:color w:val="000000"/>
                <w:sz w:val="18"/>
                <w:szCs w:val="18"/>
              </w:rPr>
            </w:pPr>
            <w:r w:rsidRPr="007A4877">
              <w:rPr>
                <w:rFonts w:ascii="Arial" w:hAnsi="Arial" w:cs="Arial"/>
                <w:color w:val="000000"/>
                <w:sz w:val="18"/>
                <w:szCs w:val="18"/>
              </w:rPr>
              <w:t> </w:t>
            </w:r>
          </w:p>
        </w:tc>
        <w:tc>
          <w:tcPr>
            <w:tcW w:w="94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D11804">
            <w:pPr>
              <w:spacing w:after="0"/>
              <w:jc w:val="center"/>
              <w:rPr>
                <w:rFonts w:ascii="Arial" w:hAnsi="Arial" w:cs="Arial"/>
                <w:color w:val="000000"/>
                <w:sz w:val="18"/>
                <w:szCs w:val="18"/>
              </w:rPr>
            </w:pPr>
            <w:r w:rsidRPr="007A4877">
              <w:rPr>
                <w:rFonts w:ascii="Arial" w:hAnsi="Arial" w:cs="Arial"/>
                <w:color w:val="000000"/>
                <w:sz w:val="18"/>
                <w:szCs w:val="18"/>
              </w:rPr>
              <w:t>14 511,73</w:t>
            </w:r>
          </w:p>
        </w:tc>
      </w:tr>
      <w:tr w:rsidR="00D11804" w:rsidTr="00D11804">
        <w:trPr>
          <w:trHeight w:val="300"/>
        </w:trPr>
        <w:tc>
          <w:tcPr>
            <w:tcW w:w="152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D4DD5" w:rsidRPr="007A4877" w:rsidRDefault="002D4DD5" w:rsidP="00ED2E69">
            <w:pPr>
              <w:spacing w:after="0"/>
              <w:rPr>
                <w:rFonts w:ascii="Arial" w:hAnsi="Arial" w:cs="Arial"/>
                <w:color w:val="000000"/>
                <w:sz w:val="18"/>
                <w:szCs w:val="18"/>
              </w:rPr>
            </w:pPr>
            <w:r>
              <w:rPr>
                <w:rFonts w:ascii="Arial" w:hAnsi="Arial" w:cs="Arial"/>
                <w:color w:val="000000"/>
                <w:sz w:val="18"/>
                <w:szCs w:val="18"/>
              </w:rPr>
              <w:t>Employee 26</w:t>
            </w:r>
          </w:p>
        </w:tc>
        <w:tc>
          <w:tcPr>
            <w:tcW w:w="12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6 433,88 </w:t>
            </w:r>
          </w:p>
        </w:tc>
        <w:tc>
          <w:tcPr>
            <w:tcW w:w="15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6 433,88 </w:t>
            </w:r>
          </w:p>
        </w:tc>
        <w:tc>
          <w:tcPr>
            <w:tcW w:w="12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41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1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6 433,88 </w:t>
            </w:r>
          </w:p>
        </w:tc>
        <w:tc>
          <w:tcPr>
            <w:tcW w:w="12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jc w:val="center"/>
              <w:rPr>
                <w:rFonts w:ascii="Arial" w:hAnsi="Arial" w:cs="Arial"/>
                <w:color w:val="000000"/>
                <w:sz w:val="18"/>
                <w:szCs w:val="18"/>
              </w:rPr>
            </w:pPr>
            <w:r w:rsidRPr="007A4877">
              <w:rPr>
                <w:rFonts w:ascii="Arial" w:hAnsi="Arial" w:cs="Arial"/>
                <w:color w:val="000000"/>
                <w:sz w:val="18"/>
                <w:szCs w:val="18"/>
              </w:rPr>
              <w:t> </w:t>
            </w:r>
          </w:p>
        </w:tc>
        <w:tc>
          <w:tcPr>
            <w:tcW w:w="11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jc w:val="center"/>
              <w:rPr>
                <w:rFonts w:ascii="Arial" w:hAnsi="Arial" w:cs="Arial"/>
                <w:color w:val="000000"/>
                <w:sz w:val="18"/>
                <w:szCs w:val="18"/>
              </w:rPr>
            </w:pPr>
            <w:r w:rsidRPr="007A4877">
              <w:rPr>
                <w:rFonts w:ascii="Arial" w:hAnsi="Arial" w:cs="Arial"/>
                <w:color w:val="000000"/>
                <w:sz w:val="18"/>
                <w:szCs w:val="18"/>
              </w:rPr>
              <w:t> </w:t>
            </w:r>
          </w:p>
        </w:tc>
        <w:tc>
          <w:tcPr>
            <w:tcW w:w="94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D11804">
            <w:pPr>
              <w:spacing w:after="0"/>
              <w:jc w:val="center"/>
              <w:rPr>
                <w:rFonts w:ascii="Arial" w:hAnsi="Arial" w:cs="Arial"/>
                <w:color w:val="000000"/>
                <w:sz w:val="18"/>
                <w:szCs w:val="18"/>
              </w:rPr>
            </w:pPr>
            <w:r w:rsidRPr="007A4877">
              <w:rPr>
                <w:rFonts w:ascii="Arial" w:hAnsi="Arial" w:cs="Arial"/>
                <w:color w:val="000000"/>
                <w:sz w:val="18"/>
                <w:szCs w:val="18"/>
              </w:rPr>
              <w:t>6 433,88</w:t>
            </w:r>
          </w:p>
        </w:tc>
      </w:tr>
      <w:tr w:rsidR="00D11804" w:rsidTr="00D11804">
        <w:trPr>
          <w:trHeight w:val="300"/>
        </w:trPr>
        <w:tc>
          <w:tcPr>
            <w:tcW w:w="152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D4DD5" w:rsidRPr="007A4877" w:rsidRDefault="002D4DD5" w:rsidP="00ED2E69">
            <w:pPr>
              <w:spacing w:after="0"/>
              <w:rPr>
                <w:rFonts w:ascii="Arial" w:hAnsi="Arial" w:cs="Arial"/>
                <w:color w:val="000000"/>
                <w:sz w:val="18"/>
                <w:szCs w:val="18"/>
              </w:rPr>
            </w:pPr>
            <w:r>
              <w:rPr>
                <w:rFonts w:ascii="Arial" w:hAnsi="Arial" w:cs="Arial"/>
                <w:color w:val="000000"/>
                <w:sz w:val="18"/>
                <w:szCs w:val="18"/>
              </w:rPr>
              <w:t>Employee 27</w:t>
            </w:r>
          </w:p>
        </w:tc>
        <w:tc>
          <w:tcPr>
            <w:tcW w:w="12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2 560,82 </w:t>
            </w:r>
          </w:p>
        </w:tc>
        <w:tc>
          <w:tcPr>
            <w:tcW w:w="15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2 560,82 </w:t>
            </w:r>
          </w:p>
        </w:tc>
        <w:tc>
          <w:tcPr>
            <w:tcW w:w="12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41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(2 560,82)</w:t>
            </w:r>
          </w:p>
        </w:tc>
        <w:tc>
          <w:tcPr>
            <w:tcW w:w="11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2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jc w:val="center"/>
              <w:rPr>
                <w:rFonts w:ascii="Arial" w:hAnsi="Arial" w:cs="Arial"/>
                <w:color w:val="000000"/>
                <w:sz w:val="18"/>
                <w:szCs w:val="18"/>
              </w:rPr>
            </w:pPr>
            <w:r w:rsidRPr="007A4877">
              <w:rPr>
                <w:rFonts w:ascii="Arial" w:hAnsi="Arial" w:cs="Arial"/>
                <w:color w:val="000000"/>
                <w:sz w:val="18"/>
                <w:szCs w:val="18"/>
              </w:rPr>
              <w:t> </w:t>
            </w:r>
          </w:p>
        </w:tc>
        <w:tc>
          <w:tcPr>
            <w:tcW w:w="11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jc w:val="center"/>
              <w:rPr>
                <w:rFonts w:ascii="Arial" w:hAnsi="Arial" w:cs="Arial"/>
                <w:color w:val="000000"/>
                <w:sz w:val="18"/>
                <w:szCs w:val="18"/>
              </w:rPr>
            </w:pPr>
            <w:r w:rsidRPr="007A4877">
              <w:rPr>
                <w:rFonts w:ascii="Arial" w:hAnsi="Arial" w:cs="Arial"/>
                <w:color w:val="000000"/>
                <w:sz w:val="18"/>
                <w:szCs w:val="18"/>
              </w:rPr>
              <w:t> </w:t>
            </w:r>
          </w:p>
        </w:tc>
        <w:tc>
          <w:tcPr>
            <w:tcW w:w="94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D11804">
            <w:pPr>
              <w:spacing w:after="0"/>
              <w:jc w:val="center"/>
              <w:rPr>
                <w:rFonts w:ascii="Arial" w:hAnsi="Arial" w:cs="Arial"/>
                <w:color w:val="000000"/>
                <w:sz w:val="18"/>
                <w:szCs w:val="18"/>
              </w:rPr>
            </w:pPr>
            <w:r w:rsidRPr="007A4877">
              <w:rPr>
                <w:rFonts w:ascii="Arial" w:hAnsi="Arial" w:cs="Arial"/>
                <w:color w:val="000000"/>
                <w:sz w:val="18"/>
                <w:szCs w:val="18"/>
              </w:rPr>
              <w:t>-</w:t>
            </w:r>
          </w:p>
        </w:tc>
      </w:tr>
      <w:tr w:rsidR="00D11804" w:rsidTr="00D11804">
        <w:trPr>
          <w:trHeight w:val="300"/>
        </w:trPr>
        <w:tc>
          <w:tcPr>
            <w:tcW w:w="152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D4DD5" w:rsidRPr="007A4877" w:rsidRDefault="002D4DD5" w:rsidP="00ED2E69">
            <w:pPr>
              <w:spacing w:after="0"/>
              <w:rPr>
                <w:rFonts w:ascii="Arial" w:hAnsi="Arial" w:cs="Arial"/>
                <w:color w:val="000000"/>
                <w:sz w:val="18"/>
                <w:szCs w:val="18"/>
              </w:rPr>
            </w:pPr>
            <w:r>
              <w:rPr>
                <w:rFonts w:ascii="Arial" w:hAnsi="Arial" w:cs="Arial"/>
                <w:color w:val="000000"/>
                <w:sz w:val="18"/>
                <w:szCs w:val="18"/>
              </w:rPr>
              <w:t>Employee 28</w:t>
            </w:r>
          </w:p>
        </w:tc>
        <w:tc>
          <w:tcPr>
            <w:tcW w:w="12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12 467,91 </w:t>
            </w:r>
          </w:p>
        </w:tc>
        <w:tc>
          <w:tcPr>
            <w:tcW w:w="15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12 467,91 </w:t>
            </w:r>
          </w:p>
        </w:tc>
        <w:tc>
          <w:tcPr>
            <w:tcW w:w="12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41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(12 467,91)</w:t>
            </w:r>
          </w:p>
        </w:tc>
        <w:tc>
          <w:tcPr>
            <w:tcW w:w="11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2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jc w:val="center"/>
              <w:rPr>
                <w:rFonts w:ascii="Arial" w:hAnsi="Arial" w:cs="Arial"/>
                <w:color w:val="000000"/>
                <w:sz w:val="18"/>
                <w:szCs w:val="18"/>
              </w:rPr>
            </w:pPr>
            <w:r w:rsidRPr="007A4877">
              <w:rPr>
                <w:rFonts w:ascii="Arial" w:hAnsi="Arial" w:cs="Arial"/>
                <w:color w:val="000000"/>
                <w:sz w:val="18"/>
                <w:szCs w:val="18"/>
              </w:rPr>
              <w:t> </w:t>
            </w:r>
          </w:p>
        </w:tc>
        <w:tc>
          <w:tcPr>
            <w:tcW w:w="11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jc w:val="center"/>
              <w:rPr>
                <w:rFonts w:ascii="Arial" w:hAnsi="Arial" w:cs="Arial"/>
                <w:color w:val="000000"/>
                <w:sz w:val="18"/>
                <w:szCs w:val="18"/>
              </w:rPr>
            </w:pPr>
            <w:r w:rsidRPr="007A4877">
              <w:rPr>
                <w:rFonts w:ascii="Arial" w:hAnsi="Arial" w:cs="Arial"/>
                <w:color w:val="000000"/>
                <w:sz w:val="18"/>
                <w:szCs w:val="18"/>
              </w:rPr>
              <w:t> </w:t>
            </w:r>
          </w:p>
        </w:tc>
        <w:tc>
          <w:tcPr>
            <w:tcW w:w="94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D11804">
            <w:pPr>
              <w:spacing w:after="0"/>
              <w:jc w:val="center"/>
              <w:rPr>
                <w:rFonts w:ascii="Arial" w:hAnsi="Arial" w:cs="Arial"/>
                <w:color w:val="000000"/>
                <w:sz w:val="18"/>
                <w:szCs w:val="18"/>
              </w:rPr>
            </w:pPr>
            <w:r w:rsidRPr="007A4877">
              <w:rPr>
                <w:rFonts w:ascii="Arial" w:hAnsi="Arial" w:cs="Arial"/>
                <w:color w:val="000000"/>
                <w:sz w:val="18"/>
                <w:szCs w:val="18"/>
              </w:rPr>
              <w:t>-</w:t>
            </w:r>
          </w:p>
        </w:tc>
      </w:tr>
      <w:tr w:rsidR="00D11804" w:rsidTr="00D11804">
        <w:trPr>
          <w:trHeight w:val="300"/>
        </w:trPr>
        <w:tc>
          <w:tcPr>
            <w:tcW w:w="152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D4DD5" w:rsidRPr="007A4877" w:rsidRDefault="002D4DD5" w:rsidP="00ED2E69">
            <w:pPr>
              <w:spacing w:after="0"/>
              <w:rPr>
                <w:rFonts w:ascii="Arial" w:hAnsi="Arial" w:cs="Arial"/>
                <w:color w:val="000000"/>
                <w:sz w:val="18"/>
                <w:szCs w:val="18"/>
              </w:rPr>
            </w:pPr>
            <w:r>
              <w:rPr>
                <w:rFonts w:ascii="Arial" w:hAnsi="Arial" w:cs="Arial"/>
                <w:color w:val="000000"/>
                <w:sz w:val="18"/>
                <w:szCs w:val="18"/>
              </w:rPr>
              <w:t>Employee 29</w:t>
            </w:r>
          </w:p>
        </w:tc>
        <w:tc>
          <w:tcPr>
            <w:tcW w:w="12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12 505,83 </w:t>
            </w:r>
          </w:p>
        </w:tc>
        <w:tc>
          <w:tcPr>
            <w:tcW w:w="15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(6 443,99)</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6 061,84 </w:t>
            </w:r>
          </w:p>
        </w:tc>
        <w:tc>
          <w:tcPr>
            <w:tcW w:w="12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41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1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6 061,84 </w:t>
            </w:r>
          </w:p>
        </w:tc>
        <w:tc>
          <w:tcPr>
            <w:tcW w:w="12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jc w:val="center"/>
              <w:rPr>
                <w:rFonts w:ascii="Arial" w:hAnsi="Arial" w:cs="Arial"/>
                <w:color w:val="000000"/>
                <w:sz w:val="18"/>
                <w:szCs w:val="18"/>
              </w:rPr>
            </w:pPr>
            <w:r w:rsidRPr="007A4877">
              <w:rPr>
                <w:rFonts w:ascii="Arial" w:hAnsi="Arial" w:cs="Arial"/>
                <w:color w:val="000000"/>
                <w:sz w:val="18"/>
                <w:szCs w:val="18"/>
              </w:rPr>
              <w:t> </w:t>
            </w:r>
          </w:p>
        </w:tc>
        <w:tc>
          <w:tcPr>
            <w:tcW w:w="11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jc w:val="center"/>
              <w:rPr>
                <w:rFonts w:ascii="Arial" w:hAnsi="Arial" w:cs="Arial"/>
                <w:color w:val="000000"/>
                <w:sz w:val="18"/>
                <w:szCs w:val="18"/>
              </w:rPr>
            </w:pPr>
            <w:r w:rsidRPr="007A4877">
              <w:rPr>
                <w:rFonts w:ascii="Arial" w:hAnsi="Arial" w:cs="Arial"/>
                <w:color w:val="000000"/>
                <w:sz w:val="18"/>
                <w:szCs w:val="18"/>
              </w:rPr>
              <w:t> </w:t>
            </w:r>
          </w:p>
        </w:tc>
        <w:tc>
          <w:tcPr>
            <w:tcW w:w="94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D11804">
            <w:pPr>
              <w:spacing w:after="0"/>
              <w:jc w:val="center"/>
              <w:rPr>
                <w:rFonts w:ascii="Arial" w:hAnsi="Arial" w:cs="Arial"/>
                <w:color w:val="000000"/>
                <w:sz w:val="18"/>
                <w:szCs w:val="18"/>
              </w:rPr>
            </w:pPr>
            <w:r w:rsidRPr="007A4877">
              <w:rPr>
                <w:rFonts w:ascii="Arial" w:hAnsi="Arial" w:cs="Arial"/>
                <w:color w:val="000000"/>
                <w:sz w:val="18"/>
                <w:szCs w:val="18"/>
              </w:rPr>
              <w:t>6 061,84</w:t>
            </w:r>
          </w:p>
        </w:tc>
      </w:tr>
      <w:tr w:rsidR="00D11804" w:rsidTr="00D11804">
        <w:trPr>
          <w:trHeight w:val="300"/>
        </w:trPr>
        <w:tc>
          <w:tcPr>
            <w:tcW w:w="152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D4DD5" w:rsidRPr="007A4877" w:rsidRDefault="002D4DD5" w:rsidP="00ED2E69">
            <w:pPr>
              <w:spacing w:after="0"/>
              <w:rPr>
                <w:rFonts w:ascii="Arial" w:hAnsi="Arial" w:cs="Arial"/>
                <w:color w:val="000000"/>
                <w:sz w:val="18"/>
                <w:szCs w:val="18"/>
              </w:rPr>
            </w:pPr>
            <w:r>
              <w:rPr>
                <w:rFonts w:ascii="Arial" w:hAnsi="Arial" w:cs="Arial"/>
                <w:color w:val="000000"/>
                <w:sz w:val="18"/>
                <w:szCs w:val="18"/>
              </w:rPr>
              <w:t>Employee 30</w:t>
            </w:r>
          </w:p>
        </w:tc>
        <w:tc>
          <w:tcPr>
            <w:tcW w:w="12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35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128,01 </w:t>
            </w:r>
          </w:p>
        </w:tc>
        <w:tc>
          <w:tcPr>
            <w:tcW w:w="153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35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128,01 </w:t>
            </w:r>
          </w:p>
        </w:tc>
        <w:tc>
          <w:tcPr>
            <w:tcW w:w="1281"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419"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(128,01)</w:t>
            </w:r>
          </w:p>
        </w:tc>
        <w:tc>
          <w:tcPr>
            <w:tcW w:w="117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281"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jc w:val="center"/>
              <w:rPr>
                <w:rFonts w:ascii="Arial" w:hAnsi="Arial" w:cs="Arial"/>
                <w:color w:val="000000"/>
                <w:sz w:val="18"/>
                <w:szCs w:val="18"/>
              </w:rPr>
            </w:pPr>
            <w:r w:rsidRPr="007A4877">
              <w:rPr>
                <w:rFonts w:ascii="Arial" w:hAnsi="Arial" w:cs="Arial"/>
                <w:color w:val="000000"/>
                <w:sz w:val="18"/>
                <w:szCs w:val="18"/>
              </w:rPr>
              <w:t> </w:t>
            </w:r>
          </w:p>
        </w:tc>
        <w:tc>
          <w:tcPr>
            <w:tcW w:w="1101"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jc w:val="center"/>
              <w:rPr>
                <w:rFonts w:ascii="Arial" w:hAnsi="Arial" w:cs="Arial"/>
                <w:color w:val="000000"/>
                <w:sz w:val="18"/>
                <w:szCs w:val="18"/>
              </w:rPr>
            </w:pPr>
            <w:r w:rsidRPr="007A4877">
              <w:rPr>
                <w:rFonts w:ascii="Arial" w:hAnsi="Arial" w:cs="Arial"/>
                <w:color w:val="000000"/>
                <w:sz w:val="18"/>
                <w:szCs w:val="18"/>
              </w:rPr>
              <w:t> </w:t>
            </w:r>
          </w:p>
        </w:tc>
        <w:tc>
          <w:tcPr>
            <w:tcW w:w="94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D11804">
            <w:pPr>
              <w:spacing w:after="0"/>
              <w:jc w:val="center"/>
              <w:rPr>
                <w:rFonts w:ascii="Arial" w:hAnsi="Arial" w:cs="Arial"/>
                <w:color w:val="000000"/>
                <w:sz w:val="18"/>
                <w:szCs w:val="18"/>
              </w:rPr>
            </w:pPr>
            <w:r w:rsidRPr="007A4877">
              <w:rPr>
                <w:rFonts w:ascii="Arial" w:hAnsi="Arial" w:cs="Arial"/>
                <w:color w:val="000000"/>
                <w:sz w:val="18"/>
                <w:szCs w:val="18"/>
              </w:rPr>
              <w:t>-</w:t>
            </w:r>
          </w:p>
        </w:tc>
      </w:tr>
      <w:tr w:rsidR="00D11804" w:rsidTr="00D11804">
        <w:trPr>
          <w:trHeight w:val="300"/>
        </w:trPr>
        <w:tc>
          <w:tcPr>
            <w:tcW w:w="152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D4DD5" w:rsidRPr="007A4877" w:rsidRDefault="002D4DD5" w:rsidP="00ED2E69">
            <w:pPr>
              <w:spacing w:after="0"/>
              <w:rPr>
                <w:rFonts w:ascii="Arial" w:hAnsi="Arial" w:cs="Arial"/>
                <w:color w:val="000000"/>
                <w:sz w:val="18"/>
                <w:szCs w:val="18"/>
              </w:rPr>
            </w:pPr>
            <w:r>
              <w:rPr>
                <w:rFonts w:ascii="Arial" w:hAnsi="Arial" w:cs="Arial"/>
                <w:color w:val="000000"/>
                <w:sz w:val="18"/>
                <w:szCs w:val="18"/>
              </w:rPr>
              <w:t>Employee 31</w:t>
            </w:r>
          </w:p>
        </w:tc>
        <w:tc>
          <w:tcPr>
            <w:tcW w:w="12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35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101,56 </w:t>
            </w:r>
          </w:p>
        </w:tc>
        <w:tc>
          <w:tcPr>
            <w:tcW w:w="153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35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101,56 </w:t>
            </w:r>
          </w:p>
        </w:tc>
        <w:tc>
          <w:tcPr>
            <w:tcW w:w="1281"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419"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(101,56)</w:t>
            </w:r>
          </w:p>
        </w:tc>
        <w:tc>
          <w:tcPr>
            <w:tcW w:w="117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281"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jc w:val="center"/>
              <w:rPr>
                <w:rFonts w:ascii="Arial" w:hAnsi="Arial" w:cs="Arial"/>
                <w:color w:val="000000"/>
                <w:sz w:val="18"/>
                <w:szCs w:val="18"/>
              </w:rPr>
            </w:pPr>
            <w:r w:rsidRPr="007A4877">
              <w:rPr>
                <w:rFonts w:ascii="Arial" w:hAnsi="Arial" w:cs="Arial"/>
                <w:color w:val="000000"/>
                <w:sz w:val="18"/>
                <w:szCs w:val="18"/>
              </w:rPr>
              <w:t> </w:t>
            </w:r>
          </w:p>
        </w:tc>
        <w:tc>
          <w:tcPr>
            <w:tcW w:w="1101"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jc w:val="center"/>
              <w:rPr>
                <w:rFonts w:ascii="Arial" w:hAnsi="Arial" w:cs="Arial"/>
                <w:color w:val="000000"/>
                <w:sz w:val="18"/>
                <w:szCs w:val="18"/>
              </w:rPr>
            </w:pPr>
            <w:r w:rsidRPr="007A4877">
              <w:rPr>
                <w:rFonts w:ascii="Arial" w:hAnsi="Arial" w:cs="Arial"/>
                <w:color w:val="000000"/>
                <w:sz w:val="18"/>
                <w:szCs w:val="18"/>
              </w:rPr>
              <w:t> </w:t>
            </w:r>
          </w:p>
        </w:tc>
        <w:tc>
          <w:tcPr>
            <w:tcW w:w="94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D11804">
            <w:pPr>
              <w:spacing w:after="0"/>
              <w:jc w:val="center"/>
              <w:rPr>
                <w:rFonts w:ascii="Arial" w:hAnsi="Arial" w:cs="Arial"/>
                <w:color w:val="000000"/>
                <w:sz w:val="18"/>
                <w:szCs w:val="18"/>
              </w:rPr>
            </w:pPr>
            <w:r w:rsidRPr="007A4877">
              <w:rPr>
                <w:rFonts w:ascii="Arial" w:hAnsi="Arial" w:cs="Arial"/>
                <w:color w:val="000000"/>
                <w:sz w:val="18"/>
                <w:szCs w:val="18"/>
              </w:rPr>
              <w:t>-</w:t>
            </w:r>
          </w:p>
        </w:tc>
      </w:tr>
      <w:tr w:rsidR="00D11804" w:rsidTr="00D11804">
        <w:trPr>
          <w:trHeight w:val="300"/>
        </w:trPr>
        <w:tc>
          <w:tcPr>
            <w:tcW w:w="152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D4DD5" w:rsidRPr="007A4877" w:rsidRDefault="002D4DD5" w:rsidP="00ED2E69">
            <w:pPr>
              <w:spacing w:after="0"/>
              <w:rPr>
                <w:rFonts w:ascii="Arial" w:hAnsi="Arial" w:cs="Arial"/>
                <w:color w:val="000000"/>
                <w:sz w:val="18"/>
                <w:szCs w:val="18"/>
              </w:rPr>
            </w:pPr>
            <w:r>
              <w:rPr>
                <w:rFonts w:ascii="Arial" w:hAnsi="Arial" w:cs="Arial"/>
                <w:color w:val="000000"/>
                <w:sz w:val="18"/>
                <w:szCs w:val="18"/>
              </w:rPr>
              <w:t>Employee 32</w:t>
            </w:r>
          </w:p>
        </w:tc>
        <w:tc>
          <w:tcPr>
            <w:tcW w:w="12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308,09 </w:t>
            </w:r>
          </w:p>
        </w:tc>
        <w:tc>
          <w:tcPr>
            <w:tcW w:w="15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308,09 </w:t>
            </w:r>
          </w:p>
        </w:tc>
        <w:tc>
          <w:tcPr>
            <w:tcW w:w="12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41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(308,09)</w:t>
            </w:r>
          </w:p>
        </w:tc>
        <w:tc>
          <w:tcPr>
            <w:tcW w:w="11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2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jc w:val="center"/>
              <w:rPr>
                <w:rFonts w:ascii="Arial" w:hAnsi="Arial" w:cs="Arial"/>
                <w:color w:val="000000"/>
                <w:sz w:val="18"/>
                <w:szCs w:val="18"/>
              </w:rPr>
            </w:pPr>
            <w:r w:rsidRPr="007A4877">
              <w:rPr>
                <w:rFonts w:ascii="Arial" w:hAnsi="Arial" w:cs="Arial"/>
                <w:color w:val="000000"/>
                <w:sz w:val="18"/>
                <w:szCs w:val="18"/>
              </w:rPr>
              <w:t> </w:t>
            </w:r>
          </w:p>
        </w:tc>
        <w:tc>
          <w:tcPr>
            <w:tcW w:w="11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jc w:val="center"/>
              <w:rPr>
                <w:rFonts w:ascii="Arial" w:hAnsi="Arial" w:cs="Arial"/>
                <w:color w:val="000000"/>
                <w:sz w:val="18"/>
                <w:szCs w:val="18"/>
              </w:rPr>
            </w:pPr>
            <w:r w:rsidRPr="007A4877">
              <w:rPr>
                <w:rFonts w:ascii="Arial" w:hAnsi="Arial" w:cs="Arial"/>
                <w:color w:val="000000"/>
                <w:sz w:val="18"/>
                <w:szCs w:val="18"/>
              </w:rPr>
              <w:t> </w:t>
            </w:r>
          </w:p>
        </w:tc>
        <w:tc>
          <w:tcPr>
            <w:tcW w:w="94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D11804">
            <w:pPr>
              <w:spacing w:after="0"/>
              <w:jc w:val="center"/>
              <w:rPr>
                <w:rFonts w:ascii="Arial" w:hAnsi="Arial" w:cs="Arial"/>
                <w:color w:val="000000"/>
                <w:sz w:val="18"/>
                <w:szCs w:val="18"/>
              </w:rPr>
            </w:pPr>
            <w:r w:rsidRPr="007A4877">
              <w:rPr>
                <w:rFonts w:ascii="Arial" w:hAnsi="Arial" w:cs="Arial"/>
                <w:color w:val="000000"/>
                <w:sz w:val="18"/>
                <w:szCs w:val="18"/>
              </w:rPr>
              <w:t>-</w:t>
            </w:r>
          </w:p>
        </w:tc>
      </w:tr>
      <w:tr w:rsidR="00D11804" w:rsidTr="00D11804">
        <w:trPr>
          <w:trHeight w:val="300"/>
        </w:trPr>
        <w:tc>
          <w:tcPr>
            <w:tcW w:w="152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D4DD5" w:rsidRPr="007A4877" w:rsidRDefault="002D4DD5" w:rsidP="00ED2E69">
            <w:pPr>
              <w:spacing w:after="0"/>
              <w:rPr>
                <w:rFonts w:ascii="Arial" w:hAnsi="Arial" w:cs="Arial"/>
                <w:color w:val="000000"/>
                <w:sz w:val="18"/>
                <w:szCs w:val="18"/>
              </w:rPr>
            </w:pPr>
            <w:r>
              <w:rPr>
                <w:rFonts w:ascii="Arial" w:hAnsi="Arial" w:cs="Arial"/>
                <w:color w:val="000000"/>
                <w:sz w:val="18"/>
                <w:szCs w:val="18"/>
              </w:rPr>
              <w:t>Employee 33</w:t>
            </w:r>
          </w:p>
        </w:tc>
        <w:tc>
          <w:tcPr>
            <w:tcW w:w="12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69,10 </w:t>
            </w:r>
          </w:p>
        </w:tc>
        <w:tc>
          <w:tcPr>
            <w:tcW w:w="15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69,10 </w:t>
            </w:r>
          </w:p>
        </w:tc>
        <w:tc>
          <w:tcPr>
            <w:tcW w:w="12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41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(69,10)</w:t>
            </w:r>
          </w:p>
        </w:tc>
        <w:tc>
          <w:tcPr>
            <w:tcW w:w="11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2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jc w:val="center"/>
              <w:rPr>
                <w:rFonts w:ascii="Arial" w:hAnsi="Arial" w:cs="Arial"/>
                <w:color w:val="000000"/>
                <w:sz w:val="18"/>
                <w:szCs w:val="18"/>
              </w:rPr>
            </w:pPr>
            <w:r w:rsidRPr="007A4877">
              <w:rPr>
                <w:rFonts w:ascii="Arial" w:hAnsi="Arial" w:cs="Arial"/>
                <w:color w:val="000000"/>
                <w:sz w:val="18"/>
                <w:szCs w:val="18"/>
              </w:rPr>
              <w:t> </w:t>
            </w:r>
          </w:p>
        </w:tc>
        <w:tc>
          <w:tcPr>
            <w:tcW w:w="11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jc w:val="center"/>
              <w:rPr>
                <w:rFonts w:ascii="Arial" w:hAnsi="Arial" w:cs="Arial"/>
                <w:color w:val="000000"/>
                <w:sz w:val="18"/>
                <w:szCs w:val="18"/>
              </w:rPr>
            </w:pPr>
            <w:r w:rsidRPr="007A4877">
              <w:rPr>
                <w:rFonts w:ascii="Arial" w:hAnsi="Arial" w:cs="Arial"/>
                <w:color w:val="000000"/>
                <w:sz w:val="18"/>
                <w:szCs w:val="18"/>
              </w:rPr>
              <w:t> </w:t>
            </w:r>
          </w:p>
        </w:tc>
        <w:tc>
          <w:tcPr>
            <w:tcW w:w="94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D11804">
            <w:pPr>
              <w:spacing w:after="0"/>
              <w:jc w:val="center"/>
              <w:rPr>
                <w:rFonts w:ascii="Arial" w:hAnsi="Arial" w:cs="Arial"/>
                <w:color w:val="000000"/>
                <w:sz w:val="18"/>
                <w:szCs w:val="18"/>
              </w:rPr>
            </w:pPr>
            <w:r w:rsidRPr="007A4877">
              <w:rPr>
                <w:rFonts w:ascii="Arial" w:hAnsi="Arial" w:cs="Arial"/>
                <w:color w:val="000000"/>
                <w:sz w:val="18"/>
                <w:szCs w:val="18"/>
              </w:rPr>
              <w:t>-</w:t>
            </w:r>
          </w:p>
        </w:tc>
      </w:tr>
      <w:tr w:rsidR="00D11804" w:rsidTr="00D11804">
        <w:trPr>
          <w:trHeight w:val="300"/>
        </w:trPr>
        <w:tc>
          <w:tcPr>
            <w:tcW w:w="152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D4DD5" w:rsidRPr="007A4877" w:rsidRDefault="002D4DD5" w:rsidP="00ED2E69">
            <w:pPr>
              <w:spacing w:after="0"/>
              <w:rPr>
                <w:rFonts w:ascii="Arial" w:hAnsi="Arial" w:cs="Arial"/>
                <w:color w:val="000000"/>
                <w:sz w:val="18"/>
                <w:szCs w:val="18"/>
              </w:rPr>
            </w:pPr>
            <w:r>
              <w:rPr>
                <w:rFonts w:ascii="Arial" w:hAnsi="Arial" w:cs="Arial"/>
                <w:color w:val="000000"/>
                <w:sz w:val="18"/>
                <w:szCs w:val="18"/>
              </w:rPr>
              <w:t>Employee 34</w:t>
            </w:r>
          </w:p>
        </w:tc>
        <w:tc>
          <w:tcPr>
            <w:tcW w:w="12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69,11 </w:t>
            </w:r>
          </w:p>
        </w:tc>
        <w:tc>
          <w:tcPr>
            <w:tcW w:w="15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69,11 </w:t>
            </w:r>
          </w:p>
        </w:tc>
        <w:tc>
          <w:tcPr>
            <w:tcW w:w="12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41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(69,11)</w:t>
            </w:r>
          </w:p>
        </w:tc>
        <w:tc>
          <w:tcPr>
            <w:tcW w:w="11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2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jc w:val="center"/>
              <w:rPr>
                <w:rFonts w:ascii="Arial" w:hAnsi="Arial" w:cs="Arial"/>
                <w:color w:val="000000"/>
                <w:sz w:val="18"/>
                <w:szCs w:val="18"/>
              </w:rPr>
            </w:pPr>
            <w:r w:rsidRPr="007A4877">
              <w:rPr>
                <w:rFonts w:ascii="Arial" w:hAnsi="Arial" w:cs="Arial"/>
                <w:color w:val="000000"/>
                <w:sz w:val="18"/>
                <w:szCs w:val="18"/>
              </w:rPr>
              <w:t> </w:t>
            </w:r>
          </w:p>
        </w:tc>
        <w:tc>
          <w:tcPr>
            <w:tcW w:w="11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jc w:val="center"/>
              <w:rPr>
                <w:rFonts w:ascii="Arial" w:hAnsi="Arial" w:cs="Arial"/>
                <w:color w:val="000000"/>
                <w:sz w:val="18"/>
                <w:szCs w:val="18"/>
              </w:rPr>
            </w:pPr>
            <w:r w:rsidRPr="007A4877">
              <w:rPr>
                <w:rFonts w:ascii="Arial" w:hAnsi="Arial" w:cs="Arial"/>
                <w:color w:val="000000"/>
                <w:sz w:val="18"/>
                <w:szCs w:val="18"/>
              </w:rPr>
              <w:t> </w:t>
            </w:r>
          </w:p>
        </w:tc>
        <w:tc>
          <w:tcPr>
            <w:tcW w:w="94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D11804">
            <w:pPr>
              <w:spacing w:after="0"/>
              <w:jc w:val="center"/>
              <w:rPr>
                <w:rFonts w:ascii="Arial" w:hAnsi="Arial" w:cs="Arial"/>
                <w:color w:val="000000"/>
                <w:sz w:val="18"/>
                <w:szCs w:val="18"/>
              </w:rPr>
            </w:pPr>
            <w:r w:rsidRPr="007A4877">
              <w:rPr>
                <w:rFonts w:ascii="Arial" w:hAnsi="Arial" w:cs="Arial"/>
                <w:color w:val="000000"/>
                <w:sz w:val="18"/>
                <w:szCs w:val="18"/>
              </w:rPr>
              <w:t>-</w:t>
            </w:r>
          </w:p>
        </w:tc>
      </w:tr>
      <w:tr w:rsidR="00D11804" w:rsidTr="00D11804">
        <w:trPr>
          <w:trHeight w:val="300"/>
        </w:trPr>
        <w:tc>
          <w:tcPr>
            <w:tcW w:w="152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D4DD5" w:rsidRPr="007A4877" w:rsidRDefault="002D4DD5" w:rsidP="00ED2E69">
            <w:pPr>
              <w:spacing w:after="0"/>
              <w:rPr>
                <w:rFonts w:ascii="Arial" w:hAnsi="Arial" w:cs="Arial"/>
                <w:color w:val="000000"/>
                <w:sz w:val="18"/>
                <w:szCs w:val="18"/>
              </w:rPr>
            </w:pPr>
            <w:r>
              <w:rPr>
                <w:rFonts w:ascii="Arial" w:hAnsi="Arial" w:cs="Arial"/>
                <w:color w:val="000000"/>
                <w:sz w:val="18"/>
                <w:szCs w:val="18"/>
              </w:rPr>
              <w:t>Employee 35</w:t>
            </w:r>
          </w:p>
        </w:tc>
        <w:tc>
          <w:tcPr>
            <w:tcW w:w="12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360,53 </w:t>
            </w:r>
          </w:p>
        </w:tc>
        <w:tc>
          <w:tcPr>
            <w:tcW w:w="15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360,53 </w:t>
            </w:r>
          </w:p>
        </w:tc>
        <w:tc>
          <w:tcPr>
            <w:tcW w:w="12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41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(360,53)</w:t>
            </w:r>
          </w:p>
        </w:tc>
        <w:tc>
          <w:tcPr>
            <w:tcW w:w="11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2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jc w:val="center"/>
              <w:rPr>
                <w:rFonts w:ascii="Arial" w:hAnsi="Arial" w:cs="Arial"/>
                <w:color w:val="000000"/>
                <w:sz w:val="18"/>
                <w:szCs w:val="18"/>
              </w:rPr>
            </w:pPr>
            <w:r w:rsidRPr="007A4877">
              <w:rPr>
                <w:rFonts w:ascii="Arial" w:hAnsi="Arial" w:cs="Arial"/>
                <w:color w:val="000000"/>
                <w:sz w:val="18"/>
                <w:szCs w:val="18"/>
              </w:rPr>
              <w:t> </w:t>
            </w:r>
          </w:p>
        </w:tc>
        <w:tc>
          <w:tcPr>
            <w:tcW w:w="11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jc w:val="center"/>
              <w:rPr>
                <w:rFonts w:ascii="Arial" w:hAnsi="Arial" w:cs="Arial"/>
                <w:color w:val="000000"/>
                <w:sz w:val="18"/>
                <w:szCs w:val="18"/>
              </w:rPr>
            </w:pPr>
            <w:r w:rsidRPr="007A4877">
              <w:rPr>
                <w:rFonts w:ascii="Arial" w:hAnsi="Arial" w:cs="Arial"/>
                <w:color w:val="000000"/>
                <w:sz w:val="18"/>
                <w:szCs w:val="18"/>
              </w:rPr>
              <w:t> </w:t>
            </w:r>
          </w:p>
        </w:tc>
        <w:tc>
          <w:tcPr>
            <w:tcW w:w="94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D11804">
            <w:pPr>
              <w:spacing w:after="0"/>
              <w:jc w:val="center"/>
              <w:rPr>
                <w:rFonts w:ascii="Arial" w:hAnsi="Arial" w:cs="Arial"/>
                <w:color w:val="000000"/>
                <w:sz w:val="18"/>
                <w:szCs w:val="18"/>
              </w:rPr>
            </w:pPr>
            <w:r w:rsidRPr="007A4877">
              <w:rPr>
                <w:rFonts w:ascii="Arial" w:hAnsi="Arial" w:cs="Arial"/>
                <w:color w:val="000000"/>
                <w:sz w:val="18"/>
                <w:szCs w:val="18"/>
              </w:rPr>
              <w:t>-</w:t>
            </w:r>
          </w:p>
        </w:tc>
      </w:tr>
      <w:tr w:rsidR="00D11804" w:rsidTr="00D11804">
        <w:trPr>
          <w:trHeight w:val="300"/>
        </w:trPr>
        <w:tc>
          <w:tcPr>
            <w:tcW w:w="152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D4DD5" w:rsidRPr="007A4877" w:rsidRDefault="002D4DD5" w:rsidP="00ED2E69">
            <w:pPr>
              <w:spacing w:after="0"/>
              <w:rPr>
                <w:rFonts w:ascii="Arial" w:hAnsi="Arial" w:cs="Arial"/>
                <w:color w:val="000000"/>
                <w:sz w:val="18"/>
                <w:szCs w:val="18"/>
              </w:rPr>
            </w:pPr>
            <w:r>
              <w:rPr>
                <w:rFonts w:ascii="Arial" w:hAnsi="Arial" w:cs="Arial"/>
                <w:color w:val="000000"/>
                <w:sz w:val="18"/>
                <w:szCs w:val="18"/>
              </w:rPr>
              <w:t>Employee 36</w:t>
            </w:r>
          </w:p>
        </w:tc>
        <w:tc>
          <w:tcPr>
            <w:tcW w:w="12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1 802,11 </w:t>
            </w:r>
          </w:p>
        </w:tc>
        <w:tc>
          <w:tcPr>
            <w:tcW w:w="15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1 802,11 </w:t>
            </w:r>
          </w:p>
        </w:tc>
        <w:tc>
          <w:tcPr>
            <w:tcW w:w="12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41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(1 802,11)</w:t>
            </w:r>
          </w:p>
        </w:tc>
        <w:tc>
          <w:tcPr>
            <w:tcW w:w="11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2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jc w:val="center"/>
              <w:rPr>
                <w:rFonts w:ascii="Arial" w:hAnsi="Arial" w:cs="Arial"/>
                <w:color w:val="000000"/>
                <w:sz w:val="18"/>
                <w:szCs w:val="18"/>
              </w:rPr>
            </w:pPr>
            <w:r w:rsidRPr="007A4877">
              <w:rPr>
                <w:rFonts w:ascii="Arial" w:hAnsi="Arial" w:cs="Arial"/>
                <w:color w:val="000000"/>
                <w:sz w:val="18"/>
                <w:szCs w:val="18"/>
              </w:rPr>
              <w:t> </w:t>
            </w:r>
          </w:p>
        </w:tc>
        <w:tc>
          <w:tcPr>
            <w:tcW w:w="11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jc w:val="center"/>
              <w:rPr>
                <w:rFonts w:ascii="Arial" w:hAnsi="Arial" w:cs="Arial"/>
                <w:color w:val="000000"/>
                <w:sz w:val="18"/>
                <w:szCs w:val="18"/>
              </w:rPr>
            </w:pPr>
            <w:r w:rsidRPr="007A4877">
              <w:rPr>
                <w:rFonts w:ascii="Arial" w:hAnsi="Arial" w:cs="Arial"/>
                <w:color w:val="000000"/>
                <w:sz w:val="18"/>
                <w:szCs w:val="18"/>
              </w:rPr>
              <w:t> </w:t>
            </w:r>
          </w:p>
        </w:tc>
        <w:tc>
          <w:tcPr>
            <w:tcW w:w="94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D11804">
            <w:pPr>
              <w:spacing w:after="0"/>
              <w:jc w:val="center"/>
              <w:rPr>
                <w:rFonts w:ascii="Arial" w:hAnsi="Arial" w:cs="Arial"/>
                <w:color w:val="000000"/>
                <w:sz w:val="18"/>
                <w:szCs w:val="18"/>
              </w:rPr>
            </w:pPr>
            <w:r w:rsidRPr="007A4877">
              <w:rPr>
                <w:rFonts w:ascii="Arial" w:hAnsi="Arial" w:cs="Arial"/>
                <w:color w:val="000000"/>
                <w:sz w:val="18"/>
                <w:szCs w:val="18"/>
              </w:rPr>
              <w:t>-</w:t>
            </w:r>
          </w:p>
        </w:tc>
      </w:tr>
      <w:tr w:rsidR="00D11804" w:rsidTr="00D11804">
        <w:trPr>
          <w:trHeight w:val="300"/>
        </w:trPr>
        <w:tc>
          <w:tcPr>
            <w:tcW w:w="152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D4DD5" w:rsidRPr="007A4877" w:rsidRDefault="002D4DD5" w:rsidP="00ED2E69">
            <w:pPr>
              <w:spacing w:after="0"/>
              <w:rPr>
                <w:rFonts w:ascii="Arial" w:hAnsi="Arial" w:cs="Arial"/>
                <w:color w:val="000000"/>
                <w:sz w:val="18"/>
                <w:szCs w:val="18"/>
              </w:rPr>
            </w:pPr>
            <w:r>
              <w:rPr>
                <w:rFonts w:ascii="Arial" w:hAnsi="Arial" w:cs="Arial"/>
                <w:color w:val="000000"/>
                <w:sz w:val="18"/>
                <w:szCs w:val="18"/>
              </w:rPr>
              <w:t>Employee 37</w:t>
            </w:r>
          </w:p>
        </w:tc>
        <w:tc>
          <w:tcPr>
            <w:tcW w:w="12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402,97 </w:t>
            </w:r>
          </w:p>
        </w:tc>
        <w:tc>
          <w:tcPr>
            <w:tcW w:w="15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402,97 </w:t>
            </w:r>
          </w:p>
        </w:tc>
        <w:tc>
          <w:tcPr>
            <w:tcW w:w="12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41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(402,97)</w:t>
            </w:r>
          </w:p>
        </w:tc>
        <w:tc>
          <w:tcPr>
            <w:tcW w:w="11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2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jc w:val="center"/>
              <w:rPr>
                <w:rFonts w:ascii="Arial" w:hAnsi="Arial" w:cs="Arial"/>
                <w:color w:val="000000"/>
                <w:sz w:val="18"/>
                <w:szCs w:val="18"/>
              </w:rPr>
            </w:pPr>
            <w:r w:rsidRPr="007A4877">
              <w:rPr>
                <w:rFonts w:ascii="Arial" w:hAnsi="Arial" w:cs="Arial"/>
                <w:color w:val="000000"/>
                <w:sz w:val="18"/>
                <w:szCs w:val="18"/>
              </w:rPr>
              <w:t> </w:t>
            </w:r>
          </w:p>
        </w:tc>
        <w:tc>
          <w:tcPr>
            <w:tcW w:w="11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jc w:val="center"/>
              <w:rPr>
                <w:rFonts w:ascii="Arial" w:hAnsi="Arial" w:cs="Arial"/>
                <w:color w:val="000000"/>
                <w:sz w:val="18"/>
                <w:szCs w:val="18"/>
              </w:rPr>
            </w:pPr>
            <w:r w:rsidRPr="007A4877">
              <w:rPr>
                <w:rFonts w:ascii="Arial" w:hAnsi="Arial" w:cs="Arial"/>
                <w:color w:val="000000"/>
                <w:sz w:val="18"/>
                <w:szCs w:val="18"/>
              </w:rPr>
              <w:t> </w:t>
            </w:r>
          </w:p>
        </w:tc>
        <w:tc>
          <w:tcPr>
            <w:tcW w:w="94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D11804">
            <w:pPr>
              <w:spacing w:after="0"/>
              <w:jc w:val="center"/>
              <w:rPr>
                <w:rFonts w:ascii="Arial" w:hAnsi="Arial" w:cs="Arial"/>
                <w:color w:val="000000"/>
                <w:sz w:val="18"/>
                <w:szCs w:val="18"/>
              </w:rPr>
            </w:pPr>
            <w:r w:rsidRPr="007A4877">
              <w:rPr>
                <w:rFonts w:ascii="Arial" w:hAnsi="Arial" w:cs="Arial"/>
                <w:color w:val="000000"/>
                <w:sz w:val="18"/>
                <w:szCs w:val="18"/>
              </w:rPr>
              <w:t>-</w:t>
            </w:r>
          </w:p>
        </w:tc>
      </w:tr>
      <w:tr w:rsidR="00D11804" w:rsidTr="00D11804">
        <w:trPr>
          <w:trHeight w:val="300"/>
        </w:trPr>
        <w:tc>
          <w:tcPr>
            <w:tcW w:w="152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D4DD5" w:rsidRPr="007A4877" w:rsidRDefault="002D4DD5" w:rsidP="00ED2E69">
            <w:pPr>
              <w:spacing w:after="0"/>
              <w:rPr>
                <w:rFonts w:ascii="Arial" w:hAnsi="Arial" w:cs="Arial"/>
                <w:color w:val="000000"/>
                <w:sz w:val="18"/>
                <w:szCs w:val="18"/>
              </w:rPr>
            </w:pPr>
            <w:r>
              <w:rPr>
                <w:rFonts w:ascii="Arial" w:hAnsi="Arial" w:cs="Arial"/>
                <w:color w:val="000000"/>
                <w:sz w:val="18"/>
                <w:szCs w:val="18"/>
              </w:rPr>
              <w:t>Employee 38</w:t>
            </w:r>
          </w:p>
        </w:tc>
        <w:tc>
          <w:tcPr>
            <w:tcW w:w="12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150,36 </w:t>
            </w:r>
          </w:p>
        </w:tc>
        <w:tc>
          <w:tcPr>
            <w:tcW w:w="15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150,36 </w:t>
            </w:r>
          </w:p>
        </w:tc>
        <w:tc>
          <w:tcPr>
            <w:tcW w:w="12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41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(150,36)</w:t>
            </w:r>
          </w:p>
        </w:tc>
        <w:tc>
          <w:tcPr>
            <w:tcW w:w="11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2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jc w:val="center"/>
              <w:rPr>
                <w:rFonts w:ascii="Arial" w:hAnsi="Arial" w:cs="Arial"/>
                <w:color w:val="000000"/>
                <w:sz w:val="18"/>
                <w:szCs w:val="18"/>
              </w:rPr>
            </w:pPr>
            <w:r w:rsidRPr="007A4877">
              <w:rPr>
                <w:rFonts w:ascii="Arial" w:hAnsi="Arial" w:cs="Arial"/>
                <w:color w:val="000000"/>
                <w:sz w:val="18"/>
                <w:szCs w:val="18"/>
              </w:rPr>
              <w:t> </w:t>
            </w:r>
          </w:p>
        </w:tc>
        <w:tc>
          <w:tcPr>
            <w:tcW w:w="11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jc w:val="center"/>
              <w:rPr>
                <w:rFonts w:ascii="Arial" w:hAnsi="Arial" w:cs="Arial"/>
                <w:color w:val="000000"/>
                <w:sz w:val="18"/>
                <w:szCs w:val="18"/>
              </w:rPr>
            </w:pPr>
            <w:r w:rsidRPr="007A4877">
              <w:rPr>
                <w:rFonts w:ascii="Arial" w:hAnsi="Arial" w:cs="Arial"/>
                <w:color w:val="000000"/>
                <w:sz w:val="18"/>
                <w:szCs w:val="18"/>
              </w:rPr>
              <w:t> </w:t>
            </w:r>
          </w:p>
        </w:tc>
        <w:tc>
          <w:tcPr>
            <w:tcW w:w="94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D11804">
            <w:pPr>
              <w:spacing w:after="0"/>
              <w:jc w:val="center"/>
              <w:rPr>
                <w:rFonts w:ascii="Arial" w:hAnsi="Arial" w:cs="Arial"/>
                <w:color w:val="000000"/>
                <w:sz w:val="18"/>
                <w:szCs w:val="18"/>
              </w:rPr>
            </w:pPr>
            <w:r w:rsidRPr="007A4877">
              <w:rPr>
                <w:rFonts w:ascii="Arial" w:hAnsi="Arial" w:cs="Arial"/>
                <w:color w:val="000000"/>
                <w:sz w:val="18"/>
                <w:szCs w:val="18"/>
              </w:rPr>
              <w:t>-</w:t>
            </w:r>
          </w:p>
        </w:tc>
      </w:tr>
      <w:tr w:rsidR="00D11804" w:rsidTr="00D11804">
        <w:trPr>
          <w:trHeight w:val="300"/>
        </w:trPr>
        <w:tc>
          <w:tcPr>
            <w:tcW w:w="152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D4DD5" w:rsidRPr="007A4877" w:rsidRDefault="002D4DD5" w:rsidP="00ED2E69">
            <w:pPr>
              <w:spacing w:after="0"/>
              <w:rPr>
                <w:rFonts w:ascii="Arial" w:hAnsi="Arial" w:cs="Arial"/>
                <w:color w:val="000000"/>
                <w:sz w:val="18"/>
                <w:szCs w:val="18"/>
              </w:rPr>
            </w:pPr>
            <w:r>
              <w:rPr>
                <w:rFonts w:ascii="Arial" w:hAnsi="Arial" w:cs="Arial"/>
                <w:color w:val="000000"/>
                <w:sz w:val="18"/>
                <w:szCs w:val="18"/>
              </w:rPr>
              <w:t>Employee 39</w:t>
            </w:r>
          </w:p>
        </w:tc>
        <w:tc>
          <w:tcPr>
            <w:tcW w:w="12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106,78 </w:t>
            </w:r>
          </w:p>
        </w:tc>
        <w:tc>
          <w:tcPr>
            <w:tcW w:w="15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106,78 </w:t>
            </w:r>
          </w:p>
        </w:tc>
        <w:tc>
          <w:tcPr>
            <w:tcW w:w="12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41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(106,78)</w:t>
            </w:r>
          </w:p>
        </w:tc>
        <w:tc>
          <w:tcPr>
            <w:tcW w:w="11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2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jc w:val="center"/>
              <w:rPr>
                <w:rFonts w:ascii="Arial" w:hAnsi="Arial" w:cs="Arial"/>
                <w:color w:val="000000"/>
                <w:sz w:val="18"/>
                <w:szCs w:val="18"/>
              </w:rPr>
            </w:pPr>
            <w:r w:rsidRPr="007A4877">
              <w:rPr>
                <w:rFonts w:ascii="Arial" w:hAnsi="Arial" w:cs="Arial"/>
                <w:color w:val="000000"/>
                <w:sz w:val="18"/>
                <w:szCs w:val="18"/>
              </w:rPr>
              <w:t> </w:t>
            </w:r>
          </w:p>
        </w:tc>
        <w:tc>
          <w:tcPr>
            <w:tcW w:w="11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jc w:val="center"/>
              <w:rPr>
                <w:rFonts w:ascii="Arial" w:hAnsi="Arial" w:cs="Arial"/>
                <w:color w:val="000000"/>
                <w:sz w:val="18"/>
                <w:szCs w:val="18"/>
              </w:rPr>
            </w:pPr>
            <w:r w:rsidRPr="007A4877">
              <w:rPr>
                <w:rFonts w:ascii="Arial" w:hAnsi="Arial" w:cs="Arial"/>
                <w:color w:val="000000"/>
                <w:sz w:val="18"/>
                <w:szCs w:val="18"/>
              </w:rPr>
              <w:t> </w:t>
            </w:r>
          </w:p>
        </w:tc>
        <w:tc>
          <w:tcPr>
            <w:tcW w:w="94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D11804">
            <w:pPr>
              <w:spacing w:after="0"/>
              <w:jc w:val="center"/>
              <w:rPr>
                <w:rFonts w:ascii="Arial" w:hAnsi="Arial" w:cs="Arial"/>
                <w:color w:val="000000"/>
                <w:sz w:val="18"/>
                <w:szCs w:val="18"/>
              </w:rPr>
            </w:pPr>
            <w:r w:rsidRPr="007A4877">
              <w:rPr>
                <w:rFonts w:ascii="Arial" w:hAnsi="Arial" w:cs="Arial"/>
                <w:color w:val="000000"/>
                <w:sz w:val="18"/>
                <w:szCs w:val="18"/>
              </w:rPr>
              <w:t>-</w:t>
            </w:r>
          </w:p>
        </w:tc>
      </w:tr>
      <w:tr w:rsidR="00D11804" w:rsidTr="00D11804">
        <w:trPr>
          <w:trHeight w:val="300"/>
        </w:trPr>
        <w:tc>
          <w:tcPr>
            <w:tcW w:w="152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D4DD5" w:rsidRPr="007A4877" w:rsidRDefault="002D4DD5" w:rsidP="00ED2E69">
            <w:pPr>
              <w:spacing w:after="0"/>
              <w:rPr>
                <w:rFonts w:ascii="Arial" w:hAnsi="Arial" w:cs="Arial"/>
                <w:color w:val="000000"/>
                <w:sz w:val="18"/>
                <w:szCs w:val="18"/>
              </w:rPr>
            </w:pPr>
            <w:r>
              <w:rPr>
                <w:rFonts w:ascii="Arial" w:hAnsi="Arial" w:cs="Arial"/>
                <w:color w:val="000000"/>
                <w:sz w:val="18"/>
                <w:szCs w:val="18"/>
              </w:rPr>
              <w:t>Employee 40</w:t>
            </w:r>
          </w:p>
        </w:tc>
        <w:tc>
          <w:tcPr>
            <w:tcW w:w="12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7 197,48 </w:t>
            </w:r>
          </w:p>
        </w:tc>
        <w:tc>
          <w:tcPr>
            <w:tcW w:w="15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7 197,48 </w:t>
            </w:r>
          </w:p>
        </w:tc>
        <w:tc>
          <w:tcPr>
            <w:tcW w:w="12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1 514,95 </w:t>
            </w:r>
          </w:p>
        </w:tc>
        <w:tc>
          <w:tcPr>
            <w:tcW w:w="141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(8 712,43)</w:t>
            </w:r>
          </w:p>
        </w:tc>
        <w:tc>
          <w:tcPr>
            <w:tcW w:w="11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2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jc w:val="center"/>
              <w:rPr>
                <w:rFonts w:ascii="Arial" w:hAnsi="Arial" w:cs="Arial"/>
                <w:color w:val="000000"/>
                <w:sz w:val="18"/>
                <w:szCs w:val="18"/>
              </w:rPr>
            </w:pPr>
            <w:r w:rsidRPr="007A4877">
              <w:rPr>
                <w:rFonts w:ascii="Arial" w:hAnsi="Arial" w:cs="Arial"/>
                <w:color w:val="000000"/>
                <w:sz w:val="18"/>
                <w:szCs w:val="18"/>
              </w:rPr>
              <w:t> </w:t>
            </w:r>
          </w:p>
        </w:tc>
        <w:tc>
          <w:tcPr>
            <w:tcW w:w="11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jc w:val="center"/>
              <w:rPr>
                <w:rFonts w:ascii="Arial" w:hAnsi="Arial" w:cs="Arial"/>
                <w:color w:val="000000"/>
                <w:sz w:val="18"/>
                <w:szCs w:val="18"/>
              </w:rPr>
            </w:pPr>
            <w:r w:rsidRPr="007A4877">
              <w:rPr>
                <w:rFonts w:ascii="Arial" w:hAnsi="Arial" w:cs="Arial"/>
                <w:color w:val="000000"/>
                <w:sz w:val="18"/>
                <w:szCs w:val="18"/>
              </w:rPr>
              <w:t> </w:t>
            </w:r>
          </w:p>
        </w:tc>
        <w:tc>
          <w:tcPr>
            <w:tcW w:w="94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D11804">
            <w:pPr>
              <w:spacing w:after="0"/>
              <w:jc w:val="center"/>
              <w:rPr>
                <w:rFonts w:ascii="Arial" w:hAnsi="Arial" w:cs="Arial"/>
                <w:color w:val="000000"/>
                <w:sz w:val="18"/>
                <w:szCs w:val="18"/>
              </w:rPr>
            </w:pPr>
            <w:r w:rsidRPr="007A4877">
              <w:rPr>
                <w:rFonts w:ascii="Arial" w:hAnsi="Arial" w:cs="Arial"/>
                <w:color w:val="000000"/>
                <w:sz w:val="18"/>
                <w:szCs w:val="18"/>
              </w:rPr>
              <w:t>-</w:t>
            </w:r>
          </w:p>
        </w:tc>
      </w:tr>
      <w:tr w:rsidR="00D11804" w:rsidTr="00D11804">
        <w:trPr>
          <w:trHeight w:val="300"/>
        </w:trPr>
        <w:tc>
          <w:tcPr>
            <w:tcW w:w="152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D4DD5" w:rsidRPr="007A4877" w:rsidRDefault="002D4DD5" w:rsidP="00ED2E69">
            <w:pPr>
              <w:spacing w:after="0"/>
              <w:rPr>
                <w:rFonts w:ascii="Arial" w:hAnsi="Arial" w:cs="Arial"/>
                <w:color w:val="000000"/>
                <w:sz w:val="18"/>
                <w:szCs w:val="18"/>
              </w:rPr>
            </w:pPr>
            <w:r>
              <w:rPr>
                <w:rFonts w:ascii="Arial" w:hAnsi="Arial" w:cs="Arial"/>
                <w:color w:val="000000"/>
                <w:sz w:val="18"/>
                <w:szCs w:val="18"/>
              </w:rPr>
              <w:t>Employee 41</w:t>
            </w:r>
          </w:p>
        </w:tc>
        <w:tc>
          <w:tcPr>
            <w:tcW w:w="12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2 868,50 </w:t>
            </w:r>
          </w:p>
        </w:tc>
        <w:tc>
          <w:tcPr>
            <w:tcW w:w="15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2 868,50 </w:t>
            </w:r>
          </w:p>
        </w:tc>
        <w:tc>
          <w:tcPr>
            <w:tcW w:w="12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41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1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2 868,50 </w:t>
            </w:r>
          </w:p>
        </w:tc>
        <w:tc>
          <w:tcPr>
            <w:tcW w:w="12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jc w:val="center"/>
              <w:rPr>
                <w:rFonts w:ascii="Arial" w:hAnsi="Arial" w:cs="Arial"/>
                <w:color w:val="000000"/>
                <w:sz w:val="18"/>
                <w:szCs w:val="18"/>
              </w:rPr>
            </w:pPr>
            <w:r w:rsidRPr="007A4877">
              <w:rPr>
                <w:rFonts w:ascii="Arial" w:hAnsi="Arial" w:cs="Arial"/>
                <w:color w:val="000000"/>
                <w:sz w:val="18"/>
                <w:szCs w:val="18"/>
              </w:rPr>
              <w:t> </w:t>
            </w:r>
          </w:p>
        </w:tc>
        <w:tc>
          <w:tcPr>
            <w:tcW w:w="11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jc w:val="center"/>
              <w:rPr>
                <w:rFonts w:ascii="Arial" w:hAnsi="Arial" w:cs="Arial"/>
                <w:color w:val="000000"/>
                <w:sz w:val="18"/>
                <w:szCs w:val="18"/>
              </w:rPr>
            </w:pPr>
            <w:r w:rsidRPr="007A4877">
              <w:rPr>
                <w:rFonts w:ascii="Arial" w:hAnsi="Arial" w:cs="Arial"/>
                <w:color w:val="000000"/>
                <w:sz w:val="18"/>
                <w:szCs w:val="18"/>
              </w:rPr>
              <w:t> </w:t>
            </w:r>
          </w:p>
        </w:tc>
        <w:tc>
          <w:tcPr>
            <w:tcW w:w="94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D11804">
            <w:pPr>
              <w:spacing w:after="0"/>
              <w:jc w:val="center"/>
              <w:rPr>
                <w:rFonts w:ascii="Arial" w:hAnsi="Arial" w:cs="Arial"/>
                <w:color w:val="000000"/>
                <w:sz w:val="18"/>
                <w:szCs w:val="18"/>
              </w:rPr>
            </w:pPr>
            <w:r w:rsidRPr="007A4877">
              <w:rPr>
                <w:rFonts w:ascii="Arial" w:hAnsi="Arial" w:cs="Arial"/>
                <w:color w:val="000000"/>
                <w:sz w:val="18"/>
                <w:szCs w:val="18"/>
              </w:rPr>
              <w:t>2 868,50</w:t>
            </w:r>
          </w:p>
        </w:tc>
      </w:tr>
      <w:tr w:rsidR="00D11804" w:rsidTr="00D11804">
        <w:trPr>
          <w:trHeight w:val="300"/>
        </w:trPr>
        <w:tc>
          <w:tcPr>
            <w:tcW w:w="152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D4DD5" w:rsidRPr="007A4877" w:rsidRDefault="002D4DD5" w:rsidP="00ED2E69">
            <w:pPr>
              <w:spacing w:after="0"/>
              <w:rPr>
                <w:rFonts w:ascii="Arial" w:hAnsi="Arial" w:cs="Arial"/>
                <w:color w:val="000000"/>
                <w:sz w:val="18"/>
                <w:szCs w:val="18"/>
              </w:rPr>
            </w:pPr>
            <w:r>
              <w:rPr>
                <w:rFonts w:ascii="Arial" w:hAnsi="Arial" w:cs="Arial"/>
                <w:color w:val="000000"/>
                <w:sz w:val="18"/>
                <w:szCs w:val="18"/>
              </w:rPr>
              <w:t>Employee 42</w:t>
            </w:r>
          </w:p>
        </w:tc>
        <w:tc>
          <w:tcPr>
            <w:tcW w:w="12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8 885,42 </w:t>
            </w:r>
          </w:p>
        </w:tc>
        <w:tc>
          <w:tcPr>
            <w:tcW w:w="15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(6 790,37)</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2 095,05 </w:t>
            </w:r>
          </w:p>
        </w:tc>
        <w:tc>
          <w:tcPr>
            <w:tcW w:w="12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41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1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2 095,05 </w:t>
            </w:r>
          </w:p>
        </w:tc>
        <w:tc>
          <w:tcPr>
            <w:tcW w:w="12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jc w:val="center"/>
              <w:rPr>
                <w:rFonts w:ascii="Arial" w:hAnsi="Arial" w:cs="Arial"/>
                <w:color w:val="000000"/>
                <w:sz w:val="18"/>
                <w:szCs w:val="18"/>
              </w:rPr>
            </w:pPr>
            <w:r w:rsidRPr="007A4877">
              <w:rPr>
                <w:rFonts w:ascii="Arial" w:hAnsi="Arial" w:cs="Arial"/>
                <w:color w:val="000000"/>
                <w:sz w:val="18"/>
                <w:szCs w:val="18"/>
              </w:rPr>
              <w:t> </w:t>
            </w:r>
          </w:p>
        </w:tc>
        <w:tc>
          <w:tcPr>
            <w:tcW w:w="11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jc w:val="center"/>
              <w:rPr>
                <w:rFonts w:ascii="Arial" w:hAnsi="Arial" w:cs="Arial"/>
                <w:color w:val="000000"/>
                <w:sz w:val="18"/>
                <w:szCs w:val="18"/>
              </w:rPr>
            </w:pPr>
            <w:r w:rsidRPr="007A4877">
              <w:rPr>
                <w:rFonts w:ascii="Arial" w:hAnsi="Arial" w:cs="Arial"/>
                <w:color w:val="000000"/>
                <w:sz w:val="18"/>
                <w:szCs w:val="18"/>
              </w:rPr>
              <w:t> </w:t>
            </w:r>
          </w:p>
        </w:tc>
        <w:tc>
          <w:tcPr>
            <w:tcW w:w="94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D11804">
            <w:pPr>
              <w:spacing w:after="0"/>
              <w:jc w:val="center"/>
              <w:rPr>
                <w:rFonts w:ascii="Arial" w:hAnsi="Arial" w:cs="Arial"/>
                <w:color w:val="000000"/>
                <w:sz w:val="18"/>
                <w:szCs w:val="18"/>
              </w:rPr>
            </w:pPr>
            <w:r w:rsidRPr="007A4877">
              <w:rPr>
                <w:rFonts w:ascii="Arial" w:hAnsi="Arial" w:cs="Arial"/>
                <w:color w:val="000000"/>
                <w:sz w:val="18"/>
                <w:szCs w:val="18"/>
              </w:rPr>
              <w:t>2 095,05</w:t>
            </w:r>
          </w:p>
        </w:tc>
      </w:tr>
      <w:tr w:rsidR="00D11804" w:rsidTr="00D11804">
        <w:trPr>
          <w:trHeight w:val="300"/>
        </w:trPr>
        <w:tc>
          <w:tcPr>
            <w:tcW w:w="152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D4DD5" w:rsidRPr="007A4877" w:rsidRDefault="002D4DD5" w:rsidP="00ED2E69">
            <w:pPr>
              <w:spacing w:after="0"/>
              <w:rPr>
                <w:rFonts w:ascii="Arial" w:hAnsi="Arial" w:cs="Arial"/>
                <w:color w:val="000000"/>
                <w:sz w:val="18"/>
                <w:szCs w:val="18"/>
              </w:rPr>
            </w:pPr>
            <w:r>
              <w:rPr>
                <w:rFonts w:ascii="Arial" w:hAnsi="Arial" w:cs="Arial"/>
                <w:color w:val="000000"/>
                <w:sz w:val="18"/>
                <w:szCs w:val="18"/>
              </w:rPr>
              <w:t>Employee 43</w:t>
            </w:r>
          </w:p>
        </w:tc>
        <w:tc>
          <w:tcPr>
            <w:tcW w:w="12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5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2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3 415,23 </w:t>
            </w:r>
          </w:p>
        </w:tc>
        <w:tc>
          <w:tcPr>
            <w:tcW w:w="141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1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3 415,23 </w:t>
            </w:r>
          </w:p>
        </w:tc>
        <w:tc>
          <w:tcPr>
            <w:tcW w:w="12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jc w:val="center"/>
              <w:rPr>
                <w:rFonts w:ascii="Arial" w:hAnsi="Arial" w:cs="Arial"/>
                <w:color w:val="000000"/>
                <w:sz w:val="18"/>
                <w:szCs w:val="18"/>
              </w:rPr>
            </w:pPr>
            <w:r w:rsidRPr="007A4877">
              <w:rPr>
                <w:rFonts w:ascii="Arial" w:hAnsi="Arial" w:cs="Arial"/>
                <w:color w:val="000000"/>
                <w:sz w:val="18"/>
                <w:szCs w:val="18"/>
              </w:rPr>
              <w:t> </w:t>
            </w:r>
          </w:p>
        </w:tc>
        <w:tc>
          <w:tcPr>
            <w:tcW w:w="11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jc w:val="center"/>
              <w:rPr>
                <w:rFonts w:ascii="Arial" w:hAnsi="Arial" w:cs="Arial"/>
                <w:color w:val="000000"/>
                <w:sz w:val="18"/>
                <w:szCs w:val="18"/>
              </w:rPr>
            </w:pPr>
            <w:r w:rsidRPr="007A4877">
              <w:rPr>
                <w:rFonts w:ascii="Arial" w:hAnsi="Arial" w:cs="Arial"/>
                <w:color w:val="000000"/>
                <w:sz w:val="18"/>
                <w:szCs w:val="18"/>
              </w:rPr>
              <w:t> </w:t>
            </w:r>
          </w:p>
        </w:tc>
        <w:tc>
          <w:tcPr>
            <w:tcW w:w="94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D11804">
            <w:pPr>
              <w:spacing w:after="0"/>
              <w:jc w:val="center"/>
              <w:rPr>
                <w:rFonts w:ascii="Arial" w:hAnsi="Arial" w:cs="Arial"/>
                <w:color w:val="000000"/>
                <w:sz w:val="18"/>
                <w:szCs w:val="18"/>
              </w:rPr>
            </w:pPr>
            <w:r w:rsidRPr="007A4877">
              <w:rPr>
                <w:rFonts w:ascii="Arial" w:hAnsi="Arial" w:cs="Arial"/>
                <w:color w:val="000000"/>
                <w:sz w:val="18"/>
                <w:szCs w:val="18"/>
              </w:rPr>
              <w:t>3 415,23</w:t>
            </w:r>
          </w:p>
        </w:tc>
      </w:tr>
      <w:tr w:rsidR="00D11804" w:rsidTr="00D11804">
        <w:trPr>
          <w:trHeight w:val="300"/>
        </w:trPr>
        <w:tc>
          <w:tcPr>
            <w:tcW w:w="152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D4DD5" w:rsidRPr="007A4877" w:rsidRDefault="002D4DD5" w:rsidP="00ED2E69">
            <w:pPr>
              <w:spacing w:after="0"/>
              <w:rPr>
                <w:rFonts w:ascii="Arial" w:hAnsi="Arial" w:cs="Arial"/>
                <w:color w:val="000000"/>
                <w:sz w:val="18"/>
                <w:szCs w:val="18"/>
              </w:rPr>
            </w:pPr>
            <w:r>
              <w:rPr>
                <w:rFonts w:ascii="Arial" w:hAnsi="Arial" w:cs="Arial"/>
                <w:color w:val="000000"/>
                <w:sz w:val="18"/>
                <w:szCs w:val="18"/>
              </w:rPr>
              <w:t>Employee 44</w:t>
            </w:r>
          </w:p>
        </w:tc>
        <w:tc>
          <w:tcPr>
            <w:tcW w:w="12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5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2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1 671,72 </w:t>
            </w:r>
          </w:p>
        </w:tc>
        <w:tc>
          <w:tcPr>
            <w:tcW w:w="141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1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1 671,72 </w:t>
            </w:r>
          </w:p>
        </w:tc>
        <w:tc>
          <w:tcPr>
            <w:tcW w:w="12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jc w:val="center"/>
              <w:rPr>
                <w:rFonts w:ascii="Arial" w:hAnsi="Arial" w:cs="Arial"/>
                <w:color w:val="000000"/>
                <w:sz w:val="18"/>
                <w:szCs w:val="18"/>
              </w:rPr>
            </w:pPr>
            <w:r w:rsidRPr="007A4877">
              <w:rPr>
                <w:rFonts w:ascii="Arial" w:hAnsi="Arial" w:cs="Arial"/>
                <w:color w:val="000000"/>
                <w:sz w:val="18"/>
                <w:szCs w:val="18"/>
              </w:rPr>
              <w:t> </w:t>
            </w:r>
          </w:p>
        </w:tc>
        <w:tc>
          <w:tcPr>
            <w:tcW w:w="11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jc w:val="center"/>
              <w:rPr>
                <w:rFonts w:ascii="Arial" w:hAnsi="Arial" w:cs="Arial"/>
                <w:color w:val="000000"/>
                <w:sz w:val="18"/>
                <w:szCs w:val="18"/>
              </w:rPr>
            </w:pPr>
            <w:r w:rsidRPr="007A4877">
              <w:rPr>
                <w:rFonts w:ascii="Arial" w:hAnsi="Arial" w:cs="Arial"/>
                <w:color w:val="000000"/>
                <w:sz w:val="18"/>
                <w:szCs w:val="18"/>
              </w:rPr>
              <w:t> </w:t>
            </w:r>
          </w:p>
        </w:tc>
        <w:tc>
          <w:tcPr>
            <w:tcW w:w="94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D11804">
            <w:pPr>
              <w:spacing w:after="0"/>
              <w:jc w:val="center"/>
              <w:rPr>
                <w:rFonts w:ascii="Arial" w:hAnsi="Arial" w:cs="Arial"/>
                <w:color w:val="000000"/>
                <w:sz w:val="18"/>
                <w:szCs w:val="18"/>
              </w:rPr>
            </w:pPr>
            <w:r w:rsidRPr="007A4877">
              <w:rPr>
                <w:rFonts w:ascii="Arial" w:hAnsi="Arial" w:cs="Arial"/>
                <w:color w:val="000000"/>
                <w:sz w:val="18"/>
                <w:szCs w:val="18"/>
              </w:rPr>
              <w:t>1 671,72</w:t>
            </w:r>
          </w:p>
        </w:tc>
      </w:tr>
      <w:tr w:rsidR="00D11804" w:rsidTr="00D11804">
        <w:trPr>
          <w:trHeight w:val="300"/>
        </w:trPr>
        <w:tc>
          <w:tcPr>
            <w:tcW w:w="152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D4DD5" w:rsidRPr="007A4877" w:rsidRDefault="002D4DD5" w:rsidP="00ED2E69">
            <w:pPr>
              <w:spacing w:after="0"/>
              <w:rPr>
                <w:rFonts w:ascii="Arial" w:hAnsi="Arial" w:cs="Arial"/>
                <w:color w:val="000000"/>
                <w:sz w:val="18"/>
                <w:szCs w:val="18"/>
              </w:rPr>
            </w:pPr>
            <w:r>
              <w:rPr>
                <w:rFonts w:ascii="Arial" w:hAnsi="Arial" w:cs="Arial"/>
                <w:color w:val="000000"/>
                <w:sz w:val="18"/>
                <w:szCs w:val="18"/>
              </w:rPr>
              <w:t>Employee 45</w:t>
            </w:r>
          </w:p>
        </w:tc>
        <w:tc>
          <w:tcPr>
            <w:tcW w:w="12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5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2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2 673,83 </w:t>
            </w:r>
          </w:p>
        </w:tc>
        <w:tc>
          <w:tcPr>
            <w:tcW w:w="141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1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2 673,83 </w:t>
            </w:r>
          </w:p>
        </w:tc>
        <w:tc>
          <w:tcPr>
            <w:tcW w:w="12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jc w:val="center"/>
              <w:rPr>
                <w:rFonts w:ascii="Arial" w:hAnsi="Arial" w:cs="Arial"/>
                <w:color w:val="000000"/>
                <w:sz w:val="18"/>
                <w:szCs w:val="18"/>
              </w:rPr>
            </w:pPr>
            <w:r w:rsidRPr="007A4877">
              <w:rPr>
                <w:rFonts w:ascii="Arial" w:hAnsi="Arial" w:cs="Arial"/>
                <w:color w:val="000000"/>
                <w:sz w:val="18"/>
                <w:szCs w:val="18"/>
              </w:rPr>
              <w:t> </w:t>
            </w:r>
          </w:p>
        </w:tc>
        <w:tc>
          <w:tcPr>
            <w:tcW w:w="11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jc w:val="center"/>
              <w:rPr>
                <w:rFonts w:ascii="Arial" w:hAnsi="Arial" w:cs="Arial"/>
                <w:color w:val="000000"/>
                <w:sz w:val="18"/>
                <w:szCs w:val="18"/>
              </w:rPr>
            </w:pPr>
            <w:r w:rsidRPr="007A4877">
              <w:rPr>
                <w:rFonts w:ascii="Arial" w:hAnsi="Arial" w:cs="Arial"/>
                <w:color w:val="000000"/>
                <w:sz w:val="18"/>
                <w:szCs w:val="18"/>
              </w:rPr>
              <w:t> </w:t>
            </w:r>
          </w:p>
        </w:tc>
        <w:tc>
          <w:tcPr>
            <w:tcW w:w="94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D11804">
            <w:pPr>
              <w:spacing w:after="0"/>
              <w:jc w:val="center"/>
              <w:rPr>
                <w:rFonts w:ascii="Arial" w:hAnsi="Arial" w:cs="Arial"/>
                <w:color w:val="000000"/>
                <w:sz w:val="18"/>
                <w:szCs w:val="18"/>
              </w:rPr>
            </w:pPr>
            <w:r w:rsidRPr="007A4877">
              <w:rPr>
                <w:rFonts w:ascii="Arial" w:hAnsi="Arial" w:cs="Arial"/>
                <w:color w:val="000000"/>
                <w:sz w:val="18"/>
                <w:szCs w:val="18"/>
              </w:rPr>
              <w:t>2 673,83</w:t>
            </w:r>
          </w:p>
        </w:tc>
      </w:tr>
      <w:tr w:rsidR="00D11804" w:rsidTr="00D11804">
        <w:trPr>
          <w:trHeight w:val="300"/>
        </w:trPr>
        <w:tc>
          <w:tcPr>
            <w:tcW w:w="152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D4DD5" w:rsidRPr="007A4877" w:rsidRDefault="002D4DD5" w:rsidP="00ED2E69">
            <w:pPr>
              <w:spacing w:after="0"/>
              <w:rPr>
                <w:rFonts w:ascii="Arial" w:hAnsi="Arial" w:cs="Arial"/>
                <w:color w:val="000000"/>
                <w:sz w:val="18"/>
                <w:szCs w:val="18"/>
              </w:rPr>
            </w:pPr>
            <w:r>
              <w:rPr>
                <w:rFonts w:ascii="Arial" w:hAnsi="Arial" w:cs="Arial"/>
                <w:color w:val="000000"/>
                <w:sz w:val="18"/>
                <w:szCs w:val="18"/>
              </w:rPr>
              <w:t>Employee 46</w:t>
            </w:r>
          </w:p>
        </w:tc>
        <w:tc>
          <w:tcPr>
            <w:tcW w:w="12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5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2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3 349,19 </w:t>
            </w:r>
          </w:p>
        </w:tc>
        <w:tc>
          <w:tcPr>
            <w:tcW w:w="141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1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3 349,19 </w:t>
            </w:r>
          </w:p>
        </w:tc>
        <w:tc>
          <w:tcPr>
            <w:tcW w:w="12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jc w:val="center"/>
              <w:rPr>
                <w:rFonts w:ascii="Arial" w:hAnsi="Arial" w:cs="Arial"/>
                <w:color w:val="000000"/>
                <w:sz w:val="18"/>
                <w:szCs w:val="18"/>
              </w:rPr>
            </w:pPr>
            <w:r w:rsidRPr="007A4877">
              <w:rPr>
                <w:rFonts w:ascii="Arial" w:hAnsi="Arial" w:cs="Arial"/>
                <w:color w:val="000000"/>
                <w:sz w:val="18"/>
                <w:szCs w:val="18"/>
              </w:rPr>
              <w:t> </w:t>
            </w:r>
          </w:p>
        </w:tc>
        <w:tc>
          <w:tcPr>
            <w:tcW w:w="11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jc w:val="center"/>
              <w:rPr>
                <w:rFonts w:ascii="Arial" w:hAnsi="Arial" w:cs="Arial"/>
                <w:color w:val="000000"/>
                <w:sz w:val="18"/>
                <w:szCs w:val="18"/>
              </w:rPr>
            </w:pPr>
            <w:r w:rsidRPr="007A4877">
              <w:rPr>
                <w:rFonts w:ascii="Arial" w:hAnsi="Arial" w:cs="Arial"/>
                <w:color w:val="000000"/>
                <w:sz w:val="18"/>
                <w:szCs w:val="18"/>
              </w:rPr>
              <w:t> </w:t>
            </w:r>
          </w:p>
        </w:tc>
        <w:tc>
          <w:tcPr>
            <w:tcW w:w="94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D11804">
            <w:pPr>
              <w:spacing w:after="0"/>
              <w:jc w:val="center"/>
              <w:rPr>
                <w:rFonts w:ascii="Arial" w:hAnsi="Arial" w:cs="Arial"/>
                <w:color w:val="000000"/>
                <w:sz w:val="18"/>
                <w:szCs w:val="18"/>
              </w:rPr>
            </w:pPr>
            <w:r w:rsidRPr="007A4877">
              <w:rPr>
                <w:rFonts w:ascii="Arial" w:hAnsi="Arial" w:cs="Arial"/>
                <w:color w:val="000000"/>
                <w:sz w:val="18"/>
                <w:szCs w:val="18"/>
              </w:rPr>
              <w:t>3 349,19</w:t>
            </w:r>
          </w:p>
        </w:tc>
      </w:tr>
      <w:tr w:rsidR="00D11804" w:rsidTr="00D11804">
        <w:trPr>
          <w:trHeight w:val="300"/>
        </w:trPr>
        <w:tc>
          <w:tcPr>
            <w:tcW w:w="152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D4DD5" w:rsidRPr="007A4877" w:rsidRDefault="002D4DD5" w:rsidP="00ED2E69">
            <w:pPr>
              <w:spacing w:after="0"/>
              <w:rPr>
                <w:rFonts w:ascii="Arial" w:hAnsi="Arial" w:cs="Arial"/>
                <w:color w:val="000000"/>
                <w:sz w:val="18"/>
                <w:szCs w:val="18"/>
              </w:rPr>
            </w:pPr>
            <w:r>
              <w:rPr>
                <w:rFonts w:ascii="Arial" w:hAnsi="Arial" w:cs="Arial"/>
                <w:color w:val="000000"/>
                <w:sz w:val="18"/>
                <w:szCs w:val="18"/>
              </w:rPr>
              <w:t>Employee 47</w:t>
            </w:r>
          </w:p>
        </w:tc>
        <w:tc>
          <w:tcPr>
            <w:tcW w:w="12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5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2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2 953,06 </w:t>
            </w:r>
          </w:p>
        </w:tc>
        <w:tc>
          <w:tcPr>
            <w:tcW w:w="141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1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2 953,06 </w:t>
            </w:r>
          </w:p>
        </w:tc>
        <w:tc>
          <w:tcPr>
            <w:tcW w:w="12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jc w:val="center"/>
              <w:rPr>
                <w:rFonts w:ascii="Arial" w:hAnsi="Arial" w:cs="Arial"/>
                <w:color w:val="000000"/>
                <w:sz w:val="18"/>
                <w:szCs w:val="18"/>
              </w:rPr>
            </w:pPr>
            <w:r w:rsidRPr="007A4877">
              <w:rPr>
                <w:rFonts w:ascii="Arial" w:hAnsi="Arial" w:cs="Arial"/>
                <w:color w:val="000000"/>
                <w:sz w:val="18"/>
                <w:szCs w:val="18"/>
              </w:rPr>
              <w:t> </w:t>
            </w:r>
          </w:p>
        </w:tc>
        <w:tc>
          <w:tcPr>
            <w:tcW w:w="11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jc w:val="center"/>
              <w:rPr>
                <w:rFonts w:ascii="Arial" w:hAnsi="Arial" w:cs="Arial"/>
                <w:color w:val="000000"/>
                <w:sz w:val="18"/>
                <w:szCs w:val="18"/>
              </w:rPr>
            </w:pPr>
            <w:r w:rsidRPr="007A4877">
              <w:rPr>
                <w:rFonts w:ascii="Arial" w:hAnsi="Arial" w:cs="Arial"/>
                <w:color w:val="000000"/>
                <w:sz w:val="18"/>
                <w:szCs w:val="18"/>
              </w:rPr>
              <w:t> </w:t>
            </w:r>
          </w:p>
        </w:tc>
        <w:tc>
          <w:tcPr>
            <w:tcW w:w="94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D11804">
            <w:pPr>
              <w:spacing w:after="0"/>
              <w:jc w:val="center"/>
              <w:rPr>
                <w:rFonts w:ascii="Arial" w:hAnsi="Arial" w:cs="Arial"/>
                <w:color w:val="000000"/>
                <w:sz w:val="18"/>
                <w:szCs w:val="18"/>
              </w:rPr>
            </w:pPr>
            <w:r w:rsidRPr="007A4877">
              <w:rPr>
                <w:rFonts w:ascii="Arial" w:hAnsi="Arial" w:cs="Arial"/>
                <w:color w:val="000000"/>
                <w:sz w:val="18"/>
                <w:szCs w:val="18"/>
              </w:rPr>
              <w:t>2 953,06</w:t>
            </w:r>
          </w:p>
        </w:tc>
      </w:tr>
      <w:tr w:rsidR="00D11804" w:rsidTr="00D11804">
        <w:trPr>
          <w:trHeight w:val="300"/>
        </w:trPr>
        <w:tc>
          <w:tcPr>
            <w:tcW w:w="152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D4DD5" w:rsidRPr="007A4877" w:rsidRDefault="002D4DD5" w:rsidP="00ED2E69">
            <w:pPr>
              <w:spacing w:after="0"/>
              <w:rPr>
                <w:rFonts w:ascii="Arial" w:hAnsi="Arial" w:cs="Arial"/>
                <w:color w:val="000000"/>
                <w:sz w:val="18"/>
                <w:szCs w:val="18"/>
              </w:rPr>
            </w:pPr>
            <w:r>
              <w:rPr>
                <w:rFonts w:ascii="Arial" w:hAnsi="Arial" w:cs="Arial"/>
                <w:color w:val="000000"/>
                <w:sz w:val="18"/>
                <w:szCs w:val="18"/>
              </w:rPr>
              <w:t>Employee 48</w:t>
            </w:r>
          </w:p>
        </w:tc>
        <w:tc>
          <w:tcPr>
            <w:tcW w:w="12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5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2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1 305,69 </w:t>
            </w:r>
          </w:p>
        </w:tc>
        <w:tc>
          <w:tcPr>
            <w:tcW w:w="141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1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1 305,69 </w:t>
            </w:r>
          </w:p>
        </w:tc>
        <w:tc>
          <w:tcPr>
            <w:tcW w:w="12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jc w:val="center"/>
              <w:rPr>
                <w:rFonts w:ascii="Arial" w:hAnsi="Arial" w:cs="Arial"/>
                <w:color w:val="000000"/>
                <w:sz w:val="18"/>
                <w:szCs w:val="18"/>
              </w:rPr>
            </w:pPr>
            <w:r w:rsidRPr="007A4877">
              <w:rPr>
                <w:rFonts w:ascii="Arial" w:hAnsi="Arial" w:cs="Arial"/>
                <w:color w:val="000000"/>
                <w:sz w:val="18"/>
                <w:szCs w:val="18"/>
              </w:rPr>
              <w:t> </w:t>
            </w:r>
          </w:p>
        </w:tc>
        <w:tc>
          <w:tcPr>
            <w:tcW w:w="11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jc w:val="center"/>
              <w:rPr>
                <w:rFonts w:ascii="Arial" w:hAnsi="Arial" w:cs="Arial"/>
                <w:color w:val="000000"/>
                <w:sz w:val="18"/>
                <w:szCs w:val="18"/>
              </w:rPr>
            </w:pPr>
            <w:r w:rsidRPr="007A4877">
              <w:rPr>
                <w:rFonts w:ascii="Arial" w:hAnsi="Arial" w:cs="Arial"/>
                <w:color w:val="000000"/>
                <w:sz w:val="18"/>
                <w:szCs w:val="18"/>
              </w:rPr>
              <w:t> </w:t>
            </w:r>
          </w:p>
        </w:tc>
        <w:tc>
          <w:tcPr>
            <w:tcW w:w="94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D11804">
            <w:pPr>
              <w:spacing w:after="0"/>
              <w:jc w:val="center"/>
              <w:rPr>
                <w:rFonts w:ascii="Arial" w:hAnsi="Arial" w:cs="Arial"/>
                <w:color w:val="000000"/>
                <w:sz w:val="18"/>
                <w:szCs w:val="18"/>
              </w:rPr>
            </w:pPr>
            <w:r w:rsidRPr="007A4877">
              <w:rPr>
                <w:rFonts w:ascii="Arial" w:hAnsi="Arial" w:cs="Arial"/>
                <w:color w:val="000000"/>
                <w:sz w:val="18"/>
                <w:szCs w:val="18"/>
              </w:rPr>
              <w:t>1 305,69</w:t>
            </w:r>
          </w:p>
        </w:tc>
      </w:tr>
      <w:tr w:rsidR="00D11804" w:rsidTr="00D11804">
        <w:trPr>
          <w:trHeight w:val="300"/>
        </w:trPr>
        <w:tc>
          <w:tcPr>
            <w:tcW w:w="152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D4DD5" w:rsidRPr="007A4877" w:rsidRDefault="002D4DD5" w:rsidP="00ED2E69">
            <w:pPr>
              <w:spacing w:after="0"/>
              <w:rPr>
                <w:rFonts w:ascii="Arial" w:hAnsi="Arial" w:cs="Arial"/>
                <w:color w:val="000000"/>
                <w:sz w:val="18"/>
                <w:szCs w:val="18"/>
              </w:rPr>
            </w:pPr>
            <w:r>
              <w:rPr>
                <w:rFonts w:ascii="Arial" w:hAnsi="Arial" w:cs="Arial"/>
                <w:color w:val="000000"/>
                <w:sz w:val="18"/>
                <w:szCs w:val="18"/>
              </w:rPr>
              <w:t>Employee 49</w:t>
            </w:r>
          </w:p>
        </w:tc>
        <w:tc>
          <w:tcPr>
            <w:tcW w:w="12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5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2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3 358,20 </w:t>
            </w:r>
          </w:p>
        </w:tc>
        <w:tc>
          <w:tcPr>
            <w:tcW w:w="141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1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3 358,20 </w:t>
            </w:r>
          </w:p>
        </w:tc>
        <w:tc>
          <w:tcPr>
            <w:tcW w:w="12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jc w:val="center"/>
              <w:rPr>
                <w:rFonts w:ascii="Arial" w:hAnsi="Arial" w:cs="Arial"/>
                <w:color w:val="000000"/>
                <w:sz w:val="18"/>
                <w:szCs w:val="18"/>
              </w:rPr>
            </w:pPr>
            <w:r w:rsidRPr="007A4877">
              <w:rPr>
                <w:rFonts w:ascii="Arial" w:hAnsi="Arial" w:cs="Arial"/>
                <w:color w:val="000000"/>
                <w:sz w:val="18"/>
                <w:szCs w:val="18"/>
              </w:rPr>
              <w:t> </w:t>
            </w:r>
          </w:p>
        </w:tc>
        <w:tc>
          <w:tcPr>
            <w:tcW w:w="11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jc w:val="center"/>
              <w:rPr>
                <w:rFonts w:ascii="Arial" w:hAnsi="Arial" w:cs="Arial"/>
                <w:color w:val="000000"/>
                <w:sz w:val="18"/>
                <w:szCs w:val="18"/>
              </w:rPr>
            </w:pPr>
            <w:r w:rsidRPr="007A4877">
              <w:rPr>
                <w:rFonts w:ascii="Arial" w:hAnsi="Arial" w:cs="Arial"/>
                <w:color w:val="000000"/>
                <w:sz w:val="18"/>
                <w:szCs w:val="18"/>
              </w:rPr>
              <w:t> </w:t>
            </w:r>
          </w:p>
        </w:tc>
        <w:tc>
          <w:tcPr>
            <w:tcW w:w="94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D11804">
            <w:pPr>
              <w:spacing w:after="0"/>
              <w:jc w:val="center"/>
              <w:rPr>
                <w:rFonts w:ascii="Arial" w:hAnsi="Arial" w:cs="Arial"/>
                <w:color w:val="000000"/>
                <w:sz w:val="18"/>
                <w:szCs w:val="18"/>
              </w:rPr>
            </w:pPr>
            <w:r w:rsidRPr="007A4877">
              <w:rPr>
                <w:rFonts w:ascii="Arial" w:hAnsi="Arial" w:cs="Arial"/>
                <w:color w:val="000000"/>
                <w:sz w:val="18"/>
                <w:szCs w:val="18"/>
              </w:rPr>
              <w:t>3 358,20</w:t>
            </w:r>
          </w:p>
        </w:tc>
      </w:tr>
      <w:tr w:rsidR="00D11804" w:rsidTr="00D11804">
        <w:trPr>
          <w:trHeight w:val="300"/>
        </w:trPr>
        <w:tc>
          <w:tcPr>
            <w:tcW w:w="152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D4DD5" w:rsidRPr="007A4877" w:rsidRDefault="002D4DD5" w:rsidP="00ED2E69">
            <w:pPr>
              <w:spacing w:after="0"/>
              <w:rPr>
                <w:rFonts w:ascii="Arial" w:hAnsi="Arial" w:cs="Arial"/>
                <w:color w:val="000000"/>
                <w:sz w:val="18"/>
                <w:szCs w:val="18"/>
              </w:rPr>
            </w:pPr>
            <w:r>
              <w:rPr>
                <w:rFonts w:ascii="Arial" w:hAnsi="Arial" w:cs="Arial"/>
                <w:color w:val="000000"/>
                <w:sz w:val="18"/>
                <w:szCs w:val="18"/>
              </w:rPr>
              <w:t>Employee 50</w:t>
            </w:r>
          </w:p>
        </w:tc>
        <w:tc>
          <w:tcPr>
            <w:tcW w:w="12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5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2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1 709,50 </w:t>
            </w:r>
          </w:p>
        </w:tc>
        <w:tc>
          <w:tcPr>
            <w:tcW w:w="141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1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1 709,50 </w:t>
            </w:r>
          </w:p>
        </w:tc>
        <w:tc>
          <w:tcPr>
            <w:tcW w:w="12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jc w:val="center"/>
              <w:rPr>
                <w:rFonts w:ascii="Arial" w:hAnsi="Arial" w:cs="Arial"/>
                <w:color w:val="000000"/>
                <w:sz w:val="18"/>
                <w:szCs w:val="18"/>
              </w:rPr>
            </w:pPr>
            <w:r w:rsidRPr="007A4877">
              <w:rPr>
                <w:rFonts w:ascii="Arial" w:hAnsi="Arial" w:cs="Arial"/>
                <w:color w:val="000000"/>
                <w:sz w:val="18"/>
                <w:szCs w:val="18"/>
              </w:rPr>
              <w:t> </w:t>
            </w:r>
          </w:p>
        </w:tc>
        <w:tc>
          <w:tcPr>
            <w:tcW w:w="11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jc w:val="center"/>
              <w:rPr>
                <w:rFonts w:ascii="Arial" w:hAnsi="Arial" w:cs="Arial"/>
                <w:color w:val="000000"/>
                <w:sz w:val="18"/>
                <w:szCs w:val="18"/>
              </w:rPr>
            </w:pPr>
            <w:r w:rsidRPr="007A4877">
              <w:rPr>
                <w:rFonts w:ascii="Arial" w:hAnsi="Arial" w:cs="Arial"/>
                <w:color w:val="000000"/>
                <w:sz w:val="18"/>
                <w:szCs w:val="18"/>
              </w:rPr>
              <w:t> </w:t>
            </w:r>
          </w:p>
        </w:tc>
        <w:tc>
          <w:tcPr>
            <w:tcW w:w="94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D11804">
            <w:pPr>
              <w:spacing w:after="0"/>
              <w:jc w:val="center"/>
              <w:rPr>
                <w:rFonts w:ascii="Arial" w:hAnsi="Arial" w:cs="Arial"/>
                <w:color w:val="000000"/>
                <w:sz w:val="18"/>
                <w:szCs w:val="18"/>
              </w:rPr>
            </w:pPr>
            <w:r w:rsidRPr="007A4877">
              <w:rPr>
                <w:rFonts w:ascii="Arial" w:hAnsi="Arial" w:cs="Arial"/>
                <w:color w:val="000000"/>
                <w:sz w:val="18"/>
                <w:szCs w:val="18"/>
              </w:rPr>
              <w:t>1 709,50</w:t>
            </w:r>
          </w:p>
        </w:tc>
      </w:tr>
      <w:tr w:rsidR="00D11804" w:rsidTr="00D11804">
        <w:trPr>
          <w:trHeight w:val="300"/>
        </w:trPr>
        <w:tc>
          <w:tcPr>
            <w:tcW w:w="152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D4DD5" w:rsidRPr="007A4877" w:rsidRDefault="002D4DD5" w:rsidP="00ED2E69">
            <w:pPr>
              <w:spacing w:after="0"/>
              <w:rPr>
                <w:rFonts w:ascii="Arial" w:hAnsi="Arial" w:cs="Arial"/>
                <w:color w:val="000000"/>
                <w:sz w:val="18"/>
                <w:szCs w:val="18"/>
              </w:rPr>
            </w:pPr>
            <w:r>
              <w:rPr>
                <w:rFonts w:ascii="Arial" w:hAnsi="Arial" w:cs="Arial"/>
                <w:color w:val="000000"/>
                <w:sz w:val="18"/>
                <w:szCs w:val="18"/>
              </w:rPr>
              <w:t>Employee 51</w:t>
            </w:r>
          </w:p>
        </w:tc>
        <w:tc>
          <w:tcPr>
            <w:tcW w:w="12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5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2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3 337,15 </w:t>
            </w:r>
          </w:p>
        </w:tc>
        <w:tc>
          <w:tcPr>
            <w:tcW w:w="141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1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3 337,15 </w:t>
            </w:r>
          </w:p>
        </w:tc>
        <w:tc>
          <w:tcPr>
            <w:tcW w:w="12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jc w:val="center"/>
              <w:rPr>
                <w:rFonts w:ascii="Arial" w:hAnsi="Arial" w:cs="Arial"/>
                <w:color w:val="000000"/>
                <w:sz w:val="18"/>
                <w:szCs w:val="18"/>
              </w:rPr>
            </w:pPr>
            <w:r w:rsidRPr="007A4877">
              <w:rPr>
                <w:rFonts w:ascii="Arial" w:hAnsi="Arial" w:cs="Arial"/>
                <w:color w:val="000000"/>
                <w:sz w:val="18"/>
                <w:szCs w:val="18"/>
              </w:rPr>
              <w:t> </w:t>
            </w:r>
          </w:p>
        </w:tc>
        <w:tc>
          <w:tcPr>
            <w:tcW w:w="11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jc w:val="center"/>
              <w:rPr>
                <w:rFonts w:ascii="Arial" w:hAnsi="Arial" w:cs="Arial"/>
                <w:color w:val="000000"/>
                <w:sz w:val="18"/>
                <w:szCs w:val="18"/>
              </w:rPr>
            </w:pPr>
            <w:r w:rsidRPr="007A4877">
              <w:rPr>
                <w:rFonts w:ascii="Arial" w:hAnsi="Arial" w:cs="Arial"/>
                <w:color w:val="000000"/>
                <w:sz w:val="18"/>
                <w:szCs w:val="18"/>
              </w:rPr>
              <w:t> </w:t>
            </w:r>
          </w:p>
        </w:tc>
        <w:tc>
          <w:tcPr>
            <w:tcW w:w="94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D11804">
            <w:pPr>
              <w:spacing w:after="0"/>
              <w:jc w:val="center"/>
              <w:rPr>
                <w:rFonts w:ascii="Arial" w:hAnsi="Arial" w:cs="Arial"/>
                <w:color w:val="000000"/>
                <w:sz w:val="18"/>
                <w:szCs w:val="18"/>
              </w:rPr>
            </w:pPr>
            <w:r w:rsidRPr="007A4877">
              <w:rPr>
                <w:rFonts w:ascii="Arial" w:hAnsi="Arial" w:cs="Arial"/>
                <w:color w:val="000000"/>
                <w:sz w:val="18"/>
                <w:szCs w:val="18"/>
              </w:rPr>
              <w:t>3 337,15</w:t>
            </w:r>
          </w:p>
        </w:tc>
      </w:tr>
      <w:tr w:rsidR="00D11804" w:rsidTr="00D11804">
        <w:trPr>
          <w:trHeight w:val="300"/>
        </w:trPr>
        <w:tc>
          <w:tcPr>
            <w:tcW w:w="152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D4DD5" w:rsidRPr="007A4877" w:rsidRDefault="002D4DD5" w:rsidP="00ED2E69">
            <w:pPr>
              <w:spacing w:after="0"/>
              <w:rPr>
                <w:rFonts w:ascii="Arial" w:hAnsi="Arial" w:cs="Arial"/>
                <w:color w:val="000000"/>
                <w:sz w:val="18"/>
                <w:szCs w:val="18"/>
              </w:rPr>
            </w:pPr>
            <w:r>
              <w:rPr>
                <w:rFonts w:ascii="Arial" w:hAnsi="Arial" w:cs="Arial"/>
                <w:color w:val="000000"/>
                <w:sz w:val="18"/>
                <w:szCs w:val="18"/>
              </w:rPr>
              <w:t>Employee 52</w:t>
            </w:r>
          </w:p>
        </w:tc>
        <w:tc>
          <w:tcPr>
            <w:tcW w:w="12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5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2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1 596,03 </w:t>
            </w:r>
          </w:p>
        </w:tc>
        <w:tc>
          <w:tcPr>
            <w:tcW w:w="141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1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1 596,03 </w:t>
            </w:r>
          </w:p>
        </w:tc>
        <w:tc>
          <w:tcPr>
            <w:tcW w:w="12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jc w:val="center"/>
              <w:rPr>
                <w:rFonts w:ascii="Arial" w:hAnsi="Arial" w:cs="Arial"/>
                <w:color w:val="000000"/>
                <w:sz w:val="18"/>
                <w:szCs w:val="18"/>
              </w:rPr>
            </w:pPr>
            <w:r w:rsidRPr="007A4877">
              <w:rPr>
                <w:rFonts w:ascii="Arial" w:hAnsi="Arial" w:cs="Arial"/>
                <w:color w:val="000000"/>
                <w:sz w:val="18"/>
                <w:szCs w:val="18"/>
              </w:rPr>
              <w:t> </w:t>
            </w:r>
          </w:p>
        </w:tc>
        <w:tc>
          <w:tcPr>
            <w:tcW w:w="11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jc w:val="center"/>
              <w:rPr>
                <w:rFonts w:ascii="Arial" w:hAnsi="Arial" w:cs="Arial"/>
                <w:color w:val="000000"/>
                <w:sz w:val="18"/>
                <w:szCs w:val="18"/>
              </w:rPr>
            </w:pPr>
            <w:r w:rsidRPr="007A4877">
              <w:rPr>
                <w:rFonts w:ascii="Arial" w:hAnsi="Arial" w:cs="Arial"/>
                <w:color w:val="000000"/>
                <w:sz w:val="18"/>
                <w:szCs w:val="18"/>
              </w:rPr>
              <w:t> </w:t>
            </w:r>
          </w:p>
        </w:tc>
        <w:tc>
          <w:tcPr>
            <w:tcW w:w="94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D11804">
            <w:pPr>
              <w:spacing w:after="0"/>
              <w:jc w:val="center"/>
              <w:rPr>
                <w:rFonts w:ascii="Arial" w:hAnsi="Arial" w:cs="Arial"/>
                <w:color w:val="000000"/>
                <w:sz w:val="18"/>
                <w:szCs w:val="18"/>
              </w:rPr>
            </w:pPr>
            <w:r w:rsidRPr="007A4877">
              <w:rPr>
                <w:rFonts w:ascii="Arial" w:hAnsi="Arial" w:cs="Arial"/>
                <w:color w:val="000000"/>
                <w:sz w:val="18"/>
                <w:szCs w:val="18"/>
              </w:rPr>
              <w:t>1 596,03</w:t>
            </w:r>
          </w:p>
        </w:tc>
      </w:tr>
      <w:tr w:rsidR="00D11804" w:rsidTr="00D11804">
        <w:trPr>
          <w:trHeight w:val="300"/>
        </w:trPr>
        <w:tc>
          <w:tcPr>
            <w:tcW w:w="152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D4DD5" w:rsidRPr="007A4877" w:rsidRDefault="002D4DD5" w:rsidP="00ED2E69">
            <w:pPr>
              <w:spacing w:after="0"/>
              <w:rPr>
                <w:rFonts w:ascii="Arial" w:hAnsi="Arial" w:cs="Arial"/>
                <w:color w:val="000000"/>
                <w:sz w:val="18"/>
                <w:szCs w:val="18"/>
              </w:rPr>
            </w:pPr>
            <w:r>
              <w:rPr>
                <w:rFonts w:ascii="Arial" w:hAnsi="Arial" w:cs="Arial"/>
                <w:color w:val="000000"/>
                <w:sz w:val="18"/>
                <w:szCs w:val="18"/>
              </w:rPr>
              <w:t>Employee 53</w:t>
            </w:r>
          </w:p>
        </w:tc>
        <w:tc>
          <w:tcPr>
            <w:tcW w:w="12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5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2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3 716,78 </w:t>
            </w:r>
          </w:p>
        </w:tc>
        <w:tc>
          <w:tcPr>
            <w:tcW w:w="141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1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3 716,78 </w:t>
            </w:r>
          </w:p>
        </w:tc>
        <w:tc>
          <w:tcPr>
            <w:tcW w:w="12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jc w:val="center"/>
              <w:rPr>
                <w:rFonts w:ascii="Arial" w:hAnsi="Arial" w:cs="Arial"/>
                <w:color w:val="000000"/>
                <w:sz w:val="18"/>
                <w:szCs w:val="18"/>
              </w:rPr>
            </w:pPr>
            <w:r w:rsidRPr="007A4877">
              <w:rPr>
                <w:rFonts w:ascii="Arial" w:hAnsi="Arial" w:cs="Arial"/>
                <w:color w:val="000000"/>
                <w:sz w:val="18"/>
                <w:szCs w:val="18"/>
              </w:rPr>
              <w:t> </w:t>
            </w:r>
          </w:p>
        </w:tc>
        <w:tc>
          <w:tcPr>
            <w:tcW w:w="11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jc w:val="center"/>
              <w:rPr>
                <w:rFonts w:ascii="Arial" w:hAnsi="Arial" w:cs="Arial"/>
                <w:color w:val="000000"/>
                <w:sz w:val="18"/>
                <w:szCs w:val="18"/>
              </w:rPr>
            </w:pPr>
            <w:r w:rsidRPr="007A4877">
              <w:rPr>
                <w:rFonts w:ascii="Arial" w:hAnsi="Arial" w:cs="Arial"/>
                <w:color w:val="000000"/>
                <w:sz w:val="18"/>
                <w:szCs w:val="18"/>
              </w:rPr>
              <w:t> </w:t>
            </w:r>
          </w:p>
        </w:tc>
        <w:tc>
          <w:tcPr>
            <w:tcW w:w="94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D11804">
            <w:pPr>
              <w:spacing w:after="0"/>
              <w:jc w:val="center"/>
              <w:rPr>
                <w:rFonts w:ascii="Arial" w:hAnsi="Arial" w:cs="Arial"/>
                <w:color w:val="000000"/>
                <w:sz w:val="18"/>
                <w:szCs w:val="18"/>
              </w:rPr>
            </w:pPr>
            <w:r w:rsidRPr="007A4877">
              <w:rPr>
                <w:rFonts w:ascii="Arial" w:hAnsi="Arial" w:cs="Arial"/>
                <w:color w:val="000000"/>
                <w:sz w:val="18"/>
                <w:szCs w:val="18"/>
              </w:rPr>
              <w:t>3 716,78</w:t>
            </w:r>
          </w:p>
        </w:tc>
      </w:tr>
      <w:tr w:rsidR="00D11804" w:rsidTr="00D11804">
        <w:trPr>
          <w:trHeight w:val="300"/>
        </w:trPr>
        <w:tc>
          <w:tcPr>
            <w:tcW w:w="152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D4DD5" w:rsidRPr="007A4877" w:rsidRDefault="002D4DD5" w:rsidP="00ED2E69">
            <w:pPr>
              <w:spacing w:after="0"/>
              <w:rPr>
                <w:rFonts w:ascii="Arial" w:hAnsi="Arial" w:cs="Arial"/>
                <w:color w:val="000000"/>
                <w:sz w:val="18"/>
                <w:szCs w:val="18"/>
              </w:rPr>
            </w:pPr>
            <w:r>
              <w:rPr>
                <w:rFonts w:ascii="Arial" w:hAnsi="Arial" w:cs="Arial"/>
                <w:color w:val="000000"/>
                <w:sz w:val="18"/>
                <w:szCs w:val="18"/>
              </w:rPr>
              <w:t>Employee 54</w:t>
            </w:r>
          </w:p>
        </w:tc>
        <w:tc>
          <w:tcPr>
            <w:tcW w:w="12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5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2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2 842,08 </w:t>
            </w:r>
          </w:p>
        </w:tc>
        <w:tc>
          <w:tcPr>
            <w:tcW w:w="141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(2 842,08)</w:t>
            </w:r>
          </w:p>
        </w:tc>
        <w:tc>
          <w:tcPr>
            <w:tcW w:w="11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2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jc w:val="center"/>
              <w:rPr>
                <w:rFonts w:ascii="Arial" w:hAnsi="Arial" w:cs="Arial"/>
                <w:color w:val="000000"/>
                <w:sz w:val="18"/>
                <w:szCs w:val="18"/>
              </w:rPr>
            </w:pPr>
            <w:r w:rsidRPr="007A4877">
              <w:rPr>
                <w:rFonts w:ascii="Arial" w:hAnsi="Arial" w:cs="Arial"/>
                <w:color w:val="000000"/>
                <w:sz w:val="18"/>
                <w:szCs w:val="18"/>
              </w:rPr>
              <w:t> </w:t>
            </w:r>
          </w:p>
        </w:tc>
        <w:tc>
          <w:tcPr>
            <w:tcW w:w="11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jc w:val="center"/>
              <w:rPr>
                <w:rFonts w:ascii="Arial" w:hAnsi="Arial" w:cs="Arial"/>
                <w:color w:val="000000"/>
                <w:sz w:val="18"/>
                <w:szCs w:val="18"/>
              </w:rPr>
            </w:pPr>
            <w:r w:rsidRPr="007A4877">
              <w:rPr>
                <w:rFonts w:ascii="Arial" w:hAnsi="Arial" w:cs="Arial"/>
                <w:color w:val="000000"/>
                <w:sz w:val="18"/>
                <w:szCs w:val="18"/>
              </w:rPr>
              <w:t> </w:t>
            </w:r>
          </w:p>
        </w:tc>
        <w:tc>
          <w:tcPr>
            <w:tcW w:w="94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D11804">
            <w:pPr>
              <w:spacing w:after="0"/>
              <w:jc w:val="center"/>
              <w:rPr>
                <w:rFonts w:ascii="Arial" w:hAnsi="Arial" w:cs="Arial"/>
                <w:color w:val="000000"/>
                <w:sz w:val="18"/>
                <w:szCs w:val="18"/>
              </w:rPr>
            </w:pPr>
            <w:r w:rsidRPr="007A4877">
              <w:rPr>
                <w:rFonts w:ascii="Arial" w:hAnsi="Arial" w:cs="Arial"/>
                <w:color w:val="000000"/>
                <w:sz w:val="18"/>
                <w:szCs w:val="18"/>
              </w:rPr>
              <w:t>-</w:t>
            </w:r>
          </w:p>
        </w:tc>
      </w:tr>
      <w:tr w:rsidR="00D11804" w:rsidTr="00D11804">
        <w:trPr>
          <w:trHeight w:val="300"/>
        </w:trPr>
        <w:tc>
          <w:tcPr>
            <w:tcW w:w="152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D4DD5" w:rsidRPr="007A4877" w:rsidRDefault="002D4DD5" w:rsidP="00ED2E69">
            <w:pPr>
              <w:spacing w:after="0"/>
              <w:rPr>
                <w:rFonts w:ascii="Arial" w:hAnsi="Arial" w:cs="Arial"/>
                <w:color w:val="000000"/>
                <w:sz w:val="18"/>
                <w:szCs w:val="18"/>
              </w:rPr>
            </w:pPr>
            <w:r>
              <w:rPr>
                <w:rFonts w:ascii="Arial" w:hAnsi="Arial" w:cs="Arial"/>
                <w:color w:val="000000"/>
                <w:sz w:val="18"/>
                <w:szCs w:val="18"/>
              </w:rPr>
              <w:lastRenderedPageBreak/>
              <w:t>Employee 55</w:t>
            </w:r>
          </w:p>
        </w:tc>
        <w:tc>
          <w:tcPr>
            <w:tcW w:w="12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5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2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2 260,63 </w:t>
            </w:r>
          </w:p>
        </w:tc>
        <w:tc>
          <w:tcPr>
            <w:tcW w:w="141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(2 260,62)</w:t>
            </w:r>
          </w:p>
        </w:tc>
        <w:tc>
          <w:tcPr>
            <w:tcW w:w="11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0,01 </w:t>
            </w:r>
          </w:p>
        </w:tc>
        <w:tc>
          <w:tcPr>
            <w:tcW w:w="12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jc w:val="center"/>
              <w:rPr>
                <w:rFonts w:ascii="Arial" w:hAnsi="Arial" w:cs="Arial"/>
                <w:color w:val="000000"/>
                <w:sz w:val="18"/>
                <w:szCs w:val="18"/>
              </w:rPr>
            </w:pPr>
            <w:r w:rsidRPr="007A4877">
              <w:rPr>
                <w:rFonts w:ascii="Arial" w:hAnsi="Arial" w:cs="Arial"/>
                <w:color w:val="000000"/>
                <w:sz w:val="18"/>
                <w:szCs w:val="18"/>
              </w:rPr>
              <w:t> </w:t>
            </w:r>
          </w:p>
        </w:tc>
        <w:tc>
          <w:tcPr>
            <w:tcW w:w="11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jc w:val="center"/>
              <w:rPr>
                <w:rFonts w:ascii="Arial" w:hAnsi="Arial" w:cs="Arial"/>
                <w:color w:val="000000"/>
                <w:sz w:val="18"/>
                <w:szCs w:val="18"/>
              </w:rPr>
            </w:pPr>
            <w:r w:rsidRPr="007A4877">
              <w:rPr>
                <w:rFonts w:ascii="Arial" w:hAnsi="Arial" w:cs="Arial"/>
                <w:color w:val="000000"/>
                <w:sz w:val="18"/>
                <w:szCs w:val="18"/>
              </w:rPr>
              <w:t> </w:t>
            </w:r>
          </w:p>
        </w:tc>
        <w:tc>
          <w:tcPr>
            <w:tcW w:w="94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D11804">
            <w:pPr>
              <w:spacing w:after="0"/>
              <w:jc w:val="center"/>
              <w:rPr>
                <w:rFonts w:ascii="Arial" w:hAnsi="Arial" w:cs="Arial"/>
                <w:color w:val="000000"/>
                <w:sz w:val="18"/>
                <w:szCs w:val="18"/>
              </w:rPr>
            </w:pPr>
            <w:r w:rsidRPr="007A4877">
              <w:rPr>
                <w:rFonts w:ascii="Arial" w:hAnsi="Arial" w:cs="Arial"/>
                <w:color w:val="000000"/>
                <w:sz w:val="18"/>
                <w:szCs w:val="18"/>
              </w:rPr>
              <w:t>0,01</w:t>
            </w:r>
          </w:p>
        </w:tc>
      </w:tr>
      <w:tr w:rsidR="00D11804" w:rsidTr="00D11804">
        <w:trPr>
          <w:trHeight w:val="300"/>
        </w:trPr>
        <w:tc>
          <w:tcPr>
            <w:tcW w:w="152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D4DD5" w:rsidRPr="007A4877" w:rsidRDefault="002D4DD5" w:rsidP="00ED2E69">
            <w:pPr>
              <w:spacing w:after="0"/>
              <w:rPr>
                <w:rFonts w:ascii="Arial" w:hAnsi="Arial" w:cs="Arial"/>
                <w:color w:val="000000"/>
                <w:sz w:val="18"/>
                <w:szCs w:val="18"/>
              </w:rPr>
            </w:pPr>
            <w:r>
              <w:rPr>
                <w:rFonts w:ascii="Arial" w:hAnsi="Arial" w:cs="Arial"/>
                <w:color w:val="000000"/>
                <w:sz w:val="18"/>
                <w:szCs w:val="18"/>
              </w:rPr>
              <w:t>Employee 56</w:t>
            </w:r>
          </w:p>
        </w:tc>
        <w:tc>
          <w:tcPr>
            <w:tcW w:w="12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5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2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3 972,51 </w:t>
            </w:r>
          </w:p>
        </w:tc>
        <w:tc>
          <w:tcPr>
            <w:tcW w:w="141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(3 972,60)</w:t>
            </w:r>
          </w:p>
        </w:tc>
        <w:tc>
          <w:tcPr>
            <w:tcW w:w="11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(0,09)</w:t>
            </w:r>
          </w:p>
        </w:tc>
        <w:tc>
          <w:tcPr>
            <w:tcW w:w="12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jc w:val="center"/>
              <w:rPr>
                <w:rFonts w:ascii="Arial" w:hAnsi="Arial" w:cs="Arial"/>
                <w:color w:val="000000"/>
                <w:sz w:val="18"/>
                <w:szCs w:val="18"/>
              </w:rPr>
            </w:pPr>
            <w:r w:rsidRPr="007A4877">
              <w:rPr>
                <w:rFonts w:ascii="Arial" w:hAnsi="Arial" w:cs="Arial"/>
                <w:color w:val="000000"/>
                <w:sz w:val="18"/>
                <w:szCs w:val="18"/>
              </w:rPr>
              <w:t> </w:t>
            </w:r>
          </w:p>
        </w:tc>
        <w:tc>
          <w:tcPr>
            <w:tcW w:w="11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jc w:val="center"/>
              <w:rPr>
                <w:rFonts w:ascii="Arial" w:hAnsi="Arial" w:cs="Arial"/>
                <w:color w:val="000000"/>
                <w:sz w:val="18"/>
                <w:szCs w:val="18"/>
              </w:rPr>
            </w:pPr>
            <w:r w:rsidRPr="007A4877">
              <w:rPr>
                <w:rFonts w:ascii="Arial" w:hAnsi="Arial" w:cs="Arial"/>
                <w:color w:val="000000"/>
                <w:sz w:val="18"/>
                <w:szCs w:val="18"/>
              </w:rPr>
              <w:t> </w:t>
            </w:r>
          </w:p>
        </w:tc>
        <w:tc>
          <w:tcPr>
            <w:tcW w:w="94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D11804">
            <w:pPr>
              <w:spacing w:after="0"/>
              <w:jc w:val="center"/>
              <w:rPr>
                <w:rFonts w:ascii="Arial" w:hAnsi="Arial" w:cs="Arial"/>
                <w:color w:val="000000"/>
                <w:sz w:val="18"/>
                <w:szCs w:val="18"/>
              </w:rPr>
            </w:pPr>
            <w:r w:rsidRPr="007A4877">
              <w:rPr>
                <w:rFonts w:ascii="Arial" w:hAnsi="Arial" w:cs="Arial"/>
                <w:color w:val="000000"/>
                <w:sz w:val="18"/>
                <w:szCs w:val="18"/>
              </w:rPr>
              <w:t>(0,09)</w:t>
            </w:r>
          </w:p>
        </w:tc>
      </w:tr>
      <w:tr w:rsidR="00D11804" w:rsidTr="00D11804">
        <w:trPr>
          <w:trHeight w:val="300"/>
        </w:trPr>
        <w:tc>
          <w:tcPr>
            <w:tcW w:w="152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D4DD5" w:rsidRPr="007A4877" w:rsidRDefault="002D4DD5" w:rsidP="00ED2E69">
            <w:pPr>
              <w:spacing w:after="0"/>
              <w:rPr>
                <w:rFonts w:ascii="Arial" w:hAnsi="Arial" w:cs="Arial"/>
                <w:color w:val="000000"/>
                <w:sz w:val="18"/>
                <w:szCs w:val="18"/>
              </w:rPr>
            </w:pPr>
            <w:r>
              <w:rPr>
                <w:rFonts w:ascii="Arial" w:hAnsi="Arial" w:cs="Arial"/>
                <w:color w:val="000000"/>
                <w:sz w:val="18"/>
                <w:szCs w:val="18"/>
              </w:rPr>
              <w:t>Employee 57</w:t>
            </w:r>
          </w:p>
        </w:tc>
        <w:tc>
          <w:tcPr>
            <w:tcW w:w="12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w:t>
            </w:r>
          </w:p>
        </w:tc>
        <w:tc>
          <w:tcPr>
            <w:tcW w:w="15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w:t>
            </w:r>
          </w:p>
        </w:tc>
        <w:tc>
          <w:tcPr>
            <w:tcW w:w="12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1 850,40 </w:t>
            </w:r>
          </w:p>
        </w:tc>
        <w:tc>
          <w:tcPr>
            <w:tcW w:w="141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w:t>
            </w:r>
          </w:p>
        </w:tc>
        <w:tc>
          <w:tcPr>
            <w:tcW w:w="11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1 850,40 </w:t>
            </w:r>
          </w:p>
        </w:tc>
        <w:tc>
          <w:tcPr>
            <w:tcW w:w="12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jc w:val="center"/>
              <w:rPr>
                <w:rFonts w:ascii="Arial" w:hAnsi="Arial" w:cs="Arial"/>
                <w:color w:val="000000"/>
                <w:sz w:val="18"/>
                <w:szCs w:val="18"/>
              </w:rPr>
            </w:pPr>
            <w:r w:rsidRPr="007A4877">
              <w:rPr>
                <w:rFonts w:ascii="Arial" w:hAnsi="Arial" w:cs="Arial"/>
                <w:color w:val="000000"/>
                <w:sz w:val="18"/>
                <w:szCs w:val="18"/>
              </w:rPr>
              <w:t> </w:t>
            </w:r>
          </w:p>
        </w:tc>
        <w:tc>
          <w:tcPr>
            <w:tcW w:w="11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jc w:val="center"/>
              <w:rPr>
                <w:rFonts w:ascii="Arial" w:hAnsi="Arial" w:cs="Arial"/>
                <w:color w:val="000000"/>
                <w:sz w:val="18"/>
                <w:szCs w:val="18"/>
              </w:rPr>
            </w:pPr>
            <w:r w:rsidRPr="007A4877">
              <w:rPr>
                <w:rFonts w:ascii="Arial" w:hAnsi="Arial" w:cs="Arial"/>
                <w:color w:val="000000"/>
                <w:sz w:val="18"/>
                <w:szCs w:val="18"/>
              </w:rPr>
              <w:t> </w:t>
            </w:r>
          </w:p>
        </w:tc>
        <w:tc>
          <w:tcPr>
            <w:tcW w:w="94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4DD5" w:rsidRPr="007A4877" w:rsidRDefault="002D4DD5" w:rsidP="00D11804">
            <w:pPr>
              <w:spacing w:after="0"/>
              <w:jc w:val="center"/>
              <w:rPr>
                <w:rFonts w:ascii="Arial" w:hAnsi="Arial" w:cs="Arial"/>
                <w:color w:val="000000"/>
                <w:sz w:val="18"/>
                <w:szCs w:val="18"/>
              </w:rPr>
            </w:pPr>
            <w:r w:rsidRPr="007A4877">
              <w:rPr>
                <w:rFonts w:ascii="Arial" w:hAnsi="Arial" w:cs="Arial"/>
                <w:color w:val="000000"/>
                <w:sz w:val="18"/>
                <w:szCs w:val="18"/>
              </w:rPr>
              <w:t>1 850,40</w:t>
            </w:r>
          </w:p>
        </w:tc>
      </w:tr>
      <w:tr w:rsidR="00D11804" w:rsidTr="00D11804">
        <w:trPr>
          <w:trHeight w:val="315"/>
        </w:trPr>
        <w:tc>
          <w:tcPr>
            <w:tcW w:w="1525"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color w:val="000000"/>
                <w:sz w:val="18"/>
                <w:szCs w:val="18"/>
              </w:rPr>
            </w:pPr>
          </w:p>
        </w:tc>
        <w:tc>
          <w:tcPr>
            <w:tcW w:w="126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b/>
                <w:bCs/>
                <w:color w:val="000000"/>
                <w:sz w:val="18"/>
                <w:szCs w:val="18"/>
              </w:rPr>
            </w:pPr>
            <w:r w:rsidRPr="007A4877">
              <w:rPr>
                <w:rFonts w:ascii="Arial" w:hAnsi="Arial" w:cs="Arial"/>
                <w:b/>
                <w:bCs/>
                <w:color w:val="000000"/>
                <w:sz w:val="18"/>
                <w:szCs w:val="18"/>
              </w:rPr>
              <w:t xml:space="preserve">   592 997,06 </w:t>
            </w:r>
          </w:p>
        </w:tc>
        <w:tc>
          <w:tcPr>
            <w:tcW w:w="135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b/>
                <w:bCs/>
                <w:color w:val="000000"/>
                <w:sz w:val="18"/>
                <w:szCs w:val="18"/>
              </w:rPr>
            </w:pPr>
            <w:r w:rsidRPr="007A4877">
              <w:rPr>
                <w:rFonts w:ascii="Arial" w:hAnsi="Arial" w:cs="Arial"/>
                <w:b/>
                <w:bCs/>
                <w:color w:val="000000"/>
                <w:sz w:val="18"/>
                <w:szCs w:val="18"/>
              </w:rPr>
              <w:t xml:space="preserve">    59 881,28 </w:t>
            </w:r>
          </w:p>
        </w:tc>
        <w:tc>
          <w:tcPr>
            <w:tcW w:w="153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b/>
                <w:bCs/>
                <w:color w:val="000000"/>
                <w:sz w:val="18"/>
                <w:szCs w:val="18"/>
              </w:rPr>
            </w:pPr>
            <w:r w:rsidRPr="007A4877">
              <w:rPr>
                <w:rFonts w:ascii="Arial" w:hAnsi="Arial" w:cs="Arial"/>
                <w:b/>
                <w:bCs/>
                <w:color w:val="000000"/>
                <w:sz w:val="18"/>
                <w:szCs w:val="18"/>
              </w:rPr>
              <w:t xml:space="preserve">     (274 773,13)</w:t>
            </w:r>
          </w:p>
        </w:tc>
        <w:tc>
          <w:tcPr>
            <w:tcW w:w="1350"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b/>
                <w:bCs/>
                <w:color w:val="000000"/>
                <w:sz w:val="18"/>
                <w:szCs w:val="18"/>
              </w:rPr>
            </w:pPr>
            <w:r w:rsidRPr="007A4877">
              <w:rPr>
                <w:rFonts w:ascii="Arial" w:hAnsi="Arial" w:cs="Arial"/>
                <w:b/>
                <w:bCs/>
                <w:color w:val="000000"/>
                <w:sz w:val="18"/>
                <w:szCs w:val="18"/>
              </w:rPr>
              <w:t xml:space="preserve">      378 105,21 </w:t>
            </w:r>
          </w:p>
        </w:tc>
        <w:tc>
          <w:tcPr>
            <w:tcW w:w="1281"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b/>
                <w:bCs/>
                <w:color w:val="000000"/>
                <w:sz w:val="18"/>
                <w:szCs w:val="18"/>
              </w:rPr>
            </w:pPr>
            <w:r w:rsidRPr="007A4877">
              <w:rPr>
                <w:rFonts w:ascii="Arial" w:hAnsi="Arial" w:cs="Arial"/>
                <w:b/>
                <w:bCs/>
                <w:color w:val="000000"/>
                <w:sz w:val="18"/>
                <w:szCs w:val="18"/>
              </w:rPr>
              <w:t xml:space="preserve">      41 526,95 </w:t>
            </w:r>
          </w:p>
        </w:tc>
        <w:tc>
          <w:tcPr>
            <w:tcW w:w="1419"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b/>
                <w:bCs/>
                <w:color w:val="000000"/>
                <w:sz w:val="18"/>
                <w:szCs w:val="18"/>
              </w:rPr>
            </w:pPr>
            <w:r w:rsidRPr="007A4877">
              <w:rPr>
                <w:rFonts w:ascii="Arial" w:hAnsi="Arial" w:cs="Arial"/>
                <w:b/>
                <w:bCs/>
                <w:color w:val="000000"/>
                <w:sz w:val="18"/>
                <w:szCs w:val="18"/>
              </w:rPr>
              <w:t xml:space="preserve">      (333 540,95)</w:t>
            </w:r>
          </w:p>
        </w:tc>
        <w:tc>
          <w:tcPr>
            <w:tcW w:w="117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b/>
                <w:bCs/>
                <w:color w:val="000000"/>
                <w:sz w:val="18"/>
                <w:szCs w:val="18"/>
              </w:rPr>
            </w:pPr>
            <w:r w:rsidRPr="007A4877">
              <w:rPr>
                <w:rFonts w:ascii="Arial" w:hAnsi="Arial" w:cs="Arial"/>
                <w:b/>
                <w:bCs/>
                <w:color w:val="000000"/>
                <w:sz w:val="18"/>
                <w:szCs w:val="18"/>
              </w:rPr>
              <w:t xml:space="preserve">      86 091,21 </w:t>
            </w:r>
          </w:p>
        </w:tc>
        <w:tc>
          <w:tcPr>
            <w:tcW w:w="1281"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b/>
                <w:bCs/>
                <w:color w:val="000000"/>
                <w:sz w:val="18"/>
                <w:szCs w:val="18"/>
              </w:rPr>
            </w:pPr>
            <w:r w:rsidRPr="007A4877">
              <w:rPr>
                <w:rFonts w:ascii="Arial" w:hAnsi="Arial" w:cs="Arial"/>
                <w:b/>
                <w:bCs/>
                <w:color w:val="000000"/>
                <w:sz w:val="18"/>
                <w:szCs w:val="18"/>
              </w:rPr>
              <w:t xml:space="preserve">                      -   </w:t>
            </w:r>
          </w:p>
        </w:tc>
        <w:tc>
          <w:tcPr>
            <w:tcW w:w="1101"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2D4DD5" w:rsidRPr="007A4877" w:rsidRDefault="002D4DD5" w:rsidP="00ED2E69">
            <w:pPr>
              <w:spacing w:after="0"/>
              <w:rPr>
                <w:rFonts w:ascii="Arial" w:hAnsi="Arial" w:cs="Arial"/>
                <w:b/>
                <w:bCs/>
                <w:color w:val="000000"/>
                <w:sz w:val="18"/>
                <w:szCs w:val="18"/>
              </w:rPr>
            </w:pPr>
            <w:r w:rsidRPr="007A4877">
              <w:rPr>
                <w:rFonts w:ascii="Arial" w:hAnsi="Arial" w:cs="Arial"/>
                <w:b/>
                <w:bCs/>
                <w:color w:val="000000"/>
                <w:sz w:val="18"/>
                <w:szCs w:val="18"/>
              </w:rPr>
              <w:t xml:space="preserve">         (12 388,29)</w:t>
            </w:r>
          </w:p>
        </w:tc>
        <w:tc>
          <w:tcPr>
            <w:tcW w:w="948"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2D4DD5" w:rsidRPr="007A4877" w:rsidRDefault="002D4DD5" w:rsidP="00D11804">
            <w:pPr>
              <w:spacing w:after="0"/>
              <w:jc w:val="center"/>
              <w:rPr>
                <w:rFonts w:ascii="Arial" w:hAnsi="Arial" w:cs="Arial"/>
                <w:b/>
                <w:bCs/>
                <w:color w:val="000000"/>
                <w:sz w:val="18"/>
                <w:szCs w:val="18"/>
              </w:rPr>
            </w:pPr>
            <w:r w:rsidRPr="007A4877">
              <w:rPr>
                <w:rFonts w:ascii="Arial" w:hAnsi="Arial" w:cs="Arial"/>
                <w:b/>
                <w:bCs/>
                <w:color w:val="000000"/>
                <w:sz w:val="18"/>
                <w:szCs w:val="18"/>
              </w:rPr>
              <w:t>73 702,92</w:t>
            </w:r>
          </w:p>
        </w:tc>
      </w:tr>
    </w:tbl>
    <w:p w:rsidR="00D11804" w:rsidRDefault="00D11804" w:rsidP="002D4DD5">
      <w:pPr>
        <w:spacing w:before="100" w:beforeAutospacing="1" w:after="100" w:afterAutospacing="1" w:line="360" w:lineRule="auto"/>
        <w:jc w:val="both"/>
        <w:outlineLvl w:val="0"/>
        <w:rPr>
          <w:rFonts w:ascii="Arial" w:eastAsia="Calibri" w:hAnsi="Arial" w:cs="Arial"/>
          <w:b/>
          <w:lang w:val="en-ZA"/>
        </w:rPr>
      </w:pPr>
    </w:p>
    <w:p w:rsidR="002D4DD5" w:rsidRPr="00FB5EF6" w:rsidRDefault="002D4DD5" w:rsidP="002D4DD5">
      <w:pPr>
        <w:spacing w:before="100" w:beforeAutospacing="1" w:after="100" w:afterAutospacing="1" w:line="360" w:lineRule="auto"/>
        <w:jc w:val="both"/>
        <w:outlineLvl w:val="0"/>
        <w:rPr>
          <w:rFonts w:ascii="Arial" w:eastAsia="Calibri" w:hAnsi="Arial" w:cs="Arial"/>
          <w:b/>
          <w:lang w:val="en-ZA"/>
        </w:rPr>
      </w:pPr>
      <w:r w:rsidRPr="00FB5EF6">
        <w:rPr>
          <w:rFonts w:ascii="Arial" w:eastAsia="Calibri" w:hAnsi="Arial" w:cs="Arial"/>
          <w:b/>
          <w:lang w:val="en-ZA"/>
        </w:rPr>
        <w:t xml:space="preserve">South African National Roads Agency Limited (SANRAL) </w:t>
      </w:r>
    </w:p>
    <w:p w:rsidR="002D4DD5" w:rsidRPr="000578D2" w:rsidRDefault="002D4DD5" w:rsidP="002D4DD5">
      <w:pPr>
        <w:pStyle w:val="ListParagraph"/>
        <w:spacing w:after="0" w:line="360" w:lineRule="auto"/>
        <w:ind w:left="567"/>
        <w:jc w:val="both"/>
        <w:outlineLvl w:val="0"/>
        <w:rPr>
          <w:rFonts w:ascii="Arial" w:eastAsia="Calibri" w:hAnsi="Arial" w:cs="Arial"/>
          <w:lang w:val="en-ZA"/>
        </w:rPr>
      </w:pPr>
      <w:r w:rsidRPr="000578D2">
        <w:rPr>
          <w:rFonts w:ascii="Arial" w:eastAsia="Calibri" w:hAnsi="Arial" w:cs="Arial"/>
          <w:lang w:val="en-ZA"/>
        </w:rPr>
        <w:t>(i)</w:t>
      </w:r>
      <w:r>
        <w:rPr>
          <w:rFonts w:ascii="Arial" w:eastAsia="Calibri" w:hAnsi="Arial" w:cs="Arial"/>
          <w:lang w:val="en-ZA"/>
        </w:rPr>
        <w:t xml:space="preserve"> 2014/2015 </w:t>
      </w:r>
      <w:r w:rsidRPr="000578D2">
        <w:rPr>
          <w:rFonts w:ascii="Arial" w:eastAsia="Calibri" w:hAnsi="Arial" w:cs="Arial"/>
          <w:lang w:val="en-ZA"/>
        </w:rPr>
        <w:t>none</w:t>
      </w:r>
    </w:p>
    <w:p w:rsidR="002D4DD5" w:rsidRPr="000578D2" w:rsidRDefault="002D4DD5" w:rsidP="002D4DD5">
      <w:pPr>
        <w:spacing w:after="0" w:line="360" w:lineRule="auto"/>
        <w:ind w:left="567" w:hanging="567"/>
        <w:jc w:val="both"/>
        <w:outlineLvl w:val="0"/>
        <w:rPr>
          <w:rFonts w:ascii="Arial" w:eastAsia="Calibri" w:hAnsi="Arial" w:cs="Arial"/>
          <w:lang w:val="en-ZA"/>
        </w:rPr>
      </w:pPr>
      <w:r w:rsidRPr="000578D2">
        <w:rPr>
          <w:rFonts w:ascii="Arial" w:eastAsia="Calibri" w:hAnsi="Arial" w:cs="Arial"/>
          <w:lang w:val="en-ZA"/>
        </w:rPr>
        <w:tab/>
        <w:t>2015/2016</w:t>
      </w:r>
      <w:r w:rsidRPr="000578D2">
        <w:rPr>
          <w:rFonts w:ascii="Arial" w:eastAsia="Calibri" w:hAnsi="Arial" w:cs="Arial"/>
          <w:lang w:val="en-ZA"/>
        </w:rPr>
        <w:tab/>
        <w:t>none</w:t>
      </w:r>
    </w:p>
    <w:p w:rsidR="002D4DD5" w:rsidRPr="000578D2" w:rsidRDefault="002D4DD5" w:rsidP="002D4DD5">
      <w:pPr>
        <w:spacing w:after="0" w:line="360" w:lineRule="auto"/>
        <w:ind w:left="567" w:hanging="567"/>
        <w:jc w:val="both"/>
        <w:outlineLvl w:val="0"/>
        <w:rPr>
          <w:rFonts w:ascii="Arial" w:eastAsia="Calibri" w:hAnsi="Arial" w:cs="Arial"/>
          <w:lang w:val="en-ZA"/>
        </w:rPr>
      </w:pPr>
      <w:r w:rsidRPr="000578D2">
        <w:rPr>
          <w:rFonts w:ascii="Arial" w:eastAsia="Calibri" w:hAnsi="Arial" w:cs="Arial"/>
          <w:lang w:val="en-ZA"/>
        </w:rPr>
        <w:tab/>
        <w:t xml:space="preserve">2017/2018 </w:t>
      </w:r>
      <w:r w:rsidRPr="000578D2">
        <w:rPr>
          <w:rFonts w:ascii="Arial" w:eastAsia="Calibri" w:hAnsi="Arial" w:cs="Arial"/>
          <w:lang w:val="en-ZA"/>
        </w:rPr>
        <w:tab/>
        <w:t>(1 month)</w:t>
      </w:r>
    </w:p>
    <w:p w:rsidR="002D4DD5" w:rsidRDefault="002D4DD5" w:rsidP="002D4DD5">
      <w:pPr>
        <w:spacing w:after="0" w:line="360" w:lineRule="auto"/>
        <w:ind w:left="567"/>
        <w:jc w:val="both"/>
        <w:outlineLvl w:val="0"/>
        <w:rPr>
          <w:rFonts w:ascii="Arial" w:eastAsia="Calibri" w:hAnsi="Arial" w:cs="Arial"/>
          <w:lang w:val="en-ZA"/>
        </w:rPr>
      </w:pPr>
      <w:r>
        <w:rPr>
          <w:rFonts w:ascii="Arial" w:eastAsia="Calibri" w:hAnsi="Arial" w:cs="Arial"/>
          <w:lang w:val="en-ZA"/>
        </w:rPr>
        <w:t xml:space="preserve">(ii) </w:t>
      </w:r>
      <w:r w:rsidRPr="000578D2">
        <w:rPr>
          <w:rFonts w:ascii="Arial" w:eastAsia="Calibri" w:hAnsi="Arial" w:cs="Arial"/>
          <w:lang w:val="en-ZA"/>
        </w:rPr>
        <w:t>2018/2019</w:t>
      </w:r>
      <w:r>
        <w:rPr>
          <w:rFonts w:ascii="Arial" w:eastAsia="Calibri" w:hAnsi="Arial" w:cs="Arial"/>
          <w:lang w:val="en-ZA"/>
        </w:rPr>
        <w:t xml:space="preserve"> </w:t>
      </w:r>
      <w:r w:rsidRPr="000578D2">
        <w:rPr>
          <w:rFonts w:ascii="Arial" w:eastAsia="Calibri" w:hAnsi="Arial" w:cs="Arial"/>
          <w:lang w:val="en-ZA"/>
        </w:rPr>
        <w:t>(5 months)</w:t>
      </w:r>
      <w:r>
        <w:rPr>
          <w:rFonts w:ascii="Arial" w:eastAsia="Calibri" w:hAnsi="Arial" w:cs="Arial"/>
          <w:lang w:val="en-ZA"/>
        </w:rPr>
        <w:t xml:space="preserve"> – the p</w:t>
      </w:r>
      <w:r w:rsidRPr="000578D2">
        <w:rPr>
          <w:rFonts w:ascii="Arial" w:eastAsia="Calibri" w:hAnsi="Arial" w:cs="Arial"/>
          <w:lang w:val="en-ZA"/>
        </w:rPr>
        <w:t>ersons incorrectly paid from March 2018 to Aug 2018</w:t>
      </w:r>
    </w:p>
    <w:p w:rsidR="002D4DD5" w:rsidRDefault="002D4DD5" w:rsidP="002D4DD5">
      <w:pPr>
        <w:spacing w:after="0" w:line="360" w:lineRule="auto"/>
        <w:ind w:left="567"/>
        <w:jc w:val="both"/>
        <w:outlineLvl w:val="0"/>
        <w:rPr>
          <w:rFonts w:ascii="Arial" w:eastAsia="Calibri" w:hAnsi="Arial" w:cs="Arial"/>
          <w:lang w:val="en-ZA"/>
        </w:rPr>
      </w:pPr>
      <w:r w:rsidRPr="000578D2">
        <w:rPr>
          <w:rFonts w:ascii="Arial" w:eastAsia="Calibri" w:hAnsi="Arial" w:cs="Arial"/>
          <w:color w:val="000000" w:themeColor="text1"/>
          <w:lang w:val="en-ZA"/>
        </w:rPr>
        <w:t>Total overpayment from March to August 2018 was R88 864 for 74 employees</w:t>
      </w:r>
    </w:p>
    <w:p w:rsidR="002D4DD5" w:rsidRPr="000578D2" w:rsidRDefault="002D4DD5" w:rsidP="002D4DD5">
      <w:pPr>
        <w:spacing w:after="0" w:line="360" w:lineRule="auto"/>
        <w:ind w:left="567"/>
        <w:jc w:val="both"/>
        <w:outlineLvl w:val="0"/>
        <w:rPr>
          <w:rFonts w:ascii="Arial" w:eastAsia="Calibri" w:hAnsi="Arial" w:cs="Arial"/>
          <w:lang w:val="en-ZA"/>
        </w:rPr>
      </w:pPr>
      <w:r w:rsidRPr="000578D2">
        <w:rPr>
          <w:rFonts w:ascii="Arial" w:eastAsia="Calibri" w:hAnsi="Arial" w:cs="Arial"/>
          <w:color w:val="000000" w:themeColor="text1"/>
          <w:lang w:val="en-ZA"/>
        </w:rPr>
        <w:t>Total under payment from March to August 2018 was R59 406 for 59 employees</w:t>
      </w:r>
    </w:p>
    <w:p w:rsidR="002D4DD5" w:rsidRPr="000578D2" w:rsidRDefault="002D4DD5" w:rsidP="002D4DD5">
      <w:pPr>
        <w:spacing w:before="100" w:beforeAutospacing="1" w:after="100" w:afterAutospacing="1" w:line="360" w:lineRule="auto"/>
        <w:ind w:left="567"/>
        <w:jc w:val="both"/>
        <w:outlineLvl w:val="0"/>
        <w:rPr>
          <w:rFonts w:ascii="Arial" w:eastAsia="Calibri" w:hAnsi="Arial" w:cs="Arial"/>
          <w:color w:val="000000" w:themeColor="text1"/>
          <w:lang w:val="en-ZA"/>
        </w:rPr>
      </w:pPr>
      <w:r w:rsidRPr="000578D2">
        <w:rPr>
          <w:rFonts w:ascii="Arial" w:eastAsia="Calibri" w:hAnsi="Arial" w:cs="Arial"/>
          <w:color w:val="000000" w:themeColor="text1"/>
          <w:lang w:val="en-ZA"/>
        </w:rPr>
        <w:t>In line with employer-employee confidentiality arrangements, the details of the affected employees can be made available for perusal at the SANRAL offices, subject to securing consent from the affected employees.</w:t>
      </w:r>
    </w:p>
    <w:p w:rsidR="002D4DD5" w:rsidRPr="000578D2" w:rsidRDefault="002D4DD5" w:rsidP="002D4DD5">
      <w:pPr>
        <w:spacing w:before="100" w:beforeAutospacing="1" w:after="100" w:afterAutospacing="1" w:line="360" w:lineRule="auto"/>
        <w:ind w:left="567" w:hanging="567"/>
        <w:jc w:val="both"/>
        <w:outlineLvl w:val="0"/>
        <w:rPr>
          <w:rFonts w:ascii="Arial" w:eastAsia="Calibri" w:hAnsi="Arial" w:cs="Arial"/>
          <w:color w:val="000000" w:themeColor="text1"/>
          <w:lang w:val="en-ZA"/>
        </w:rPr>
      </w:pPr>
      <w:r w:rsidRPr="000578D2">
        <w:rPr>
          <w:rFonts w:ascii="Arial" w:eastAsia="Calibri" w:hAnsi="Arial" w:cs="Arial"/>
          <w:lang w:val="en-ZA"/>
        </w:rPr>
        <w:t>(b)</w:t>
      </w:r>
      <w:r w:rsidRPr="000578D2">
        <w:rPr>
          <w:rFonts w:ascii="Arial" w:eastAsia="Calibri" w:hAnsi="Arial" w:cs="Arial"/>
          <w:lang w:val="en-ZA"/>
        </w:rPr>
        <w:tab/>
      </w:r>
      <w:r w:rsidRPr="000578D2">
        <w:rPr>
          <w:rFonts w:ascii="Arial" w:eastAsia="Calibri" w:hAnsi="Arial" w:cs="Arial"/>
          <w:color w:val="000000" w:themeColor="text1"/>
          <w:lang w:val="en-ZA"/>
        </w:rPr>
        <w:t>As above info can be made available for perusal at SANRAL subject to securing consent from affected employees.</w:t>
      </w:r>
    </w:p>
    <w:tbl>
      <w:tblPr>
        <w:tblStyle w:val="TableGrid3"/>
        <w:tblW w:w="0" w:type="auto"/>
        <w:jc w:val="center"/>
        <w:tblLook w:val="04A0"/>
      </w:tblPr>
      <w:tblGrid>
        <w:gridCol w:w="2263"/>
        <w:gridCol w:w="1985"/>
        <w:gridCol w:w="1971"/>
        <w:gridCol w:w="1560"/>
        <w:gridCol w:w="960"/>
        <w:gridCol w:w="960"/>
      </w:tblGrid>
      <w:tr w:rsidR="002D4DD5" w:rsidRPr="000578D2" w:rsidTr="007717F2">
        <w:trPr>
          <w:trHeight w:val="1160"/>
          <w:tblHeader/>
          <w:jc w:val="center"/>
        </w:trPr>
        <w:tc>
          <w:tcPr>
            <w:tcW w:w="2263" w:type="dxa"/>
          </w:tcPr>
          <w:p w:rsidR="002D4DD5" w:rsidRPr="000578D2" w:rsidRDefault="002D4DD5" w:rsidP="007717F2">
            <w:pPr>
              <w:spacing w:line="360" w:lineRule="auto"/>
              <w:ind w:left="567" w:hanging="567"/>
              <w:jc w:val="both"/>
              <w:outlineLvl w:val="0"/>
              <w:rPr>
                <w:rFonts w:ascii="Arial" w:eastAsia="Calibri" w:hAnsi="Arial" w:cs="Arial"/>
              </w:rPr>
            </w:pPr>
          </w:p>
        </w:tc>
        <w:tc>
          <w:tcPr>
            <w:tcW w:w="1985" w:type="dxa"/>
            <w:hideMark/>
          </w:tcPr>
          <w:p w:rsidR="002D4DD5" w:rsidRPr="000578D2" w:rsidRDefault="002D4DD5" w:rsidP="007717F2">
            <w:pPr>
              <w:spacing w:line="360" w:lineRule="auto"/>
              <w:outlineLvl w:val="0"/>
              <w:rPr>
                <w:rFonts w:ascii="Arial" w:eastAsia="Calibri" w:hAnsi="Arial" w:cs="Arial"/>
              </w:rPr>
            </w:pPr>
            <w:r w:rsidRPr="000578D2">
              <w:rPr>
                <w:rFonts w:ascii="Arial" w:eastAsia="Calibri" w:hAnsi="Arial" w:cs="Arial"/>
              </w:rPr>
              <w:t>(b)(i)(ii)               March 2018            Period: 1 Month</w:t>
            </w:r>
          </w:p>
        </w:tc>
        <w:tc>
          <w:tcPr>
            <w:tcW w:w="1971" w:type="dxa"/>
            <w:hideMark/>
          </w:tcPr>
          <w:p w:rsidR="002D4DD5" w:rsidRPr="000578D2" w:rsidRDefault="002D4DD5" w:rsidP="007717F2">
            <w:pPr>
              <w:spacing w:line="360" w:lineRule="auto"/>
              <w:outlineLvl w:val="0"/>
              <w:rPr>
                <w:rFonts w:ascii="Arial" w:eastAsia="Calibri" w:hAnsi="Arial" w:cs="Arial"/>
              </w:rPr>
            </w:pPr>
            <w:r w:rsidRPr="000578D2">
              <w:rPr>
                <w:rFonts w:ascii="Arial" w:eastAsia="Calibri" w:hAnsi="Arial" w:cs="Arial"/>
              </w:rPr>
              <w:t>(b)(i)(ii)                     Apr to Aug 2018    Period:            5 Months</w:t>
            </w:r>
          </w:p>
        </w:tc>
        <w:tc>
          <w:tcPr>
            <w:tcW w:w="1560" w:type="dxa"/>
            <w:hideMark/>
          </w:tcPr>
          <w:p w:rsidR="002D4DD5" w:rsidRPr="000578D2" w:rsidRDefault="002D4DD5" w:rsidP="007717F2">
            <w:pPr>
              <w:spacing w:line="360" w:lineRule="auto"/>
              <w:ind w:left="50"/>
              <w:jc w:val="both"/>
              <w:outlineLvl w:val="0"/>
              <w:rPr>
                <w:rFonts w:ascii="Arial" w:eastAsia="Calibri" w:hAnsi="Arial" w:cs="Arial"/>
              </w:rPr>
            </w:pPr>
            <w:r w:rsidRPr="000578D2">
              <w:rPr>
                <w:rFonts w:ascii="Arial" w:eastAsia="Calibri" w:hAnsi="Arial" w:cs="Arial"/>
              </w:rPr>
              <w:t>(c)(ii)                     Amount still owed</w:t>
            </w:r>
          </w:p>
        </w:tc>
        <w:tc>
          <w:tcPr>
            <w:tcW w:w="960" w:type="dxa"/>
            <w:noWrap/>
            <w:hideMark/>
          </w:tcPr>
          <w:p w:rsidR="002D4DD5" w:rsidRPr="000578D2" w:rsidRDefault="002D4DD5" w:rsidP="007717F2">
            <w:pPr>
              <w:spacing w:line="360" w:lineRule="auto"/>
              <w:ind w:left="567" w:hanging="567"/>
              <w:jc w:val="both"/>
              <w:outlineLvl w:val="0"/>
              <w:rPr>
                <w:rFonts w:ascii="Arial" w:eastAsia="Calibri" w:hAnsi="Arial" w:cs="Arial"/>
              </w:rPr>
            </w:pPr>
            <w:r w:rsidRPr="000578D2">
              <w:rPr>
                <w:rFonts w:ascii="Arial" w:eastAsia="Calibri" w:hAnsi="Arial" w:cs="Arial"/>
              </w:rPr>
              <w:t>(f)</w:t>
            </w:r>
          </w:p>
        </w:tc>
        <w:tc>
          <w:tcPr>
            <w:tcW w:w="960" w:type="dxa"/>
            <w:noWrap/>
            <w:hideMark/>
          </w:tcPr>
          <w:p w:rsidR="002D4DD5" w:rsidRPr="000578D2" w:rsidRDefault="002D4DD5" w:rsidP="007717F2">
            <w:pPr>
              <w:spacing w:line="360" w:lineRule="auto"/>
              <w:ind w:left="567" w:hanging="567"/>
              <w:jc w:val="both"/>
              <w:outlineLvl w:val="0"/>
              <w:rPr>
                <w:rFonts w:ascii="Arial" w:eastAsia="Calibri" w:hAnsi="Arial" w:cs="Arial"/>
              </w:rPr>
            </w:pPr>
            <w:r w:rsidRPr="000578D2">
              <w:rPr>
                <w:rFonts w:ascii="Arial" w:eastAsia="Calibri" w:hAnsi="Arial" w:cs="Arial"/>
              </w:rPr>
              <w:t>(g)</w:t>
            </w:r>
          </w:p>
        </w:tc>
      </w:tr>
      <w:tr w:rsidR="002D4DD5" w:rsidRPr="000578D2" w:rsidTr="007717F2">
        <w:trPr>
          <w:trHeight w:val="290"/>
          <w:jc w:val="center"/>
        </w:trPr>
        <w:tc>
          <w:tcPr>
            <w:tcW w:w="2263" w:type="dxa"/>
          </w:tcPr>
          <w:p w:rsidR="002D4DD5" w:rsidRPr="000578D2" w:rsidRDefault="002D4DD5" w:rsidP="007717F2">
            <w:pPr>
              <w:spacing w:before="100" w:beforeAutospacing="1" w:line="360" w:lineRule="auto"/>
              <w:ind w:left="567" w:hanging="567"/>
              <w:outlineLvl w:val="0"/>
              <w:rPr>
                <w:rFonts w:ascii="Arial" w:eastAsia="Calibri" w:hAnsi="Arial" w:cs="Arial"/>
                <w:sz w:val="16"/>
                <w:szCs w:val="16"/>
              </w:rPr>
            </w:pPr>
            <w:r w:rsidRPr="000578D2">
              <w:rPr>
                <w:rFonts w:ascii="Arial" w:eastAsia="Calibri" w:hAnsi="Arial" w:cs="Arial"/>
                <w:sz w:val="16"/>
                <w:szCs w:val="16"/>
              </w:rPr>
              <w:t>Total Amount Overpaid to EE</w:t>
            </w:r>
          </w:p>
          <w:p w:rsidR="002D4DD5" w:rsidRPr="000578D2" w:rsidRDefault="002D4DD5" w:rsidP="007717F2">
            <w:pPr>
              <w:spacing w:before="100" w:beforeAutospacing="1" w:after="100" w:afterAutospacing="1" w:line="360" w:lineRule="auto"/>
              <w:ind w:left="567" w:hanging="567"/>
              <w:outlineLvl w:val="0"/>
              <w:rPr>
                <w:rFonts w:ascii="Arial" w:eastAsia="Calibri" w:hAnsi="Arial" w:cs="Arial"/>
              </w:rPr>
            </w:pPr>
            <w:r w:rsidRPr="000578D2">
              <w:rPr>
                <w:rFonts w:ascii="Arial" w:eastAsia="Calibri" w:hAnsi="Arial" w:cs="Arial"/>
                <w:sz w:val="16"/>
                <w:szCs w:val="16"/>
              </w:rPr>
              <w:t>Number of EE affected</w:t>
            </w:r>
          </w:p>
        </w:tc>
        <w:tc>
          <w:tcPr>
            <w:tcW w:w="1985" w:type="dxa"/>
            <w:noWrap/>
            <w:hideMark/>
          </w:tcPr>
          <w:p w:rsidR="002D4DD5" w:rsidRPr="000578D2" w:rsidRDefault="002D4DD5" w:rsidP="007717F2">
            <w:pPr>
              <w:spacing w:before="100" w:beforeAutospacing="1" w:after="100" w:afterAutospacing="1" w:line="360" w:lineRule="auto"/>
              <w:ind w:left="567" w:hanging="567"/>
              <w:jc w:val="both"/>
              <w:outlineLvl w:val="0"/>
              <w:rPr>
                <w:rFonts w:ascii="Arial" w:eastAsia="Calibri" w:hAnsi="Arial" w:cs="Arial"/>
              </w:rPr>
            </w:pPr>
            <w:r w:rsidRPr="000578D2">
              <w:rPr>
                <w:rFonts w:ascii="Arial" w:eastAsia="Calibri" w:hAnsi="Arial" w:cs="Arial"/>
              </w:rPr>
              <w:t>R14 811</w:t>
            </w:r>
          </w:p>
          <w:p w:rsidR="002D4DD5" w:rsidRPr="000578D2" w:rsidRDefault="002D4DD5" w:rsidP="007717F2">
            <w:pPr>
              <w:spacing w:before="100" w:beforeAutospacing="1" w:after="100" w:afterAutospacing="1" w:line="360" w:lineRule="auto"/>
              <w:ind w:left="567" w:hanging="567"/>
              <w:jc w:val="both"/>
              <w:outlineLvl w:val="0"/>
              <w:rPr>
                <w:rFonts w:ascii="Arial" w:eastAsia="Calibri" w:hAnsi="Arial" w:cs="Arial"/>
              </w:rPr>
            </w:pPr>
            <w:r w:rsidRPr="000578D2">
              <w:rPr>
                <w:rFonts w:ascii="Arial" w:eastAsia="Calibri" w:hAnsi="Arial" w:cs="Arial"/>
              </w:rPr>
              <w:t>74</w:t>
            </w:r>
          </w:p>
        </w:tc>
        <w:tc>
          <w:tcPr>
            <w:tcW w:w="1971" w:type="dxa"/>
            <w:noWrap/>
            <w:hideMark/>
          </w:tcPr>
          <w:p w:rsidR="002D4DD5" w:rsidRPr="000578D2" w:rsidRDefault="002D4DD5" w:rsidP="007717F2">
            <w:pPr>
              <w:spacing w:before="100" w:beforeAutospacing="1" w:after="100" w:afterAutospacing="1" w:line="360" w:lineRule="auto"/>
              <w:ind w:left="567" w:hanging="567"/>
              <w:jc w:val="both"/>
              <w:outlineLvl w:val="0"/>
              <w:rPr>
                <w:rFonts w:ascii="Arial" w:eastAsia="Calibri" w:hAnsi="Arial" w:cs="Arial"/>
              </w:rPr>
            </w:pPr>
            <w:r w:rsidRPr="000578D2">
              <w:rPr>
                <w:rFonts w:ascii="Arial" w:eastAsia="Calibri" w:hAnsi="Arial" w:cs="Arial"/>
              </w:rPr>
              <w:t>R74 055</w:t>
            </w:r>
          </w:p>
          <w:p w:rsidR="002D4DD5" w:rsidRPr="000578D2" w:rsidRDefault="002D4DD5" w:rsidP="007717F2">
            <w:pPr>
              <w:spacing w:before="100" w:beforeAutospacing="1" w:after="100" w:afterAutospacing="1" w:line="360" w:lineRule="auto"/>
              <w:ind w:left="567" w:hanging="567"/>
              <w:jc w:val="both"/>
              <w:outlineLvl w:val="0"/>
              <w:rPr>
                <w:rFonts w:ascii="Arial" w:eastAsia="Calibri" w:hAnsi="Arial" w:cs="Arial"/>
              </w:rPr>
            </w:pPr>
            <w:r w:rsidRPr="000578D2">
              <w:rPr>
                <w:rFonts w:ascii="Arial" w:eastAsia="Calibri" w:hAnsi="Arial" w:cs="Arial"/>
              </w:rPr>
              <w:t>74</w:t>
            </w:r>
          </w:p>
        </w:tc>
        <w:tc>
          <w:tcPr>
            <w:tcW w:w="1560" w:type="dxa"/>
            <w:noWrap/>
            <w:hideMark/>
          </w:tcPr>
          <w:p w:rsidR="002D4DD5" w:rsidRPr="000578D2" w:rsidRDefault="002D4DD5" w:rsidP="007717F2">
            <w:pPr>
              <w:spacing w:before="100" w:beforeAutospacing="1" w:after="100" w:afterAutospacing="1" w:line="360" w:lineRule="auto"/>
              <w:ind w:left="567" w:hanging="567"/>
              <w:jc w:val="both"/>
              <w:outlineLvl w:val="0"/>
              <w:rPr>
                <w:rFonts w:ascii="Arial" w:eastAsia="Calibri" w:hAnsi="Arial" w:cs="Arial"/>
              </w:rPr>
            </w:pPr>
            <w:r w:rsidRPr="000578D2">
              <w:rPr>
                <w:rFonts w:ascii="Arial" w:eastAsia="Calibri" w:hAnsi="Arial" w:cs="Arial"/>
              </w:rPr>
              <w:t>R88 864</w:t>
            </w:r>
          </w:p>
          <w:p w:rsidR="002D4DD5" w:rsidRPr="000578D2" w:rsidRDefault="002D4DD5" w:rsidP="007717F2">
            <w:pPr>
              <w:spacing w:before="100" w:beforeAutospacing="1" w:after="100" w:afterAutospacing="1" w:line="360" w:lineRule="auto"/>
              <w:ind w:left="567" w:hanging="567"/>
              <w:jc w:val="both"/>
              <w:outlineLvl w:val="0"/>
              <w:rPr>
                <w:rFonts w:ascii="Arial" w:eastAsia="Calibri" w:hAnsi="Arial" w:cs="Arial"/>
              </w:rPr>
            </w:pPr>
            <w:r w:rsidRPr="000578D2">
              <w:rPr>
                <w:rFonts w:ascii="Arial" w:eastAsia="Calibri" w:hAnsi="Arial" w:cs="Arial"/>
              </w:rPr>
              <w:t>74</w:t>
            </w:r>
          </w:p>
        </w:tc>
        <w:tc>
          <w:tcPr>
            <w:tcW w:w="960" w:type="dxa"/>
            <w:noWrap/>
            <w:hideMark/>
          </w:tcPr>
          <w:p w:rsidR="002D4DD5" w:rsidRPr="000578D2" w:rsidRDefault="002D4DD5" w:rsidP="007717F2">
            <w:pPr>
              <w:spacing w:before="100" w:beforeAutospacing="1" w:after="100" w:afterAutospacing="1" w:line="360" w:lineRule="auto"/>
              <w:ind w:left="567" w:hanging="567"/>
              <w:jc w:val="both"/>
              <w:outlineLvl w:val="0"/>
              <w:rPr>
                <w:rFonts w:ascii="Arial" w:eastAsia="Calibri" w:hAnsi="Arial" w:cs="Arial"/>
              </w:rPr>
            </w:pPr>
            <w:r w:rsidRPr="000578D2">
              <w:rPr>
                <w:rFonts w:ascii="Arial" w:eastAsia="Calibri" w:hAnsi="Arial" w:cs="Arial"/>
              </w:rPr>
              <w:t>0</w:t>
            </w:r>
          </w:p>
        </w:tc>
        <w:tc>
          <w:tcPr>
            <w:tcW w:w="960" w:type="dxa"/>
            <w:noWrap/>
            <w:hideMark/>
          </w:tcPr>
          <w:p w:rsidR="002D4DD5" w:rsidRPr="000578D2" w:rsidRDefault="002D4DD5" w:rsidP="007717F2">
            <w:pPr>
              <w:spacing w:before="100" w:beforeAutospacing="1" w:after="100" w:afterAutospacing="1" w:line="360" w:lineRule="auto"/>
              <w:ind w:left="567" w:hanging="567"/>
              <w:jc w:val="both"/>
              <w:outlineLvl w:val="0"/>
              <w:rPr>
                <w:rFonts w:ascii="Arial" w:eastAsia="Calibri" w:hAnsi="Arial" w:cs="Arial"/>
              </w:rPr>
            </w:pPr>
            <w:r w:rsidRPr="000578D2">
              <w:rPr>
                <w:rFonts w:ascii="Arial" w:eastAsia="Calibri" w:hAnsi="Arial" w:cs="Arial"/>
              </w:rPr>
              <w:t>n/a</w:t>
            </w:r>
          </w:p>
        </w:tc>
      </w:tr>
      <w:tr w:rsidR="002D4DD5" w:rsidRPr="000578D2" w:rsidTr="007717F2">
        <w:trPr>
          <w:trHeight w:val="1143"/>
          <w:jc w:val="center"/>
        </w:trPr>
        <w:tc>
          <w:tcPr>
            <w:tcW w:w="2263" w:type="dxa"/>
          </w:tcPr>
          <w:p w:rsidR="002D4DD5" w:rsidRDefault="002D4DD5" w:rsidP="007717F2">
            <w:pPr>
              <w:spacing w:before="100" w:beforeAutospacing="1" w:line="360" w:lineRule="auto"/>
              <w:ind w:left="567" w:hanging="567"/>
              <w:outlineLvl w:val="0"/>
              <w:rPr>
                <w:rFonts w:ascii="Arial" w:eastAsia="Calibri" w:hAnsi="Arial" w:cs="Arial"/>
                <w:sz w:val="16"/>
                <w:szCs w:val="16"/>
              </w:rPr>
            </w:pPr>
            <w:r w:rsidRPr="000578D2">
              <w:rPr>
                <w:rFonts w:ascii="Arial" w:eastAsia="Calibri" w:hAnsi="Arial" w:cs="Arial"/>
                <w:sz w:val="16"/>
                <w:szCs w:val="16"/>
              </w:rPr>
              <w:lastRenderedPageBreak/>
              <w:t>Total Amount underpaid to EE</w:t>
            </w:r>
          </w:p>
          <w:p w:rsidR="002D4DD5" w:rsidRPr="000578D2" w:rsidRDefault="002D4DD5" w:rsidP="007717F2">
            <w:pPr>
              <w:spacing w:line="360" w:lineRule="auto"/>
              <w:ind w:left="567" w:hanging="567"/>
              <w:outlineLvl w:val="0"/>
              <w:rPr>
                <w:rFonts w:ascii="Arial" w:eastAsia="Calibri" w:hAnsi="Arial" w:cs="Arial"/>
                <w:sz w:val="10"/>
                <w:szCs w:val="16"/>
              </w:rPr>
            </w:pPr>
          </w:p>
          <w:p w:rsidR="002D4DD5" w:rsidRPr="000578D2" w:rsidRDefault="002D4DD5" w:rsidP="007717F2">
            <w:pPr>
              <w:spacing w:line="360" w:lineRule="auto"/>
              <w:outlineLvl w:val="0"/>
              <w:rPr>
                <w:rFonts w:ascii="Arial" w:eastAsia="Calibri" w:hAnsi="Arial" w:cs="Arial"/>
                <w:sz w:val="16"/>
                <w:szCs w:val="16"/>
              </w:rPr>
            </w:pPr>
            <w:r w:rsidRPr="000578D2">
              <w:rPr>
                <w:rFonts w:ascii="Arial" w:eastAsia="Calibri" w:hAnsi="Arial" w:cs="Arial"/>
                <w:sz w:val="16"/>
                <w:szCs w:val="16"/>
              </w:rPr>
              <w:t>Number of EE Affected</w:t>
            </w:r>
          </w:p>
        </w:tc>
        <w:tc>
          <w:tcPr>
            <w:tcW w:w="1985" w:type="dxa"/>
            <w:noWrap/>
          </w:tcPr>
          <w:p w:rsidR="002D4DD5" w:rsidRPr="000578D2" w:rsidRDefault="002D4DD5" w:rsidP="007717F2">
            <w:pPr>
              <w:spacing w:before="100" w:beforeAutospacing="1" w:after="100" w:afterAutospacing="1" w:line="360" w:lineRule="auto"/>
              <w:ind w:left="567" w:hanging="567"/>
              <w:jc w:val="both"/>
              <w:outlineLvl w:val="0"/>
              <w:rPr>
                <w:rFonts w:ascii="Arial" w:eastAsia="Calibri" w:hAnsi="Arial" w:cs="Arial"/>
              </w:rPr>
            </w:pPr>
            <w:r w:rsidRPr="000578D2">
              <w:rPr>
                <w:rFonts w:ascii="Arial" w:eastAsia="Calibri" w:hAnsi="Arial" w:cs="Arial"/>
              </w:rPr>
              <w:t>R9 901</w:t>
            </w:r>
          </w:p>
          <w:p w:rsidR="002D4DD5" w:rsidRPr="000578D2" w:rsidRDefault="002D4DD5" w:rsidP="007717F2">
            <w:pPr>
              <w:spacing w:before="100" w:beforeAutospacing="1" w:after="100" w:afterAutospacing="1" w:line="360" w:lineRule="auto"/>
              <w:ind w:left="567" w:hanging="567"/>
              <w:jc w:val="both"/>
              <w:outlineLvl w:val="0"/>
              <w:rPr>
                <w:rFonts w:ascii="Arial" w:eastAsia="Calibri" w:hAnsi="Arial" w:cs="Arial"/>
              </w:rPr>
            </w:pPr>
            <w:r w:rsidRPr="000578D2">
              <w:rPr>
                <w:rFonts w:ascii="Arial" w:eastAsia="Calibri" w:hAnsi="Arial" w:cs="Arial"/>
              </w:rPr>
              <w:t>59</w:t>
            </w:r>
          </w:p>
        </w:tc>
        <w:tc>
          <w:tcPr>
            <w:tcW w:w="1971" w:type="dxa"/>
            <w:noWrap/>
          </w:tcPr>
          <w:p w:rsidR="002D4DD5" w:rsidRPr="000578D2" w:rsidRDefault="002D4DD5" w:rsidP="007717F2">
            <w:pPr>
              <w:spacing w:before="100" w:beforeAutospacing="1" w:after="100" w:afterAutospacing="1" w:line="360" w:lineRule="auto"/>
              <w:ind w:left="567" w:hanging="567"/>
              <w:jc w:val="both"/>
              <w:outlineLvl w:val="0"/>
              <w:rPr>
                <w:rFonts w:ascii="Arial" w:eastAsia="Calibri" w:hAnsi="Arial" w:cs="Arial"/>
              </w:rPr>
            </w:pPr>
            <w:r w:rsidRPr="000578D2">
              <w:rPr>
                <w:rFonts w:ascii="Arial" w:eastAsia="Calibri" w:hAnsi="Arial" w:cs="Arial"/>
              </w:rPr>
              <w:t>R49 505</w:t>
            </w:r>
          </w:p>
          <w:p w:rsidR="002D4DD5" w:rsidRPr="000578D2" w:rsidRDefault="002D4DD5" w:rsidP="007717F2">
            <w:pPr>
              <w:spacing w:before="100" w:beforeAutospacing="1" w:after="100" w:afterAutospacing="1" w:line="360" w:lineRule="auto"/>
              <w:ind w:left="567" w:hanging="567"/>
              <w:jc w:val="both"/>
              <w:outlineLvl w:val="0"/>
              <w:rPr>
                <w:rFonts w:ascii="Arial" w:eastAsia="Calibri" w:hAnsi="Arial" w:cs="Arial"/>
              </w:rPr>
            </w:pPr>
            <w:r w:rsidRPr="000578D2">
              <w:rPr>
                <w:rFonts w:ascii="Arial" w:eastAsia="Calibri" w:hAnsi="Arial" w:cs="Arial"/>
              </w:rPr>
              <w:t>59</w:t>
            </w:r>
          </w:p>
        </w:tc>
        <w:tc>
          <w:tcPr>
            <w:tcW w:w="1560" w:type="dxa"/>
            <w:noWrap/>
          </w:tcPr>
          <w:p w:rsidR="002D4DD5" w:rsidRPr="000578D2" w:rsidRDefault="002D4DD5" w:rsidP="007717F2">
            <w:pPr>
              <w:spacing w:before="100" w:beforeAutospacing="1" w:after="100" w:afterAutospacing="1" w:line="360" w:lineRule="auto"/>
              <w:ind w:left="567" w:hanging="567"/>
              <w:jc w:val="both"/>
              <w:outlineLvl w:val="0"/>
              <w:rPr>
                <w:rFonts w:ascii="Arial" w:eastAsia="Calibri" w:hAnsi="Arial" w:cs="Arial"/>
              </w:rPr>
            </w:pPr>
            <w:r w:rsidRPr="000578D2">
              <w:rPr>
                <w:rFonts w:ascii="Arial" w:eastAsia="Calibri" w:hAnsi="Arial" w:cs="Arial"/>
              </w:rPr>
              <w:t>R59 406</w:t>
            </w:r>
          </w:p>
          <w:p w:rsidR="002D4DD5" w:rsidRPr="000578D2" w:rsidRDefault="002D4DD5" w:rsidP="007717F2">
            <w:pPr>
              <w:spacing w:before="100" w:beforeAutospacing="1" w:after="100" w:afterAutospacing="1" w:line="360" w:lineRule="auto"/>
              <w:ind w:left="567" w:hanging="567"/>
              <w:jc w:val="both"/>
              <w:outlineLvl w:val="0"/>
              <w:rPr>
                <w:rFonts w:ascii="Arial" w:eastAsia="Calibri" w:hAnsi="Arial" w:cs="Arial"/>
              </w:rPr>
            </w:pPr>
            <w:r w:rsidRPr="000578D2">
              <w:rPr>
                <w:rFonts w:ascii="Arial" w:eastAsia="Calibri" w:hAnsi="Arial" w:cs="Arial"/>
              </w:rPr>
              <w:t>59</w:t>
            </w:r>
          </w:p>
        </w:tc>
        <w:tc>
          <w:tcPr>
            <w:tcW w:w="960" w:type="dxa"/>
            <w:noWrap/>
          </w:tcPr>
          <w:p w:rsidR="002D4DD5" w:rsidRPr="000578D2" w:rsidRDefault="002D4DD5" w:rsidP="007717F2">
            <w:pPr>
              <w:spacing w:before="100" w:beforeAutospacing="1" w:after="100" w:afterAutospacing="1" w:line="360" w:lineRule="auto"/>
              <w:ind w:left="567" w:hanging="567"/>
              <w:jc w:val="both"/>
              <w:outlineLvl w:val="0"/>
              <w:rPr>
                <w:rFonts w:ascii="Arial" w:eastAsia="Calibri" w:hAnsi="Arial" w:cs="Arial"/>
                <w:sz w:val="16"/>
                <w:szCs w:val="16"/>
              </w:rPr>
            </w:pPr>
          </w:p>
        </w:tc>
        <w:tc>
          <w:tcPr>
            <w:tcW w:w="960" w:type="dxa"/>
            <w:noWrap/>
          </w:tcPr>
          <w:p w:rsidR="002D4DD5" w:rsidRPr="000578D2" w:rsidRDefault="002D4DD5" w:rsidP="007717F2">
            <w:pPr>
              <w:spacing w:before="100" w:beforeAutospacing="1" w:after="100" w:afterAutospacing="1" w:line="360" w:lineRule="auto"/>
              <w:ind w:left="567" w:hanging="567"/>
              <w:jc w:val="both"/>
              <w:outlineLvl w:val="0"/>
              <w:rPr>
                <w:rFonts w:ascii="Arial" w:eastAsia="Calibri" w:hAnsi="Arial" w:cs="Arial"/>
                <w:sz w:val="16"/>
                <w:szCs w:val="16"/>
              </w:rPr>
            </w:pPr>
          </w:p>
        </w:tc>
      </w:tr>
    </w:tbl>
    <w:p w:rsidR="002D4DD5" w:rsidRPr="00A141C8" w:rsidRDefault="002D4DD5" w:rsidP="002D4DD5">
      <w:pPr>
        <w:pStyle w:val="ListParagraph"/>
        <w:numPr>
          <w:ilvl w:val="0"/>
          <w:numId w:val="28"/>
        </w:numPr>
        <w:spacing w:before="100" w:beforeAutospacing="1" w:after="100" w:afterAutospacing="1" w:line="360" w:lineRule="auto"/>
        <w:ind w:left="567" w:hanging="567"/>
        <w:jc w:val="both"/>
        <w:outlineLvl w:val="0"/>
        <w:rPr>
          <w:rFonts w:ascii="Arial" w:hAnsi="Arial" w:cs="Arial"/>
          <w:color w:val="000000" w:themeColor="text1"/>
        </w:rPr>
      </w:pPr>
      <w:r w:rsidRPr="00A141C8">
        <w:rPr>
          <w:rFonts w:ascii="Arial" w:hAnsi="Arial" w:cs="Arial"/>
          <w:color w:val="000000" w:themeColor="text1"/>
        </w:rPr>
        <w:t>The executive decided that all moneys must be recovered from those overpaid, and those underpaid must be compensated. In addition, the error on the system has been rectified as of 15 September 2018.</w:t>
      </w:r>
    </w:p>
    <w:p w:rsidR="002D4DD5" w:rsidRPr="00A141C8" w:rsidRDefault="002D4DD5" w:rsidP="002D4DD5">
      <w:pPr>
        <w:pStyle w:val="ListParagraph"/>
        <w:spacing w:before="100" w:beforeAutospacing="1" w:after="0" w:line="360" w:lineRule="auto"/>
        <w:ind w:left="567"/>
        <w:jc w:val="both"/>
        <w:outlineLvl w:val="0"/>
        <w:rPr>
          <w:rFonts w:ascii="Arial" w:hAnsi="Arial" w:cs="Arial"/>
          <w:color w:val="000000" w:themeColor="text1"/>
        </w:rPr>
      </w:pPr>
      <w:r w:rsidRPr="00A141C8">
        <w:rPr>
          <w:rFonts w:ascii="Arial" w:hAnsi="Arial" w:cs="Arial"/>
          <w:color w:val="000000" w:themeColor="text1"/>
        </w:rPr>
        <w:t>Negotiations are underway with staff for repayment arrangements.</w:t>
      </w:r>
    </w:p>
    <w:p w:rsidR="002D4DD5" w:rsidRPr="000578D2" w:rsidRDefault="002D4DD5" w:rsidP="002D4DD5">
      <w:pPr>
        <w:spacing w:before="100" w:beforeAutospacing="1" w:after="0" w:line="360" w:lineRule="auto"/>
        <w:ind w:left="567" w:hanging="567"/>
        <w:jc w:val="both"/>
        <w:outlineLvl w:val="0"/>
        <w:rPr>
          <w:rFonts w:ascii="Arial" w:hAnsi="Arial" w:cs="Arial"/>
        </w:rPr>
      </w:pPr>
      <w:r w:rsidRPr="000578D2">
        <w:rPr>
          <w:rFonts w:ascii="Arial" w:hAnsi="Arial" w:cs="Arial"/>
        </w:rPr>
        <w:t xml:space="preserve">The employer is still in the consultation process with the employees regarding options of payment which include: </w:t>
      </w:r>
    </w:p>
    <w:p w:rsidR="002D4DD5" w:rsidRPr="000578D2" w:rsidRDefault="002D4DD5" w:rsidP="002D4DD5">
      <w:pPr>
        <w:numPr>
          <w:ilvl w:val="0"/>
          <w:numId w:val="29"/>
        </w:numPr>
        <w:spacing w:before="100" w:beforeAutospacing="1" w:after="100" w:afterAutospacing="1" w:line="360" w:lineRule="auto"/>
        <w:ind w:left="567" w:hanging="567"/>
        <w:jc w:val="both"/>
        <w:outlineLvl w:val="0"/>
        <w:rPr>
          <w:rFonts w:ascii="Arial" w:hAnsi="Arial" w:cs="Arial"/>
        </w:rPr>
      </w:pPr>
      <w:r w:rsidRPr="000578D2">
        <w:rPr>
          <w:rFonts w:ascii="Arial" w:hAnsi="Arial" w:cs="Arial"/>
        </w:rPr>
        <w:t>Repayment / Recovery using the bonus payment</w:t>
      </w:r>
    </w:p>
    <w:p w:rsidR="002D4DD5" w:rsidRPr="000578D2" w:rsidRDefault="002D4DD5" w:rsidP="002D4DD5">
      <w:pPr>
        <w:numPr>
          <w:ilvl w:val="0"/>
          <w:numId w:val="29"/>
        </w:numPr>
        <w:spacing w:before="100" w:beforeAutospacing="1" w:after="100" w:afterAutospacing="1" w:line="360" w:lineRule="auto"/>
        <w:ind w:left="567" w:hanging="567"/>
        <w:jc w:val="both"/>
        <w:outlineLvl w:val="0"/>
        <w:rPr>
          <w:rFonts w:ascii="Arial" w:hAnsi="Arial" w:cs="Arial"/>
        </w:rPr>
      </w:pPr>
      <w:r w:rsidRPr="000578D2">
        <w:rPr>
          <w:rFonts w:ascii="Arial" w:hAnsi="Arial" w:cs="Arial"/>
        </w:rPr>
        <w:t xml:space="preserve">Repayment / Recovery over a period of months, not exceeding the overpayment period. </w:t>
      </w:r>
    </w:p>
    <w:p w:rsidR="002D4DD5" w:rsidRPr="000578D2" w:rsidRDefault="002D4DD5" w:rsidP="002D4DD5">
      <w:pPr>
        <w:numPr>
          <w:ilvl w:val="0"/>
          <w:numId w:val="29"/>
        </w:numPr>
        <w:spacing w:before="100" w:beforeAutospacing="1" w:after="0" w:line="360" w:lineRule="auto"/>
        <w:ind w:left="567" w:hanging="567"/>
        <w:jc w:val="both"/>
        <w:outlineLvl w:val="0"/>
        <w:rPr>
          <w:rFonts w:ascii="Arial" w:hAnsi="Arial" w:cs="Arial"/>
        </w:rPr>
      </w:pPr>
      <w:r w:rsidRPr="000578D2">
        <w:rPr>
          <w:rFonts w:ascii="Arial" w:hAnsi="Arial" w:cs="Arial"/>
        </w:rPr>
        <w:t>Leave encashment</w:t>
      </w:r>
    </w:p>
    <w:p w:rsidR="002D4DD5" w:rsidRPr="000578D2" w:rsidRDefault="002D4DD5" w:rsidP="002D4DD5">
      <w:pPr>
        <w:spacing w:after="0" w:line="360" w:lineRule="auto"/>
        <w:ind w:left="567" w:hanging="567"/>
        <w:jc w:val="both"/>
        <w:outlineLvl w:val="0"/>
        <w:rPr>
          <w:rFonts w:ascii="Arial" w:hAnsi="Arial" w:cs="Arial"/>
        </w:rPr>
      </w:pPr>
      <w:r w:rsidRPr="000578D2">
        <w:rPr>
          <w:rFonts w:ascii="Arial" w:hAnsi="Arial" w:cs="Arial"/>
        </w:rPr>
        <w:t xml:space="preserve">(e) </w:t>
      </w:r>
      <w:r>
        <w:rPr>
          <w:rFonts w:ascii="Arial" w:hAnsi="Arial" w:cs="Arial"/>
        </w:rPr>
        <w:tab/>
      </w:r>
      <w:r w:rsidRPr="000578D2">
        <w:rPr>
          <w:rFonts w:ascii="Arial" w:hAnsi="Arial" w:cs="Arial"/>
          <w:color w:val="000000" w:themeColor="text1"/>
        </w:rPr>
        <w:t xml:space="preserve">Exact figures that were overpaid will be recovered. </w:t>
      </w:r>
    </w:p>
    <w:p w:rsidR="002D4DD5" w:rsidRPr="000578D2" w:rsidRDefault="002D4DD5" w:rsidP="002D4DD5">
      <w:pPr>
        <w:spacing w:after="0" w:line="360" w:lineRule="auto"/>
        <w:ind w:left="567" w:hanging="567"/>
        <w:jc w:val="both"/>
        <w:outlineLvl w:val="0"/>
        <w:rPr>
          <w:rFonts w:ascii="Arial" w:hAnsi="Arial" w:cs="Arial"/>
          <w:color w:val="000000" w:themeColor="text1"/>
        </w:rPr>
      </w:pPr>
      <w:r w:rsidRPr="000578D2">
        <w:rPr>
          <w:rFonts w:ascii="Arial" w:hAnsi="Arial" w:cs="Arial"/>
        </w:rPr>
        <w:t>(f)</w:t>
      </w:r>
      <w:r>
        <w:rPr>
          <w:rFonts w:ascii="Arial" w:hAnsi="Arial" w:cs="Arial"/>
        </w:rPr>
        <w:tab/>
      </w:r>
      <w:r w:rsidRPr="000578D2">
        <w:rPr>
          <w:rFonts w:ascii="Arial" w:hAnsi="Arial" w:cs="Arial"/>
          <w:color w:val="000000" w:themeColor="text1"/>
        </w:rPr>
        <w:t>no interest will be charged as payment errors were discovered within a 12-month period.</w:t>
      </w:r>
    </w:p>
    <w:p w:rsidR="002D4DD5" w:rsidRDefault="002D4DD5" w:rsidP="002D4DD5">
      <w:pPr>
        <w:spacing w:after="0" w:line="360" w:lineRule="auto"/>
        <w:ind w:left="567" w:hanging="567"/>
        <w:jc w:val="both"/>
        <w:outlineLvl w:val="0"/>
        <w:rPr>
          <w:rFonts w:ascii="Arial" w:hAnsi="Arial" w:cs="Arial"/>
        </w:rPr>
      </w:pPr>
      <w:r w:rsidRPr="000578D2">
        <w:rPr>
          <w:rFonts w:ascii="Arial" w:hAnsi="Arial" w:cs="Arial"/>
        </w:rPr>
        <w:t xml:space="preserve">(g) </w:t>
      </w:r>
      <w:r>
        <w:rPr>
          <w:rFonts w:ascii="Arial" w:hAnsi="Arial" w:cs="Arial"/>
        </w:rPr>
        <w:tab/>
      </w:r>
      <w:r w:rsidRPr="000578D2">
        <w:rPr>
          <w:rFonts w:ascii="Arial" w:hAnsi="Arial" w:cs="Arial"/>
        </w:rPr>
        <w:t>N</w:t>
      </w:r>
      <w:r>
        <w:rPr>
          <w:rFonts w:ascii="Arial" w:hAnsi="Arial" w:cs="Arial"/>
        </w:rPr>
        <w:t xml:space="preserve">ot </w:t>
      </w:r>
      <w:r w:rsidRPr="000578D2">
        <w:rPr>
          <w:rFonts w:ascii="Arial" w:hAnsi="Arial" w:cs="Arial"/>
        </w:rPr>
        <w:t>A</w:t>
      </w:r>
      <w:r>
        <w:rPr>
          <w:rFonts w:ascii="Arial" w:hAnsi="Arial" w:cs="Arial"/>
        </w:rPr>
        <w:t>pplicable</w:t>
      </w:r>
    </w:p>
    <w:p w:rsidR="002D4DD5" w:rsidRDefault="002D4DD5" w:rsidP="002D4DD5">
      <w:pPr>
        <w:spacing w:after="0" w:line="360" w:lineRule="auto"/>
        <w:ind w:left="567" w:hanging="567"/>
        <w:jc w:val="both"/>
        <w:outlineLvl w:val="0"/>
        <w:rPr>
          <w:rFonts w:ascii="Arial" w:hAnsi="Arial" w:cs="Arial"/>
        </w:rPr>
      </w:pPr>
    </w:p>
    <w:p w:rsidR="002D4DD5" w:rsidRDefault="002D4DD5" w:rsidP="002D4DD5">
      <w:pPr>
        <w:spacing w:before="100" w:beforeAutospacing="1" w:after="100" w:afterAutospacing="1" w:line="360" w:lineRule="auto"/>
        <w:ind w:firstLine="360"/>
        <w:jc w:val="both"/>
        <w:outlineLvl w:val="0"/>
        <w:rPr>
          <w:rFonts w:ascii="Arial" w:eastAsia="Calibri" w:hAnsi="Arial" w:cs="Arial"/>
          <w:b/>
          <w:lang w:val="en-ZA"/>
        </w:rPr>
      </w:pPr>
      <w:r>
        <w:rPr>
          <w:rFonts w:ascii="Arial" w:eastAsia="Calibri" w:hAnsi="Arial" w:cs="Arial"/>
          <w:b/>
          <w:lang w:val="en-ZA"/>
        </w:rPr>
        <w:t>Ports Regulator of South Africa (PRSA)</w:t>
      </w:r>
    </w:p>
    <w:p w:rsidR="002D4DD5" w:rsidRDefault="002D4DD5" w:rsidP="002D4DD5">
      <w:pPr>
        <w:pStyle w:val="ListParagraph"/>
        <w:numPr>
          <w:ilvl w:val="0"/>
          <w:numId w:val="32"/>
        </w:numPr>
        <w:spacing w:before="100" w:beforeAutospacing="1" w:after="100" w:afterAutospacing="1" w:line="360" w:lineRule="auto"/>
        <w:jc w:val="both"/>
        <w:outlineLvl w:val="0"/>
        <w:rPr>
          <w:rFonts w:ascii="Arial" w:eastAsia="Calibri" w:hAnsi="Arial" w:cs="Arial"/>
          <w:lang w:val="en-ZA"/>
        </w:rPr>
      </w:pPr>
      <w:r w:rsidRPr="001052AF">
        <w:rPr>
          <w:rFonts w:ascii="Arial" w:eastAsia="Calibri" w:hAnsi="Arial" w:cs="Arial"/>
          <w:lang w:val="en-ZA"/>
        </w:rPr>
        <w:t>There were no persons who were incorrectly paid any monies by the Ports Regulator in the past three financial years.</w:t>
      </w:r>
    </w:p>
    <w:p w:rsidR="002D4DD5" w:rsidRDefault="002D4DD5" w:rsidP="002D4DD5">
      <w:pPr>
        <w:pStyle w:val="ListParagraph"/>
        <w:numPr>
          <w:ilvl w:val="0"/>
          <w:numId w:val="32"/>
        </w:numPr>
        <w:spacing w:before="100" w:beforeAutospacing="1" w:after="100" w:afterAutospacing="1" w:line="360" w:lineRule="auto"/>
        <w:jc w:val="both"/>
        <w:outlineLvl w:val="0"/>
        <w:rPr>
          <w:rFonts w:ascii="Arial" w:eastAsia="Calibri" w:hAnsi="Arial" w:cs="Arial"/>
          <w:lang w:val="en-ZA"/>
        </w:rPr>
      </w:pPr>
      <w:r>
        <w:rPr>
          <w:rFonts w:ascii="Arial" w:eastAsia="Calibri" w:hAnsi="Arial" w:cs="Arial"/>
          <w:lang w:val="en-ZA"/>
        </w:rPr>
        <w:t>N/A</w:t>
      </w:r>
    </w:p>
    <w:p w:rsidR="002D4DD5" w:rsidRDefault="002D4DD5" w:rsidP="002D4DD5">
      <w:pPr>
        <w:pStyle w:val="ListParagraph"/>
        <w:numPr>
          <w:ilvl w:val="0"/>
          <w:numId w:val="32"/>
        </w:numPr>
        <w:spacing w:before="100" w:beforeAutospacing="1" w:after="100" w:afterAutospacing="1" w:line="360" w:lineRule="auto"/>
        <w:jc w:val="both"/>
        <w:outlineLvl w:val="0"/>
        <w:rPr>
          <w:rFonts w:ascii="Arial" w:eastAsia="Calibri" w:hAnsi="Arial" w:cs="Arial"/>
          <w:lang w:val="en-ZA"/>
        </w:rPr>
      </w:pPr>
      <w:r>
        <w:rPr>
          <w:rFonts w:ascii="Arial" w:eastAsia="Calibri" w:hAnsi="Arial" w:cs="Arial"/>
          <w:lang w:val="en-ZA"/>
        </w:rPr>
        <w:t>N/A</w:t>
      </w:r>
    </w:p>
    <w:p w:rsidR="002D4DD5" w:rsidRDefault="002D4DD5" w:rsidP="002D4DD5">
      <w:pPr>
        <w:pStyle w:val="ListParagraph"/>
        <w:numPr>
          <w:ilvl w:val="0"/>
          <w:numId w:val="32"/>
        </w:numPr>
        <w:spacing w:before="100" w:beforeAutospacing="1" w:after="100" w:afterAutospacing="1" w:line="360" w:lineRule="auto"/>
        <w:jc w:val="both"/>
        <w:outlineLvl w:val="0"/>
        <w:rPr>
          <w:rFonts w:ascii="Arial" w:eastAsia="Calibri" w:hAnsi="Arial" w:cs="Arial"/>
          <w:lang w:val="en-ZA"/>
        </w:rPr>
      </w:pPr>
      <w:r>
        <w:rPr>
          <w:rFonts w:ascii="Arial" w:eastAsia="Calibri" w:hAnsi="Arial" w:cs="Arial"/>
          <w:lang w:val="en-ZA"/>
        </w:rPr>
        <w:lastRenderedPageBreak/>
        <w:t>N/A</w:t>
      </w:r>
    </w:p>
    <w:p w:rsidR="002D4DD5" w:rsidRDefault="002D4DD5" w:rsidP="002D4DD5">
      <w:pPr>
        <w:pStyle w:val="ListParagraph"/>
        <w:numPr>
          <w:ilvl w:val="0"/>
          <w:numId w:val="32"/>
        </w:numPr>
        <w:spacing w:before="100" w:beforeAutospacing="1" w:after="100" w:afterAutospacing="1" w:line="360" w:lineRule="auto"/>
        <w:jc w:val="both"/>
        <w:outlineLvl w:val="0"/>
        <w:rPr>
          <w:rFonts w:ascii="Arial" w:eastAsia="Calibri" w:hAnsi="Arial" w:cs="Arial"/>
          <w:lang w:val="en-ZA"/>
        </w:rPr>
      </w:pPr>
      <w:r>
        <w:rPr>
          <w:rFonts w:ascii="Arial" w:eastAsia="Calibri" w:hAnsi="Arial" w:cs="Arial"/>
          <w:lang w:val="en-ZA"/>
        </w:rPr>
        <w:t>N/A</w:t>
      </w:r>
    </w:p>
    <w:p w:rsidR="002D4DD5" w:rsidRDefault="002D4DD5" w:rsidP="002D4DD5">
      <w:pPr>
        <w:pStyle w:val="ListParagraph"/>
        <w:numPr>
          <w:ilvl w:val="0"/>
          <w:numId w:val="32"/>
        </w:numPr>
        <w:spacing w:before="100" w:beforeAutospacing="1" w:after="100" w:afterAutospacing="1" w:line="360" w:lineRule="auto"/>
        <w:jc w:val="both"/>
        <w:outlineLvl w:val="0"/>
        <w:rPr>
          <w:rFonts w:ascii="Arial" w:eastAsia="Calibri" w:hAnsi="Arial" w:cs="Arial"/>
          <w:lang w:val="en-ZA"/>
        </w:rPr>
      </w:pPr>
      <w:r>
        <w:rPr>
          <w:rFonts w:ascii="Arial" w:eastAsia="Calibri" w:hAnsi="Arial" w:cs="Arial"/>
          <w:lang w:val="en-ZA"/>
        </w:rPr>
        <w:t>N/A</w:t>
      </w:r>
    </w:p>
    <w:p w:rsidR="002D4DD5" w:rsidRPr="001052AF" w:rsidRDefault="002D4DD5" w:rsidP="002D4DD5">
      <w:pPr>
        <w:pStyle w:val="ListParagraph"/>
        <w:numPr>
          <w:ilvl w:val="0"/>
          <w:numId w:val="32"/>
        </w:numPr>
        <w:spacing w:before="100" w:beforeAutospacing="1" w:after="100" w:afterAutospacing="1" w:line="360" w:lineRule="auto"/>
        <w:jc w:val="both"/>
        <w:outlineLvl w:val="0"/>
        <w:rPr>
          <w:rFonts w:ascii="Arial" w:eastAsia="Calibri" w:hAnsi="Arial" w:cs="Arial"/>
          <w:lang w:val="en-ZA"/>
        </w:rPr>
      </w:pPr>
      <w:r>
        <w:rPr>
          <w:rFonts w:ascii="Arial" w:eastAsia="Calibri" w:hAnsi="Arial" w:cs="Arial"/>
          <w:lang w:val="en-ZA"/>
        </w:rPr>
        <w:t>N/A</w:t>
      </w:r>
    </w:p>
    <w:p w:rsidR="002D4DD5" w:rsidRDefault="002D4DD5" w:rsidP="002D4DD5">
      <w:pPr>
        <w:spacing w:after="0" w:line="360" w:lineRule="auto"/>
        <w:ind w:left="567" w:hanging="567"/>
        <w:jc w:val="both"/>
        <w:outlineLvl w:val="0"/>
        <w:rPr>
          <w:rFonts w:ascii="Arial" w:hAnsi="Arial" w:cs="Arial"/>
        </w:rPr>
      </w:pPr>
    </w:p>
    <w:p w:rsidR="002D4DD5" w:rsidRPr="005E1FDA" w:rsidRDefault="002D4DD5" w:rsidP="002D4DD5">
      <w:pPr>
        <w:spacing w:before="100" w:beforeAutospacing="1" w:after="100" w:afterAutospacing="1" w:line="360" w:lineRule="auto"/>
        <w:jc w:val="both"/>
        <w:outlineLvl w:val="0"/>
        <w:rPr>
          <w:rFonts w:ascii="Arial" w:eastAsia="Calibri" w:hAnsi="Arial" w:cs="Arial"/>
          <w:b/>
          <w:lang w:val="en-ZA"/>
        </w:rPr>
      </w:pPr>
      <w:r>
        <w:rPr>
          <w:rFonts w:ascii="Arial" w:hAnsi="Arial" w:cs="Arial"/>
          <w:b/>
          <w:bCs/>
        </w:rPr>
        <w:t>South African Maritime Safety Authority (SAMSA)</w:t>
      </w:r>
    </w:p>
    <w:p w:rsidR="002D4DD5" w:rsidRPr="005E1FDA" w:rsidRDefault="002D4DD5" w:rsidP="002D4DD5">
      <w:pPr>
        <w:pStyle w:val="ListParagraph"/>
        <w:numPr>
          <w:ilvl w:val="0"/>
          <w:numId w:val="31"/>
        </w:numPr>
        <w:spacing w:before="100" w:beforeAutospacing="1" w:after="100" w:afterAutospacing="1" w:line="360" w:lineRule="auto"/>
        <w:jc w:val="both"/>
        <w:outlineLvl w:val="0"/>
        <w:rPr>
          <w:rFonts w:ascii="Arial" w:eastAsia="Calibri" w:hAnsi="Arial" w:cs="Arial"/>
          <w:lang w:val="en-ZA"/>
        </w:rPr>
      </w:pPr>
      <w:r w:rsidRPr="005E1FDA">
        <w:rPr>
          <w:rFonts w:ascii="Arial" w:eastAsia="Calibri" w:hAnsi="Arial" w:cs="Arial"/>
          <w:b/>
          <w:lang w:val="en-ZA"/>
        </w:rPr>
        <w:t xml:space="preserve"> </w:t>
      </w:r>
      <w:r w:rsidRPr="005E1FDA">
        <w:rPr>
          <w:rFonts w:ascii="Arial" w:eastAsia="Calibri" w:hAnsi="Arial" w:cs="Arial"/>
          <w:lang w:val="en-ZA"/>
        </w:rPr>
        <w:t>No persons in South African Maritime Safety Authority (SAMSA) have had monies incorrectly paid to them:</w:t>
      </w:r>
    </w:p>
    <w:p w:rsidR="002D4DD5" w:rsidRPr="005E1FDA" w:rsidRDefault="002D4DD5" w:rsidP="002D4DD5">
      <w:pPr>
        <w:pStyle w:val="ListParagraph"/>
        <w:numPr>
          <w:ilvl w:val="1"/>
          <w:numId w:val="31"/>
        </w:numPr>
        <w:spacing w:before="100" w:beforeAutospacing="1" w:after="100" w:afterAutospacing="1" w:line="360" w:lineRule="auto"/>
        <w:jc w:val="both"/>
        <w:outlineLvl w:val="0"/>
        <w:rPr>
          <w:rFonts w:ascii="Arial" w:eastAsia="Calibri" w:hAnsi="Arial" w:cs="Arial"/>
          <w:lang w:val="en-ZA"/>
        </w:rPr>
      </w:pPr>
      <w:r w:rsidRPr="005E1FDA">
        <w:rPr>
          <w:rFonts w:ascii="Arial" w:eastAsia="Calibri" w:hAnsi="Arial" w:cs="Arial"/>
          <w:lang w:val="en-ZA"/>
        </w:rPr>
        <w:t>in the past three years; or</w:t>
      </w:r>
    </w:p>
    <w:p w:rsidR="002D4DD5" w:rsidRPr="005E1FDA" w:rsidRDefault="002D4DD5" w:rsidP="002D4DD5">
      <w:pPr>
        <w:pStyle w:val="ListParagraph"/>
        <w:numPr>
          <w:ilvl w:val="1"/>
          <w:numId w:val="31"/>
        </w:numPr>
        <w:spacing w:before="100" w:beforeAutospacing="1" w:after="100" w:afterAutospacing="1" w:line="360" w:lineRule="auto"/>
        <w:jc w:val="both"/>
        <w:outlineLvl w:val="0"/>
        <w:rPr>
          <w:rFonts w:ascii="Arial" w:eastAsia="Calibri" w:hAnsi="Arial" w:cs="Arial"/>
          <w:lang w:val="en-ZA"/>
        </w:rPr>
      </w:pPr>
      <w:r w:rsidRPr="005E1FDA">
        <w:rPr>
          <w:rFonts w:ascii="Arial" w:eastAsia="Calibri" w:hAnsi="Arial" w:cs="Arial"/>
          <w:lang w:val="en-ZA"/>
        </w:rPr>
        <w:t>since 1 April 2018;</w:t>
      </w:r>
    </w:p>
    <w:tbl>
      <w:tblPr>
        <w:tblStyle w:val="TableGrid"/>
        <w:tblW w:w="0" w:type="auto"/>
        <w:tblLook w:val="04A0"/>
      </w:tblPr>
      <w:tblGrid>
        <w:gridCol w:w="1132"/>
        <w:gridCol w:w="5526"/>
        <w:gridCol w:w="6095"/>
      </w:tblGrid>
      <w:tr w:rsidR="002D4DD5" w:rsidRPr="005E1FDA" w:rsidTr="007717F2">
        <w:trPr>
          <w:trHeight w:val="300"/>
        </w:trPr>
        <w:tc>
          <w:tcPr>
            <w:tcW w:w="12753" w:type="dxa"/>
            <w:gridSpan w:val="3"/>
            <w:noWrap/>
            <w:hideMark/>
          </w:tcPr>
          <w:p w:rsidR="002D4DD5" w:rsidRPr="005E1FDA" w:rsidRDefault="002D4DD5" w:rsidP="007717F2">
            <w:pPr>
              <w:jc w:val="center"/>
              <w:rPr>
                <w:rFonts w:ascii="Arial" w:hAnsi="Arial" w:cs="Arial"/>
                <w:b/>
                <w:bCs/>
              </w:rPr>
            </w:pPr>
            <w:r w:rsidRPr="005E1FDA">
              <w:rPr>
                <w:rFonts w:ascii="Arial" w:hAnsi="Arial" w:cs="Arial"/>
                <w:b/>
                <w:bCs/>
              </w:rPr>
              <w:t>SOUTH AFRICAN MARITIME SAFETY AUTHORITY (SAMSA)</w:t>
            </w:r>
          </w:p>
        </w:tc>
      </w:tr>
      <w:tr w:rsidR="002D4DD5" w:rsidRPr="005E1FDA" w:rsidTr="007717F2">
        <w:trPr>
          <w:trHeight w:val="300"/>
        </w:trPr>
        <w:tc>
          <w:tcPr>
            <w:tcW w:w="1132" w:type="dxa"/>
            <w:noWrap/>
            <w:hideMark/>
          </w:tcPr>
          <w:p w:rsidR="002D4DD5" w:rsidRPr="005E1FDA" w:rsidRDefault="002D4DD5" w:rsidP="007717F2">
            <w:pPr>
              <w:rPr>
                <w:rFonts w:ascii="Arial" w:hAnsi="Arial" w:cs="Arial"/>
                <w:b/>
                <w:bCs/>
              </w:rPr>
            </w:pPr>
            <w:r w:rsidRPr="005E1FDA">
              <w:rPr>
                <w:rFonts w:ascii="Arial" w:hAnsi="Arial" w:cs="Arial"/>
                <w:b/>
                <w:bCs/>
              </w:rPr>
              <w:t>No.</w:t>
            </w:r>
          </w:p>
        </w:tc>
        <w:tc>
          <w:tcPr>
            <w:tcW w:w="5526" w:type="dxa"/>
            <w:noWrap/>
            <w:hideMark/>
          </w:tcPr>
          <w:p w:rsidR="002D4DD5" w:rsidRPr="005E1FDA" w:rsidRDefault="002D4DD5" w:rsidP="007717F2">
            <w:pPr>
              <w:rPr>
                <w:rFonts w:ascii="Arial" w:hAnsi="Arial" w:cs="Arial"/>
                <w:b/>
                <w:bCs/>
              </w:rPr>
            </w:pPr>
            <w:r w:rsidRPr="005E1FDA">
              <w:rPr>
                <w:rFonts w:ascii="Arial" w:hAnsi="Arial" w:cs="Arial"/>
                <w:b/>
                <w:bCs/>
              </w:rPr>
              <w:t>Question</w:t>
            </w:r>
          </w:p>
        </w:tc>
        <w:tc>
          <w:tcPr>
            <w:tcW w:w="6095" w:type="dxa"/>
            <w:noWrap/>
            <w:hideMark/>
          </w:tcPr>
          <w:p w:rsidR="002D4DD5" w:rsidRPr="005E1FDA" w:rsidRDefault="002D4DD5" w:rsidP="007717F2">
            <w:pPr>
              <w:rPr>
                <w:rFonts w:ascii="Arial" w:hAnsi="Arial" w:cs="Arial"/>
                <w:b/>
                <w:bCs/>
              </w:rPr>
            </w:pPr>
            <w:r w:rsidRPr="005E1FDA">
              <w:rPr>
                <w:rFonts w:ascii="Arial" w:hAnsi="Arial" w:cs="Arial"/>
                <w:b/>
                <w:bCs/>
              </w:rPr>
              <w:t>Response</w:t>
            </w:r>
          </w:p>
        </w:tc>
      </w:tr>
      <w:tr w:rsidR="002D4DD5" w:rsidRPr="005E1FDA" w:rsidTr="007717F2">
        <w:trPr>
          <w:trHeight w:val="1080"/>
        </w:trPr>
        <w:tc>
          <w:tcPr>
            <w:tcW w:w="1132" w:type="dxa"/>
            <w:noWrap/>
            <w:hideMark/>
          </w:tcPr>
          <w:p w:rsidR="002D4DD5" w:rsidRPr="005E1FDA" w:rsidRDefault="002D4DD5" w:rsidP="007717F2">
            <w:pPr>
              <w:rPr>
                <w:rFonts w:ascii="Arial" w:hAnsi="Arial" w:cs="Arial"/>
              </w:rPr>
            </w:pPr>
            <w:r w:rsidRPr="005E1FDA">
              <w:rPr>
                <w:rFonts w:ascii="Arial" w:hAnsi="Arial" w:cs="Arial"/>
              </w:rPr>
              <w:t xml:space="preserve">(a) (i) (ii) </w:t>
            </w:r>
          </w:p>
        </w:tc>
        <w:tc>
          <w:tcPr>
            <w:tcW w:w="5526" w:type="dxa"/>
            <w:hideMark/>
          </w:tcPr>
          <w:p w:rsidR="002D4DD5" w:rsidRPr="005E1FDA" w:rsidRDefault="002D4DD5" w:rsidP="007717F2">
            <w:pPr>
              <w:rPr>
                <w:rFonts w:ascii="Arial" w:hAnsi="Arial" w:cs="Arial"/>
              </w:rPr>
            </w:pPr>
            <w:r w:rsidRPr="005E1FDA">
              <w:rPr>
                <w:rFonts w:ascii="Arial" w:hAnsi="Arial" w:cs="Arial"/>
              </w:rPr>
              <w:t xml:space="preserve">Who are the persons in his department and entities reporting to him who had remuneration monies incorrectly paid to them in the past three financial years and since 1 April 2016/2017/2018 </w:t>
            </w:r>
          </w:p>
        </w:tc>
        <w:tc>
          <w:tcPr>
            <w:tcW w:w="6095" w:type="dxa"/>
            <w:hideMark/>
          </w:tcPr>
          <w:p w:rsidR="002D4DD5" w:rsidRPr="005E1FDA" w:rsidRDefault="002D4DD5" w:rsidP="007717F2">
            <w:pPr>
              <w:rPr>
                <w:rFonts w:ascii="Arial" w:hAnsi="Arial" w:cs="Arial"/>
              </w:rPr>
            </w:pPr>
            <w:r w:rsidRPr="005E1FDA">
              <w:rPr>
                <w:rFonts w:ascii="Arial" w:hAnsi="Arial" w:cs="Arial"/>
                <w:lang w:val="en-ZA"/>
              </w:rPr>
              <w:t>No persons in South African Maritime Safety Authority (SAMSA) have had monies incorrectly paid to them</w:t>
            </w:r>
          </w:p>
        </w:tc>
      </w:tr>
      <w:tr w:rsidR="002D4DD5" w:rsidRPr="005E1FDA" w:rsidTr="007717F2">
        <w:trPr>
          <w:trHeight w:val="300"/>
        </w:trPr>
        <w:tc>
          <w:tcPr>
            <w:tcW w:w="1132" w:type="dxa"/>
            <w:noWrap/>
            <w:hideMark/>
          </w:tcPr>
          <w:p w:rsidR="002D4DD5" w:rsidRPr="005E1FDA" w:rsidRDefault="002D4DD5" w:rsidP="007717F2">
            <w:pPr>
              <w:rPr>
                <w:rFonts w:ascii="Arial" w:hAnsi="Arial" w:cs="Arial"/>
              </w:rPr>
            </w:pPr>
            <w:r w:rsidRPr="005E1FDA">
              <w:rPr>
                <w:rFonts w:ascii="Arial" w:hAnsi="Arial" w:cs="Arial"/>
              </w:rPr>
              <w:t xml:space="preserve">(b)(i) </w:t>
            </w:r>
          </w:p>
        </w:tc>
        <w:tc>
          <w:tcPr>
            <w:tcW w:w="5526" w:type="dxa"/>
            <w:hideMark/>
          </w:tcPr>
          <w:p w:rsidR="002D4DD5" w:rsidRPr="005E1FDA" w:rsidRDefault="002D4DD5" w:rsidP="007717F2">
            <w:pPr>
              <w:rPr>
                <w:rFonts w:ascii="Arial" w:hAnsi="Arial" w:cs="Arial"/>
              </w:rPr>
            </w:pPr>
            <w:r w:rsidRPr="005E1FDA">
              <w:rPr>
                <w:rFonts w:ascii="Arial" w:hAnsi="Arial" w:cs="Arial"/>
              </w:rPr>
              <w:t xml:space="preserve">What amount has been over-paid to each person </w:t>
            </w:r>
          </w:p>
        </w:tc>
        <w:tc>
          <w:tcPr>
            <w:tcW w:w="6095" w:type="dxa"/>
            <w:hideMark/>
          </w:tcPr>
          <w:p w:rsidR="002D4DD5" w:rsidRPr="005E1FDA" w:rsidRDefault="002D4DD5" w:rsidP="007717F2">
            <w:pPr>
              <w:rPr>
                <w:rFonts w:ascii="Arial" w:hAnsi="Arial" w:cs="Arial"/>
              </w:rPr>
            </w:pPr>
            <w:r w:rsidRPr="005E1FDA">
              <w:rPr>
                <w:rFonts w:ascii="Arial" w:hAnsi="Arial" w:cs="Arial"/>
              </w:rPr>
              <w:t>N/A</w:t>
            </w:r>
          </w:p>
        </w:tc>
      </w:tr>
      <w:tr w:rsidR="002D4DD5" w:rsidRPr="005E1FDA" w:rsidTr="007717F2">
        <w:trPr>
          <w:trHeight w:val="300"/>
        </w:trPr>
        <w:tc>
          <w:tcPr>
            <w:tcW w:w="1132" w:type="dxa"/>
            <w:noWrap/>
            <w:hideMark/>
          </w:tcPr>
          <w:p w:rsidR="002D4DD5" w:rsidRPr="005E1FDA" w:rsidRDefault="002D4DD5" w:rsidP="007717F2">
            <w:pPr>
              <w:rPr>
                <w:rFonts w:ascii="Arial" w:hAnsi="Arial" w:cs="Arial"/>
              </w:rPr>
            </w:pPr>
            <w:r w:rsidRPr="005E1FDA">
              <w:rPr>
                <w:rFonts w:ascii="Arial" w:hAnsi="Arial" w:cs="Arial"/>
              </w:rPr>
              <w:t xml:space="preserve">(ii) </w:t>
            </w:r>
          </w:p>
        </w:tc>
        <w:tc>
          <w:tcPr>
            <w:tcW w:w="5526" w:type="dxa"/>
            <w:hideMark/>
          </w:tcPr>
          <w:p w:rsidR="002D4DD5" w:rsidRPr="005E1FDA" w:rsidRDefault="002D4DD5" w:rsidP="007717F2">
            <w:pPr>
              <w:rPr>
                <w:rFonts w:ascii="Arial" w:hAnsi="Arial" w:cs="Arial"/>
              </w:rPr>
            </w:pPr>
            <w:r w:rsidRPr="005E1FDA">
              <w:rPr>
                <w:rFonts w:ascii="Arial" w:hAnsi="Arial" w:cs="Arial"/>
              </w:rPr>
              <w:t>Over what period was each amount paid</w:t>
            </w:r>
          </w:p>
        </w:tc>
        <w:tc>
          <w:tcPr>
            <w:tcW w:w="6095" w:type="dxa"/>
            <w:hideMark/>
          </w:tcPr>
          <w:p w:rsidR="002D4DD5" w:rsidRPr="005E1FDA" w:rsidRDefault="002D4DD5" w:rsidP="007717F2">
            <w:pPr>
              <w:rPr>
                <w:rFonts w:ascii="Arial" w:hAnsi="Arial" w:cs="Arial"/>
              </w:rPr>
            </w:pPr>
            <w:r w:rsidRPr="005E1FDA">
              <w:rPr>
                <w:rFonts w:ascii="Arial" w:hAnsi="Arial" w:cs="Arial"/>
              </w:rPr>
              <w:t>N/A</w:t>
            </w:r>
          </w:p>
        </w:tc>
      </w:tr>
      <w:tr w:rsidR="002D4DD5" w:rsidRPr="005E1FDA" w:rsidTr="007717F2">
        <w:trPr>
          <w:trHeight w:val="300"/>
        </w:trPr>
        <w:tc>
          <w:tcPr>
            <w:tcW w:w="1132" w:type="dxa"/>
            <w:noWrap/>
            <w:hideMark/>
          </w:tcPr>
          <w:p w:rsidR="002D4DD5" w:rsidRPr="005E1FDA" w:rsidRDefault="002D4DD5" w:rsidP="007717F2">
            <w:pPr>
              <w:rPr>
                <w:rFonts w:ascii="Arial" w:hAnsi="Arial" w:cs="Arial"/>
              </w:rPr>
            </w:pPr>
            <w:r w:rsidRPr="005E1FDA">
              <w:rPr>
                <w:rFonts w:ascii="Arial" w:hAnsi="Arial" w:cs="Arial"/>
              </w:rPr>
              <w:t xml:space="preserve">(c)(i) (ii) </w:t>
            </w:r>
          </w:p>
        </w:tc>
        <w:tc>
          <w:tcPr>
            <w:tcW w:w="5526" w:type="dxa"/>
            <w:hideMark/>
          </w:tcPr>
          <w:p w:rsidR="002D4DD5" w:rsidRPr="005E1FDA" w:rsidRDefault="002D4DD5" w:rsidP="007717F2">
            <w:pPr>
              <w:rPr>
                <w:rFonts w:ascii="Arial" w:hAnsi="Arial" w:cs="Arial"/>
              </w:rPr>
            </w:pPr>
            <w:r w:rsidRPr="005E1FDA">
              <w:rPr>
                <w:rFonts w:ascii="Arial" w:hAnsi="Arial" w:cs="Arial"/>
              </w:rPr>
              <w:t>What amount was paid back and is still owed</w:t>
            </w:r>
          </w:p>
        </w:tc>
        <w:tc>
          <w:tcPr>
            <w:tcW w:w="6095" w:type="dxa"/>
            <w:hideMark/>
          </w:tcPr>
          <w:p w:rsidR="002D4DD5" w:rsidRPr="005E1FDA" w:rsidRDefault="002D4DD5" w:rsidP="007717F2">
            <w:pPr>
              <w:rPr>
                <w:rFonts w:ascii="Arial" w:hAnsi="Arial" w:cs="Arial"/>
              </w:rPr>
            </w:pPr>
            <w:r w:rsidRPr="005E1FDA">
              <w:rPr>
                <w:rFonts w:ascii="Arial" w:hAnsi="Arial" w:cs="Arial"/>
              </w:rPr>
              <w:t>N/A</w:t>
            </w:r>
          </w:p>
        </w:tc>
      </w:tr>
      <w:tr w:rsidR="002D4DD5" w:rsidRPr="005E1FDA" w:rsidTr="007717F2">
        <w:trPr>
          <w:trHeight w:val="300"/>
        </w:trPr>
        <w:tc>
          <w:tcPr>
            <w:tcW w:w="1132" w:type="dxa"/>
            <w:noWrap/>
            <w:hideMark/>
          </w:tcPr>
          <w:p w:rsidR="002D4DD5" w:rsidRPr="005E1FDA" w:rsidRDefault="002D4DD5" w:rsidP="007717F2">
            <w:pPr>
              <w:rPr>
                <w:rFonts w:ascii="Arial" w:hAnsi="Arial" w:cs="Arial"/>
              </w:rPr>
            </w:pPr>
            <w:r w:rsidRPr="005E1FDA">
              <w:rPr>
                <w:rFonts w:ascii="Arial" w:hAnsi="Arial" w:cs="Arial"/>
              </w:rPr>
              <w:t xml:space="preserve">(d) </w:t>
            </w:r>
          </w:p>
        </w:tc>
        <w:tc>
          <w:tcPr>
            <w:tcW w:w="5526" w:type="dxa"/>
            <w:hideMark/>
          </w:tcPr>
          <w:p w:rsidR="002D4DD5" w:rsidRPr="005E1FDA" w:rsidRDefault="002D4DD5" w:rsidP="007717F2">
            <w:pPr>
              <w:rPr>
                <w:rFonts w:ascii="Arial" w:hAnsi="Arial" w:cs="Arial"/>
              </w:rPr>
            </w:pPr>
            <w:r w:rsidRPr="005E1FDA">
              <w:rPr>
                <w:rFonts w:ascii="Arial" w:hAnsi="Arial" w:cs="Arial"/>
              </w:rPr>
              <w:t>What payment arrangements have been made in each case</w:t>
            </w:r>
          </w:p>
        </w:tc>
        <w:tc>
          <w:tcPr>
            <w:tcW w:w="6095" w:type="dxa"/>
            <w:hideMark/>
          </w:tcPr>
          <w:p w:rsidR="002D4DD5" w:rsidRPr="005E1FDA" w:rsidRDefault="002D4DD5" w:rsidP="007717F2">
            <w:pPr>
              <w:rPr>
                <w:rFonts w:ascii="Arial" w:hAnsi="Arial" w:cs="Arial"/>
              </w:rPr>
            </w:pPr>
            <w:r w:rsidRPr="005E1FDA">
              <w:rPr>
                <w:rFonts w:ascii="Arial" w:hAnsi="Arial" w:cs="Arial"/>
              </w:rPr>
              <w:t>N/A</w:t>
            </w:r>
          </w:p>
        </w:tc>
      </w:tr>
      <w:tr w:rsidR="002D4DD5" w:rsidRPr="005E1FDA" w:rsidTr="007717F2">
        <w:trPr>
          <w:trHeight w:val="300"/>
        </w:trPr>
        <w:tc>
          <w:tcPr>
            <w:tcW w:w="1132" w:type="dxa"/>
            <w:noWrap/>
            <w:hideMark/>
          </w:tcPr>
          <w:p w:rsidR="002D4DD5" w:rsidRPr="005E1FDA" w:rsidRDefault="002D4DD5" w:rsidP="007717F2">
            <w:pPr>
              <w:rPr>
                <w:rFonts w:ascii="Arial" w:hAnsi="Arial" w:cs="Arial"/>
              </w:rPr>
            </w:pPr>
            <w:r w:rsidRPr="005E1FDA">
              <w:rPr>
                <w:rFonts w:ascii="Arial" w:hAnsi="Arial" w:cs="Arial"/>
              </w:rPr>
              <w:t xml:space="preserve">(e) </w:t>
            </w:r>
          </w:p>
        </w:tc>
        <w:tc>
          <w:tcPr>
            <w:tcW w:w="5526" w:type="dxa"/>
            <w:hideMark/>
          </w:tcPr>
          <w:p w:rsidR="002D4DD5" w:rsidRPr="005E1FDA" w:rsidRDefault="002D4DD5" w:rsidP="007717F2">
            <w:pPr>
              <w:rPr>
                <w:rFonts w:ascii="Arial" w:hAnsi="Arial" w:cs="Arial"/>
              </w:rPr>
            </w:pPr>
            <w:r w:rsidRPr="005E1FDA">
              <w:rPr>
                <w:rFonts w:ascii="Arial" w:hAnsi="Arial" w:cs="Arial"/>
              </w:rPr>
              <w:t>Under what conditions in each case</w:t>
            </w:r>
          </w:p>
        </w:tc>
        <w:tc>
          <w:tcPr>
            <w:tcW w:w="6095" w:type="dxa"/>
            <w:hideMark/>
          </w:tcPr>
          <w:p w:rsidR="002D4DD5" w:rsidRPr="005E1FDA" w:rsidRDefault="002D4DD5" w:rsidP="007717F2">
            <w:pPr>
              <w:rPr>
                <w:rFonts w:ascii="Arial" w:hAnsi="Arial" w:cs="Arial"/>
              </w:rPr>
            </w:pPr>
            <w:r w:rsidRPr="005E1FDA">
              <w:rPr>
                <w:rFonts w:ascii="Arial" w:hAnsi="Arial" w:cs="Arial"/>
              </w:rPr>
              <w:t>N/A</w:t>
            </w:r>
          </w:p>
        </w:tc>
      </w:tr>
      <w:tr w:rsidR="002D4DD5" w:rsidRPr="005E1FDA" w:rsidTr="007717F2">
        <w:trPr>
          <w:trHeight w:val="300"/>
        </w:trPr>
        <w:tc>
          <w:tcPr>
            <w:tcW w:w="1132" w:type="dxa"/>
            <w:noWrap/>
            <w:hideMark/>
          </w:tcPr>
          <w:p w:rsidR="002D4DD5" w:rsidRPr="005E1FDA" w:rsidRDefault="002D4DD5" w:rsidP="007717F2">
            <w:pPr>
              <w:rPr>
                <w:rFonts w:ascii="Arial" w:hAnsi="Arial" w:cs="Arial"/>
              </w:rPr>
            </w:pPr>
            <w:r w:rsidRPr="005E1FDA">
              <w:rPr>
                <w:rFonts w:ascii="Arial" w:hAnsi="Arial" w:cs="Arial"/>
              </w:rPr>
              <w:t xml:space="preserve">(f) </w:t>
            </w:r>
          </w:p>
        </w:tc>
        <w:tc>
          <w:tcPr>
            <w:tcW w:w="5526" w:type="dxa"/>
            <w:hideMark/>
          </w:tcPr>
          <w:p w:rsidR="002D4DD5" w:rsidRPr="005E1FDA" w:rsidRDefault="002D4DD5" w:rsidP="007717F2">
            <w:pPr>
              <w:rPr>
                <w:rFonts w:ascii="Arial" w:hAnsi="Arial" w:cs="Arial"/>
              </w:rPr>
            </w:pPr>
            <w:r w:rsidRPr="005E1FDA">
              <w:rPr>
                <w:rFonts w:ascii="Arial" w:hAnsi="Arial" w:cs="Arial"/>
              </w:rPr>
              <w:t>What interest has been charged in each case</w:t>
            </w:r>
          </w:p>
        </w:tc>
        <w:tc>
          <w:tcPr>
            <w:tcW w:w="6095" w:type="dxa"/>
            <w:hideMark/>
          </w:tcPr>
          <w:p w:rsidR="002D4DD5" w:rsidRPr="005E1FDA" w:rsidRDefault="002D4DD5" w:rsidP="007717F2">
            <w:pPr>
              <w:rPr>
                <w:rFonts w:ascii="Arial" w:hAnsi="Arial" w:cs="Arial"/>
              </w:rPr>
            </w:pPr>
            <w:r w:rsidRPr="005E1FDA">
              <w:rPr>
                <w:rFonts w:ascii="Arial" w:hAnsi="Arial" w:cs="Arial"/>
              </w:rPr>
              <w:t>N/A</w:t>
            </w:r>
          </w:p>
        </w:tc>
      </w:tr>
      <w:tr w:rsidR="002D4DD5" w:rsidRPr="005E1FDA" w:rsidTr="007717F2">
        <w:trPr>
          <w:trHeight w:val="300"/>
        </w:trPr>
        <w:tc>
          <w:tcPr>
            <w:tcW w:w="1132" w:type="dxa"/>
            <w:noWrap/>
            <w:hideMark/>
          </w:tcPr>
          <w:p w:rsidR="002D4DD5" w:rsidRPr="005E1FDA" w:rsidRDefault="002D4DD5" w:rsidP="007717F2">
            <w:pPr>
              <w:rPr>
                <w:rFonts w:ascii="Arial" w:hAnsi="Arial" w:cs="Arial"/>
              </w:rPr>
            </w:pPr>
            <w:r w:rsidRPr="005E1FDA">
              <w:rPr>
                <w:rFonts w:ascii="Arial" w:hAnsi="Arial" w:cs="Arial"/>
              </w:rPr>
              <w:t xml:space="preserve">(g) </w:t>
            </w:r>
          </w:p>
        </w:tc>
        <w:tc>
          <w:tcPr>
            <w:tcW w:w="5526" w:type="dxa"/>
            <w:hideMark/>
          </w:tcPr>
          <w:p w:rsidR="002D4DD5" w:rsidRPr="005E1FDA" w:rsidRDefault="002D4DD5" w:rsidP="007717F2">
            <w:pPr>
              <w:rPr>
                <w:rFonts w:ascii="Arial" w:hAnsi="Arial" w:cs="Arial"/>
              </w:rPr>
            </w:pPr>
            <w:r w:rsidRPr="005E1FDA">
              <w:rPr>
                <w:rFonts w:ascii="Arial" w:hAnsi="Arial" w:cs="Arial"/>
              </w:rPr>
              <w:t>How was the interest calculated in each case?</w:t>
            </w:r>
          </w:p>
        </w:tc>
        <w:tc>
          <w:tcPr>
            <w:tcW w:w="6095" w:type="dxa"/>
            <w:hideMark/>
          </w:tcPr>
          <w:p w:rsidR="002D4DD5" w:rsidRPr="005E1FDA" w:rsidRDefault="002D4DD5" w:rsidP="007717F2">
            <w:pPr>
              <w:rPr>
                <w:rFonts w:ascii="Arial" w:hAnsi="Arial" w:cs="Arial"/>
              </w:rPr>
            </w:pPr>
            <w:r w:rsidRPr="005E1FDA">
              <w:rPr>
                <w:rFonts w:ascii="Arial" w:hAnsi="Arial" w:cs="Arial"/>
              </w:rPr>
              <w:t>N/A</w:t>
            </w:r>
          </w:p>
        </w:tc>
      </w:tr>
      <w:tr w:rsidR="002D4DD5" w:rsidRPr="005E1FDA" w:rsidTr="007717F2">
        <w:trPr>
          <w:trHeight w:val="300"/>
        </w:trPr>
        <w:tc>
          <w:tcPr>
            <w:tcW w:w="1132" w:type="dxa"/>
            <w:noWrap/>
            <w:hideMark/>
          </w:tcPr>
          <w:p w:rsidR="002D4DD5" w:rsidRPr="005E1FDA" w:rsidRDefault="002D4DD5" w:rsidP="007717F2">
            <w:pPr>
              <w:rPr>
                <w:rFonts w:ascii="Arial" w:hAnsi="Arial" w:cs="Arial"/>
              </w:rPr>
            </w:pPr>
            <w:r w:rsidRPr="005E1FDA">
              <w:rPr>
                <w:rFonts w:ascii="Arial" w:hAnsi="Arial" w:cs="Arial"/>
              </w:rPr>
              <w:t> </w:t>
            </w:r>
          </w:p>
        </w:tc>
        <w:tc>
          <w:tcPr>
            <w:tcW w:w="5526" w:type="dxa"/>
            <w:hideMark/>
          </w:tcPr>
          <w:p w:rsidR="002D4DD5" w:rsidRPr="005E1FDA" w:rsidRDefault="002D4DD5" w:rsidP="007717F2">
            <w:pPr>
              <w:rPr>
                <w:rFonts w:ascii="Arial" w:hAnsi="Arial" w:cs="Arial"/>
              </w:rPr>
            </w:pPr>
            <w:r w:rsidRPr="005E1FDA">
              <w:rPr>
                <w:rFonts w:ascii="Arial" w:hAnsi="Arial" w:cs="Arial"/>
              </w:rPr>
              <w:t> </w:t>
            </w:r>
          </w:p>
        </w:tc>
        <w:tc>
          <w:tcPr>
            <w:tcW w:w="6095" w:type="dxa"/>
            <w:hideMark/>
          </w:tcPr>
          <w:p w:rsidR="002D4DD5" w:rsidRPr="005E1FDA" w:rsidRDefault="002D4DD5" w:rsidP="007717F2">
            <w:pPr>
              <w:rPr>
                <w:rFonts w:ascii="Arial" w:hAnsi="Arial" w:cs="Arial"/>
              </w:rPr>
            </w:pPr>
            <w:r w:rsidRPr="005E1FDA">
              <w:rPr>
                <w:rFonts w:ascii="Arial" w:hAnsi="Arial" w:cs="Arial"/>
              </w:rPr>
              <w:t> </w:t>
            </w:r>
          </w:p>
        </w:tc>
      </w:tr>
    </w:tbl>
    <w:p w:rsidR="00D11804" w:rsidRDefault="00D11804" w:rsidP="002D4DD5">
      <w:pPr>
        <w:spacing w:before="100" w:beforeAutospacing="1" w:after="100" w:afterAutospacing="1" w:line="360" w:lineRule="auto"/>
        <w:jc w:val="both"/>
        <w:outlineLvl w:val="0"/>
        <w:rPr>
          <w:rFonts w:ascii="Arial" w:eastAsia="Calibri" w:hAnsi="Arial" w:cs="Arial"/>
          <w:b/>
          <w:lang w:val="en-ZA"/>
        </w:rPr>
      </w:pPr>
    </w:p>
    <w:p w:rsidR="002D4DD5" w:rsidRDefault="002D4DD5" w:rsidP="002D4DD5">
      <w:pPr>
        <w:spacing w:before="100" w:beforeAutospacing="1" w:after="100" w:afterAutospacing="1" w:line="360" w:lineRule="auto"/>
        <w:jc w:val="both"/>
        <w:outlineLvl w:val="0"/>
        <w:rPr>
          <w:rFonts w:ascii="Arial" w:eastAsia="Calibri" w:hAnsi="Arial" w:cs="Arial"/>
          <w:b/>
          <w:lang w:val="en-ZA"/>
        </w:rPr>
      </w:pPr>
      <w:r>
        <w:rPr>
          <w:rFonts w:ascii="Arial" w:eastAsia="Calibri" w:hAnsi="Arial" w:cs="Arial"/>
          <w:b/>
          <w:lang w:val="en-ZA"/>
        </w:rPr>
        <w:lastRenderedPageBreak/>
        <w:t>Railway Safety Regulator</w:t>
      </w:r>
    </w:p>
    <w:p w:rsidR="002D4DD5" w:rsidRPr="00960239" w:rsidRDefault="002D4DD5" w:rsidP="002D4DD5">
      <w:pPr>
        <w:tabs>
          <w:tab w:val="left" w:pos="567"/>
        </w:tabs>
        <w:spacing w:before="100" w:beforeAutospacing="1" w:after="100" w:afterAutospacing="1" w:line="360" w:lineRule="auto"/>
        <w:ind w:left="564" w:hanging="564"/>
        <w:jc w:val="both"/>
        <w:outlineLvl w:val="0"/>
        <w:rPr>
          <w:rFonts w:ascii="Arial" w:hAnsi="Arial" w:cs="Arial"/>
        </w:rPr>
      </w:pPr>
      <w:r>
        <w:rPr>
          <w:rFonts w:ascii="Arial" w:hAnsi="Arial" w:cs="Arial"/>
        </w:rPr>
        <w:t>(</w:t>
      </w:r>
      <w:r w:rsidRPr="00960239">
        <w:rPr>
          <w:rFonts w:ascii="Arial" w:hAnsi="Arial" w:cs="Arial"/>
        </w:rPr>
        <w:t>a)(i)</w:t>
      </w:r>
      <w:r w:rsidRPr="00960239">
        <w:rPr>
          <w:rFonts w:ascii="Arial" w:hAnsi="Arial" w:cs="Arial"/>
        </w:rPr>
        <w:tab/>
        <w:t xml:space="preserve">During March 2017, the Railway Safety regulator became aware of overpayment of bonusses during the 2015/16 Financial Year period had been detected, and that recovery of such overpayments had to be initiated. The over-payment resulted in the incorrect salary scales being utilized for calculation of bonuses. A total of thirty nine (39) employees were affected: </w:t>
      </w:r>
    </w:p>
    <w:p w:rsidR="002D4DD5" w:rsidRPr="00960239" w:rsidRDefault="002D4DD5" w:rsidP="002D4DD5">
      <w:pPr>
        <w:spacing w:line="360" w:lineRule="auto"/>
        <w:ind w:left="567"/>
        <w:jc w:val="both"/>
        <w:rPr>
          <w:rFonts w:ascii="Arial" w:hAnsi="Arial" w:cs="Arial"/>
          <w:lang w:val="en-GB"/>
        </w:rPr>
      </w:pPr>
      <w:r w:rsidRPr="00960239">
        <w:rPr>
          <w:rFonts w:ascii="Arial" w:hAnsi="Arial" w:cs="Arial"/>
          <w:lang w:val="en-GB"/>
        </w:rPr>
        <w:t xml:space="preserve">The current RSR Debt Recovery Policy makes provision for recovery of overpayments for salaries, allowance and other related payments.  The recovery of 2015/16 bonus overpayments was in line with the Debt Collectors Policy, and full consultations of employees has been concluded, as required. </w:t>
      </w:r>
      <w:r w:rsidRPr="00960239">
        <w:rPr>
          <w:rFonts w:ascii="Arial" w:hAnsi="Arial" w:cs="Arial"/>
        </w:rPr>
        <w:t xml:space="preserve">Recovery of the overpayment amounts for bonusses paid to executives during the 2015/16 financial year period, had commenced in March 2017. Recovery from other employees commenced in September 2017, in accordance with Section 9.6.2 of the RSR Debtor Management policy, which stipulates that “all internal debts shall be recovered within twelve months. The CEO may, under exceptional circumstances and upon submission of a motivation, approve any repayment period exceeding twelve months”. </w:t>
      </w:r>
      <w:r w:rsidRPr="00960239">
        <w:rPr>
          <w:rFonts w:ascii="Arial" w:hAnsi="Arial" w:cs="Arial"/>
          <w:lang w:val="en-GB"/>
        </w:rPr>
        <w:t>Consultations with the affected employees were conducted and employees were provided with the opportunity indicate their repayment preferences. Although it was the intention of the RSR to recover such overpayment during the 2017/18 financial year, with effect from September 2017 salary payments, certain RSR employees opted to repay their respective debt amount over a 12-month period, whilst permission was granted to 2 employees to exceed the twelve-month provision.</w:t>
      </w:r>
    </w:p>
    <w:p w:rsidR="002D4DD5" w:rsidRPr="00960239" w:rsidRDefault="002D4DD5" w:rsidP="002D4DD5">
      <w:pPr>
        <w:tabs>
          <w:tab w:val="left" w:pos="567"/>
        </w:tabs>
        <w:spacing w:before="100" w:beforeAutospacing="1" w:after="100" w:afterAutospacing="1" w:line="360" w:lineRule="auto"/>
        <w:jc w:val="both"/>
        <w:outlineLvl w:val="0"/>
        <w:rPr>
          <w:rFonts w:ascii="Arial" w:hAnsi="Arial" w:cs="Arial"/>
        </w:rPr>
      </w:pPr>
      <w:r w:rsidRPr="00960239">
        <w:rPr>
          <w:rFonts w:ascii="Arial" w:hAnsi="Arial" w:cs="Arial"/>
        </w:rPr>
        <w:t>(a)(ii)</w:t>
      </w:r>
      <w:r w:rsidRPr="00960239">
        <w:rPr>
          <w:rFonts w:ascii="Arial" w:hAnsi="Arial" w:cs="Arial"/>
        </w:rPr>
        <w:tab/>
        <w:t>No overpayments since April 2018 have occurred.</w:t>
      </w:r>
    </w:p>
    <w:p w:rsidR="002D4DD5" w:rsidRDefault="002D4DD5" w:rsidP="002D4DD5">
      <w:pPr>
        <w:tabs>
          <w:tab w:val="left" w:pos="567"/>
        </w:tabs>
        <w:spacing w:before="100" w:beforeAutospacing="1" w:after="100" w:afterAutospacing="1" w:line="360" w:lineRule="auto"/>
        <w:jc w:val="both"/>
        <w:outlineLvl w:val="0"/>
        <w:rPr>
          <w:rFonts w:ascii="Arial" w:hAnsi="Arial" w:cs="Arial"/>
        </w:rPr>
        <w:sectPr w:rsidR="002D4DD5" w:rsidSect="00D11804">
          <w:pgSz w:w="15840" w:h="12240" w:orient="landscape"/>
          <w:pgMar w:top="1440" w:right="567" w:bottom="760" w:left="1440" w:header="720" w:footer="720" w:gutter="0"/>
          <w:cols w:space="720"/>
          <w:docGrid w:linePitch="360"/>
        </w:sectPr>
      </w:pPr>
    </w:p>
    <w:p w:rsidR="002D4DD5" w:rsidRPr="00960239" w:rsidRDefault="002D4DD5" w:rsidP="002D4DD5">
      <w:pPr>
        <w:tabs>
          <w:tab w:val="left" w:pos="567"/>
        </w:tabs>
        <w:spacing w:before="100" w:beforeAutospacing="1" w:after="100" w:afterAutospacing="1" w:line="360" w:lineRule="auto"/>
        <w:jc w:val="both"/>
        <w:outlineLvl w:val="0"/>
        <w:rPr>
          <w:rFonts w:ascii="Arial" w:hAnsi="Arial" w:cs="Arial"/>
        </w:rPr>
      </w:pPr>
    </w:p>
    <w:p w:rsidR="002D4DD5" w:rsidRPr="00960239" w:rsidRDefault="002D4DD5" w:rsidP="002D4DD5">
      <w:pPr>
        <w:rPr>
          <w:rFonts w:ascii="Arial" w:hAnsi="Arial" w:cs="Arial"/>
        </w:rPr>
      </w:pPr>
      <w:r w:rsidRPr="00960239">
        <w:rPr>
          <w:rFonts w:ascii="Arial" w:hAnsi="Arial" w:cs="Arial"/>
        </w:rPr>
        <w:t>The Table below indicates the amounts which were recovered, as well as the period for such recovery. All monies have been recovered, and no interest was charged or paid.</w:t>
      </w:r>
    </w:p>
    <w:tbl>
      <w:tblPr>
        <w:tblStyle w:val="GridTable1Light1"/>
        <w:tblpPr w:leftFromText="180" w:rightFromText="180" w:vertAnchor="text" w:tblpY="69"/>
        <w:tblW w:w="4773" w:type="pct"/>
        <w:tblLayout w:type="fixed"/>
        <w:tblLook w:val="0620"/>
      </w:tblPr>
      <w:tblGrid>
        <w:gridCol w:w="1203"/>
        <w:gridCol w:w="2047"/>
        <w:gridCol w:w="1625"/>
        <w:gridCol w:w="2167"/>
        <w:gridCol w:w="1491"/>
        <w:gridCol w:w="1896"/>
        <w:gridCol w:w="1357"/>
        <w:gridCol w:w="1625"/>
      </w:tblGrid>
      <w:tr w:rsidR="002D4DD5" w:rsidRPr="00960239" w:rsidTr="007717F2">
        <w:trPr>
          <w:cnfStyle w:val="100000000000"/>
          <w:trHeight w:val="564"/>
          <w:tblHeader/>
        </w:trPr>
        <w:tc>
          <w:tcPr>
            <w:tcW w:w="448" w:type="pct"/>
            <w:noWrap/>
            <w:hideMark/>
          </w:tcPr>
          <w:p w:rsidR="002D4DD5" w:rsidRPr="00960239" w:rsidRDefault="002D4DD5" w:rsidP="007717F2">
            <w:pPr>
              <w:jc w:val="center"/>
              <w:rPr>
                <w:rFonts w:ascii="Arial" w:hAnsi="Arial" w:cs="Arial"/>
                <w:color w:val="000000"/>
                <w:sz w:val="22"/>
                <w:szCs w:val="22"/>
                <w:lang w:val="en-GB" w:eastAsia="en-GB"/>
              </w:rPr>
            </w:pPr>
            <w:r w:rsidRPr="00960239">
              <w:rPr>
                <w:rFonts w:ascii="Arial" w:hAnsi="Arial" w:cs="Arial"/>
                <w:color w:val="000000"/>
                <w:sz w:val="22"/>
                <w:szCs w:val="22"/>
                <w:lang w:val="en-GB" w:eastAsia="en-GB"/>
              </w:rPr>
              <w:t>(a)</w:t>
            </w:r>
          </w:p>
          <w:p w:rsidR="002D4DD5" w:rsidRPr="00960239" w:rsidRDefault="002D4DD5" w:rsidP="007717F2">
            <w:pPr>
              <w:jc w:val="center"/>
              <w:rPr>
                <w:rFonts w:ascii="Arial" w:hAnsi="Arial" w:cs="Arial"/>
                <w:color w:val="000000"/>
                <w:sz w:val="22"/>
                <w:szCs w:val="22"/>
                <w:lang w:val="en-GB" w:eastAsia="en-GB"/>
              </w:rPr>
            </w:pPr>
            <w:r w:rsidRPr="00960239">
              <w:rPr>
                <w:rFonts w:ascii="Arial" w:hAnsi="Arial" w:cs="Arial"/>
                <w:color w:val="000000"/>
                <w:sz w:val="22"/>
                <w:szCs w:val="22"/>
                <w:lang w:val="en-GB" w:eastAsia="en-GB"/>
              </w:rPr>
              <w:t>Employee</w:t>
            </w:r>
          </w:p>
          <w:p w:rsidR="002D4DD5" w:rsidRPr="00960239" w:rsidRDefault="002D4DD5" w:rsidP="007717F2">
            <w:pPr>
              <w:jc w:val="center"/>
              <w:rPr>
                <w:rFonts w:ascii="Arial" w:hAnsi="Arial" w:cs="Arial"/>
                <w:color w:val="000000"/>
                <w:sz w:val="22"/>
                <w:szCs w:val="22"/>
                <w:lang w:val="en-GB" w:eastAsia="en-GB"/>
              </w:rPr>
            </w:pPr>
            <w:r w:rsidRPr="00960239">
              <w:rPr>
                <w:rFonts w:ascii="Arial" w:hAnsi="Arial" w:cs="Arial"/>
                <w:color w:val="000000"/>
                <w:sz w:val="22"/>
                <w:szCs w:val="22"/>
                <w:lang w:val="en-GB" w:eastAsia="en-GB"/>
              </w:rPr>
              <w:t>No.</w:t>
            </w:r>
          </w:p>
        </w:tc>
        <w:tc>
          <w:tcPr>
            <w:tcW w:w="763" w:type="pct"/>
            <w:hideMark/>
          </w:tcPr>
          <w:p w:rsidR="002D4DD5" w:rsidRDefault="002D4DD5" w:rsidP="007717F2">
            <w:pPr>
              <w:jc w:val="center"/>
              <w:rPr>
                <w:rFonts w:ascii="Arial" w:hAnsi="Arial" w:cs="Arial"/>
                <w:color w:val="000000"/>
                <w:sz w:val="22"/>
                <w:szCs w:val="22"/>
                <w:lang w:val="en-GB" w:eastAsia="en-GB"/>
              </w:rPr>
            </w:pPr>
            <w:r>
              <w:rPr>
                <w:rFonts w:ascii="Arial" w:hAnsi="Arial" w:cs="Arial"/>
                <w:color w:val="000000"/>
                <w:sz w:val="22"/>
                <w:szCs w:val="22"/>
                <w:lang w:val="en-GB" w:eastAsia="en-GB"/>
              </w:rPr>
              <w:t>(b)(i)</w:t>
            </w:r>
          </w:p>
          <w:p w:rsidR="002D4DD5" w:rsidRPr="00960239" w:rsidRDefault="002D4DD5" w:rsidP="007717F2">
            <w:pPr>
              <w:jc w:val="center"/>
              <w:rPr>
                <w:rFonts w:ascii="Arial" w:hAnsi="Arial" w:cs="Arial"/>
                <w:color w:val="000000"/>
                <w:sz w:val="22"/>
                <w:szCs w:val="22"/>
                <w:lang w:val="en-GB" w:eastAsia="en-GB"/>
              </w:rPr>
            </w:pPr>
            <w:r w:rsidRPr="00960239">
              <w:rPr>
                <w:rFonts w:ascii="Arial" w:hAnsi="Arial" w:cs="Arial"/>
                <w:color w:val="000000"/>
                <w:sz w:val="22"/>
                <w:szCs w:val="22"/>
                <w:lang w:val="en-GB" w:eastAsia="en-GB"/>
              </w:rPr>
              <w:t>Overpayment amount due</w:t>
            </w:r>
          </w:p>
        </w:tc>
        <w:tc>
          <w:tcPr>
            <w:tcW w:w="606" w:type="pct"/>
            <w:hideMark/>
          </w:tcPr>
          <w:p w:rsidR="002D4DD5" w:rsidRDefault="002D4DD5" w:rsidP="007717F2">
            <w:pPr>
              <w:jc w:val="center"/>
              <w:rPr>
                <w:rFonts w:ascii="Arial" w:hAnsi="Arial" w:cs="Arial"/>
                <w:color w:val="000000"/>
                <w:sz w:val="22"/>
                <w:szCs w:val="22"/>
                <w:lang w:val="en-GB" w:eastAsia="en-GB"/>
              </w:rPr>
            </w:pPr>
            <w:r>
              <w:rPr>
                <w:rFonts w:ascii="Arial" w:hAnsi="Arial" w:cs="Arial"/>
                <w:color w:val="000000"/>
                <w:sz w:val="22"/>
                <w:szCs w:val="22"/>
                <w:lang w:val="en-GB" w:eastAsia="en-GB"/>
              </w:rPr>
              <w:t>(b)(ii)</w:t>
            </w:r>
          </w:p>
          <w:p w:rsidR="002D4DD5" w:rsidRPr="00960239" w:rsidRDefault="002D4DD5" w:rsidP="007717F2">
            <w:pPr>
              <w:jc w:val="center"/>
              <w:rPr>
                <w:rFonts w:ascii="Arial" w:hAnsi="Arial" w:cs="Arial"/>
                <w:color w:val="000000"/>
                <w:sz w:val="22"/>
                <w:szCs w:val="22"/>
                <w:lang w:val="en-GB" w:eastAsia="en-GB"/>
              </w:rPr>
            </w:pPr>
            <w:r w:rsidRPr="00960239">
              <w:rPr>
                <w:rFonts w:ascii="Arial" w:hAnsi="Arial" w:cs="Arial"/>
                <w:color w:val="000000"/>
                <w:sz w:val="22"/>
                <w:szCs w:val="22"/>
                <w:lang w:val="en-GB" w:eastAsia="en-GB"/>
              </w:rPr>
              <w:t>Overpayment Period</w:t>
            </w:r>
          </w:p>
        </w:tc>
        <w:tc>
          <w:tcPr>
            <w:tcW w:w="808" w:type="pct"/>
          </w:tcPr>
          <w:p w:rsidR="002D4DD5" w:rsidRDefault="002D4DD5" w:rsidP="007717F2">
            <w:pPr>
              <w:jc w:val="center"/>
              <w:rPr>
                <w:rFonts w:ascii="Arial" w:hAnsi="Arial" w:cs="Arial"/>
                <w:color w:val="000000"/>
                <w:sz w:val="22"/>
                <w:szCs w:val="22"/>
                <w:lang w:val="en-GB" w:eastAsia="en-GB"/>
              </w:rPr>
            </w:pPr>
            <w:r>
              <w:rPr>
                <w:rFonts w:ascii="Arial" w:hAnsi="Arial" w:cs="Arial"/>
                <w:color w:val="000000"/>
                <w:sz w:val="22"/>
                <w:szCs w:val="22"/>
                <w:lang w:val="en-GB" w:eastAsia="en-GB"/>
              </w:rPr>
              <w:t>(c)(i)</w:t>
            </w:r>
          </w:p>
          <w:p w:rsidR="002D4DD5" w:rsidRPr="00960239" w:rsidRDefault="002D4DD5" w:rsidP="007717F2">
            <w:pPr>
              <w:jc w:val="center"/>
              <w:rPr>
                <w:rFonts w:ascii="Arial" w:hAnsi="Arial" w:cs="Arial"/>
                <w:color w:val="000000"/>
                <w:sz w:val="22"/>
                <w:szCs w:val="22"/>
                <w:lang w:val="en-GB" w:eastAsia="en-GB"/>
              </w:rPr>
            </w:pPr>
            <w:r w:rsidRPr="00960239">
              <w:rPr>
                <w:rFonts w:ascii="Arial" w:hAnsi="Arial" w:cs="Arial"/>
                <w:color w:val="000000"/>
                <w:sz w:val="22"/>
                <w:szCs w:val="22"/>
                <w:lang w:val="en-GB" w:eastAsia="en-GB"/>
              </w:rPr>
              <w:t>Overpayment amount recovered</w:t>
            </w:r>
          </w:p>
        </w:tc>
        <w:tc>
          <w:tcPr>
            <w:tcW w:w="556" w:type="pct"/>
          </w:tcPr>
          <w:p w:rsidR="002D4DD5" w:rsidRDefault="002D4DD5" w:rsidP="007717F2">
            <w:pPr>
              <w:jc w:val="center"/>
              <w:rPr>
                <w:rFonts w:ascii="Arial" w:hAnsi="Arial" w:cs="Arial"/>
                <w:color w:val="000000"/>
                <w:sz w:val="22"/>
                <w:szCs w:val="22"/>
                <w:lang w:val="en-GB" w:eastAsia="en-GB"/>
              </w:rPr>
            </w:pPr>
            <w:r>
              <w:rPr>
                <w:rFonts w:ascii="Arial" w:hAnsi="Arial" w:cs="Arial"/>
                <w:color w:val="000000"/>
                <w:sz w:val="22"/>
                <w:szCs w:val="22"/>
                <w:lang w:val="en-GB" w:eastAsia="en-GB"/>
              </w:rPr>
              <w:t>(c)(ii)</w:t>
            </w:r>
          </w:p>
          <w:p w:rsidR="002D4DD5" w:rsidRPr="00960239" w:rsidRDefault="002D4DD5" w:rsidP="007717F2">
            <w:pPr>
              <w:jc w:val="center"/>
              <w:rPr>
                <w:rFonts w:ascii="Arial" w:hAnsi="Arial" w:cs="Arial"/>
                <w:color w:val="000000"/>
                <w:sz w:val="22"/>
                <w:szCs w:val="22"/>
                <w:lang w:val="en-GB" w:eastAsia="en-GB"/>
              </w:rPr>
            </w:pPr>
            <w:r w:rsidRPr="00960239">
              <w:rPr>
                <w:rFonts w:ascii="Arial" w:hAnsi="Arial" w:cs="Arial"/>
                <w:color w:val="000000"/>
                <w:sz w:val="22"/>
                <w:szCs w:val="22"/>
                <w:lang w:val="en-GB" w:eastAsia="en-GB"/>
              </w:rPr>
              <w:t>Balance</w:t>
            </w:r>
          </w:p>
        </w:tc>
        <w:tc>
          <w:tcPr>
            <w:tcW w:w="707" w:type="pct"/>
            <w:hideMark/>
          </w:tcPr>
          <w:p w:rsidR="002D4DD5" w:rsidRDefault="002D4DD5" w:rsidP="007717F2">
            <w:pPr>
              <w:jc w:val="center"/>
              <w:rPr>
                <w:rFonts w:ascii="Arial" w:hAnsi="Arial" w:cs="Arial"/>
                <w:color w:val="000000"/>
                <w:sz w:val="22"/>
                <w:szCs w:val="22"/>
                <w:lang w:val="en-GB" w:eastAsia="en-GB"/>
              </w:rPr>
            </w:pPr>
            <w:r w:rsidRPr="00960239">
              <w:rPr>
                <w:rFonts w:ascii="Arial" w:hAnsi="Arial" w:cs="Arial"/>
                <w:color w:val="000000"/>
                <w:sz w:val="22"/>
                <w:szCs w:val="22"/>
                <w:lang w:val="en-GB" w:eastAsia="en-GB"/>
              </w:rPr>
              <w:t>(d)</w:t>
            </w:r>
          </w:p>
          <w:p w:rsidR="002D4DD5" w:rsidRPr="00960239" w:rsidRDefault="002D4DD5" w:rsidP="007717F2">
            <w:pPr>
              <w:jc w:val="center"/>
              <w:rPr>
                <w:rFonts w:ascii="Arial" w:hAnsi="Arial" w:cs="Arial"/>
                <w:color w:val="000000"/>
                <w:sz w:val="22"/>
                <w:szCs w:val="22"/>
                <w:lang w:val="en-GB" w:eastAsia="en-GB"/>
              </w:rPr>
            </w:pPr>
            <w:r w:rsidRPr="00960239">
              <w:rPr>
                <w:rFonts w:ascii="Arial" w:hAnsi="Arial" w:cs="Arial"/>
                <w:color w:val="000000"/>
                <w:sz w:val="22"/>
                <w:szCs w:val="22"/>
                <w:lang w:val="en-GB" w:eastAsia="en-GB"/>
              </w:rPr>
              <w:t>Repayment Period</w:t>
            </w:r>
          </w:p>
        </w:tc>
        <w:tc>
          <w:tcPr>
            <w:tcW w:w="506" w:type="pct"/>
          </w:tcPr>
          <w:p w:rsidR="002D4DD5" w:rsidRDefault="002D4DD5" w:rsidP="007717F2">
            <w:pPr>
              <w:jc w:val="center"/>
              <w:rPr>
                <w:rFonts w:ascii="Arial" w:hAnsi="Arial" w:cs="Arial"/>
                <w:color w:val="000000"/>
                <w:sz w:val="22"/>
                <w:szCs w:val="22"/>
                <w:lang w:val="en-GB" w:eastAsia="en-GB"/>
              </w:rPr>
            </w:pPr>
            <w:r w:rsidRPr="00960239">
              <w:rPr>
                <w:rFonts w:ascii="Arial" w:hAnsi="Arial" w:cs="Arial"/>
                <w:color w:val="000000"/>
                <w:sz w:val="22"/>
                <w:szCs w:val="22"/>
                <w:lang w:val="en-GB" w:eastAsia="en-GB"/>
              </w:rPr>
              <w:t>(e)</w:t>
            </w:r>
          </w:p>
          <w:p w:rsidR="002D4DD5" w:rsidRPr="00960239" w:rsidRDefault="002D4DD5" w:rsidP="007717F2">
            <w:pPr>
              <w:jc w:val="center"/>
              <w:rPr>
                <w:rFonts w:ascii="Arial" w:hAnsi="Arial" w:cs="Arial"/>
                <w:color w:val="000000"/>
                <w:sz w:val="22"/>
                <w:szCs w:val="22"/>
                <w:lang w:val="en-GB" w:eastAsia="en-GB"/>
              </w:rPr>
            </w:pPr>
            <w:r w:rsidRPr="00960239">
              <w:rPr>
                <w:rFonts w:ascii="Arial" w:hAnsi="Arial" w:cs="Arial"/>
                <w:color w:val="000000"/>
                <w:sz w:val="22"/>
                <w:szCs w:val="22"/>
                <w:lang w:val="en-GB" w:eastAsia="en-GB"/>
              </w:rPr>
              <w:t>Conditions</w:t>
            </w:r>
          </w:p>
        </w:tc>
        <w:tc>
          <w:tcPr>
            <w:tcW w:w="606" w:type="pct"/>
          </w:tcPr>
          <w:p w:rsidR="002D4DD5" w:rsidRDefault="002D4DD5" w:rsidP="007717F2">
            <w:pPr>
              <w:jc w:val="center"/>
              <w:rPr>
                <w:rFonts w:ascii="Arial" w:hAnsi="Arial" w:cs="Arial"/>
                <w:color w:val="000000"/>
                <w:sz w:val="22"/>
                <w:szCs w:val="22"/>
                <w:lang w:val="en-GB" w:eastAsia="en-GB"/>
              </w:rPr>
            </w:pPr>
            <w:r w:rsidRPr="00960239">
              <w:rPr>
                <w:rFonts w:ascii="Arial" w:hAnsi="Arial" w:cs="Arial"/>
                <w:color w:val="000000"/>
                <w:sz w:val="22"/>
                <w:szCs w:val="22"/>
                <w:lang w:val="en-GB" w:eastAsia="en-GB"/>
              </w:rPr>
              <w:t>(f) &amp; (g)</w:t>
            </w:r>
          </w:p>
          <w:p w:rsidR="002D4DD5" w:rsidRPr="00960239" w:rsidRDefault="002D4DD5" w:rsidP="007717F2">
            <w:pPr>
              <w:jc w:val="center"/>
              <w:rPr>
                <w:rFonts w:ascii="Arial" w:hAnsi="Arial" w:cs="Arial"/>
                <w:color w:val="000000"/>
                <w:sz w:val="22"/>
                <w:szCs w:val="22"/>
                <w:lang w:val="en-GB" w:eastAsia="en-GB"/>
              </w:rPr>
            </w:pPr>
            <w:r w:rsidRPr="00960239">
              <w:rPr>
                <w:rFonts w:ascii="Arial" w:hAnsi="Arial" w:cs="Arial"/>
                <w:color w:val="000000"/>
                <w:sz w:val="22"/>
                <w:szCs w:val="22"/>
                <w:lang w:val="en-GB" w:eastAsia="en-GB"/>
              </w:rPr>
              <w:t>Interest paid</w:t>
            </w:r>
          </w:p>
        </w:tc>
      </w:tr>
      <w:tr w:rsidR="002D4DD5" w:rsidRPr="00960239" w:rsidTr="007717F2">
        <w:trPr>
          <w:trHeight w:val="300"/>
        </w:trPr>
        <w:tc>
          <w:tcPr>
            <w:tcW w:w="448" w:type="pct"/>
            <w:noWrap/>
            <w:hideMark/>
          </w:tcPr>
          <w:p w:rsidR="002D4DD5" w:rsidRPr="00960239" w:rsidRDefault="002D4DD5" w:rsidP="007717F2">
            <w:pPr>
              <w:jc w:val="center"/>
              <w:rPr>
                <w:rFonts w:ascii="Arial" w:hAnsi="Arial" w:cs="Arial"/>
                <w:b/>
                <w:bCs/>
                <w:color w:val="000000"/>
                <w:sz w:val="22"/>
                <w:szCs w:val="22"/>
                <w:lang w:val="en-GB" w:eastAsia="en-GB"/>
              </w:rPr>
            </w:pPr>
            <w:r w:rsidRPr="00960239">
              <w:rPr>
                <w:rFonts w:ascii="Arial" w:hAnsi="Arial" w:cs="Arial"/>
                <w:b/>
                <w:bCs/>
                <w:color w:val="000000"/>
                <w:sz w:val="22"/>
                <w:szCs w:val="22"/>
                <w:lang w:val="en-GB" w:eastAsia="en-GB"/>
              </w:rPr>
              <w:t>1</w:t>
            </w:r>
          </w:p>
        </w:tc>
        <w:tc>
          <w:tcPr>
            <w:tcW w:w="763" w:type="pct"/>
            <w:noWrap/>
            <w:hideMark/>
          </w:tcPr>
          <w:p w:rsidR="002D4DD5" w:rsidRPr="00960239" w:rsidRDefault="002D4DD5" w:rsidP="007717F2">
            <w:pPr>
              <w:jc w:val="right"/>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 xml:space="preserve">49 372,44 </w:t>
            </w:r>
          </w:p>
        </w:tc>
        <w:tc>
          <w:tcPr>
            <w:tcW w:w="606" w:type="pct"/>
            <w:noWrap/>
            <w:hideMark/>
          </w:tcPr>
          <w:p w:rsidR="002D4DD5" w:rsidRPr="00960239" w:rsidRDefault="002D4DD5" w:rsidP="007717F2">
            <w:pPr>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Dec 2016</w:t>
            </w:r>
          </w:p>
        </w:tc>
        <w:tc>
          <w:tcPr>
            <w:tcW w:w="808" w:type="pct"/>
          </w:tcPr>
          <w:p w:rsidR="002D4DD5" w:rsidRPr="00960239" w:rsidRDefault="002D4DD5" w:rsidP="007717F2">
            <w:pPr>
              <w:jc w:val="right"/>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 xml:space="preserve">49 372,44 </w:t>
            </w:r>
          </w:p>
        </w:tc>
        <w:tc>
          <w:tcPr>
            <w:tcW w:w="556" w:type="pct"/>
          </w:tcPr>
          <w:p w:rsidR="002D4DD5" w:rsidRPr="00960239" w:rsidRDefault="002D4DD5" w:rsidP="007717F2">
            <w:pPr>
              <w:jc w:val="right"/>
              <w:rPr>
                <w:rFonts w:ascii="Arial" w:hAnsi="Arial" w:cs="Arial"/>
                <w:color w:val="000000"/>
                <w:sz w:val="22"/>
                <w:szCs w:val="22"/>
                <w:lang w:val="en-GB" w:eastAsia="en-GB"/>
              </w:rPr>
            </w:pPr>
            <w:r w:rsidRPr="00960239">
              <w:rPr>
                <w:rFonts w:ascii="Arial" w:hAnsi="Arial" w:cs="Arial"/>
                <w:color w:val="000000"/>
                <w:sz w:val="22"/>
                <w:szCs w:val="22"/>
                <w:lang w:val="en-GB" w:eastAsia="en-GB"/>
              </w:rPr>
              <w:t>0</w:t>
            </w:r>
          </w:p>
        </w:tc>
        <w:tc>
          <w:tcPr>
            <w:tcW w:w="707" w:type="pct"/>
            <w:hideMark/>
          </w:tcPr>
          <w:p w:rsidR="002D4DD5" w:rsidRPr="00960239" w:rsidRDefault="002D4DD5" w:rsidP="007717F2">
            <w:pPr>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1 month</w:t>
            </w:r>
          </w:p>
        </w:tc>
        <w:tc>
          <w:tcPr>
            <w:tcW w:w="506" w:type="pct"/>
          </w:tcPr>
          <w:p w:rsidR="002D4DD5" w:rsidRPr="00960239" w:rsidRDefault="002D4DD5" w:rsidP="007717F2">
            <w:pPr>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Salary deduction</w:t>
            </w:r>
          </w:p>
        </w:tc>
        <w:tc>
          <w:tcPr>
            <w:tcW w:w="606" w:type="pct"/>
          </w:tcPr>
          <w:p w:rsidR="002D4DD5" w:rsidRPr="00960239" w:rsidRDefault="002D4DD5" w:rsidP="007717F2">
            <w:pPr>
              <w:jc w:val="right"/>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0</w:t>
            </w:r>
          </w:p>
        </w:tc>
      </w:tr>
      <w:tr w:rsidR="002D4DD5" w:rsidRPr="00960239" w:rsidTr="007717F2">
        <w:trPr>
          <w:trHeight w:val="300"/>
        </w:trPr>
        <w:tc>
          <w:tcPr>
            <w:tcW w:w="448" w:type="pct"/>
            <w:noWrap/>
            <w:hideMark/>
          </w:tcPr>
          <w:p w:rsidR="002D4DD5" w:rsidRPr="00960239" w:rsidRDefault="002D4DD5" w:rsidP="007717F2">
            <w:pPr>
              <w:jc w:val="center"/>
              <w:rPr>
                <w:rFonts w:ascii="Arial" w:hAnsi="Arial" w:cs="Arial"/>
                <w:b/>
                <w:bCs/>
                <w:color w:val="000000"/>
                <w:sz w:val="22"/>
                <w:szCs w:val="22"/>
                <w:lang w:val="en-GB" w:eastAsia="en-GB"/>
              </w:rPr>
            </w:pPr>
            <w:r w:rsidRPr="00960239">
              <w:rPr>
                <w:rFonts w:ascii="Arial" w:hAnsi="Arial" w:cs="Arial"/>
                <w:b/>
                <w:bCs/>
                <w:color w:val="000000"/>
                <w:sz w:val="22"/>
                <w:szCs w:val="22"/>
                <w:lang w:val="en-GB" w:eastAsia="en-GB"/>
              </w:rPr>
              <w:t>2</w:t>
            </w:r>
          </w:p>
        </w:tc>
        <w:tc>
          <w:tcPr>
            <w:tcW w:w="763" w:type="pct"/>
            <w:noWrap/>
            <w:hideMark/>
          </w:tcPr>
          <w:p w:rsidR="002D4DD5" w:rsidRPr="00960239" w:rsidRDefault="002D4DD5" w:rsidP="007717F2">
            <w:pPr>
              <w:jc w:val="right"/>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 xml:space="preserve">45 953,63 </w:t>
            </w:r>
          </w:p>
        </w:tc>
        <w:tc>
          <w:tcPr>
            <w:tcW w:w="606" w:type="pct"/>
            <w:noWrap/>
            <w:hideMark/>
          </w:tcPr>
          <w:p w:rsidR="002D4DD5" w:rsidRPr="00960239" w:rsidRDefault="002D4DD5" w:rsidP="007717F2">
            <w:pPr>
              <w:rPr>
                <w:rFonts w:ascii="Arial" w:hAnsi="Arial" w:cs="Arial"/>
                <w:sz w:val="22"/>
                <w:szCs w:val="22"/>
              </w:rPr>
            </w:pPr>
            <w:r w:rsidRPr="00960239">
              <w:rPr>
                <w:rFonts w:ascii="Arial" w:hAnsi="Arial" w:cs="Arial"/>
                <w:bCs/>
                <w:color w:val="000000"/>
                <w:sz w:val="22"/>
                <w:szCs w:val="22"/>
                <w:lang w:val="en-GB" w:eastAsia="en-GB"/>
              </w:rPr>
              <w:t>Dec 2016</w:t>
            </w:r>
          </w:p>
        </w:tc>
        <w:tc>
          <w:tcPr>
            <w:tcW w:w="808" w:type="pct"/>
          </w:tcPr>
          <w:p w:rsidR="002D4DD5" w:rsidRPr="00960239" w:rsidRDefault="002D4DD5" w:rsidP="007717F2">
            <w:pPr>
              <w:jc w:val="right"/>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 xml:space="preserve">45 953,63 </w:t>
            </w:r>
          </w:p>
        </w:tc>
        <w:tc>
          <w:tcPr>
            <w:tcW w:w="556" w:type="pct"/>
          </w:tcPr>
          <w:p w:rsidR="002D4DD5" w:rsidRPr="00960239" w:rsidRDefault="002D4DD5" w:rsidP="007717F2">
            <w:pPr>
              <w:jc w:val="right"/>
              <w:rPr>
                <w:rFonts w:ascii="Arial" w:hAnsi="Arial" w:cs="Arial"/>
                <w:color w:val="000000"/>
                <w:sz w:val="22"/>
                <w:szCs w:val="22"/>
                <w:lang w:val="en-GB" w:eastAsia="en-GB"/>
              </w:rPr>
            </w:pPr>
            <w:r w:rsidRPr="00960239">
              <w:rPr>
                <w:rFonts w:ascii="Arial" w:hAnsi="Arial" w:cs="Arial"/>
                <w:color w:val="000000"/>
                <w:sz w:val="22"/>
                <w:szCs w:val="22"/>
                <w:lang w:val="en-GB" w:eastAsia="en-GB"/>
              </w:rPr>
              <w:t>0</w:t>
            </w:r>
          </w:p>
        </w:tc>
        <w:tc>
          <w:tcPr>
            <w:tcW w:w="707" w:type="pct"/>
            <w:hideMark/>
          </w:tcPr>
          <w:p w:rsidR="002D4DD5" w:rsidRPr="00960239" w:rsidRDefault="002D4DD5" w:rsidP="007717F2">
            <w:pPr>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1 month</w:t>
            </w:r>
          </w:p>
        </w:tc>
        <w:tc>
          <w:tcPr>
            <w:tcW w:w="506" w:type="pct"/>
          </w:tcPr>
          <w:p w:rsidR="002D4DD5" w:rsidRPr="00960239" w:rsidRDefault="002D4DD5" w:rsidP="007717F2">
            <w:pPr>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Salary deduction</w:t>
            </w:r>
          </w:p>
        </w:tc>
        <w:tc>
          <w:tcPr>
            <w:tcW w:w="606" w:type="pct"/>
          </w:tcPr>
          <w:p w:rsidR="002D4DD5" w:rsidRPr="00960239" w:rsidRDefault="002D4DD5" w:rsidP="007717F2">
            <w:pPr>
              <w:jc w:val="right"/>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0</w:t>
            </w:r>
          </w:p>
        </w:tc>
      </w:tr>
      <w:tr w:rsidR="002D4DD5" w:rsidRPr="00960239" w:rsidTr="007717F2">
        <w:trPr>
          <w:trHeight w:val="300"/>
        </w:trPr>
        <w:tc>
          <w:tcPr>
            <w:tcW w:w="448" w:type="pct"/>
            <w:noWrap/>
            <w:hideMark/>
          </w:tcPr>
          <w:p w:rsidR="002D4DD5" w:rsidRPr="00960239" w:rsidRDefault="002D4DD5" w:rsidP="007717F2">
            <w:pPr>
              <w:jc w:val="center"/>
              <w:rPr>
                <w:rFonts w:ascii="Arial" w:hAnsi="Arial" w:cs="Arial"/>
                <w:b/>
                <w:bCs/>
                <w:color w:val="000000"/>
                <w:sz w:val="22"/>
                <w:szCs w:val="22"/>
                <w:lang w:val="en-GB" w:eastAsia="en-GB"/>
              </w:rPr>
            </w:pPr>
            <w:r w:rsidRPr="00960239">
              <w:rPr>
                <w:rFonts w:ascii="Arial" w:hAnsi="Arial" w:cs="Arial"/>
                <w:b/>
                <w:bCs/>
                <w:color w:val="000000"/>
                <w:sz w:val="22"/>
                <w:szCs w:val="22"/>
                <w:lang w:val="en-GB" w:eastAsia="en-GB"/>
              </w:rPr>
              <w:t>3</w:t>
            </w:r>
          </w:p>
        </w:tc>
        <w:tc>
          <w:tcPr>
            <w:tcW w:w="763" w:type="pct"/>
            <w:noWrap/>
            <w:hideMark/>
          </w:tcPr>
          <w:p w:rsidR="002D4DD5" w:rsidRPr="00960239" w:rsidRDefault="002D4DD5" w:rsidP="007717F2">
            <w:pPr>
              <w:jc w:val="right"/>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 xml:space="preserve">22 246,04 </w:t>
            </w:r>
          </w:p>
        </w:tc>
        <w:tc>
          <w:tcPr>
            <w:tcW w:w="606" w:type="pct"/>
            <w:noWrap/>
            <w:hideMark/>
          </w:tcPr>
          <w:p w:rsidR="002D4DD5" w:rsidRPr="00960239" w:rsidRDefault="002D4DD5" w:rsidP="007717F2">
            <w:pPr>
              <w:rPr>
                <w:rFonts w:ascii="Arial" w:hAnsi="Arial" w:cs="Arial"/>
                <w:sz w:val="22"/>
                <w:szCs w:val="22"/>
              </w:rPr>
            </w:pPr>
            <w:r w:rsidRPr="00960239">
              <w:rPr>
                <w:rFonts w:ascii="Arial" w:hAnsi="Arial" w:cs="Arial"/>
                <w:bCs/>
                <w:color w:val="000000"/>
                <w:sz w:val="22"/>
                <w:szCs w:val="22"/>
                <w:lang w:val="en-GB" w:eastAsia="en-GB"/>
              </w:rPr>
              <w:t>Dec 2016</w:t>
            </w:r>
          </w:p>
        </w:tc>
        <w:tc>
          <w:tcPr>
            <w:tcW w:w="808" w:type="pct"/>
          </w:tcPr>
          <w:p w:rsidR="002D4DD5" w:rsidRPr="00960239" w:rsidRDefault="002D4DD5" w:rsidP="007717F2">
            <w:pPr>
              <w:jc w:val="right"/>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 xml:space="preserve">22 246,04 </w:t>
            </w:r>
          </w:p>
        </w:tc>
        <w:tc>
          <w:tcPr>
            <w:tcW w:w="556" w:type="pct"/>
          </w:tcPr>
          <w:p w:rsidR="002D4DD5" w:rsidRPr="00960239" w:rsidRDefault="002D4DD5" w:rsidP="007717F2">
            <w:pPr>
              <w:jc w:val="right"/>
              <w:rPr>
                <w:rFonts w:ascii="Arial" w:hAnsi="Arial" w:cs="Arial"/>
                <w:color w:val="000000"/>
                <w:sz w:val="22"/>
                <w:szCs w:val="22"/>
                <w:lang w:val="en-GB" w:eastAsia="en-GB"/>
              </w:rPr>
            </w:pPr>
            <w:r w:rsidRPr="00960239">
              <w:rPr>
                <w:rFonts w:ascii="Arial" w:hAnsi="Arial" w:cs="Arial"/>
                <w:color w:val="000000"/>
                <w:sz w:val="22"/>
                <w:szCs w:val="22"/>
                <w:lang w:val="en-GB" w:eastAsia="en-GB"/>
              </w:rPr>
              <w:t>0</w:t>
            </w:r>
          </w:p>
        </w:tc>
        <w:tc>
          <w:tcPr>
            <w:tcW w:w="707" w:type="pct"/>
            <w:hideMark/>
          </w:tcPr>
          <w:p w:rsidR="002D4DD5" w:rsidRPr="00960239" w:rsidRDefault="002D4DD5" w:rsidP="007717F2">
            <w:pPr>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1 month</w:t>
            </w:r>
          </w:p>
        </w:tc>
        <w:tc>
          <w:tcPr>
            <w:tcW w:w="506" w:type="pct"/>
          </w:tcPr>
          <w:p w:rsidR="002D4DD5" w:rsidRPr="00960239" w:rsidRDefault="002D4DD5" w:rsidP="007717F2">
            <w:pPr>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Salary deduction</w:t>
            </w:r>
          </w:p>
        </w:tc>
        <w:tc>
          <w:tcPr>
            <w:tcW w:w="606" w:type="pct"/>
          </w:tcPr>
          <w:p w:rsidR="002D4DD5" w:rsidRPr="00960239" w:rsidRDefault="002D4DD5" w:rsidP="007717F2">
            <w:pPr>
              <w:jc w:val="right"/>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0</w:t>
            </w:r>
          </w:p>
        </w:tc>
      </w:tr>
      <w:tr w:rsidR="002D4DD5" w:rsidRPr="00960239" w:rsidTr="007717F2">
        <w:trPr>
          <w:trHeight w:val="465"/>
        </w:trPr>
        <w:tc>
          <w:tcPr>
            <w:tcW w:w="448" w:type="pct"/>
            <w:noWrap/>
            <w:hideMark/>
          </w:tcPr>
          <w:p w:rsidR="002D4DD5" w:rsidRPr="00960239" w:rsidRDefault="002D4DD5" w:rsidP="007717F2">
            <w:pPr>
              <w:jc w:val="center"/>
              <w:rPr>
                <w:rFonts w:ascii="Arial" w:hAnsi="Arial" w:cs="Arial"/>
                <w:b/>
                <w:bCs/>
                <w:color w:val="000000"/>
                <w:sz w:val="22"/>
                <w:szCs w:val="22"/>
                <w:lang w:val="en-GB" w:eastAsia="en-GB"/>
              </w:rPr>
            </w:pPr>
            <w:r w:rsidRPr="00960239">
              <w:rPr>
                <w:rFonts w:ascii="Arial" w:hAnsi="Arial" w:cs="Arial"/>
                <w:b/>
                <w:bCs/>
                <w:color w:val="000000"/>
                <w:sz w:val="22"/>
                <w:szCs w:val="22"/>
                <w:lang w:val="en-GB" w:eastAsia="en-GB"/>
              </w:rPr>
              <w:t>4</w:t>
            </w:r>
          </w:p>
        </w:tc>
        <w:tc>
          <w:tcPr>
            <w:tcW w:w="763" w:type="pct"/>
            <w:noWrap/>
            <w:hideMark/>
          </w:tcPr>
          <w:p w:rsidR="002D4DD5" w:rsidRPr="00960239" w:rsidRDefault="002D4DD5" w:rsidP="007717F2">
            <w:pPr>
              <w:jc w:val="right"/>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 xml:space="preserve">30 379,22 </w:t>
            </w:r>
          </w:p>
        </w:tc>
        <w:tc>
          <w:tcPr>
            <w:tcW w:w="606" w:type="pct"/>
            <w:noWrap/>
            <w:hideMark/>
          </w:tcPr>
          <w:p w:rsidR="002D4DD5" w:rsidRPr="00960239" w:rsidRDefault="002D4DD5" w:rsidP="007717F2">
            <w:pPr>
              <w:rPr>
                <w:rFonts w:ascii="Arial" w:hAnsi="Arial" w:cs="Arial"/>
                <w:sz w:val="22"/>
                <w:szCs w:val="22"/>
              </w:rPr>
            </w:pPr>
            <w:r w:rsidRPr="00960239">
              <w:rPr>
                <w:rFonts w:ascii="Arial" w:hAnsi="Arial" w:cs="Arial"/>
                <w:bCs/>
                <w:color w:val="000000"/>
                <w:sz w:val="22"/>
                <w:szCs w:val="22"/>
                <w:lang w:val="en-GB" w:eastAsia="en-GB"/>
              </w:rPr>
              <w:t>Dec 2016</w:t>
            </w:r>
          </w:p>
        </w:tc>
        <w:tc>
          <w:tcPr>
            <w:tcW w:w="808" w:type="pct"/>
          </w:tcPr>
          <w:p w:rsidR="002D4DD5" w:rsidRPr="00960239" w:rsidRDefault="002D4DD5" w:rsidP="007717F2">
            <w:pPr>
              <w:jc w:val="right"/>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 xml:space="preserve">30 379,22 </w:t>
            </w:r>
          </w:p>
        </w:tc>
        <w:tc>
          <w:tcPr>
            <w:tcW w:w="556" w:type="pct"/>
          </w:tcPr>
          <w:p w:rsidR="002D4DD5" w:rsidRPr="00960239" w:rsidRDefault="002D4DD5" w:rsidP="007717F2">
            <w:pPr>
              <w:jc w:val="right"/>
              <w:rPr>
                <w:rFonts w:ascii="Arial" w:hAnsi="Arial" w:cs="Arial"/>
                <w:color w:val="000000"/>
                <w:sz w:val="22"/>
                <w:szCs w:val="22"/>
                <w:lang w:val="en-GB" w:eastAsia="en-GB"/>
              </w:rPr>
            </w:pPr>
            <w:r w:rsidRPr="00960239">
              <w:rPr>
                <w:rFonts w:ascii="Arial" w:hAnsi="Arial" w:cs="Arial"/>
                <w:color w:val="000000"/>
                <w:sz w:val="22"/>
                <w:szCs w:val="22"/>
                <w:lang w:val="en-GB" w:eastAsia="en-GB"/>
              </w:rPr>
              <w:t>0</w:t>
            </w:r>
          </w:p>
        </w:tc>
        <w:tc>
          <w:tcPr>
            <w:tcW w:w="707" w:type="pct"/>
            <w:hideMark/>
          </w:tcPr>
          <w:p w:rsidR="002D4DD5" w:rsidRPr="00960239" w:rsidRDefault="002D4DD5" w:rsidP="007717F2">
            <w:pPr>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18 months</w:t>
            </w:r>
          </w:p>
        </w:tc>
        <w:tc>
          <w:tcPr>
            <w:tcW w:w="506" w:type="pct"/>
          </w:tcPr>
          <w:p w:rsidR="002D4DD5" w:rsidRPr="00960239" w:rsidRDefault="002D4DD5" w:rsidP="007717F2">
            <w:pPr>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Salary deduction</w:t>
            </w:r>
          </w:p>
        </w:tc>
        <w:tc>
          <w:tcPr>
            <w:tcW w:w="606" w:type="pct"/>
          </w:tcPr>
          <w:p w:rsidR="002D4DD5" w:rsidRPr="00960239" w:rsidRDefault="002D4DD5" w:rsidP="007717F2">
            <w:pPr>
              <w:jc w:val="right"/>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0</w:t>
            </w:r>
          </w:p>
        </w:tc>
      </w:tr>
      <w:tr w:rsidR="002D4DD5" w:rsidRPr="00960239" w:rsidTr="007717F2">
        <w:trPr>
          <w:trHeight w:val="300"/>
        </w:trPr>
        <w:tc>
          <w:tcPr>
            <w:tcW w:w="448" w:type="pct"/>
            <w:noWrap/>
            <w:hideMark/>
          </w:tcPr>
          <w:p w:rsidR="002D4DD5" w:rsidRPr="00960239" w:rsidRDefault="002D4DD5" w:rsidP="007717F2">
            <w:pPr>
              <w:jc w:val="center"/>
              <w:rPr>
                <w:rFonts w:ascii="Arial" w:hAnsi="Arial" w:cs="Arial"/>
                <w:b/>
                <w:bCs/>
                <w:color w:val="000000"/>
                <w:sz w:val="22"/>
                <w:szCs w:val="22"/>
                <w:lang w:val="en-GB" w:eastAsia="en-GB"/>
              </w:rPr>
            </w:pPr>
            <w:r w:rsidRPr="00960239">
              <w:rPr>
                <w:rFonts w:ascii="Arial" w:hAnsi="Arial" w:cs="Arial"/>
                <w:b/>
                <w:bCs/>
                <w:color w:val="000000"/>
                <w:sz w:val="22"/>
                <w:szCs w:val="22"/>
                <w:lang w:val="en-GB" w:eastAsia="en-GB"/>
              </w:rPr>
              <w:t>5</w:t>
            </w:r>
          </w:p>
        </w:tc>
        <w:tc>
          <w:tcPr>
            <w:tcW w:w="763" w:type="pct"/>
            <w:noWrap/>
            <w:hideMark/>
          </w:tcPr>
          <w:p w:rsidR="002D4DD5" w:rsidRPr="00960239" w:rsidRDefault="002D4DD5" w:rsidP="007717F2">
            <w:pPr>
              <w:jc w:val="right"/>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 xml:space="preserve">11 170,00 </w:t>
            </w:r>
          </w:p>
        </w:tc>
        <w:tc>
          <w:tcPr>
            <w:tcW w:w="606" w:type="pct"/>
            <w:noWrap/>
            <w:hideMark/>
          </w:tcPr>
          <w:p w:rsidR="002D4DD5" w:rsidRPr="00960239" w:rsidRDefault="002D4DD5" w:rsidP="007717F2">
            <w:pPr>
              <w:rPr>
                <w:rFonts w:ascii="Arial" w:hAnsi="Arial" w:cs="Arial"/>
                <w:sz w:val="22"/>
                <w:szCs w:val="22"/>
              </w:rPr>
            </w:pPr>
            <w:r w:rsidRPr="00960239">
              <w:rPr>
                <w:rFonts w:ascii="Arial" w:hAnsi="Arial" w:cs="Arial"/>
                <w:bCs/>
                <w:color w:val="000000"/>
                <w:sz w:val="22"/>
                <w:szCs w:val="22"/>
                <w:lang w:val="en-GB" w:eastAsia="en-GB"/>
              </w:rPr>
              <w:t>Dec 2016</w:t>
            </w:r>
          </w:p>
        </w:tc>
        <w:tc>
          <w:tcPr>
            <w:tcW w:w="808" w:type="pct"/>
          </w:tcPr>
          <w:p w:rsidR="002D4DD5" w:rsidRPr="00960239" w:rsidRDefault="002D4DD5" w:rsidP="007717F2">
            <w:pPr>
              <w:jc w:val="right"/>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 xml:space="preserve">11 170,00 </w:t>
            </w:r>
          </w:p>
        </w:tc>
        <w:tc>
          <w:tcPr>
            <w:tcW w:w="556" w:type="pct"/>
          </w:tcPr>
          <w:p w:rsidR="002D4DD5" w:rsidRPr="00960239" w:rsidRDefault="002D4DD5" w:rsidP="007717F2">
            <w:pPr>
              <w:jc w:val="right"/>
              <w:rPr>
                <w:rFonts w:ascii="Arial" w:hAnsi="Arial" w:cs="Arial"/>
                <w:color w:val="000000"/>
                <w:sz w:val="22"/>
                <w:szCs w:val="22"/>
                <w:lang w:val="en-GB" w:eastAsia="en-GB"/>
              </w:rPr>
            </w:pPr>
            <w:r w:rsidRPr="00960239">
              <w:rPr>
                <w:rFonts w:ascii="Arial" w:hAnsi="Arial" w:cs="Arial"/>
                <w:color w:val="000000"/>
                <w:sz w:val="22"/>
                <w:szCs w:val="22"/>
                <w:lang w:val="en-GB" w:eastAsia="en-GB"/>
              </w:rPr>
              <w:t>0</w:t>
            </w:r>
          </w:p>
        </w:tc>
        <w:tc>
          <w:tcPr>
            <w:tcW w:w="707" w:type="pct"/>
            <w:hideMark/>
          </w:tcPr>
          <w:p w:rsidR="002D4DD5" w:rsidRPr="00960239" w:rsidRDefault="002D4DD5" w:rsidP="007717F2">
            <w:pPr>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1 month</w:t>
            </w:r>
          </w:p>
        </w:tc>
        <w:tc>
          <w:tcPr>
            <w:tcW w:w="506" w:type="pct"/>
          </w:tcPr>
          <w:p w:rsidR="002D4DD5" w:rsidRPr="00960239" w:rsidRDefault="002D4DD5" w:rsidP="007717F2">
            <w:pPr>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Salary deduction</w:t>
            </w:r>
          </w:p>
        </w:tc>
        <w:tc>
          <w:tcPr>
            <w:tcW w:w="606" w:type="pct"/>
          </w:tcPr>
          <w:p w:rsidR="002D4DD5" w:rsidRPr="00960239" w:rsidRDefault="002D4DD5" w:rsidP="007717F2">
            <w:pPr>
              <w:jc w:val="right"/>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0</w:t>
            </w:r>
          </w:p>
        </w:tc>
      </w:tr>
      <w:tr w:rsidR="002D4DD5" w:rsidRPr="00960239" w:rsidTr="007717F2">
        <w:trPr>
          <w:trHeight w:val="300"/>
        </w:trPr>
        <w:tc>
          <w:tcPr>
            <w:tcW w:w="448" w:type="pct"/>
            <w:noWrap/>
            <w:hideMark/>
          </w:tcPr>
          <w:p w:rsidR="002D4DD5" w:rsidRPr="00960239" w:rsidRDefault="002D4DD5" w:rsidP="007717F2">
            <w:pPr>
              <w:jc w:val="center"/>
              <w:rPr>
                <w:rFonts w:ascii="Arial" w:hAnsi="Arial" w:cs="Arial"/>
                <w:b/>
                <w:bCs/>
                <w:color w:val="000000"/>
                <w:sz w:val="22"/>
                <w:szCs w:val="22"/>
                <w:lang w:val="en-GB" w:eastAsia="en-GB"/>
              </w:rPr>
            </w:pPr>
            <w:r w:rsidRPr="00960239">
              <w:rPr>
                <w:rFonts w:ascii="Arial" w:hAnsi="Arial" w:cs="Arial"/>
                <w:b/>
                <w:bCs/>
                <w:color w:val="000000"/>
                <w:sz w:val="22"/>
                <w:szCs w:val="22"/>
                <w:lang w:val="en-GB" w:eastAsia="en-GB"/>
              </w:rPr>
              <w:t>6</w:t>
            </w:r>
          </w:p>
        </w:tc>
        <w:tc>
          <w:tcPr>
            <w:tcW w:w="763" w:type="pct"/>
            <w:noWrap/>
            <w:hideMark/>
          </w:tcPr>
          <w:p w:rsidR="002D4DD5" w:rsidRPr="00960239" w:rsidRDefault="002D4DD5" w:rsidP="007717F2">
            <w:pPr>
              <w:jc w:val="right"/>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 xml:space="preserve">2 012,47 </w:t>
            </w:r>
          </w:p>
        </w:tc>
        <w:tc>
          <w:tcPr>
            <w:tcW w:w="606" w:type="pct"/>
            <w:noWrap/>
            <w:hideMark/>
          </w:tcPr>
          <w:p w:rsidR="002D4DD5" w:rsidRPr="00960239" w:rsidRDefault="002D4DD5" w:rsidP="007717F2">
            <w:pPr>
              <w:rPr>
                <w:rFonts w:ascii="Arial" w:hAnsi="Arial" w:cs="Arial"/>
                <w:sz w:val="22"/>
                <w:szCs w:val="22"/>
              </w:rPr>
            </w:pPr>
            <w:r w:rsidRPr="00960239">
              <w:rPr>
                <w:rFonts w:ascii="Arial" w:hAnsi="Arial" w:cs="Arial"/>
                <w:bCs/>
                <w:color w:val="000000"/>
                <w:sz w:val="22"/>
                <w:szCs w:val="22"/>
                <w:lang w:val="en-GB" w:eastAsia="en-GB"/>
              </w:rPr>
              <w:t>Dec 2016</w:t>
            </w:r>
          </w:p>
        </w:tc>
        <w:tc>
          <w:tcPr>
            <w:tcW w:w="808" w:type="pct"/>
          </w:tcPr>
          <w:p w:rsidR="002D4DD5" w:rsidRPr="00960239" w:rsidRDefault="002D4DD5" w:rsidP="007717F2">
            <w:pPr>
              <w:jc w:val="right"/>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 xml:space="preserve">2 012,47 </w:t>
            </w:r>
          </w:p>
        </w:tc>
        <w:tc>
          <w:tcPr>
            <w:tcW w:w="556" w:type="pct"/>
          </w:tcPr>
          <w:p w:rsidR="002D4DD5" w:rsidRPr="00960239" w:rsidRDefault="002D4DD5" w:rsidP="007717F2">
            <w:pPr>
              <w:jc w:val="right"/>
              <w:rPr>
                <w:rFonts w:ascii="Arial" w:hAnsi="Arial" w:cs="Arial"/>
                <w:color w:val="000000"/>
                <w:sz w:val="22"/>
                <w:szCs w:val="22"/>
                <w:lang w:val="en-GB" w:eastAsia="en-GB"/>
              </w:rPr>
            </w:pPr>
            <w:r w:rsidRPr="00960239">
              <w:rPr>
                <w:rFonts w:ascii="Arial" w:hAnsi="Arial" w:cs="Arial"/>
                <w:color w:val="000000"/>
                <w:sz w:val="22"/>
                <w:szCs w:val="22"/>
                <w:lang w:val="en-GB" w:eastAsia="en-GB"/>
              </w:rPr>
              <w:t>0</w:t>
            </w:r>
          </w:p>
        </w:tc>
        <w:tc>
          <w:tcPr>
            <w:tcW w:w="707" w:type="pct"/>
            <w:hideMark/>
          </w:tcPr>
          <w:p w:rsidR="002D4DD5" w:rsidRPr="00960239" w:rsidRDefault="002D4DD5" w:rsidP="007717F2">
            <w:pPr>
              <w:rPr>
                <w:rFonts w:ascii="Arial" w:hAnsi="Arial" w:cs="Arial"/>
                <w:sz w:val="22"/>
                <w:szCs w:val="22"/>
              </w:rPr>
            </w:pPr>
            <w:r w:rsidRPr="00960239">
              <w:rPr>
                <w:rFonts w:ascii="Arial" w:hAnsi="Arial" w:cs="Arial"/>
                <w:bCs/>
                <w:color w:val="000000"/>
                <w:sz w:val="22"/>
                <w:szCs w:val="22"/>
                <w:lang w:val="en-GB" w:eastAsia="en-GB"/>
              </w:rPr>
              <w:t>1 month</w:t>
            </w:r>
          </w:p>
        </w:tc>
        <w:tc>
          <w:tcPr>
            <w:tcW w:w="506" w:type="pct"/>
          </w:tcPr>
          <w:p w:rsidR="002D4DD5" w:rsidRPr="00960239" w:rsidRDefault="002D4DD5" w:rsidP="007717F2">
            <w:pPr>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Salary deduction</w:t>
            </w:r>
          </w:p>
        </w:tc>
        <w:tc>
          <w:tcPr>
            <w:tcW w:w="606" w:type="pct"/>
          </w:tcPr>
          <w:p w:rsidR="002D4DD5" w:rsidRPr="00960239" w:rsidRDefault="002D4DD5" w:rsidP="007717F2">
            <w:pPr>
              <w:jc w:val="right"/>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0</w:t>
            </w:r>
          </w:p>
        </w:tc>
      </w:tr>
      <w:tr w:rsidR="002D4DD5" w:rsidRPr="00960239" w:rsidTr="007717F2">
        <w:trPr>
          <w:trHeight w:val="300"/>
        </w:trPr>
        <w:tc>
          <w:tcPr>
            <w:tcW w:w="448" w:type="pct"/>
            <w:noWrap/>
            <w:hideMark/>
          </w:tcPr>
          <w:p w:rsidR="002D4DD5" w:rsidRPr="00960239" w:rsidRDefault="002D4DD5" w:rsidP="007717F2">
            <w:pPr>
              <w:jc w:val="center"/>
              <w:rPr>
                <w:rFonts w:ascii="Arial" w:hAnsi="Arial" w:cs="Arial"/>
                <w:b/>
                <w:bCs/>
                <w:color w:val="000000"/>
                <w:sz w:val="22"/>
                <w:szCs w:val="22"/>
                <w:lang w:val="en-GB" w:eastAsia="en-GB"/>
              </w:rPr>
            </w:pPr>
            <w:r w:rsidRPr="00960239">
              <w:rPr>
                <w:rFonts w:ascii="Arial" w:hAnsi="Arial" w:cs="Arial"/>
                <w:b/>
                <w:bCs/>
                <w:color w:val="000000"/>
                <w:sz w:val="22"/>
                <w:szCs w:val="22"/>
                <w:lang w:val="en-GB" w:eastAsia="en-GB"/>
              </w:rPr>
              <w:t>7</w:t>
            </w:r>
          </w:p>
        </w:tc>
        <w:tc>
          <w:tcPr>
            <w:tcW w:w="763" w:type="pct"/>
            <w:noWrap/>
            <w:hideMark/>
          </w:tcPr>
          <w:p w:rsidR="002D4DD5" w:rsidRPr="00960239" w:rsidRDefault="002D4DD5" w:rsidP="007717F2">
            <w:pPr>
              <w:jc w:val="right"/>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 xml:space="preserve">2 012,47 </w:t>
            </w:r>
          </w:p>
        </w:tc>
        <w:tc>
          <w:tcPr>
            <w:tcW w:w="606" w:type="pct"/>
            <w:noWrap/>
            <w:hideMark/>
          </w:tcPr>
          <w:p w:rsidR="002D4DD5" w:rsidRPr="00960239" w:rsidRDefault="002D4DD5" w:rsidP="007717F2">
            <w:pPr>
              <w:rPr>
                <w:rFonts w:ascii="Arial" w:hAnsi="Arial" w:cs="Arial"/>
                <w:sz w:val="22"/>
                <w:szCs w:val="22"/>
              </w:rPr>
            </w:pPr>
            <w:r w:rsidRPr="00960239">
              <w:rPr>
                <w:rFonts w:ascii="Arial" w:hAnsi="Arial" w:cs="Arial"/>
                <w:bCs/>
                <w:color w:val="000000"/>
                <w:sz w:val="22"/>
                <w:szCs w:val="22"/>
                <w:lang w:val="en-GB" w:eastAsia="en-GB"/>
              </w:rPr>
              <w:t>Dec 2016</w:t>
            </w:r>
          </w:p>
        </w:tc>
        <w:tc>
          <w:tcPr>
            <w:tcW w:w="808" w:type="pct"/>
          </w:tcPr>
          <w:p w:rsidR="002D4DD5" w:rsidRPr="00960239" w:rsidRDefault="002D4DD5" w:rsidP="007717F2">
            <w:pPr>
              <w:jc w:val="right"/>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 xml:space="preserve">2 012,47 </w:t>
            </w:r>
          </w:p>
        </w:tc>
        <w:tc>
          <w:tcPr>
            <w:tcW w:w="556" w:type="pct"/>
          </w:tcPr>
          <w:p w:rsidR="002D4DD5" w:rsidRPr="00960239" w:rsidRDefault="002D4DD5" w:rsidP="007717F2">
            <w:pPr>
              <w:jc w:val="right"/>
              <w:rPr>
                <w:rFonts w:ascii="Arial" w:hAnsi="Arial" w:cs="Arial"/>
                <w:color w:val="000000"/>
                <w:sz w:val="22"/>
                <w:szCs w:val="22"/>
                <w:lang w:val="en-GB" w:eastAsia="en-GB"/>
              </w:rPr>
            </w:pPr>
            <w:r w:rsidRPr="00960239">
              <w:rPr>
                <w:rFonts w:ascii="Arial" w:hAnsi="Arial" w:cs="Arial"/>
                <w:color w:val="000000"/>
                <w:sz w:val="22"/>
                <w:szCs w:val="22"/>
                <w:lang w:val="en-GB" w:eastAsia="en-GB"/>
              </w:rPr>
              <w:t>0</w:t>
            </w:r>
          </w:p>
        </w:tc>
        <w:tc>
          <w:tcPr>
            <w:tcW w:w="707" w:type="pct"/>
            <w:hideMark/>
          </w:tcPr>
          <w:p w:rsidR="002D4DD5" w:rsidRPr="00960239" w:rsidRDefault="002D4DD5" w:rsidP="007717F2">
            <w:pPr>
              <w:rPr>
                <w:rFonts w:ascii="Arial" w:hAnsi="Arial" w:cs="Arial"/>
                <w:sz w:val="22"/>
                <w:szCs w:val="22"/>
              </w:rPr>
            </w:pPr>
            <w:r w:rsidRPr="00960239">
              <w:rPr>
                <w:rFonts w:ascii="Arial" w:hAnsi="Arial" w:cs="Arial"/>
                <w:bCs/>
                <w:color w:val="000000"/>
                <w:sz w:val="22"/>
                <w:szCs w:val="22"/>
                <w:lang w:val="en-GB" w:eastAsia="en-GB"/>
              </w:rPr>
              <w:t>1 month</w:t>
            </w:r>
          </w:p>
        </w:tc>
        <w:tc>
          <w:tcPr>
            <w:tcW w:w="506" w:type="pct"/>
          </w:tcPr>
          <w:p w:rsidR="002D4DD5" w:rsidRPr="00960239" w:rsidRDefault="002D4DD5" w:rsidP="007717F2">
            <w:pPr>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Salary deduction</w:t>
            </w:r>
          </w:p>
        </w:tc>
        <w:tc>
          <w:tcPr>
            <w:tcW w:w="606" w:type="pct"/>
          </w:tcPr>
          <w:p w:rsidR="002D4DD5" w:rsidRPr="00960239" w:rsidRDefault="002D4DD5" w:rsidP="007717F2">
            <w:pPr>
              <w:jc w:val="right"/>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0</w:t>
            </w:r>
          </w:p>
        </w:tc>
      </w:tr>
      <w:tr w:rsidR="002D4DD5" w:rsidRPr="00960239" w:rsidTr="007717F2">
        <w:trPr>
          <w:trHeight w:val="300"/>
        </w:trPr>
        <w:tc>
          <w:tcPr>
            <w:tcW w:w="448" w:type="pct"/>
            <w:noWrap/>
            <w:hideMark/>
          </w:tcPr>
          <w:p w:rsidR="002D4DD5" w:rsidRPr="00960239" w:rsidRDefault="002D4DD5" w:rsidP="007717F2">
            <w:pPr>
              <w:jc w:val="center"/>
              <w:rPr>
                <w:rFonts w:ascii="Arial" w:hAnsi="Arial" w:cs="Arial"/>
                <w:b/>
                <w:bCs/>
                <w:color w:val="000000"/>
                <w:sz w:val="22"/>
                <w:szCs w:val="22"/>
                <w:lang w:val="en-GB" w:eastAsia="en-GB"/>
              </w:rPr>
            </w:pPr>
            <w:r w:rsidRPr="00960239">
              <w:rPr>
                <w:rFonts w:ascii="Arial" w:hAnsi="Arial" w:cs="Arial"/>
                <w:b/>
                <w:bCs/>
                <w:color w:val="000000"/>
                <w:sz w:val="22"/>
                <w:szCs w:val="22"/>
                <w:lang w:val="en-GB" w:eastAsia="en-GB"/>
              </w:rPr>
              <w:t>8</w:t>
            </w:r>
          </w:p>
        </w:tc>
        <w:tc>
          <w:tcPr>
            <w:tcW w:w="763" w:type="pct"/>
            <w:noWrap/>
            <w:hideMark/>
          </w:tcPr>
          <w:p w:rsidR="002D4DD5" w:rsidRPr="00960239" w:rsidRDefault="002D4DD5" w:rsidP="007717F2">
            <w:pPr>
              <w:jc w:val="right"/>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 xml:space="preserve">7 396,40 </w:t>
            </w:r>
          </w:p>
        </w:tc>
        <w:tc>
          <w:tcPr>
            <w:tcW w:w="606" w:type="pct"/>
            <w:noWrap/>
            <w:hideMark/>
          </w:tcPr>
          <w:p w:rsidR="002D4DD5" w:rsidRPr="00960239" w:rsidRDefault="002D4DD5" w:rsidP="007717F2">
            <w:pPr>
              <w:rPr>
                <w:rFonts w:ascii="Arial" w:hAnsi="Arial" w:cs="Arial"/>
                <w:sz w:val="22"/>
                <w:szCs w:val="22"/>
              </w:rPr>
            </w:pPr>
            <w:r w:rsidRPr="00960239">
              <w:rPr>
                <w:rFonts w:ascii="Arial" w:hAnsi="Arial" w:cs="Arial"/>
                <w:bCs/>
                <w:color w:val="000000"/>
                <w:sz w:val="22"/>
                <w:szCs w:val="22"/>
                <w:lang w:val="en-GB" w:eastAsia="en-GB"/>
              </w:rPr>
              <w:t>Dec 2016</w:t>
            </w:r>
          </w:p>
        </w:tc>
        <w:tc>
          <w:tcPr>
            <w:tcW w:w="808" w:type="pct"/>
          </w:tcPr>
          <w:p w:rsidR="002D4DD5" w:rsidRPr="00960239" w:rsidRDefault="002D4DD5" w:rsidP="007717F2">
            <w:pPr>
              <w:jc w:val="right"/>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 xml:space="preserve">7 396,40 </w:t>
            </w:r>
          </w:p>
        </w:tc>
        <w:tc>
          <w:tcPr>
            <w:tcW w:w="556" w:type="pct"/>
          </w:tcPr>
          <w:p w:rsidR="002D4DD5" w:rsidRPr="00960239" w:rsidRDefault="002D4DD5" w:rsidP="007717F2">
            <w:pPr>
              <w:jc w:val="right"/>
              <w:rPr>
                <w:rFonts w:ascii="Arial" w:hAnsi="Arial" w:cs="Arial"/>
                <w:color w:val="000000"/>
                <w:sz w:val="22"/>
                <w:szCs w:val="22"/>
                <w:lang w:val="en-GB" w:eastAsia="en-GB"/>
              </w:rPr>
            </w:pPr>
            <w:r w:rsidRPr="00960239">
              <w:rPr>
                <w:rFonts w:ascii="Arial" w:hAnsi="Arial" w:cs="Arial"/>
                <w:color w:val="000000"/>
                <w:sz w:val="22"/>
                <w:szCs w:val="22"/>
                <w:lang w:val="en-GB" w:eastAsia="en-GB"/>
              </w:rPr>
              <w:t>0</w:t>
            </w:r>
          </w:p>
        </w:tc>
        <w:tc>
          <w:tcPr>
            <w:tcW w:w="707" w:type="pct"/>
            <w:hideMark/>
          </w:tcPr>
          <w:p w:rsidR="002D4DD5" w:rsidRPr="00960239" w:rsidRDefault="002D4DD5" w:rsidP="007717F2">
            <w:pPr>
              <w:rPr>
                <w:rFonts w:ascii="Arial" w:hAnsi="Arial" w:cs="Arial"/>
                <w:sz w:val="22"/>
                <w:szCs w:val="22"/>
              </w:rPr>
            </w:pPr>
            <w:r w:rsidRPr="00960239">
              <w:rPr>
                <w:rFonts w:ascii="Arial" w:hAnsi="Arial" w:cs="Arial"/>
                <w:bCs/>
                <w:color w:val="000000"/>
                <w:sz w:val="22"/>
                <w:szCs w:val="22"/>
                <w:lang w:val="en-GB" w:eastAsia="en-GB"/>
              </w:rPr>
              <w:t>1 month</w:t>
            </w:r>
          </w:p>
        </w:tc>
        <w:tc>
          <w:tcPr>
            <w:tcW w:w="506" w:type="pct"/>
          </w:tcPr>
          <w:p w:rsidR="002D4DD5" w:rsidRPr="00960239" w:rsidRDefault="002D4DD5" w:rsidP="007717F2">
            <w:pPr>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Salary deduction</w:t>
            </w:r>
          </w:p>
        </w:tc>
        <w:tc>
          <w:tcPr>
            <w:tcW w:w="606" w:type="pct"/>
          </w:tcPr>
          <w:p w:rsidR="002D4DD5" w:rsidRPr="00960239" w:rsidRDefault="002D4DD5" w:rsidP="007717F2">
            <w:pPr>
              <w:jc w:val="right"/>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0</w:t>
            </w:r>
          </w:p>
        </w:tc>
      </w:tr>
      <w:tr w:rsidR="002D4DD5" w:rsidRPr="00960239" w:rsidTr="007717F2">
        <w:trPr>
          <w:trHeight w:val="300"/>
        </w:trPr>
        <w:tc>
          <w:tcPr>
            <w:tcW w:w="448" w:type="pct"/>
            <w:noWrap/>
            <w:hideMark/>
          </w:tcPr>
          <w:p w:rsidR="002D4DD5" w:rsidRPr="00960239" w:rsidRDefault="002D4DD5" w:rsidP="007717F2">
            <w:pPr>
              <w:jc w:val="center"/>
              <w:rPr>
                <w:rFonts w:ascii="Arial" w:hAnsi="Arial" w:cs="Arial"/>
                <w:b/>
                <w:bCs/>
                <w:color w:val="000000"/>
                <w:sz w:val="22"/>
                <w:szCs w:val="22"/>
                <w:lang w:val="en-GB" w:eastAsia="en-GB"/>
              </w:rPr>
            </w:pPr>
            <w:r w:rsidRPr="00960239">
              <w:rPr>
                <w:rFonts w:ascii="Arial" w:hAnsi="Arial" w:cs="Arial"/>
                <w:b/>
                <w:bCs/>
                <w:color w:val="000000"/>
                <w:sz w:val="22"/>
                <w:szCs w:val="22"/>
                <w:lang w:val="en-GB" w:eastAsia="en-GB"/>
              </w:rPr>
              <w:t>9</w:t>
            </w:r>
          </w:p>
        </w:tc>
        <w:tc>
          <w:tcPr>
            <w:tcW w:w="763" w:type="pct"/>
            <w:noWrap/>
            <w:hideMark/>
          </w:tcPr>
          <w:p w:rsidR="002D4DD5" w:rsidRPr="00960239" w:rsidRDefault="002D4DD5" w:rsidP="007717F2">
            <w:pPr>
              <w:jc w:val="right"/>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 xml:space="preserve">7 548,55 </w:t>
            </w:r>
          </w:p>
        </w:tc>
        <w:tc>
          <w:tcPr>
            <w:tcW w:w="606" w:type="pct"/>
            <w:noWrap/>
            <w:hideMark/>
          </w:tcPr>
          <w:p w:rsidR="002D4DD5" w:rsidRPr="00960239" w:rsidRDefault="002D4DD5" w:rsidP="007717F2">
            <w:pPr>
              <w:rPr>
                <w:rFonts w:ascii="Arial" w:hAnsi="Arial" w:cs="Arial"/>
                <w:sz w:val="22"/>
                <w:szCs w:val="22"/>
              </w:rPr>
            </w:pPr>
            <w:r w:rsidRPr="00960239">
              <w:rPr>
                <w:rFonts w:ascii="Arial" w:hAnsi="Arial" w:cs="Arial"/>
                <w:bCs/>
                <w:color w:val="000000"/>
                <w:sz w:val="22"/>
                <w:szCs w:val="22"/>
                <w:lang w:val="en-GB" w:eastAsia="en-GB"/>
              </w:rPr>
              <w:t>Dec 2016</w:t>
            </w:r>
          </w:p>
        </w:tc>
        <w:tc>
          <w:tcPr>
            <w:tcW w:w="808" w:type="pct"/>
          </w:tcPr>
          <w:p w:rsidR="002D4DD5" w:rsidRPr="00960239" w:rsidRDefault="002D4DD5" w:rsidP="007717F2">
            <w:pPr>
              <w:jc w:val="right"/>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 xml:space="preserve">7 548,55 </w:t>
            </w:r>
          </w:p>
        </w:tc>
        <w:tc>
          <w:tcPr>
            <w:tcW w:w="556" w:type="pct"/>
          </w:tcPr>
          <w:p w:rsidR="002D4DD5" w:rsidRPr="00960239" w:rsidRDefault="002D4DD5" w:rsidP="007717F2">
            <w:pPr>
              <w:jc w:val="right"/>
              <w:rPr>
                <w:rFonts w:ascii="Arial" w:hAnsi="Arial" w:cs="Arial"/>
                <w:color w:val="000000"/>
                <w:sz w:val="22"/>
                <w:szCs w:val="22"/>
                <w:lang w:val="en-GB" w:eastAsia="en-GB"/>
              </w:rPr>
            </w:pPr>
            <w:r w:rsidRPr="00960239">
              <w:rPr>
                <w:rFonts w:ascii="Arial" w:hAnsi="Arial" w:cs="Arial"/>
                <w:color w:val="000000"/>
                <w:sz w:val="22"/>
                <w:szCs w:val="22"/>
                <w:lang w:val="en-GB" w:eastAsia="en-GB"/>
              </w:rPr>
              <w:t>0</w:t>
            </w:r>
          </w:p>
        </w:tc>
        <w:tc>
          <w:tcPr>
            <w:tcW w:w="707" w:type="pct"/>
            <w:hideMark/>
          </w:tcPr>
          <w:p w:rsidR="002D4DD5" w:rsidRPr="00960239" w:rsidRDefault="002D4DD5" w:rsidP="007717F2">
            <w:pPr>
              <w:rPr>
                <w:rFonts w:ascii="Arial" w:hAnsi="Arial" w:cs="Arial"/>
                <w:sz w:val="22"/>
                <w:szCs w:val="22"/>
              </w:rPr>
            </w:pPr>
            <w:r w:rsidRPr="00960239">
              <w:rPr>
                <w:rFonts w:ascii="Arial" w:hAnsi="Arial" w:cs="Arial"/>
                <w:bCs/>
                <w:color w:val="000000"/>
                <w:sz w:val="22"/>
                <w:szCs w:val="22"/>
                <w:lang w:val="en-GB" w:eastAsia="en-GB"/>
              </w:rPr>
              <w:t>1 month</w:t>
            </w:r>
          </w:p>
        </w:tc>
        <w:tc>
          <w:tcPr>
            <w:tcW w:w="506" w:type="pct"/>
          </w:tcPr>
          <w:p w:rsidR="002D4DD5" w:rsidRPr="00960239" w:rsidRDefault="002D4DD5" w:rsidP="007717F2">
            <w:pPr>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Salary deduction</w:t>
            </w:r>
          </w:p>
        </w:tc>
        <w:tc>
          <w:tcPr>
            <w:tcW w:w="606" w:type="pct"/>
          </w:tcPr>
          <w:p w:rsidR="002D4DD5" w:rsidRPr="00960239" w:rsidRDefault="002D4DD5" w:rsidP="007717F2">
            <w:pPr>
              <w:jc w:val="right"/>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0</w:t>
            </w:r>
          </w:p>
        </w:tc>
      </w:tr>
      <w:tr w:rsidR="002D4DD5" w:rsidRPr="00960239" w:rsidTr="007717F2">
        <w:trPr>
          <w:trHeight w:val="300"/>
        </w:trPr>
        <w:tc>
          <w:tcPr>
            <w:tcW w:w="448" w:type="pct"/>
            <w:noWrap/>
            <w:hideMark/>
          </w:tcPr>
          <w:p w:rsidR="002D4DD5" w:rsidRPr="00960239" w:rsidRDefault="002D4DD5" w:rsidP="007717F2">
            <w:pPr>
              <w:jc w:val="center"/>
              <w:rPr>
                <w:rFonts w:ascii="Arial" w:hAnsi="Arial" w:cs="Arial"/>
                <w:b/>
                <w:bCs/>
                <w:color w:val="000000"/>
                <w:sz w:val="22"/>
                <w:szCs w:val="22"/>
                <w:lang w:val="en-GB" w:eastAsia="en-GB"/>
              </w:rPr>
            </w:pPr>
            <w:r w:rsidRPr="00960239">
              <w:rPr>
                <w:rFonts w:ascii="Arial" w:hAnsi="Arial" w:cs="Arial"/>
                <w:b/>
                <w:bCs/>
                <w:color w:val="000000"/>
                <w:sz w:val="22"/>
                <w:szCs w:val="22"/>
                <w:lang w:val="en-GB" w:eastAsia="en-GB"/>
              </w:rPr>
              <w:t>10</w:t>
            </w:r>
          </w:p>
        </w:tc>
        <w:tc>
          <w:tcPr>
            <w:tcW w:w="763" w:type="pct"/>
            <w:noWrap/>
            <w:hideMark/>
          </w:tcPr>
          <w:p w:rsidR="002D4DD5" w:rsidRPr="00960239" w:rsidRDefault="002D4DD5" w:rsidP="007717F2">
            <w:pPr>
              <w:jc w:val="right"/>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 xml:space="preserve">4 529,00 </w:t>
            </w:r>
          </w:p>
        </w:tc>
        <w:tc>
          <w:tcPr>
            <w:tcW w:w="606" w:type="pct"/>
            <w:noWrap/>
            <w:hideMark/>
          </w:tcPr>
          <w:p w:rsidR="002D4DD5" w:rsidRPr="00960239" w:rsidRDefault="002D4DD5" w:rsidP="007717F2">
            <w:pPr>
              <w:rPr>
                <w:rFonts w:ascii="Arial" w:hAnsi="Arial" w:cs="Arial"/>
                <w:sz w:val="22"/>
                <w:szCs w:val="22"/>
              </w:rPr>
            </w:pPr>
            <w:r w:rsidRPr="00960239">
              <w:rPr>
                <w:rFonts w:ascii="Arial" w:hAnsi="Arial" w:cs="Arial"/>
                <w:bCs/>
                <w:color w:val="000000"/>
                <w:sz w:val="22"/>
                <w:szCs w:val="22"/>
                <w:lang w:val="en-GB" w:eastAsia="en-GB"/>
              </w:rPr>
              <w:t>Dec 2016</w:t>
            </w:r>
          </w:p>
        </w:tc>
        <w:tc>
          <w:tcPr>
            <w:tcW w:w="808" w:type="pct"/>
          </w:tcPr>
          <w:p w:rsidR="002D4DD5" w:rsidRPr="00960239" w:rsidRDefault="002D4DD5" w:rsidP="007717F2">
            <w:pPr>
              <w:jc w:val="right"/>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 xml:space="preserve">4 529,00 </w:t>
            </w:r>
          </w:p>
        </w:tc>
        <w:tc>
          <w:tcPr>
            <w:tcW w:w="556" w:type="pct"/>
          </w:tcPr>
          <w:p w:rsidR="002D4DD5" w:rsidRPr="00960239" w:rsidRDefault="002D4DD5" w:rsidP="007717F2">
            <w:pPr>
              <w:jc w:val="right"/>
              <w:rPr>
                <w:rFonts w:ascii="Arial" w:hAnsi="Arial" w:cs="Arial"/>
                <w:color w:val="000000"/>
                <w:sz w:val="22"/>
                <w:szCs w:val="22"/>
                <w:lang w:val="en-GB" w:eastAsia="en-GB"/>
              </w:rPr>
            </w:pPr>
            <w:r w:rsidRPr="00960239">
              <w:rPr>
                <w:rFonts w:ascii="Arial" w:hAnsi="Arial" w:cs="Arial"/>
                <w:color w:val="000000"/>
                <w:sz w:val="22"/>
                <w:szCs w:val="22"/>
                <w:lang w:val="en-GB" w:eastAsia="en-GB"/>
              </w:rPr>
              <w:t>0</w:t>
            </w:r>
          </w:p>
        </w:tc>
        <w:tc>
          <w:tcPr>
            <w:tcW w:w="707" w:type="pct"/>
            <w:hideMark/>
          </w:tcPr>
          <w:p w:rsidR="002D4DD5" w:rsidRPr="00960239" w:rsidRDefault="002D4DD5" w:rsidP="007717F2">
            <w:pPr>
              <w:rPr>
                <w:rFonts w:ascii="Arial" w:hAnsi="Arial" w:cs="Arial"/>
                <w:sz w:val="22"/>
                <w:szCs w:val="22"/>
              </w:rPr>
            </w:pPr>
            <w:r w:rsidRPr="00960239">
              <w:rPr>
                <w:rFonts w:ascii="Arial" w:hAnsi="Arial" w:cs="Arial"/>
                <w:bCs/>
                <w:color w:val="000000"/>
                <w:sz w:val="22"/>
                <w:szCs w:val="22"/>
                <w:lang w:val="en-GB" w:eastAsia="en-GB"/>
              </w:rPr>
              <w:t>1 month</w:t>
            </w:r>
          </w:p>
        </w:tc>
        <w:tc>
          <w:tcPr>
            <w:tcW w:w="506" w:type="pct"/>
          </w:tcPr>
          <w:p w:rsidR="002D4DD5" w:rsidRPr="00960239" w:rsidRDefault="002D4DD5" w:rsidP="007717F2">
            <w:pPr>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Salary deduction</w:t>
            </w:r>
          </w:p>
        </w:tc>
        <w:tc>
          <w:tcPr>
            <w:tcW w:w="606" w:type="pct"/>
          </w:tcPr>
          <w:p w:rsidR="002D4DD5" w:rsidRPr="00960239" w:rsidRDefault="002D4DD5" w:rsidP="007717F2">
            <w:pPr>
              <w:jc w:val="right"/>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0</w:t>
            </w:r>
          </w:p>
        </w:tc>
      </w:tr>
      <w:tr w:rsidR="002D4DD5" w:rsidRPr="00960239" w:rsidTr="007717F2">
        <w:trPr>
          <w:trHeight w:val="300"/>
        </w:trPr>
        <w:tc>
          <w:tcPr>
            <w:tcW w:w="448" w:type="pct"/>
            <w:noWrap/>
            <w:hideMark/>
          </w:tcPr>
          <w:p w:rsidR="002D4DD5" w:rsidRPr="00960239" w:rsidRDefault="002D4DD5" w:rsidP="007717F2">
            <w:pPr>
              <w:jc w:val="center"/>
              <w:rPr>
                <w:rFonts w:ascii="Arial" w:hAnsi="Arial" w:cs="Arial"/>
                <w:b/>
                <w:bCs/>
                <w:color w:val="000000"/>
                <w:sz w:val="22"/>
                <w:szCs w:val="22"/>
                <w:lang w:val="en-GB" w:eastAsia="en-GB"/>
              </w:rPr>
            </w:pPr>
            <w:r w:rsidRPr="00960239">
              <w:rPr>
                <w:rFonts w:ascii="Arial" w:hAnsi="Arial" w:cs="Arial"/>
                <w:b/>
                <w:bCs/>
                <w:color w:val="000000"/>
                <w:sz w:val="22"/>
                <w:szCs w:val="22"/>
                <w:lang w:val="en-GB" w:eastAsia="en-GB"/>
              </w:rPr>
              <w:t>11</w:t>
            </w:r>
          </w:p>
        </w:tc>
        <w:tc>
          <w:tcPr>
            <w:tcW w:w="763" w:type="pct"/>
            <w:noWrap/>
            <w:hideMark/>
          </w:tcPr>
          <w:p w:rsidR="002D4DD5" w:rsidRPr="00960239" w:rsidRDefault="002D4DD5" w:rsidP="007717F2">
            <w:pPr>
              <w:jc w:val="right"/>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 xml:space="preserve">16 043,00 </w:t>
            </w:r>
          </w:p>
        </w:tc>
        <w:tc>
          <w:tcPr>
            <w:tcW w:w="606" w:type="pct"/>
            <w:noWrap/>
            <w:hideMark/>
          </w:tcPr>
          <w:p w:rsidR="002D4DD5" w:rsidRPr="00960239" w:rsidRDefault="002D4DD5" w:rsidP="007717F2">
            <w:pPr>
              <w:rPr>
                <w:rFonts w:ascii="Arial" w:hAnsi="Arial" w:cs="Arial"/>
                <w:sz w:val="22"/>
                <w:szCs w:val="22"/>
              </w:rPr>
            </w:pPr>
            <w:r w:rsidRPr="00960239">
              <w:rPr>
                <w:rFonts w:ascii="Arial" w:hAnsi="Arial" w:cs="Arial"/>
                <w:bCs/>
                <w:color w:val="000000"/>
                <w:sz w:val="22"/>
                <w:szCs w:val="22"/>
                <w:lang w:val="en-GB" w:eastAsia="en-GB"/>
              </w:rPr>
              <w:t>Dec 2016</w:t>
            </w:r>
          </w:p>
        </w:tc>
        <w:tc>
          <w:tcPr>
            <w:tcW w:w="808" w:type="pct"/>
          </w:tcPr>
          <w:p w:rsidR="002D4DD5" w:rsidRPr="00960239" w:rsidRDefault="002D4DD5" w:rsidP="007717F2">
            <w:pPr>
              <w:jc w:val="right"/>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 xml:space="preserve">16 043,00 </w:t>
            </w:r>
          </w:p>
        </w:tc>
        <w:tc>
          <w:tcPr>
            <w:tcW w:w="556" w:type="pct"/>
          </w:tcPr>
          <w:p w:rsidR="002D4DD5" w:rsidRPr="00960239" w:rsidRDefault="002D4DD5" w:rsidP="007717F2">
            <w:pPr>
              <w:jc w:val="right"/>
              <w:rPr>
                <w:rFonts w:ascii="Arial" w:hAnsi="Arial" w:cs="Arial"/>
                <w:color w:val="000000"/>
                <w:sz w:val="22"/>
                <w:szCs w:val="22"/>
                <w:lang w:val="en-GB" w:eastAsia="en-GB"/>
              </w:rPr>
            </w:pPr>
            <w:r w:rsidRPr="00960239">
              <w:rPr>
                <w:rFonts w:ascii="Arial" w:hAnsi="Arial" w:cs="Arial"/>
                <w:color w:val="000000"/>
                <w:sz w:val="22"/>
                <w:szCs w:val="22"/>
                <w:lang w:val="en-GB" w:eastAsia="en-GB"/>
              </w:rPr>
              <w:t>0</w:t>
            </w:r>
          </w:p>
        </w:tc>
        <w:tc>
          <w:tcPr>
            <w:tcW w:w="707" w:type="pct"/>
            <w:hideMark/>
          </w:tcPr>
          <w:p w:rsidR="002D4DD5" w:rsidRPr="00960239" w:rsidRDefault="002D4DD5" w:rsidP="007717F2">
            <w:pPr>
              <w:rPr>
                <w:rFonts w:ascii="Arial" w:hAnsi="Arial" w:cs="Arial"/>
                <w:sz w:val="22"/>
                <w:szCs w:val="22"/>
              </w:rPr>
            </w:pPr>
            <w:r w:rsidRPr="00960239">
              <w:rPr>
                <w:rFonts w:ascii="Arial" w:hAnsi="Arial" w:cs="Arial"/>
                <w:bCs/>
                <w:color w:val="000000"/>
                <w:sz w:val="22"/>
                <w:szCs w:val="22"/>
                <w:lang w:val="en-GB" w:eastAsia="en-GB"/>
              </w:rPr>
              <w:t>1 month</w:t>
            </w:r>
          </w:p>
        </w:tc>
        <w:tc>
          <w:tcPr>
            <w:tcW w:w="506" w:type="pct"/>
          </w:tcPr>
          <w:p w:rsidR="002D4DD5" w:rsidRPr="00960239" w:rsidRDefault="002D4DD5" w:rsidP="007717F2">
            <w:pPr>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Salary deduction</w:t>
            </w:r>
          </w:p>
        </w:tc>
        <w:tc>
          <w:tcPr>
            <w:tcW w:w="606" w:type="pct"/>
          </w:tcPr>
          <w:p w:rsidR="002D4DD5" w:rsidRPr="00960239" w:rsidRDefault="002D4DD5" w:rsidP="007717F2">
            <w:pPr>
              <w:jc w:val="right"/>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0</w:t>
            </w:r>
          </w:p>
        </w:tc>
      </w:tr>
      <w:tr w:rsidR="002D4DD5" w:rsidRPr="00960239" w:rsidTr="007717F2">
        <w:trPr>
          <w:trHeight w:val="300"/>
        </w:trPr>
        <w:tc>
          <w:tcPr>
            <w:tcW w:w="448" w:type="pct"/>
            <w:noWrap/>
            <w:hideMark/>
          </w:tcPr>
          <w:p w:rsidR="002D4DD5" w:rsidRPr="00960239" w:rsidRDefault="002D4DD5" w:rsidP="007717F2">
            <w:pPr>
              <w:jc w:val="center"/>
              <w:rPr>
                <w:rFonts w:ascii="Arial" w:hAnsi="Arial" w:cs="Arial"/>
                <w:b/>
                <w:bCs/>
                <w:color w:val="000000"/>
                <w:sz w:val="22"/>
                <w:szCs w:val="22"/>
                <w:lang w:val="en-GB" w:eastAsia="en-GB"/>
              </w:rPr>
            </w:pPr>
            <w:r w:rsidRPr="00960239">
              <w:rPr>
                <w:rFonts w:ascii="Arial" w:hAnsi="Arial" w:cs="Arial"/>
                <w:b/>
                <w:bCs/>
                <w:color w:val="000000"/>
                <w:sz w:val="22"/>
                <w:szCs w:val="22"/>
                <w:lang w:val="en-GB" w:eastAsia="en-GB"/>
              </w:rPr>
              <w:t>12</w:t>
            </w:r>
          </w:p>
        </w:tc>
        <w:tc>
          <w:tcPr>
            <w:tcW w:w="763" w:type="pct"/>
            <w:noWrap/>
            <w:hideMark/>
          </w:tcPr>
          <w:p w:rsidR="002D4DD5" w:rsidRPr="00960239" w:rsidRDefault="002D4DD5" w:rsidP="007717F2">
            <w:pPr>
              <w:jc w:val="right"/>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 xml:space="preserve">14 570,70 </w:t>
            </w:r>
          </w:p>
        </w:tc>
        <w:tc>
          <w:tcPr>
            <w:tcW w:w="606" w:type="pct"/>
            <w:noWrap/>
            <w:hideMark/>
          </w:tcPr>
          <w:p w:rsidR="002D4DD5" w:rsidRPr="00960239" w:rsidRDefault="002D4DD5" w:rsidP="007717F2">
            <w:pPr>
              <w:rPr>
                <w:rFonts w:ascii="Arial" w:hAnsi="Arial" w:cs="Arial"/>
                <w:sz w:val="22"/>
                <w:szCs w:val="22"/>
              </w:rPr>
            </w:pPr>
            <w:r w:rsidRPr="00960239">
              <w:rPr>
                <w:rFonts w:ascii="Arial" w:hAnsi="Arial" w:cs="Arial"/>
                <w:bCs/>
                <w:color w:val="000000"/>
                <w:sz w:val="22"/>
                <w:szCs w:val="22"/>
                <w:lang w:val="en-GB" w:eastAsia="en-GB"/>
              </w:rPr>
              <w:t>Dec 2016</w:t>
            </w:r>
          </w:p>
        </w:tc>
        <w:tc>
          <w:tcPr>
            <w:tcW w:w="808" w:type="pct"/>
          </w:tcPr>
          <w:p w:rsidR="002D4DD5" w:rsidRPr="00960239" w:rsidRDefault="002D4DD5" w:rsidP="007717F2">
            <w:pPr>
              <w:jc w:val="right"/>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 xml:space="preserve">14 570,70 </w:t>
            </w:r>
          </w:p>
        </w:tc>
        <w:tc>
          <w:tcPr>
            <w:tcW w:w="556" w:type="pct"/>
          </w:tcPr>
          <w:p w:rsidR="002D4DD5" w:rsidRPr="00960239" w:rsidRDefault="002D4DD5" w:rsidP="007717F2">
            <w:pPr>
              <w:jc w:val="right"/>
              <w:rPr>
                <w:rFonts w:ascii="Arial" w:hAnsi="Arial" w:cs="Arial"/>
                <w:color w:val="000000"/>
                <w:sz w:val="22"/>
                <w:szCs w:val="22"/>
                <w:lang w:val="en-GB" w:eastAsia="en-GB"/>
              </w:rPr>
            </w:pPr>
            <w:r w:rsidRPr="00960239">
              <w:rPr>
                <w:rFonts w:ascii="Arial" w:hAnsi="Arial" w:cs="Arial"/>
                <w:color w:val="000000"/>
                <w:sz w:val="22"/>
                <w:szCs w:val="22"/>
                <w:lang w:val="en-GB" w:eastAsia="en-GB"/>
              </w:rPr>
              <w:t>0</w:t>
            </w:r>
          </w:p>
        </w:tc>
        <w:tc>
          <w:tcPr>
            <w:tcW w:w="707" w:type="pct"/>
            <w:hideMark/>
          </w:tcPr>
          <w:p w:rsidR="002D4DD5" w:rsidRPr="00960239" w:rsidRDefault="002D4DD5" w:rsidP="007717F2">
            <w:pPr>
              <w:rPr>
                <w:rFonts w:ascii="Arial" w:hAnsi="Arial" w:cs="Arial"/>
                <w:sz w:val="22"/>
                <w:szCs w:val="22"/>
              </w:rPr>
            </w:pPr>
            <w:r w:rsidRPr="00960239">
              <w:rPr>
                <w:rFonts w:ascii="Arial" w:hAnsi="Arial" w:cs="Arial"/>
                <w:bCs/>
                <w:color w:val="000000"/>
                <w:sz w:val="22"/>
                <w:szCs w:val="22"/>
                <w:lang w:val="en-GB" w:eastAsia="en-GB"/>
              </w:rPr>
              <w:t>1 month</w:t>
            </w:r>
          </w:p>
        </w:tc>
        <w:tc>
          <w:tcPr>
            <w:tcW w:w="506" w:type="pct"/>
          </w:tcPr>
          <w:p w:rsidR="002D4DD5" w:rsidRPr="00960239" w:rsidRDefault="002D4DD5" w:rsidP="007717F2">
            <w:pPr>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Salary deduction</w:t>
            </w:r>
          </w:p>
        </w:tc>
        <w:tc>
          <w:tcPr>
            <w:tcW w:w="606" w:type="pct"/>
          </w:tcPr>
          <w:p w:rsidR="002D4DD5" w:rsidRPr="00960239" w:rsidRDefault="002D4DD5" w:rsidP="007717F2">
            <w:pPr>
              <w:jc w:val="right"/>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0</w:t>
            </w:r>
          </w:p>
        </w:tc>
      </w:tr>
      <w:tr w:rsidR="002D4DD5" w:rsidRPr="00960239" w:rsidTr="007717F2">
        <w:trPr>
          <w:trHeight w:val="300"/>
        </w:trPr>
        <w:tc>
          <w:tcPr>
            <w:tcW w:w="448" w:type="pct"/>
            <w:noWrap/>
            <w:hideMark/>
          </w:tcPr>
          <w:p w:rsidR="002D4DD5" w:rsidRPr="00960239" w:rsidRDefault="002D4DD5" w:rsidP="007717F2">
            <w:pPr>
              <w:jc w:val="center"/>
              <w:rPr>
                <w:rFonts w:ascii="Arial" w:hAnsi="Arial" w:cs="Arial"/>
                <w:b/>
                <w:bCs/>
                <w:color w:val="000000"/>
                <w:sz w:val="22"/>
                <w:szCs w:val="22"/>
                <w:lang w:val="en-GB" w:eastAsia="en-GB"/>
              </w:rPr>
            </w:pPr>
            <w:r w:rsidRPr="00960239">
              <w:rPr>
                <w:rFonts w:ascii="Arial" w:hAnsi="Arial" w:cs="Arial"/>
                <w:b/>
                <w:bCs/>
                <w:color w:val="000000"/>
                <w:sz w:val="22"/>
                <w:szCs w:val="22"/>
                <w:lang w:val="en-GB" w:eastAsia="en-GB"/>
              </w:rPr>
              <w:t>13</w:t>
            </w:r>
          </w:p>
        </w:tc>
        <w:tc>
          <w:tcPr>
            <w:tcW w:w="763" w:type="pct"/>
            <w:noWrap/>
            <w:hideMark/>
          </w:tcPr>
          <w:p w:rsidR="002D4DD5" w:rsidRPr="00960239" w:rsidRDefault="002D4DD5" w:rsidP="007717F2">
            <w:pPr>
              <w:jc w:val="right"/>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 xml:space="preserve">8 311,58 </w:t>
            </w:r>
          </w:p>
        </w:tc>
        <w:tc>
          <w:tcPr>
            <w:tcW w:w="606" w:type="pct"/>
            <w:noWrap/>
            <w:hideMark/>
          </w:tcPr>
          <w:p w:rsidR="002D4DD5" w:rsidRPr="00960239" w:rsidRDefault="002D4DD5" w:rsidP="007717F2">
            <w:pPr>
              <w:rPr>
                <w:rFonts w:ascii="Arial" w:hAnsi="Arial" w:cs="Arial"/>
                <w:sz w:val="22"/>
                <w:szCs w:val="22"/>
              </w:rPr>
            </w:pPr>
            <w:r w:rsidRPr="00960239">
              <w:rPr>
                <w:rFonts w:ascii="Arial" w:hAnsi="Arial" w:cs="Arial"/>
                <w:bCs/>
                <w:color w:val="000000"/>
                <w:sz w:val="22"/>
                <w:szCs w:val="22"/>
                <w:lang w:val="en-GB" w:eastAsia="en-GB"/>
              </w:rPr>
              <w:t>Dec 2016</w:t>
            </w:r>
          </w:p>
        </w:tc>
        <w:tc>
          <w:tcPr>
            <w:tcW w:w="808" w:type="pct"/>
          </w:tcPr>
          <w:p w:rsidR="002D4DD5" w:rsidRPr="00960239" w:rsidRDefault="002D4DD5" w:rsidP="007717F2">
            <w:pPr>
              <w:jc w:val="right"/>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 xml:space="preserve">8 311,58 </w:t>
            </w:r>
          </w:p>
        </w:tc>
        <w:tc>
          <w:tcPr>
            <w:tcW w:w="556" w:type="pct"/>
          </w:tcPr>
          <w:p w:rsidR="002D4DD5" w:rsidRPr="00960239" w:rsidRDefault="002D4DD5" w:rsidP="007717F2">
            <w:pPr>
              <w:jc w:val="right"/>
              <w:rPr>
                <w:rFonts w:ascii="Arial" w:hAnsi="Arial" w:cs="Arial"/>
                <w:color w:val="000000"/>
                <w:sz w:val="22"/>
                <w:szCs w:val="22"/>
                <w:lang w:val="en-GB" w:eastAsia="en-GB"/>
              </w:rPr>
            </w:pPr>
            <w:r w:rsidRPr="00960239">
              <w:rPr>
                <w:rFonts w:ascii="Arial" w:hAnsi="Arial" w:cs="Arial"/>
                <w:color w:val="000000"/>
                <w:sz w:val="22"/>
                <w:szCs w:val="22"/>
                <w:lang w:val="en-GB" w:eastAsia="en-GB"/>
              </w:rPr>
              <w:t>0</w:t>
            </w:r>
          </w:p>
        </w:tc>
        <w:tc>
          <w:tcPr>
            <w:tcW w:w="707" w:type="pct"/>
            <w:hideMark/>
          </w:tcPr>
          <w:p w:rsidR="002D4DD5" w:rsidRPr="00960239" w:rsidRDefault="002D4DD5" w:rsidP="007717F2">
            <w:pPr>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 xml:space="preserve">12 months </w:t>
            </w:r>
          </w:p>
        </w:tc>
        <w:tc>
          <w:tcPr>
            <w:tcW w:w="506" w:type="pct"/>
          </w:tcPr>
          <w:p w:rsidR="002D4DD5" w:rsidRPr="00960239" w:rsidRDefault="002D4DD5" w:rsidP="007717F2">
            <w:pPr>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Salary deduction</w:t>
            </w:r>
          </w:p>
        </w:tc>
        <w:tc>
          <w:tcPr>
            <w:tcW w:w="606" w:type="pct"/>
          </w:tcPr>
          <w:p w:rsidR="002D4DD5" w:rsidRPr="00960239" w:rsidRDefault="002D4DD5" w:rsidP="007717F2">
            <w:pPr>
              <w:jc w:val="right"/>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0</w:t>
            </w:r>
          </w:p>
        </w:tc>
      </w:tr>
      <w:tr w:rsidR="002D4DD5" w:rsidRPr="00960239" w:rsidTr="007717F2">
        <w:trPr>
          <w:trHeight w:val="300"/>
        </w:trPr>
        <w:tc>
          <w:tcPr>
            <w:tcW w:w="448" w:type="pct"/>
            <w:noWrap/>
            <w:hideMark/>
          </w:tcPr>
          <w:p w:rsidR="002D4DD5" w:rsidRPr="00960239" w:rsidRDefault="002D4DD5" w:rsidP="007717F2">
            <w:pPr>
              <w:jc w:val="center"/>
              <w:rPr>
                <w:rFonts w:ascii="Arial" w:hAnsi="Arial" w:cs="Arial"/>
                <w:b/>
                <w:bCs/>
                <w:color w:val="000000"/>
                <w:sz w:val="22"/>
                <w:szCs w:val="22"/>
                <w:lang w:val="en-GB" w:eastAsia="en-GB"/>
              </w:rPr>
            </w:pPr>
            <w:r w:rsidRPr="00960239">
              <w:rPr>
                <w:rFonts w:ascii="Arial" w:hAnsi="Arial" w:cs="Arial"/>
                <w:b/>
                <w:bCs/>
                <w:color w:val="000000"/>
                <w:sz w:val="22"/>
                <w:szCs w:val="22"/>
                <w:lang w:val="en-GB" w:eastAsia="en-GB"/>
              </w:rPr>
              <w:t>14</w:t>
            </w:r>
          </w:p>
        </w:tc>
        <w:tc>
          <w:tcPr>
            <w:tcW w:w="763" w:type="pct"/>
            <w:noWrap/>
            <w:hideMark/>
          </w:tcPr>
          <w:p w:rsidR="002D4DD5" w:rsidRPr="00960239" w:rsidRDefault="002D4DD5" w:rsidP="007717F2">
            <w:pPr>
              <w:jc w:val="right"/>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 xml:space="preserve">2 740,49 </w:t>
            </w:r>
          </w:p>
        </w:tc>
        <w:tc>
          <w:tcPr>
            <w:tcW w:w="606" w:type="pct"/>
            <w:noWrap/>
            <w:hideMark/>
          </w:tcPr>
          <w:p w:rsidR="002D4DD5" w:rsidRPr="00960239" w:rsidRDefault="002D4DD5" w:rsidP="007717F2">
            <w:pPr>
              <w:rPr>
                <w:rFonts w:ascii="Arial" w:hAnsi="Arial" w:cs="Arial"/>
                <w:sz w:val="22"/>
                <w:szCs w:val="22"/>
              </w:rPr>
            </w:pPr>
            <w:r w:rsidRPr="00960239">
              <w:rPr>
                <w:rFonts w:ascii="Arial" w:hAnsi="Arial" w:cs="Arial"/>
                <w:bCs/>
                <w:color w:val="000000"/>
                <w:sz w:val="22"/>
                <w:szCs w:val="22"/>
                <w:lang w:val="en-GB" w:eastAsia="en-GB"/>
              </w:rPr>
              <w:t>Dec 2016</w:t>
            </w:r>
          </w:p>
        </w:tc>
        <w:tc>
          <w:tcPr>
            <w:tcW w:w="808" w:type="pct"/>
          </w:tcPr>
          <w:p w:rsidR="002D4DD5" w:rsidRPr="00960239" w:rsidRDefault="002D4DD5" w:rsidP="007717F2">
            <w:pPr>
              <w:jc w:val="right"/>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 xml:space="preserve">2 740,49 </w:t>
            </w:r>
          </w:p>
        </w:tc>
        <w:tc>
          <w:tcPr>
            <w:tcW w:w="556" w:type="pct"/>
          </w:tcPr>
          <w:p w:rsidR="002D4DD5" w:rsidRPr="00960239" w:rsidRDefault="002D4DD5" w:rsidP="007717F2">
            <w:pPr>
              <w:jc w:val="right"/>
              <w:rPr>
                <w:rFonts w:ascii="Arial" w:hAnsi="Arial" w:cs="Arial"/>
                <w:color w:val="000000"/>
                <w:sz w:val="22"/>
                <w:szCs w:val="22"/>
                <w:lang w:val="en-GB" w:eastAsia="en-GB"/>
              </w:rPr>
            </w:pPr>
            <w:r w:rsidRPr="00960239">
              <w:rPr>
                <w:rFonts w:ascii="Arial" w:hAnsi="Arial" w:cs="Arial"/>
                <w:color w:val="000000"/>
                <w:sz w:val="22"/>
                <w:szCs w:val="22"/>
                <w:lang w:val="en-GB" w:eastAsia="en-GB"/>
              </w:rPr>
              <w:t>0</w:t>
            </w:r>
          </w:p>
        </w:tc>
        <w:tc>
          <w:tcPr>
            <w:tcW w:w="707" w:type="pct"/>
            <w:hideMark/>
          </w:tcPr>
          <w:p w:rsidR="002D4DD5" w:rsidRPr="00960239" w:rsidRDefault="002D4DD5" w:rsidP="007717F2">
            <w:pPr>
              <w:rPr>
                <w:rFonts w:ascii="Arial" w:hAnsi="Arial" w:cs="Arial"/>
                <w:sz w:val="22"/>
                <w:szCs w:val="22"/>
              </w:rPr>
            </w:pPr>
            <w:r w:rsidRPr="00960239">
              <w:rPr>
                <w:rFonts w:ascii="Arial" w:hAnsi="Arial" w:cs="Arial"/>
                <w:bCs/>
                <w:color w:val="000000"/>
                <w:sz w:val="22"/>
                <w:szCs w:val="22"/>
                <w:lang w:val="en-GB" w:eastAsia="en-GB"/>
              </w:rPr>
              <w:t>1 month</w:t>
            </w:r>
          </w:p>
        </w:tc>
        <w:tc>
          <w:tcPr>
            <w:tcW w:w="506" w:type="pct"/>
          </w:tcPr>
          <w:p w:rsidR="002D4DD5" w:rsidRPr="00960239" w:rsidRDefault="002D4DD5" w:rsidP="007717F2">
            <w:pPr>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Salary deduction</w:t>
            </w:r>
          </w:p>
        </w:tc>
        <w:tc>
          <w:tcPr>
            <w:tcW w:w="606" w:type="pct"/>
          </w:tcPr>
          <w:p w:rsidR="002D4DD5" w:rsidRPr="00960239" w:rsidRDefault="002D4DD5" w:rsidP="007717F2">
            <w:pPr>
              <w:jc w:val="right"/>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0</w:t>
            </w:r>
          </w:p>
        </w:tc>
      </w:tr>
      <w:tr w:rsidR="002D4DD5" w:rsidRPr="00960239" w:rsidTr="007717F2">
        <w:trPr>
          <w:trHeight w:val="300"/>
        </w:trPr>
        <w:tc>
          <w:tcPr>
            <w:tcW w:w="448" w:type="pct"/>
            <w:noWrap/>
            <w:hideMark/>
          </w:tcPr>
          <w:p w:rsidR="002D4DD5" w:rsidRPr="00960239" w:rsidRDefault="002D4DD5" w:rsidP="007717F2">
            <w:pPr>
              <w:jc w:val="center"/>
              <w:rPr>
                <w:rFonts w:ascii="Arial" w:hAnsi="Arial" w:cs="Arial"/>
                <w:b/>
                <w:bCs/>
                <w:color w:val="000000"/>
                <w:sz w:val="22"/>
                <w:szCs w:val="22"/>
                <w:lang w:val="en-GB" w:eastAsia="en-GB"/>
              </w:rPr>
            </w:pPr>
            <w:r w:rsidRPr="00960239">
              <w:rPr>
                <w:rFonts w:ascii="Arial" w:hAnsi="Arial" w:cs="Arial"/>
                <w:b/>
                <w:bCs/>
                <w:color w:val="000000"/>
                <w:sz w:val="22"/>
                <w:szCs w:val="22"/>
                <w:lang w:val="en-GB" w:eastAsia="en-GB"/>
              </w:rPr>
              <w:lastRenderedPageBreak/>
              <w:t>15</w:t>
            </w:r>
          </w:p>
        </w:tc>
        <w:tc>
          <w:tcPr>
            <w:tcW w:w="763" w:type="pct"/>
            <w:noWrap/>
            <w:hideMark/>
          </w:tcPr>
          <w:p w:rsidR="002D4DD5" w:rsidRPr="00960239" w:rsidRDefault="002D4DD5" w:rsidP="007717F2">
            <w:pPr>
              <w:jc w:val="right"/>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 xml:space="preserve">3 498,30 </w:t>
            </w:r>
          </w:p>
        </w:tc>
        <w:tc>
          <w:tcPr>
            <w:tcW w:w="606" w:type="pct"/>
            <w:noWrap/>
            <w:hideMark/>
          </w:tcPr>
          <w:p w:rsidR="002D4DD5" w:rsidRPr="00960239" w:rsidRDefault="002D4DD5" w:rsidP="007717F2">
            <w:pPr>
              <w:rPr>
                <w:rFonts w:ascii="Arial" w:hAnsi="Arial" w:cs="Arial"/>
                <w:sz w:val="22"/>
                <w:szCs w:val="22"/>
              </w:rPr>
            </w:pPr>
            <w:r w:rsidRPr="00960239">
              <w:rPr>
                <w:rFonts w:ascii="Arial" w:hAnsi="Arial" w:cs="Arial"/>
                <w:bCs/>
                <w:color w:val="000000"/>
                <w:sz w:val="22"/>
                <w:szCs w:val="22"/>
                <w:lang w:val="en-GB" w:eastAsia="en-GB"/>
              </w:rPr>
              <w:t>Dec 2016</w:t>
            </w:r>
          </w:p>
        </w:tc>
        <w:tc>
          <w:tcPr>
            <w:tcW w:w="808" w:type="pct"/>
          </w:tcPr>
          <w:p w:rsidR="002D4DD5" w:rsidRPr="00960239" w:rsidRDefault="002D4DD5" w:rsidP="007717F2">
            <w:pPr>
              <w:jc w:val="right"/>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 xml:space="preserve">3 498,30 </w:t>
            </w:r>
          </w:p>
        </w:tc>
        <w:tc>
          <w:tcPr>
            <w:tcW w:w="556" w:type="pct"/>
          </w:tcPr>
          <w:p w:rsidR="002D4DD5" w:rsidRPr="00960239" w:rsidRDefault="002D4DD5" w:rsidP="007717F2">
            <w:pPr>
              <w:jc w:val="right"/>
              <w:rPr>
                <w:rFonts w:ascii="Arial" w:hAnsi="Arial" w:cs="Arial"/>
                <w:color w:val="000000"/>
                <w:sz w:val="22"/>
                <w:szCs w:val="22"/>
                <w:lang w:val="en-GB" w:eastAsia="en-GB"/>
              </w:rPr>
            </w:pPr>
            <w:r w:rsidRPr="00960239">
              <w:rPr>
                <w:rFonts w:ascii="Arial" w:hAnsi="Arial" w:cs="Arial"/>
                <w:color w:val="000000"/>
                <w:sz w:val="22"/>
                <w:szCs w:val="22"/>
                <w:lang w:val="en-GB" w:eastAsia="en-GB"/>
              </w:rPr>
              <w:t>0</w:t>
            </w:r>
          </w:p>
        </w:tc>
        <w:tc>
          <w:tcPr>
            <w:tcW w:w="707" w:type="pct"/>
            <w:hideMark/>
          </w:tcPr>
          <w:p w:rsidR="002D4DD5" w:rsidRPr="00960239" w:rsidRDefault="002D4DD5" w:rsidP="007717F2">
            <w:pPr>
              <w:rPr>
                <w:rFonts w:ascii="Arial" w:hAnsi="Arial" w:cs="Arial"/>
                <w:sz w:val="22"/>
                <w:szCs w:val="22"/>
              </w:rPr>
            </w:pPr>
            <w:r w:rsidRPr="00960239">
              <w:rPr>
                <w:rFonts w:ascii="Arial" w:hAnsi="Arial" w:cs="Arial"/>
                <w:bCs/>
                <w:color w:val="000000"/>
                <w:sz w:val="22"/>
                <w:szCs w:val="22"/>
                <w:lang w:val="en-GB" w:eastAsia="en-GB"/>
              </w:rPr>
              <w:t>1 month</w:t>
            </w:r>
          </w:p>
        </w:tc>
        <w:tc>
          <w:tcPr>
            <w:tcW w:w="506" w:type="pct"/>
          </w:tcPr>
          <w:p w:rsidR="002D4DD5" w:rsidRPr="00960239" w:rsidRDefault="002D4DD5" w:rsidP="007717F2">
            <w:pPr>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Salary deduction</w:t>
            </w:r>
          </w:p>
        </w:tc>
        <w:tc>
          <w:tcPr>
            <w:tcW w:w="606" w:type="pct"/>
          </w:tcPr>
          <w:p w:rsidR="002D4DD5" w:rsidRPr="00960239" w:rsidRDefault="002D4DD5" w:rsidP="007717F2">
            <w:pPr>
              <w:jc w:val="right"/>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0</w:t>
            </w:r>
          </w:p>
        </w:tc>
      </w:tr>
      <w:tr w:rsidR="002D4DD5" w:rsidRPr="00960239" w:rsidTr="007717F2">
        <w:trPr>
          <w:trHeight w:val="300"/>
        </w:trPr>
        <w:tc>
          <w:tcPr>
            <w:tcW w:w="448" w:type="pct"/>
            <w:noWrap/>
            <w:hideMark/>
          </w:tcPr>
          <w:p w:rsidR="002D4DD5" w:rsidRPr="00960239" w:rsidRDefault="002D4DD5" w:rsidP="007717F2">
            <w:pPr>
              <w:jc w:val="center"/>
              <w:rPr>
                <w:rFonts w:ascii="Arial" w:hAnsi="Arial" w:cs="Arial"/>
                <w:b/>
                <w:bCs/>
                <w:color w:val="000000"/>
                <w:sz w:val="22"/>
                <w:szCs w:val="22"/>
                <w:lang w:val="en-GB" w:eastAsia="en-GB"/>
              </w:rPr>
            </w:pPr>
            <w:r w:rsidRPr="00960239">
              <w:rPr>
                <w:rFonts w:ascii="Arial" w:hAnsi="Arial" w:cs="Arial"/>
                <w:b/>
                <w:bCs/>
                <w:color w:val="000000"/>
                <w:sz w:val="22"/>
                <w:szCs w:val="22"/>
                <w:lang w:val="en-GB" w:eastAsia="en-GB"/>
              </w:rPr>
              <w:t>16</w:t>
            </w:r>
          </w:p>
        </w:tc>
        <w:tc>
          <w:tcPr>
            <w:tcW w:w="763" w:type="pct"/>
            <w:noWrap/>
            <w:hideMark/>
          </w:tcPr>
          <w:p w:rsidR="002D4DD5" w:rsidRPr="00960239" w:rsidRDefault="002D4DD5" w:rsidP="007717F2">
            <w:pPr>
              <w:jc w:val="right"/>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 xml:space="preserve">3 498,40 </w:t>
            </w:r>
          </w:p>
        </w:tc>
        <w:tc>
          <w:tcPr>
            <w:tcW w:w="606" w:type="pct"/>
            <w:noWrap/>
            <w:hideMark/>
          </w:tcPr>
          <w:p w:rsidR="002D4DD5" w:rsidRPr="00960239" w:rsidRDefault="002D4DD5" w:rsidP="007717F2">
            <w:pPr>
              <w:rPr>
                <w:rFonts w:ascii="Arial" w:hAnsi="Arial" w:cs="Arial"/>
                <w:sz w:val="22"/>
                <w:szCs w:val="22"/>
              </w:rPr>
            </w:pPr>
            <w:r w:rsidRPr="00960239">
              <w:rPr>
                <w:rFonts w:ascii="Arial" w:hAnsi="Arial" w:cs="Arial"/>
                <w:bCs/>
                <w:color w:val="000000"/>
                <w:sz w:val="22"/>
                <w:szCs w:val="22"/>
                <w:lang w:val="en-GB" w:eastAsia="en-GB"/>
              </w:rPr>
              <w:t>Dec 2016</w:t>
            </w:r>
          </w:p>
        </w:tc>
        <w:tc>
          <w:tcPr>
            <w:tcW w:w="808" w:type="pct"/>
          </w:tcPr>
          <w:p w:rsidR="002D4DD5" w:rsidRPr="00960239" w:rsidRDefault="002D4DD5" w:rsidP="007717F2">
            <w:pPr>
              <w:jc w:val="right"/>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 xml:space="preserve">3 498,40 </w:t>
            </w:r>
          </w:p>
        </w:tc>
        <w:tc>
          <w:tcPr>
            <w:tcW w:w="556" w:type="pct"/>
          </w:tcPr>
          <w:p w:rsidR="002D4DD5" w:rsidRPr="00960239" w:rsidRDefault="002D4DD5" w:rsidP="007717F2">
            <w:pPr>
              <w:jc w:val="right"/>
              <w:rPr>
                <w:rFonts w:ascii="Arial" w:hAnsi="Arial" w:cs="Arial"/>
                <w:color w:val="000000"/>
                <w:sz w:val="22"/>
                <w:szCs w:val="22"/>
                <w:lang w:val="en-GB" w:eastAsia="en-GB"/>
              </w:rPr>
            </w:pPr>
            <w:r w:rsidRPr="00960239">
              <w:rPr>
                <w:rFonts w:ascii="Arial" w:hAnsi="Arial" w:cs="Arial"/>
                <w:color w:val="000000"/>
                <w:sz w:val="22"/>
                <w:szCs w:val="22"/>
                <w:lang w:val="en-GB" w:eastAsia="en-GB"/>
              </w:rPr>
              <w:t>0</w:t>
            </w:r>
          </w:p>
        </w:tc>
        <w:tc>
          <w:tcPr>
            <w:tcW w:w="707" w:type="pct"/>
            <w:hideMark/>
          </w:tcPr>
          <w:p w:rsidR="002D4DD5" w:rsidRPr="00960239" w:rsidRDefault="002D4DD5" w:rsidP="007717F2">
            <w:pPr>
              <w:rPr>
                <w:rFonts w:ascii="Arial" w:hAnsi="Arial" w:cs="Arial"/>
                <w:sz w:val="22"/>
                <w:szCs w:val="22"/>
              </w:rPr>
            </w:pPr>
            <w:r w:rsidRPr="00960239">
              <w:rPr>
                <w:rFonts w:ascii="Arial" w:hAnsi="Arial" w:cs="Arial"/>
                <w:bCs/>
                <w:color w:val="000000"/>
                <w:sz w:val="22"/>
                <w:szCs w:val="22"/>
                <w:lang w:val="en-GB" w:eastAsia="en-GB"/>
              </w:rPr>
              <w:t>1 month</w:t>
            </w:r>
          </w:p>
        </w:tc>
        <w:tc>
          <w:tcPr>
            <w:tcW w:w="506" w:type="pct"/>
          </w:tcPr>
          <w:p w:rsidR="002D4DD5" w:rsidRPr="00960239" w:rsidRDefault="002D4DD5" w:rsidP="007717F2">
            <w:pPr>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Salary deduction</w:t>
            </w:r>
          </w:p>
        </w:tc>
        <w:tc>
          <w:tcPr>
            <w:tcW w:w="606" w:type="pct"/>
          </w:tcPr>
          <w:p w:rsidR="002D4DD5" w:rsidRPr="00960239" w:rsidRDefault="002D4DD5" w:rsidP="007717F2">
            <w:pPr>
              <w:jc w:val="right"/>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0</w:t>
            </w:r>
          </w:p>
        </w:tc>
      </w:tr>
      <w:tr w:rsidR="002D4DD5" w:rsidRPr="00960239" w:rsidTr="007717F2">
        <w:trPr>
          <w:trHeight w:val="300"/>
        </w:trPr>
        <w:tc>
          <w:tcPr>
            <w:tcW w:w="448" w:type="pct"/>
            <w:noWrap/>
            <w:hideMark/>
          </w:tcPr>
          <w:p w:rsidR="002D4DD5" w:rsidRPr="00960239" w:rsidRDefault="002D4DD5" w:rsidP="007717F2">
            <w:pPr>
              <w:jc w:val="center"/>
              <w:rPr>
                <w:rFonts w:ascii="Arial" w:hAnsi="Arial" w:cs="Arial"/>
                <w:b/>
                <w:bCs/>
                <w:color w:val="000000"/>
                <w:sz w:val="22"/>
                <w:szCs w:val="22"/>
                <w:lang w:val="en-GB" w:eastAsia="en-GB"/>
              </w:rPr>
            </w:pPr>
            <w:r w:rsidRPr="00960239">
              <w:rPr>
                <w:rFonts w:ascii="Arial" w:hAnsi="Arial" w:cs="Arial"/>
                <w:b/>
                <w:bCs/>
                <w:color w:val="000000"/>
                <w:sz w:val="22"/>
                <w:szCs w:val="22"/>
                <w:lang w:val="en-GB" w:eastAsia="en-GB"/>
              </w:rPr>
              <w:t>17</w:t>
            </w:r>
          </w:p>
        </w:tc>
        <w:tc>
          <w:tcPr>
            <w:tcW w:w="763" w:type="pct"/>
            <w:noWrap/>
            <w:hideMark/>
          </w:tcPr>
          <w:p w:rsidR="002D4DD5" w:rsidRPr="00960239" w:rsidRDefault="002D4DD5" w:rsidP="007717F2">
            <w:pPr>
              <w:jc w:val="right"/>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 xml:space="preserve">2 146,00 </w:t>
            </w:r>
          </w:p>
        </w:tc>
        <w:tc>
          <w:tcPr>
            <w:tcW w:w="606" w:type="pct"/>
            <w:noWrap/>
            <w:hideMark/>
          </w:tcPr>
          <w:p w:rsidR="002D4DD5" w:rsidRPr="00960239" w:rsidRDefault="002D4DD5" w:rsidP="007717F2">
            <w:pPr>
              <w:rPr>
                <w:rFonts w:ascii="Arial" w:hAnsi="Arial" w:cs="Arial"/>
                <w:sz w:val="22"/>
                <w:szCs w:val="22"/>
              </w:rPr>
            </w:pPr>
            <w:r w:rsidRPr="00960239">
              <w:rPr>
                <w:rFonts w:ascii="Arial" w:hAnsi="Arial" w:cs="Arial"/>
                <w:bCs/>
                <w:color w:val="000000"/>
                <w:sz w:val="22"/>
                <w:szCs w:val="22"/>
                <w:lang w:val="en-GB" w:eastAsia="en-GB"/>
              </w:rPr>
              <w:t>Dec 2016</w:t>
            </w:r>
          </w:p>
        </w:tc>
        <w:tc>
          <w:tcPr>
            <w:tcW w:w="808" w:type="pct"/>
          </w:tcPr>
          <w:p w:rsidR="002D4DD5" w:rsidRPr="00960239" w:rsidRDefault="002D4DD5" w:rsidP="007717F2">
            <w:pPr>
              <w:jc w:val="right"/>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 xml:space="preserve">2 146,00 </w:t>
            </w:r>
          </w:p>
        </w:tc>
        <w:tc>
          <w:tcPr>
            <w:tcW w:w="556" w:type="pct"/>
          </w:tcPr>
          <w:p w:rsidR="002D4DD5" w:rsidRPr="00960239" w:rsidRDefault="002D4DD5" w:rsidP="007717F2">
            <w:pPr>
              <w:jc w:val="right"/>
              <w:rPr>
                <w:rFonts w:ascii="Arial" w:hAnsi="Arial" w:cs="Arial"/>
                <w:color w:val="000000"/>
                <w:sz w:val="22"/>
                <w:szCs w:val="22"/>
                <w:lang w:val="en-GB" w:eastAsia="en-GB"/>
              </w:rPr>
            </w:pPr>
            <w:r w:rsidRPr="00960239">
              <w:rPr>
                <w:rFonts w:ascii="Arial" w:hAnsi="Arial" w:cs="Arial"/>
                <w:color w:val="000000"/>
                <w:sz w:val="22"/>
                <w:szCs w:val="22"/>
                <w:lang w:val="en-GB" w:eastAsia="en-GB"/>
              </w:rPr>
              <w:t>0</w:t>
            </w:r>
          </w:p>
        </w:tc>
        <w:tc>
          <w:tcPr>
            <w:tcW w:w="707" w:type="pct"/>
            <w:hideMark/>
          </w:tcPr>
          <w:p w:rsidR="002D4DD5" w:rsidRPr="00960239" w:rsidRDefault="002D4DD5" w:rsidP="007717F2">
            <w:pPr>
              <w:rPr>
                <w:rFonts w:ascii="Arial" w:hAnsi="Arial" w:cs="Arial"/>
                <w:sz w:val="22"/>
                <w:szCs w:val="22"/>
              </w:rPr>
            </w:pPr>
            <w:r w:rsidRPr="00960239">
              <w:rPr>
                <w:rFonts w:ascii="Arial" w:hAnsi="Arial" w:cs="Arial"/>
                <w:bCs/>
                <w:color w:val="000000"/>
                <w:sz w:val="22"/>
                <w:szCs w:val="22"/>
                <w:lang w:val="en-GB" w:eastAsia="en-GB"/>
              </w:rPr>
              <w:t>1 month</w:t>
            </w:r>
          </w:p>
        </w:tc>
        <w:tc>
          <w:tcPr>
            <w:tcW w:w="506" w:type="pct"/>
          </w:tcPr>
          <w:p w:rsidR="002D4DD5" w:rsidRPr="00960239" w:rsidRDefault="002D4DD5" w:rsidP="007717F2">
            <w:pPr>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Salary deduction</w:t>
            </w:r>
          </w:p>
        </w:tc>
        <w:tc>
          <w:tcPr>
            <w:tcW w:w="606" w:type="pct"/>
          </w:tcPr>
          <w:p w:rsidR="002D4DD5" w:rsidRPr="00960239" w:rsidRDefault="002D4DD5" w:rsidP="007717F2">
            <w:pPr>
              <w:jc w:val="right"/>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0</w:t>
            </w:r>
          </w:p>
        </w:tc>
      </w:tr>
      <w:tr w:rsidR="002D4DD5" w:rsidRPr="00960239" w:rsidTr="007717F2">
        <w:trPr>
          <w:trHeight w:val="300"/>
        </w:trPr>
        <w:tc>
          <w:tcPr>
            <w:tcW w:w="448" w:type="pct"/>
            <w:noWrap/>
            <w:hideMark/>
          </w:tcPr>
          <w:p w:rsidR="002D4DD5" w:rsidRPr="00960239" w:rsidRDefault="002D4DD5" w:rsidP="007717F2">
            <w:pPr>
              <w:jc w:val="center"/>
              <w:rPr>
                <w:rFonts w:ascii="Arial" w:hAnsi="Arial" w:cs="Arial"/>
                <w:b/>
                <w:bCs/>
                <w:color w:val="000000"/>
                <w:sz w:val="22"/>
                <w:szCs w:val="22"/>
                <w:lang w:val="en-GB" w:eastAsia="en-GB"/>
              </w:rPr>
            </w:pPr>
            <w:r w:rsidRPr="00960239">
              <w:rPr>
                <w:rFonts w:ascii="Arial" w:hAnsi="Arial" w:cs="Arial"/>
                <w:b/>
                <w:bCs/>
                <w:color w:val="000000"/>
                <w:sz w:val="22"/>
                <w:szCs w:val="22"/>
                <w:lang w:val="en-GB" w:eastAsia="en-GB"/>
              </w:rPr>
              <w:t>18</w:t>
            </w:r>
          </w:p>
        </w:tc>
        <w:tc>
          <w:tcPr>
            <w:tcW w:w="763" w:type="pct"/>
            <w:noWrap/>
            <w:hideMark/>
          </w:tcPr>
          <w:p w:rsidR="002D4DD5" w:rsidRPr="00960239" w:rsidRDefault="002D4DD5" w:rsidP="007717F2">
            <w:pPr>
              <w:jc w:val="right"/>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 xml:space="preserve">2 012,46 </w:t>
            </w:r>
          </w:p>
        </w:tc>
        <w:tc>
          <w:tcPr>
            <w:tcW w:w="606" w:type="pct"/>
            <w:noWrap/>
            <w:hideMark/>
          </w:tcPr>
          <w:p w:rsidR="002D4DD5" w:rsidRPr="00960239" w:rsidRDefault="002D4DD5" w:rsidP="007717F2">
            <w:pPr>
              <w:rPr>
                <w:rFonts w:ascii="Arial" w:hAnsi="Arial" w:cs="Arial"/>
                <w:sz w:val="22"/>
                <w:szCs w:val="22"/>
              </w:rPr>
            </w:pPr>
            <w:r w:rsidRPr="00960239">
              <w:rPr>
                <w:rFonts w:ascii="Arial" w:hAnsi="Arial" w:cs="Arial"/>
                <w:bCs/>
                <w:color w:val="000000"/>
                <w:sz w:val="22"/>
                <w:szCs w:val="22"/>
                <w:lang w:val="en-GB" w:eastAsia="en-GB"/>
              </w:rPr>
              <w:t>Dec 2016</w:t>
            </w:r>
          </w:p>
        </w:tc>
        <w:tc>
          <w:tcPr>
            <w:tcW w:w="808" w:type="pct"/>
          </w:tcPr>
          <w:p w:rsidR="002D4DD5" w:rsidRPr="00960239" w:rsidRDefault="002D4DD5" w:rsidP="007717F2">
            <w:pPr>
              <w:jc w:val="right"/>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 xml:space="preserve">2 012,46 </w:t>
            </w:r>
          </w:p>
        </w:tc>
        <w:tc>
          <w:tcPr>
            <w:tcW w:w="556" w:type="pct"/>
          </w:tcPr>
          <w:p w:rsidR="002D4DD5" w:rsidRPr="00960239" w:rsidRDefault="002D4DD5" w:rsidP="007717F2">
            <w:pPr>
              <w:jc w:val="right"/>
              <w:rPr>
                <w:rFonts w:ascii="Arial" w:hAnsi="Arial" w:cs="Arial"/>
                <w:color w:val="000000"/>
                <w:sz w:val="22"/>
                <w:szCs w:val="22"/>
                <w:lang w:val="en-GB" w:eastAsia="en-GB"/>
              </w:rPr>
            </w:pPr>
            <w:r w:rsidRPr="00960239">
              <w:rPr>
                <w:rFonts w:ascii="Arial" w:hAnsi="Arial" w:cs="Arial"/>
                <w:color w:val="000000"/>
                <w:sz w:val="22"/>
                <w:szCs w:val="22"/>
                <w:lang w:val="en-GB" w:eastAsia="en-GB"/>
              </w:rPr>
              <w:t>0</w:t>
            </w:r>
          </w:p>
        </w:tc>
        <w:tc>
          <w:tcPr>
            <w:tcW w:w="707" w:type="pct"/>
            <w:hideMark/>
          </w:tcPr>
          <w:p w:rsidR="002D4DD5" w:rsidRPr="00960239" w:rsidRDefault="002D4DD5" w:rsidP="007717F2">
            <w:pPr>
              <w:rPr>
                <w:rFonts w:ascii="Arial" w:hAnsi="Arial" w:cs="Arial"/>
                <w:sz w:val="22"/>
                <w:szCs w:val="22"/>
              </w:rPr>
            </w:pPr>
            <w:r w:rsidRPr="00960239">
              <w:rPr>
                <w:rFonts w:ascii="Arial" w:hAnsi="Arial" w:cs="Arial"/>
                <w:bCs/>
                <w:color w:val="000000"/>
                <w:sz w:val="22"/>
                <w:szCs w:val="22"/>
                <w:lang w:val="en-GB" w:eastAsia="en-GB"/>
              </w:rPr>
              <w:t>1 month</w:t>
            </w:r>
          </w:p>
        </w:tc>
        <w:tc>
          <w:tcPr>
            <w:tcW w:w="506" w:type="pct"/>
          </w:tcPr>
          <w:p w:rsidR="002D4DD5" w:rsidRPr="00960239" w:rsidRDefault="002D4DD5" w:rsidP="007717F2">
            <w:pPr>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Salary deduction</w:t>
            </w:r>
          </w:p>
        </w:tc>
        <w:tc>
          <w:tcPr>
            <w:tcW w:w="606" w:type="pct"/>
          </w:tcPr>
          <w:p w:rsidR="002D4DD5" w:rsidRPr="00960239" w:rsidRDefault="002D4DD5" w:rsidP="007717F2">
            <w:pPr>
              <w:jc w:val="right"/>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0</w:t>
            </w:r>
          </w:p>
        </w:tc>
      </w:tr>
      <w:tr w:rsidR="002D4DD5" w:rsidRPr="00960239" w:rsidTr="007717F2">
        <w:trPr>
          <w:trHeight w:val="300"/>
        </w:trPr>
        <w:tc>
          <w:tcPr>
            <w:tcW w:w="448" w:type="pct"/>
            <w:noWrap/>
            <w:hideMark/>
          </w:tcPr>
          <w:p w:rsidR="002D4DD5" w:rsidRPr="00960239" w:rsidRDefault="002D4DD5" w:rsidP="007717F2">
            <w:pPr>
              <w:jc w:val="center"/>
              <w:rPr>
                <w:rFonts w:ascii="Arial" w:hAnsi="Arial" w:cs="Arial"/>
                <w:b/>
                <w:bCs/>
                <w:color w:val="000000"/>
                <w:sz w:val="22"/>
                <w:szCs w:val="22"/>
                <w:lang w:val="en-GB" w:eastAsia="en-GB"/>
              </w:rPr>
            </w:pPr>
            <w:r w:rsidRPr="00960239">
              <w:rPr>
                <w:rFonts w:ascii="Arial" w:hAnsi="Arial" w:cs="Arial"/>
                <w:b/>
                <w:bCs/>
                <w:color w:val="000000"/>
                <w:sz w:val="22"/>
                <w:szCs w:val="22"/>
                <w:lang w:val="en-GB" w:eastAsia="en-GB"/>
              </w:rPr>
              <w:t>19</w:t>
            </w:r>
          </w:p>
        </w:tc>
        <w:tc>
          <w:tcPr>
            <w:tcW w:w="763" w:type="pct"/>
            <w:noWrap/>
            <w:hideMark/>
          </w:tcPr>
          <w:p w:rsidR="002D4DD5" w:rsidRPr="00960239" w:rsidRDefault="002D4DD5" w:rsidP="007717F2">
            <w:pPr>
              <w:jc w:val="right"/>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 xml:space="preserve">704,47 </w:t>
            </w:r>
          </w:p>
        </w:tc>
        <w:tc>
          <w:tcPr>
            <w:tcW w:w="606" w:type="pct"/>
            <w:noWrap/>
            <w:hideMark/>
          </w:tcPr>
          <w:p w:rsidR="002D4DD5" w:rsidRPr="00960239" w:rsidRDefault="002D4DD5" w:rsidP="007717F2">
            <w:pPr>
              <w:rPr>
                <w:rFonts w:ascii="Arial" w:hAnsi="Arial" w:cs="Arial"/>
                <w:sz w:val="22"/>
                <w:szCs w:val="22"/>
              </w:rPr>
            </w:pPr>
            <w:r w:rsidRPr="00960239">
              <w:rPr>
                <w:rFonts w:ascii="Arial" w:hAnsi="Arial" w:cs="Arial"/>
                <w:bCs/>
                <w:color w:val="000000"/>
                <w:sz w:val="22"/>
                <w:szCs w:val="22"/>
                <w:lang w:val="en-GB" w:eastAsia="en-GB"/>
              </w:rPr>
              <w:t>Dec 2016</w:t>
            </w:r>
          </w:p>
        </w:tc>
        <w:tc>
          <w:tcPr>
            <w:tcW w:w="808" w:type="pct"/>
          </w:tcPr>
          <w:p w:rsidR="002D4DD5" w:rsidRPr="00960239" w:rsidRDefault="002D4DD5" w:rsidP="007717F2">
            <w:pPr>
              <w:jc w:val="right"/>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 xml:space="preserve">704,47 </w:t>
            </w:r>
          </w:p>
        </w:tc>
        <w:tc>
          <w:tcPr>
            <w:tcW w:w="556" w:type="pct"/>
          </w:tcPr>
          <w:p w:rsidR="002D4DD5" w:rsidRPr="00960239" w:rsidRDefault="002D4DD5" w:rsidP="007717F2">
            <w:pPr>
              <w:jc w:val="right"/>
              <w:rPr>
                <w:rFonts w:ascii="Arial" w:hAnsi="Arial" w:cs="Arial"/>
                <w:color w:val="000000"/>
                <w:sz w:val="22"/>
                <w:szCs w:val="22"/>
                <w:lang w:val="en-GB" w:eastAsia="en-GB"/>
              </w:rPr>
            </w:pPr>
            <w:r w:rsidRPr="00960239">
              <w:rPr>
                <w:rFonts w:ascii="Arial" w:hAnsi="Arial" w:cs="Arial"/>
                <w:color w:val="000000"/>
                <w:sz w:val="22"/>
                <w:szCs w:val="22"/>
                <w:lang w:val="en-GB" w:eastAsia="en-GB"/>
              </w:rPr>
              <w:t>0</w:t>
            </w:r>
          </w:p>
        </w:tc>
        <w:tc>
          <w:tcPr>
            <w:tcW w:w="707" w:type="pct"/>
            <w:hideMark/>
          </w:tcPr>
          <w:p w:rsidR="002D4DD5" w:rsidRPr="00960239" w:rsidRDefault="002D4DD5" w:rsidP="007717F2">
            <w:pPr>
              <w:rPr>
                <w:rFonts w:ascii="Arial" w:hAnsi="Arial" w:cs="Arial"/>
                <w:sz w:val="22"/>
                <w:szCs w:val="22"/>
              </w:rPr>
            </w:pPr>
            <w:r w:rsidRPr="00960239">
              <w:rPr>
                <w:rFonts w:ascii="Arial" w:hAnsi="Arial" w:cs="Arial"/>
                <w:bCs/>
                <w:color w:val="000000"/>
                <w:sz w:val="22"/>
                <w:szCs w:val="22"/>
                <w:lang w:val="en-GB" w:eastAsia="en-GB"/>
              </w:rPr>
              <w:t>1 month</w:t>
            </w:r>
          </w:p>
        </w:tc>
        <w:tc>
          <w:tcPr>
            <w:tcW w:w="506" w:type="pct"/>
          </w:tcPr>
          <w:p w:rsidR="002D4DD5" w:rsidRPr="00960239" w:rsidRDefault="002D4DD5" w:rsidP="007717F2">
            <w:pPr>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Salary deduction</w:t>
            </w:r>
          </w:p>
        </w:tc>
        <w:tc>
          <w:tcPr>
            <w:tcW w:w="606" w:type="pct"/>
          </w:tcPr>
          <w:p w:rsidR="002D4DD5" w:rsidRPr="00960239" w:rsidRDefault="002D4DD5" w:rsidP="007717F2">
            <w:pPr>
              <w:jc w:val="right"/>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0</w:t>
            </w:r>
          </w:p>
        </w:tc>
      </w:tr>
      <w:tr w:rsidR="002D4DD5" w:rsidRPr="00960239" w:rsidTr="007717F2">
        <w:trPr>
          <w:trHeight w:val="300"/>
        </w:trPr>
        <w:tc>
          <w:tcPr>
            <w:tcW w:w="448" w:type="pct"/>
            <w:noWrap/>
            <w:hideMark/>
          </w:tcPr>
          <w:p w:rsidR="002D4DD5" w:rsidRPr="00960239" w:rsidRDefault="002D4DD5" w:rsidP="007717F2">
            <w:pPr>
              <w:jc w:val="center"/>
              <w:rPr>
                <w:rFonts w:ascii="Arial" w:hAnsi="Arial" w:cs="Arial"/>
                <w:b/>
                <w:bCs/>
                <w:color w:val="000000"/>
                <w:sz w:val="22"/>
                <w:szCs w:val="22"/>
                <w:lang w:val="en-GB" w:eastAsia="en-GB"/>
              </w:rPr>
            </w:pPr>
            <w:r w:rsidRPr="00960239">
              <w:rPr>
                <w:rFonts w:ascii="Arial" w:hAnsi="Arial" w:cs="Arial"/>
                <w:b/>
                <w:bCs/>
                <w:color w:val="000000"/>
                <w:sz w:val="22"/>
                <w:szCs w:val="22"/>
                <w:lang w:val="en-GB" w:eastAsia="en-GB"/>
              </w:rPr>
              <w:t>20</w:t>
            </w:r>
          </w:p>
        </w:tc>
        <w:tc>
          <w:tcPr>
            <w:tcW w:w="763" w:type="pct"/>
            <w:noWrap/>
            <w:hideMark/>
          </w:tcPr>
          <w:p w:rsidR="002D4DD5" w:rsidRPr="00960239" w:rsidRDefault="002D4DD5" w:rsidP="007717F2">
            <w:pPr>
              <w:jc w:val="right"/>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 xml:space="preserve">707,84 </w:t>
            </w:r>
          </w:p>
        </w:tc>
        <w:tc>
          <w:tcPr>
            <w:tcW w:w="606" w:type="pct"/>
            <w:noWrap/>
            <w:hideMark/>
          </w:tcPr>
          <w:p w:rsidR="002D4DD5" w:rsidRPr="00960239" w:rsidRDefault="002D4DD5" w:rsidP="007717F2">
            <w:pPr>
              <w:rPr>
                <w:rFonts w:ascii="Arial" w:hAnsi="Arial" w:cs="Arial"/>
                <w:sz w:val="22"/>
                <w:szCs w:val="22"/>
              </w:rPr>
            </w:pPr>
            <w:r w:rsidRPr="00960239">
              <w:rPr>
                <w:rFonts w:ascii="Arial" w:hAnsi="Arial" w:cs="Arial"/>
                <w:bCs/>
                <w:color w:val="000000"/>
                <w:sz w:val="22"/>
                <w:szCs w:val="22"/>
                <w:lang w:val="en-GB" w:eastAsia="en-GB"/>
              </w:rPr>
              <w:t>Dec 2016</w:t>
            </w:r>
          </w:p>
        </w:tc>
        <w:tc>
          <w:tcPr>
            <w:tcW w:w="808" w:type="pct"/>
          </w:tcPr>
          <w:p w:rsidR="002D4DD5" w:rsidRPr="00960239" w:rsidRDefault="002D4DD5" w:rsidP="007717F2">
            <w:pPr>
              <w:jc w:val="right"/>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 xml:space="preserve">707,84 </w:t>
            </w:r>
          </w:p>
        </w:tc>
        <w:tc>
          <w:tcPr>
            <w:tcW w:w="556" w:type="pct"/>
          </w:tcPr>
          <w:p w:rsidR="002D4DD5" w:rsidRPr="00960239" w:rsidRDefault="002D4DD5" w:rsidP="007717F2">
            <w:pPr>
              <w:jc w:val="right"/>
              <w:rPr>
                <w:rFonts w:ascii="Arial" w:hAnsi="Arial" w:cs="Arial"/>
                <w:color w:val="000000"/>
                <w:sz w:val="22"/>
                <w:szCs w:val="22"/>
                <w:lang w:val="en-GB" w:eastAsia="en-GB"/>
              </w:rPr>
            </w:pPr>
            <w:r w:rsidRPr="00960239">
              <w:rPr>
                <w:rFonts w:ascii="Arial" w:hAnsi="Arial" w:cs="Arial"/>
                <w:color w:val="000000"/>
                <w:sz w:val="22"/>
                <w:szCs w:val="22"/>
                <w:lang w:val="en-GB" w:eastAsia="en-GB"/>
              </w:rPr>
              <w:t>0</w:t>
            </w:r>
          </w:p>
        </w:tc>
        <w:tc>
          <w:tcPr>
            <w:tcW w:w="707" w:type="pct"/>
            <w:hideMark/>
          </w:tcPr>
          <w:p w:rsidR="002D4DD5" w:rsidRPr="00960239" w:rsidRDefault="002D4DD5" w:rsidP="007717F2">
            <w:pPr>
              <w:rPr>
                <w:rFonts w:ascii="Arial" w:hAnsi="Arial" w:cs="Arial"/>
                <w:sz w:val="22"/>
                <w:szCs w:val="22"/>
              </w:rPr>
            </w:pPr>
            <w:r w:rsidRPr="00960239">
              <w:rPr>
                <w:rFonts w:ascii="Arial" w:hAnsi="Arial" w:cs="Arial"/>
                <w:bCs/>
                <w:color w:val="000000"/>
                <w:sz w:val="22"/>
                <w:szCs w:val="22"/>
                <w:lang w:val="en-GB" w:eastAsia="en-GB"/>
              </w:rPr>
              <w:t>1 month</w:t>
            </w:r>
          </w:p>
        </w:tc>
        <w:tc>
          <w:tcPr>
            <w:tcW w:w="506" w:type="pct"/>
          </w:tcPr>
          <w:p w:rsidR="002D4DD5" w:rsidRPr="00960239" w:rsidRDefault="002D4DD5" w:rsidP="007717F2">
            <w:pPr>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Salary deduction</w:t>
            </w:r>
          </w:p>
        </w:tc>
        <w:tc>
          <w:tcPr>
            <w:tcW w:w="606" w:type="pct"/>
          </w:tcPr>
          <w:p w:rsidR="002D4DD5" w:rsidRPr="00960239" w:rsidRDefault="002D4DD5" w:rsidP="007717F2">
            <w:pPr>
              <w:jc w:val="right"/>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0</w:t>
            </w:r>
          </w:p>
        </w:tc>
      </w:tr>
      <w:tr w:rsidR="002D4DD5" w:rsidRPr="00960239" w:rsidTr="007717F2">
        <w:trPr>
          <w:trHeight w:val="300"/>
        </w:trPr>
        <w:tc>
          <w:tcPr>
            <w:tcW w:w="448" w:type="pct"/>
            <w:noWrap/>
            <w:hideMark/>
          </w:tcPr>
          <w:p w:rsidR="002D4DD5" w:rsidRPr="00960239" w:rsidRDefault="002D4DD5" w:rsidP="007717F2">
            <w:pPr>
              <w:jc w:val="center"/>
              <w:rPr>
                <w:rFonts w:ascii="Arial" w:hAnsi="Arial" w:cs="Arial"/>
                <w:b/>
                <w:bCs/>
                <w:color w:val="000000"/>
                <w:sz w:val="22"/>
                <w:szCs w:val="22"/>
                <w:lang w:val="en-GB" w:eastAsia="en-GB"/>
              </w:rPr>
            </w:pPr>
            <w:r w:rsidRPr="00960239">
              <w:rPr>
                <w:rFonts w:ascii="Arial" w:hAnsi="Arial" w:cs="Arial"/>
                <w:b/>
                <w:bCs/>
                <w:color w:val="000000"/>
                <w:sz w:val="22"/>
                <w:szCs w:val="22"/>
                <w:lang w:val="en-GB" w:eastAsia="en-GB"/>
              </w:rPr>
              <w:t>21</w:t>
            </w:r>
          </w:p>
        </w:tc>
        <w:tc>
          <w:tcPr>
            <w:tcW w:w="763" w:type="pct"/>
            <w:noWrap/>
            <w:hideMark/>
          </w:tcPr>
          <w:p w:rsidR="002D4DD5" w:rsidRPr="00960239" w:rsidRDefault="002D4DD5" w:rsidP="007717F2">
            <w:pPr>
              <w:jc w:val="right"/>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 xml:space="preserve">3 849,43 </w:t>
            </w:r>
          </w:p>
        </w:tc>
        <w:tc>
          <w:tcPr>
            <w:tcW w:w="606" w:type="pct"/>
            <w:noWrap/>
            <w:hideMark/>
          </w:tcPr>
          <w:p w:rsidR="002D4DD5" w:rsidRPr="00960239" w:rsidRDefault="002D4DD5" w:rsidP="007717F2">
            <w:pPr>
              <w:rPr>
                <w:rFonts w:ascii="Arial" w:hAnsi="Arial" w:cs="Arial"/>
                <w:sz w:val="22"/>
                <w:szCs w:val="22"/>
              </w:rPr>
            </w:pPr>
            <w:r w:rsidRPr="00960239">
              <w:rPr>
                <w:rFonts w:ascii="Arial" w:hAnsi="Arial" w:cs="Arial"/>
                <w:bCs/>
                <w:color w:val="000000"/>
                <w:sz w:val="22"/>
                <w:szCs w:val="22"/>
                <w:lang w:val="en-GB" w:eastAsia="en-GB"/>
              </w:rPr>
              <w:t>Dec 2016</w:t>
            </w:r>
          </w:p>
        </w:tc>
        <w:tc>
          <w:tcPr>
            <w:tcW w:w="808" w:type="pct"/>
          </w:tcPr>
          <w:p w:rsidR="002D4DD5" w:rsidRPr="00960239" w:rsidRDefault="002D4DD5" w:rsidP="007717F2">
            <w:pPr>
              <w:jc w:val="right"/>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 xml:space="preserve">3 849,43 </w:t>
            </w:r>
          </w:p>
        </w:tc>
        <w:tc>
          <w:tcPr>
            <w:tcW w:w="556" w:type="pct"/>
          </w:tcPr>
          <w:p w:rsidR="002D4DD5" w:rsidRPr="00960239" w:rsidRDefault="002D4DD5" w:rsidP="007717F2">
            <w:pPr>
              <w:jc w:val="right"/>
              <w:rPr>
                <w:rFonts w:ascii="Arial" w:hAnsi="Arial" w:cs="Arial"/>
                <w:color w:val="000000"/>
                <w:sz w:val="22"/>
                <w:szCs w:val="22"/>
                <w:lang w:val="en-GB" w:eastAsia="en-GB"/>
              </w:rPr>
            </w:pPr>
            <w:r w:rsidRPr="00960239">
              <w:rPr>
                <w:rFonts w:ascii="Arial" w:hAnsi="Arial" w:cs="Arial"/>
                <w:color w:val="000000"/>
                <w:sz w:val="22"/>
                <w:szCs w:val="22"/>
                <w:lang w:val="en-GB" w:eastAsia="en-GB"/>
              </w:rPr>
              <w:t>0</w:t>
            </w:r>
          </w:p>
        </w:tc>
        <w:tc>
          <w:tcPr>
            <w:tcW w:w="707" w:type="pct"/>
            <w:hideMark/>
          </w:tcPr>
          <w:p w:rsidR="002D4DD5" w:rsidRPr="00960239" w:rsidRDefault="002D4DD5" w:rsidP="007717F2">
            <w:pPr>
              <w:rPr>
                <w:rFonts w:ascii="Arial" w:hAnsi="Arial" w:cs="Arial"/>
                <w:sz w:val="22"/>
                <w:szCs w:val="22"/>
              </w:rPr>
            </w:pPr>
            <w:r w:rsidRPr="00960239">
              <w:rPr>
                <w:rFonts w:ascii="Arial" w:hAnsi="Arial" w:cs="Arial"/>
                <w:bCs/>
                <w:color w:val="000000"/>
                <w:sz w:val="22"/>
                <w:szCs w:val="22"/>
                <w:lang w:val="en-GB" w:eastAsia="en-GB"/>
              </w:rPr>
              <w:t>1 month</w:t>
            </w:r>
          </w:p>
        </w:tc>
        <w:tc>
          <w:tcPr>
            <w:tcW w:w="506" w:type="pct"/>
          </w:tcPr>
          <w:p w:rsidR="002D4DD5" w:rsidRPr="00960239" w:rsidRDefault="002D4DD5" w:rsidP="007717F2">
            <w:pPr>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Salary deduction</w:t>
            </w:r>
          </w:p>
        </w:tc>
        <w:tc>
          <w:tcPr>
            <w:tcW w:w="606" w:type="pct"/>
          </w:tcPr>
          <w:p w:rsidR="002D4DD5" w:rsidRPr="00960239" w:rsidRDefault="002D4DD5" w:rsidP="007717F2">
            <w:pPr>
              <w:jc w:val="right"/>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0</w:t>
            </w:r>
          </w:p>
        </w:tc>
      </w:tr>
      <w:tr w:rsidR="002D4DD5" w:rsidRPr="00960239" w:rsidTr="007717F2">
        <w:trPr>
          <w:trHeight w:val="300"/>
        </w:trPr>
        <w:tc>
          <w:tcPr>
            <w:tcW w:w="448" w:type="pct"/>
            <w:noWrap/>
            <w:hideMark/>
          </w:tcPr>
          <w:p w:rsidR="002D4DD5" w:rsidRPr="00960239" w:rsidRDefault="002D4DD5" w:rsidP="007717F2">
            <w:pPr>
              <w:jc w:val="center"/>
              <w:rPr>
                <w:rFonts w:ascii="Arial" w:hAnsi="Arial" w:cs="Arial"/>
                <w:b/>
                <w:bCs/>
                <w:color w:val="000000"/>
                <w:sz w:val="22"/>
                <w:szCs w:val="22"/>
                <w:lang w:val="en-GB" w:eastAsia="en-GB"/>
              </w:rPr>
            </w:pPr>
            <w:r w:rsidRPr="00960239">
              <w:rPr>
                <w:rFonts w:ascii="Arial" w:hAnsi="Arial" w:cs="Arial"/>
                <w:b/>
                <w:bCs/>
                <w:color w:val="000000"/>
                <w:sz w:val="22"/>
                <w:szCs w:val="22"/>
                <w:lang w:val="en-GB" w:eastAsia="en-GB"/>
              </w:rPr>
              <w:t>22</w:t>
            </w:r>
          </w:p>
        </w:tc>
        <w:tc>
          <w:tcPr>
            <w:tcW w:w="763" w:type="pct"/>
            <w:noWrap/>
            <w:hideMark/>
          </w:tcPr>
          <w:p w:rsidR="002D4DD5" w:rsidRPr="00960239" w:rsidRDefault="002D4DD5" w:rsidP="007717F2">
            <w:pPr>
              <w:jc w:val="right"/>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 xml:space="preserve">1 980,21 </w:t>
            </w:r>
          </w:p>
        </w:tc>
        <w:tc>
          <w:tcPr>
            <w:tcW w:w="606" w:type="pct"/>
            <w:noWrap/>
            <w:hideMark/>
          </w:tcPr>
          <w:p w:rsidR="002D4DD5" w:rsidRPr="00960239" w:rsidRDefault="002D4DD5" w:rsidP="007717F2">
            <w:pPr>
              <w:rPr>
                <w:rFonts w:ascii="Arial" w:hAnsi="Arial" w:cs="Arial"/>
                <w:sz w:val="22"/>
                <w:szCs w:val="22"/>
              </w:rPr>
            </w:pPr>
            <w:r w:rsidRPr="00960239">
              <w:rPr>
                <w:rFonts w:ascii="Arial" w:hAnsi="Arial" w:cs="Arial"/>
                <w:bCs/>
                <w:color w:val="000000"/>
                <w:sz w:val="22"/>
                <w:szCs w:val="22"/>
                <w:lang w:val="en-GB" w:eastAsia="en-GB"/>
              </w:rPr>
              <w:t>Dec 2016</w:t>
            </w:r>
          </w:p>
        </w:tc>
        <w:tc>
          <w:tcPr>
            <w:tcW w:w="808" w:type="pct"/>
          </w:tcPr>
          <w:p w:rsidR="002D4DD5" w:rsidRPr="00960239" w:rsidRDefault="002D4DD5" w:rsidP="007717F2">
            <w:pPr>
              <w:jc w:val="right"/>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 xml:space="preserve">1 980,21 </w:t>
            </w:r>
          </w:p>
        </w:tc>
        <w:tc>
          <w:tcPr>
            <w:tcW w:w="556" w:type="pct"/>
          </w:tcPr>
          <w:p w:rsidR="002D4DD5" w:rsidRPr="00960239" w:rsidRDefault="002D4DD5" w:rsidP="007717F2">
            <w:pPr>
              <w:jc w:val="right"/>
              <w:rPr>
                <w:rFonts w:ascii="Arial" w:hAnsi="Arial" w:cs="Arial"/>
                <w:color w:val="000000"/>
                <w:sz w:val="22"/>
                <w:szCs w:val="22"/>
                <w:lang w:val="en-GB" w:eastAsia="en-GB"/>
              </w:rPr>
            </w:pPr>
            <w:r w:rsidRPr="00960239">
              <w:rPr>
                <w:rFonts w:ascii="Arial" w:hAnsi="Arial" w:cs="Arial"/>
                <w:color w:val="000000"/>
                <w:sz w:val="22"/>
                <w:szCs w:val="22"/>
                <w:lang w:val="en-GB" w:eastAsia="en-GB"/>
              </w:rPr>
              <w:t>0</w:t>
            </w:r>
          </w:p>
        </w:tc>
        <w:tc>
          <w:tcPr>
            <w:tcW w:w="707" w:type="pct"/>
            <w:hideMark/>
          </w:tcPr>
          <w:p w:rsidR="002D4DD5" w:rsidRPr="00960239" w:rsidRDefault="002D4DD5" w:rsidP="007717F2">
            <w:pPr>
              <w:rPr>
                <w:rFonts w:ascii="Arial" w:hAnsi="Arial" w:cs="Arial"/>
                <w:sz w:val="22"/>
                <w:szCs w:val="22"/>
              </w:rPr>
            </w:pPr>
            <w:r w:rsidRPr="00960239">
              <w:rPr>
                <w:rFonts w:ascii="Arial" w:hAnsi="Arial" w:cs="Arial"/>
                <w:bCs/>
                <w:color w:val="000000"/>
                <w:sz w:val="22"/>
                <w:szCs w:val="22"/>
                <w:lang w:val="en-GB" w:eastAsia="en-GB"/>
              </w:rPr>
              <w:t>1 month</w:t>
            </w:r>
          </w:p>
        </w:tc>
        <w:tc>
          <w:tcPr>
            <w:tcW w:w="506" w:type="pct"/>
          </w:tcPr>
          <w:p w:rsidR="002D4DD5" w:rsidRPr="00960239" w:rsidRDefault="002D4DD5" w:rsidP="007717F2">
            <w:pPr>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Salary deduction</w:t>
            </w:r>
          </w:p>
        </w:tc>
        <w:tc>
          <w:tcPr>
            <w:tcW w:w="606" w:type="pct"/>
          </w:tcPr>
          <w:p w:rsidR="002D4DD5" w:rsidRPr="00960239" w:rsidRDefault="002D4DD5" w:rsidP="007717F2">
            <w:pPr>
              <w:jc w:val="right"/>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0</w:t>
            </w:r>
          </w:p>
        </w:tc>
      </w:tr>
      <w:tr w:rsidR="002D4DD5" w:rsidRPr="00960239" w:rsidTr="007717F2">
        <w:trPr>
          <w:trHeight w:val="300"/>
        </w:trPr>
        <w:tc>
          <w:tcPr>
            <w:tcW w:w="448" w:type="pct"/>
            <w:noWrap/>
            <w:hideMark/>
          </w:tcPr>
          <w:p w:rsidR="002D4DD5" w:rsidRPr="00960239" w:rsidRDefault="002D4DD5" w:rsidP="007717F2">
            <w:pPr>
              <w:jc w:val="center"/>
              <w:rPr>
                <w:rFonts w:ascii="Arial" w:hAnsi="Arial" w:cs="Arial"/>
                <w:b/>
                <w:bCs/>
                <w:color w:val="000000"/>
                <w:sz w:val="22"/>
                <w:szCs w:val="22"/>
                <w:lang w:val="en-GB" w:eastAsia="en-GB"/>
              </w:rPr>
            </w:pPr>
            <w:r w:rsidRPr="00960239">
              <w:rPr>
                <w:rFonts w:ascii="Arial" w:hAnsi="Arial" w:cs="Arial"/>
                <w:b/>
                <w:bCs/>
                <w:color w:val="000000"/>
                <w:sz w:val="22"/>
                <w:szCs w:val="22"/>
                <w:lang w:val="en-GB" w:eastAsia="en-GB"/>
              </w:rPr>
              <w:t>24</w:t>
            </w:r>
          </w:p>
        </w:tc>
        <w:tc>
          <w:tcPr>
            <w:tcW w:w="763" w:type="pct"/>
            <w:noWrap/>
            <w:hideMark/>
          </w:tcPr>
          <w:p w:rsidR="002D4DD5" w:rsidRPr="00960239" w:rsidRDefault="002D4DD5" w:rsidP="007717F2">
            <w:pPr>
              <w:jc w:val="right"/>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 xml:space="preserve">2 012,46 </w:t>
            </w:r>
          </w:p>
        </w:tc>
        <w:tc>
          <w:tcPr>
            <w:tcW w:w="606" w:type="pct"/>
            <w:noWrap/>
            <w:hideMark/>
          </w:tcPr>
          <w:p w:rsidR="002D4DD5" w:rsidRPr="00960239" w:rsidRDefault="002D4DD5" w:rsidP="007717F2">
            <w:pPr>
              <w:rPr>
                <w:rFonts w:ascii="Arial" w:hAnsi="Arial" w:cs="Arial"/>
                <w:sz w:val="22"/>
                <w:szCs w:val="22"/>
              </w:rPr>
            </w:pPr>
            <w:r w:rsidRPr="00960239">
              <w:rPr>
                <w:rFonts w:ascii="Arial" w:hAnsi="Arial" w:cs="Arial"/>
                <w:bCs/>
                <w:color w:val="000000"/>
                <w:sz w:val="22"/>
                <w:szCs w:val="22"/>
                <w:lang w:val="en-GB" w:eastAsia="en-GB"/>
              </w:rPr>
              <w:t>Dec 2016</w:t>
            </w:r>
          </w:p>
        </w:tc>
        <w:tc>
          <w:tcPr>
            <w:tcW w:w="808" w:type="pct"/>
          </w:tcPr>
          <w:p w:rsidR="002D4DD5" w:rsidRPr="00960239" w:rsidRDefault="002D4DD5" w:rsidP="007717F2">
            <w:pPr>
              <w:jc w:val="right"/>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 xml:space="preserve">2 012,46 </w:t>
            </w:r>
          </w:p>
        </w:tc>
        <w:tc>
          <w:tcPr>
            <w:tcW w:w="556" w:type="pct"/>
          </w:tcPr>
          <w:p w:rsidR="002D4DD5" w:rsidRPr="00960239" w:rsidRDefault="002D4DD5" w:rsidP="007717F2">
            <w:pPr>
              <w:jc w:val="right"/>
              <w:rPr>
                <w:rFonts w:ascii="Arial" w:hAnsi="Arial" w:cs="Arial"/>
                <w:color w:val="000000"/>
                <w:sz w:val="22"/>
                <w:szCs w:val="22"/>
                <w:lang w:val="en-GB" w:eastAsia="en-GB"/>
              </w:rPr>
            </w:pPr>
            <w:r w:rsidRPr="00960239">
              <w:rPr>
                <w:rFonts w:ascii="Arial" w:hAnsi="Arial" w:cs="Arial"/>
                <w:color w:val="000000"/>
                <w:sz w:val="22"/>
                <w:szCs w:val="22"/>
                <w:lang w:val="en-GB" w:eastAsia="en-GB"/>
              </w:rPr>
              <w:t>0</w:t>
            </w:r>
          </w:p>
        </w:tc>
        <w:tc>
          <w:tcPr>
            <w:tcW w:w="707" w:type="pct"/>
            <w:hideMark/>
          </w:tcPr>
          <w:p w:rsidR="002D4DD5" w:rsidRPr="00960239" w:rsidRDefault="002D4DD5" w:rsidP="007717F2">
            <w:pPr>
              <w:rPr>
                <w:rFonts w:ascii="Arial" w:hAnsi="Arial" w:cs="Arial"/>
                <w:sz w:val="22"/>
                <w:szCs w:val="22"/>
              </w:rPr>
            </w:pPr>
            <w:r w:rsidRPr="00960239">
              <w:rPr>
                <w:rFonts w:ascii="Arial" w:hAnsi="Arial" w:cs="Arial"/>
                <w:bCs/>
                <w:color w:val="000000"/>
                <w:sz w:val="22"/>
                <w:szCs w:val="22"/>
                <w:lang w:val="en-GB" w:eastAsia="en-GB"/>
              </w:rPr>
              <w:t>1 month</w:t>
            </w:r>
          </w:p>
        </w:tc>
        <w:tc>
          <w:tcPr>
            <w:tcW w:w="506" w:type="pct"/>
          </w:tcPr>
          <w:p w:rsidR="002D4DD5" w:rsidRPr="00960239" w:rsidRDefault="002D4DD5" w:rsidP="007717F2">
            <w:pPr>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Salary deduction</w:t>
            </w:r>
          </w:p>
        </w:tc>
        <w:tc>
          <w:tcPr>
            <w:tcW w:w="606" w:type="pct"/>
          </w:tcPr>
          <w:p w:rsidR="002D4DD5" w:rsidRPr="00960239" w:rsidRDefault="002D4DD5" w:rsidP="007717F2">
            <w:pPr>
              <w:jc w:val="right"/>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0</w:t>
            </w:r>
          </w:p>
        </w:tc>
      </w:tr>
      <w:tr w:rsidR="002D4DD5" w:rsidRPr="00960239" w:rsidTr="007717F2">
        <w:trPr>
          <w:trHeight w:val="300"/>
        </w:trPr>
        <w:tc>
          <w:tcPr>
            <w:tcW w:w="448" w:type="pct"/>
            <w:noWrap/>
            <w:hideMark/>
          </w:tcPr>
          <w:p w:rsidR="002D4DD5" w:rsidRPr="00960239" w:rsidRDefault="002D4DD5" w:rsidP="007717F2">
            <w:pPr>
              <w:jc w:val="center"/>
              <w:rPr>
                <w:rFonts w:ascii="Arial" w:hAnsi="Arial" w:cs="Arial"/>
                <w:b/>
                <w:bCs/>
                <w:color w:val="000000"/>
                <w:sz w:val="22"/>
                <w:szCs w:val="22"/>
                <w:lang w:val="en-GB" w:eastAsia="en-GB"/>
              </w:rPr>
            </w:pPr>
            <w:r w:rsidRPr="00960239">
              <w:rPr>
                <w:rFonts w:ascii="Arial" w:hAnsi="Arial" w:cs="Arial"/>
                <w:b/>
                <w:bCs/>
                <w:color w:val="000000"/>
                <w:sz w:val="22"/>
                <w:szCs w:val="22"/>
                <w:lang w:val="en-GB" w:eastAsia="en-GB"/>
              </w:rPr>
              <w:t>25</w:t>
            </w:r>
          </w:p>
        </w:tc>
        <w:tc>
          <w:tcPr>
            <w:tcW w:w="763" w:type="pct"/>
            <w:noWrap/>
            <w:hideMark/>
          </w:tcPr>
          <w:p w:rsidR="002D4DD5" w:rsidRPr="00960239" w:rsidRDefault="002D4DD5" w:rsidP="007717F2">
            <w:pPr>
              <w:jc w:val="right"/>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 xml:space="preserve">2 259,98 </w:t>
            </w:r>
          </w:p>
        </w:tc>
        <w:tc>
          <w:tcPr>
            <w:tcW w:w="606" w:type="pct"/>
            <w:noWrap/>
            <w:hideMark/>
          </w:tcPr>
          <w:p w:rsidR="002D4DD5" w:rsidRPr="00960239" w:rsidRDefault="002D4DD5" w:rsidP="007717F2">
            <w:pPr>
              <w:rPr>
                <w:rFonts w:ascii="Arial" w:hAnsi="Arial" w:cs="Arial"/>
                <w:sz w:val="22"/>
                <w:szCs w:val="22"/>
              </w:rPr>
            </w:pPr>
            <w:r w:rsidRPr="00960239">
              <w:rPr>
                <w:rFonts w:ascii="Arial" w:hAnsi="Arial" w:cs="Arial"/>
                <w:bCs/>
                <w:color w:val="000000"/>
                <w:sz w:val="22"/>
                <w:szCs w:val="22"/>
                <w:lang w:val="en-GB" w:eastAsia="en-GB"/>
              </w:rPr>
              <w:t>Dec 2016</w:t>
            </w:r>
          </w:p>
        </w:tc>
        <w:tc>
          <w:tcPr>
            <w:tcW w:w="808" w:type="pct"/>
          </w:tcPr>
          <w:p w:rsidR="002D4DD5" w:rsidRPr="00960239" w:rsidRDefault="002D4DD5" w:rsidP="007717F2">
            <w:pPr>
              <w:jc w:val="right"/>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 xml:space="preserve">2 259,98 </w:t>
            </w:r>
          </w:p>
        </w:tc>
        <w:tc>
          <w:tcPr>
            <w:tcW w:w="556" w:type="pct"/>
          </w:tcPr>
          <w:p w:rsidR="002D4DD5" w:rsidRPr="00960239" w:rsidRDefault="002D4DD5" w:rsidP="007717F2">
            <w:pPr>
              <w:jc w:val="right"/>
              <w:rPr>
                <w:rFonts w:ascii="Arial" w:hAnsi="Arial" w:cs="Arial"/>
                <w:color w:val="000000"/>
                <w:sz w:val="22"/>
                <w:szCs w:val="22"/>
                <w:lang w:val="en-GB" w:eastAsia="en-GB"/>
              </w:rPr>
            </w:pPr>
            <w:r w:rsidRPr="00960239">
              <w:rPr>
                <w:rFonts w:ascii="Arial" w:hAnsi="Arial" w:cs="Arial"/>
                <w:color w:val="000000"/>
                <w:sz w:val="22"/>
                <w:szCs w:val="22"/>
                <w:lang w:val="en-GB" w:eastAsia="en-GB"/>
              </w:rPr>
              <w:t>0</w:t>
            </w:r>
          </w:p>
        </w:tc>
        <w:tc>
          <w:tcPr>
            <w:tcW w:w="707" w:type="pct"/>
            <w:hideMark/>
          </w:tcPr>
          <w:p w:rsidR="002D4DD5" w:rsidRPr="00960239" w:rsidRDefault="002D4DD5" w:rsidP="007717F2">
            <w:pPr>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 xml:space="preserve"> 1 months </w:t>
            </w:r>
          </w:p>
        </w:tc>
        <w:tc>
          <w:tcPr>
            <w:tcW w:w="506" w:type="pct"/>
          </w:tcPr>
          <w:p w:rsidR="002D4DD5" w:rsidRPr="00960239" w:rsidRDefault="002D4DD5" w:rsidP="007717F2">
            <w:pPr>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Salary deduction</w:t>
            </w:r>
          </w:p>
        </w:tc>
        <w:tc>
          <w:tcPr>
            <w:tcW w:w="606" w:type="pct"/>
          </w:tcPr>
          <w:p w:rsidR="002D4DD5" w:rsidRPr="00960239" w:rsidRDefault="002D4DD5" w:rsidP="007717F2">
            <w:pPr>
              <w:jc w:val="right"/>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0</w:t>
            </w:r>
          </w:p>
        </w:tc>
      </w:tr>
      <w:tr w:rsidR="002D4DD5" w:rsidRPr="00960239" w:rsidTr="007717F2">
        <w:trPr>
          <w:trHeight w:val="300"/>
        </w:trPr>
        <w:tc>
          <w:tcPr>
            <w:tcW w:w="448" w:type="pct"/>
            <w:noWrap/>
            <w:hideMark/>
          </w:tcPr>
          <w:p w:rsidR="002D4DD5" w:rsidRPr="00960239" w:rsidRDefault="002D4DD5" w:rsidP="007717F2">
            <w:pPr>
              <w:jc w:val="center"/>
              <w:rPr>
                <w:rFonts w:ascii="Arial" w:hAnsi="Arial" w:cs="Arial"/>
                <w:b/>
                <w:bCs/>
                <w:color w:val="000000"/>
                <w:sz w:val="22"/>
                <w:szCs w:val="22"/>
                <w:lang w:val="en-GB" w:eastAsia="en-GB"/>
              </w:rPr>
            </w:pPr>
            <w:r w:rsidRPr="00960239">
              <w:rPr>
                <w:rFonts w:ascii="Arial" w:hAnsi="Arial" w:cs="Arial"/>
                <w:b/>
                <w:bCs/>
                <w:color w:val="000000"/>
                <w:sz w:val="22"/>
                <w:szCs w:val="22"/>
                <w:lang w:val="en-GB" w:eastAsia="en-GB"/>
              </w:rPr>
              <w:t>26</w:t>
            </w:r>
          </w:p>
        </w:tc>
        <w:tc>
          <w:tcPr>
            <w:tcW w:w="763" w:type="pct"/>
            <w:noWrap/>
            <w:hideMark/>
          </w:tcPr>
          <w:p w:rsidR="002D4DD5" w:rsidRPr="00960239" w:rsidRDefault="002D4DD5" w:rsidP="007717F2">
            <w:pPr>
              <w:jc w:val="right"/>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 xml:space="preserve">2 012,46 </w:t>
            </w:r>
          </w:p>
        </w:tc>
        <w:tc>
          <w:tcPr>
            <w:tcW w:w="606" w:type="pct"/>
            <w:noWrap/>
            <w:hideMark/>
          </w:tcPr>
          <w:p w:rsidR="002D4DD5" w:rsidRPr="00960239" w:rsidRDefault="002D4DD5" w:rsidP="007717F2">
            <w:pPr>
              <w:rPr>
                <w:rFonts w:ascii="Arial" w:hAnsi="Arial" w:cs="Arial"/>
                <w:sz w:val="22"/>
                <w:szCs w:val="22"/>
              </w:rPr>
            </w:pPr>
            <w:r w:rsidRPr="00960239">
              <w:rPr>
                <w:rFonts w:ascii="Arial" w:hAnsi="Arial" w:cs="Arial"/>
                <w:bCs/>
                <w:color w:val="000000"/>
                <w:sz w:val="22"/>
                <w:szCs w:val="22"/>
                <w:lang w:val="en-GB" w:eastAsia="en-GB"/>
              </w:rPr>
              <w:t>Dec 2016</w:t>
            </w:r>
          </w:p>
        </w:tc>
        <w:tc>
          <w:tcPr>
            <w:tcW w:w="808" w:type="pct"/>
          </w:tcPr>
          <w:p w:rsidR="002D4DD5" w:rsidRPr="00960239" w:rsidRDefault="002D4DD5" w:rsidP="007717F2">
            <w:pPr>
              <w:jc w:val="right"/>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 xml:space="preserve">2 012,46 </w:t>
            </w:r>
          </w:p>
        </w:tc>
        <w:tc>
          <w:tcPr>
            <w:tcW w:w="556" w:type="pct"/>
          </w:tcPr>
          <w:p w:rsidR="002D4DD5" w:rsidRPr="00960239" w:rsidRDefault="002D4DD5" w:rsidP="007717F2">
            <w:pPr>
              <w:jc w:val="right"/>
              <w:rPr>
                <w:rFonts w:ascii="Arial" w:hAnsi="Arial" w:cs="Arial"/>
                <w:color w:val="000000"/>
                <w:sz w:val="22"/>
                <w:szCs w:val="22"/>
                <w:lang w:val="en-GB" w:eastAsia="en-GB"/>
              </w:rPr>
            </w:pPr>
            <w:r w:rsidRPr="00960239">
              <w:rPr>
                <w:rFonts w:ascii="Arial" w:hAnsi="Arial" w:cs="Arial"/>
                <w:color w:val="000000"/>
                <w:sz w:val="22"/>
                <w:szCs w:val="22"/>
                <w:lang w:val="en-GB" w:eastAsia="en-GB"/>
              </w:rPr>
              <w:t>0</w:t>
            </w:r>
          </w:p>
        </w:tc>
        <w:tc>
          <w:tcPr>
            <w:tcW w:w="707" w:type="pct"/>
            <w:hideMark/>
          </w:tcPr>
          <w:p w:rsidR="002D4DD5" w:rsidRPr="00960239" w:rsidRDefault="002D4DD5" w:rsidP="007717F2">
            <w:pPr>
              <w:rPr>
                <w:rFonts w:ascii="Arial" w:hAnsi="Arial" w:cs="Arial"/>
                <w:sz w:val="22"/>
                <w:szCs w:val="22"/>
              </w:rPr>
            </w:pPr>
            <w:r w:rsidRPr="00960239">
              <w:rPr>
                <w:rFonts w:ascii="Arial" w:hAnsi="Arial" w:cs="Arial"/>
                <w:bCs/>
                <w:color w:val="000000"/>
                <w:sz w:val="22"/>
                <w:szCs w:val="22"/>
                <w:lang w:val="en-GB" w:eastAsia="en-GB"/>
              </w:rPr>
              <w:t>1 month</w:t>
            </w:r>
          </w:p>
        </w:tc>
        <w:tc>
          <w:tcPr>
            <w:tcW w:w="506" w:type="pct"/>
          </w:tcPr>
          <w:p w:rsidR="002D4DD5" w:rsidRPr="00960239" w:rsidRDefault="002D4DD5" w:rsidP="007717F2">
            <w:pPr>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Salary deduction</w:t>
            </w:r>
          </w:p>
        </w:tc>
        <w:tc>
          <w:tcPr>
            <w:tcW w:w="606" w:type="pct"/>
          </w:tcPr>
          <w:p w:rsidR="002D4DD5" w:rsidRPr="00960239" w:rsidRDefault="002D4DD5" w:rsidP="007717F2">
            <w:pPr>
              <w:jc w:val="right"/>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0</w:t>
            </w:r>
          </w:p>
        </w:tc>
      </w:tr>
      <w:tr w:rsidR="002D4DD5" w:rsidRPr="00960239" w:rsidTr="007717F2">
        <w:trPr>
          <w:trHeight w:val="300"/>
        </w:trPr>
        <w:tc>
          <w:tcPr>
            <w:tcW w:w="448" w:type="pct"/>
            <w:noWrap/>
            <w:hideMark/>
          </w:tcPr>
          <w:p w:rsidR="002D4DD5" w:rsidRPr="00960239" w:rsidRDefault="002D4DD5" w:rsidP="007717F2">
            <w:pPr>
              <w:jc w:val="center"/>
              <w:rPr>
                <w:rFonts w:ascii="Arial" w:hAnsi="Arial" w:cs="Arial"/>
                <w:b/>
                <w:bCs/>
                <w:color w:val="000000"/>
                <w:sz w:val="22"/>
                <w:szCs w:val="22"/>
                <w:lang w:val="en-GB" w:eastAsia="en-GB"/>
              </w:rPr>
            </w:pPr>
            <w:r w:rsidRPr="00960239">
              <w:rPr>
                <w:rFonts w:ascii="Arial" w:hAnsi="Arial" w:cs="Arial"/>
                <w:b/>
                <w:bCs/>
                <w:color w:val="000000"/>
                <w:sz w:val="22"/>
                <w:szCs w:val="22"/>
                <w:lang w:val="en-GB" w:eastAsia="en-GB"/>
              </w:rPr>
              <w:t>27</w:t>
            </w:r>
          </w:p>
        </w:tc>
        <w:tc>
          <w:tcPr>
            <w:tcW w:w="763" w:type="pct"/>
            <w:noWrap/>
            <w:hideMark/>
          </w:tcPr>
          <w:p w:rsidR="002D4DD5" w:rsidRPr="00960239" w:rsidRDefault="002D4DD5" w:rsidP="007717F2">
            <w:pPr>
              <w:jc w:val="right"/>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 xml:space="preserve">6 845,12 </w:t>
            </w:r>
          </w:p>
        </w:tc>
        <w:tc>
          <w:tcPr>
            <w:tcW w:w="606" w:type="pct"/>
            <w:noWrap/>
            <w:hideMark/>
          </w:tcPr>
          <w:p w:rsidR="002D4DD5" w:rsidRPr="00960239" w:rsidRDefault="002D4DD5" w:rsidP="007717F2">
            <w:pPr>
              <w:rPr>
                <w:rFonts w:ascii="Arial" w:hAnsi="Arial" w:cs="Arial"/>
                <w:sz w:val="22"/>
                <w:szCs w:val="22"/>
              </w:rPr>
            </w:pPr>
            <w:r w:rsidRPr="00960239">
              <w:rPr>
                <w:rFonts w:ascii="Arial" w:hAnsi="Arial" w:cs="Arial"/>
                <w:bCs/>
                <w:color w:val="000000"/>
                <w:sz w:val="22"/>
                <w:szCs w:val="22"/>
                <w:lang w:val="en-GB" w:eastAsia="en-GB"/>
              </w:rPr>
              <w:t>Dec 2016</w:t>
            </w:r>
          </w:p>
        </w:tc>
        <w:tc>
          <w:tcPr>
            <w:tcW w:w="808" w:type="pct"/>
          </w:tcPr>
          <w:p w:rsidR="002D4DD5" w:rsidRPr="00960239" w:rsidRDefault="002D4DD5" w:rsidP="007717F2">
            <w:pPr>
              <w:jc w:val="right"/>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 xml:space="preserve">6 845,12 </w:t>
            </w:r>
          </w:p>
        </w:tc>
        <w:tc>
          <w:tcPr>
            <w:tcW w:w="556" w:type="pct"/>
          </w:tcPr>
          <w:p w:rsidR="002D4DD5" w:rsidRPr="00960239" w:rsidRDefault="002D4DD5" w:rsidP="007717F2">
            <w:pPr>
              <w:jc w:val="right"/>
              <w:rPr>
                <w:rFonts w:ascii="Arial" w:hAnsi="Arial" w:cs="Arial"/>
                <w:color w:val="000000"/>
                <w:sz w:val="22"/>
                <w:szCs w:val="22"/>
                <w:lang w:val="en-GB" w:eastAsia="en-GB"/>
              </w:rPr>
            </w:pPr>
            <w:r w:rsidRPr="00960239">
              <w:rPr>
                <w:rFonts w:ascii="Arial" w:hAnsi="Arial" w:cs="Arial"/>
                <w:color w:val="000000"/>
                <w:sz w:val="22"/>
                <w:szCs w:val="22"/>
                <w:lang w:val="en-GB" w:eastAsia="en-GB"/>
              </w:rPr>
              <w:t>0</w:t>
            </w:r>
          </w:p>
        </w:tc>
        <w:tc>
          <w:tcPr>
            <w:tcW w:w="707" w:type="pct"/>
            <w:hideMark/>
          </w:tcPr>
          <w:p w:rsidR="002D4DD5" w:rsidRPr="00960239" w:rsidRDefault="002D4DD5" w:rsidP="007717F2">
            <w:pPr>
              <w:rPr>
                <w:rFonts w:ascii="Arial" w:hAnsi="Arial" w:cs="Arial"/>
                <w:sz w:val="22"/>
                <w:szCs w:val="22"/>
              </w:rPr>
            </w:pPr>
            <w:r w:rsidRPr="00960239">
              <w:rPr>
                <w:rFonts w:ascii="Arial" w:hAnsi="Arial" w:cs="Arial"/>
                <w:bCs/>
                <w:color w:val="000000"/>
                <w:sz w:val="22"/>
                <w:szCs w:val="22"/>
                <w:lang w:val="en-GB" w:eastAsia="en-GB"/>
              </w:rPr>
              <w:t>1 month</w:t>
            </w:r>
          </w:p>
        </w:tc>
        <w:tc>
          <w:tcPr>
            <w:tcW w:w="506" w:type="pct"/>
          </w:tcPr>
          <w:p w:rsidR="002D4DD5" w:rsidRPr="00960239" w:rsidRDefault="002D4DD5" w:rsidP="007717F2">
            <w:pPr>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Salary deduction</w:t>
            </w:r>
          </w:p>
        </w:tc>
        <w:tc>
          <w:tcPr>
            <w:tcW w:w="606" w:type="pct"/>
          </w:tcPr>
          <w:p w:rsidR="002D4DD5" w:rsidRPr="00960239" w:rsidRDefault="002D4DD5" w:rsidP="007717F2">
            <w:pPr>
              <w:jc w:val="right"/>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0</w:t>
            </w:r>
          </w:p>
        </w:tc>
      </w:tr>
      <w:tr w:rsidR="002D4DD5" w:rsidRPr="00960239" w:rsidTr="007717F2">
        <w:trPr>
          <w:trHeight w:val="300"/>
        </w:trPr>
        <w:tc>
          <w:tcPr>
            <w:tcW w:w="448" w:type="pct"/>
            <w:noWrap/>
            <w:hideMark/>
          </w:tcPr>
          <w:p w:rsidR="002D4DD5" w:rsidRPr="00960239" w:rsidRDefault="002D4DD5" w:rsidP="007717F2">
            <w:pPr>
              <w:jc w:val="center"/>
              <w:rPr>
                <w:rFonts w:ascii="Arial" w:hAnsi="Arial" w:cs="Arial"/>
                <w:b/>
                <w:bCs/>
                <w:color w:val="000000"/>
                <w:sz w:val="22"/>
                <w:szCs w:val="22"/>
                <w:lang w:val="en-GB" w:eastAsia="en-GB"/>
              </w:rPr>
            </w:pPr>
            <w:r w:rsidRPr="00960239">
              <w:rPr>
                <w:rFonts w:ascii="Arial" w:hAnsi="Arial" w:cs="Arial"/>
                <w:b/>
                <w:bCs/>
                <w:color w:val="000000"/>
                <w:sz w:val="22"/>
                <w:szCs w:val="22"/>
                <w:lang w:val="en-GB" w:eastAsia="en-GB"/>
              </w:rPr>
              <w:t>28</w:t>
            </w:r>
          </w:p>
        </w:tc>
        <w:tc>
          <w:tcPr>
            <w:tcW w:w="763" w:type="pct"/>
            <w:noWrap/>
            <w:hideMark/>
          </w:tcPr>
          <w:p w:rsidR="002D4DD5" w:rsidRPr="00960239" w:rsidRDefault="002D4DD5" w:rsidP="007717F2">
            <w:pPr>
              <w:jc w:val="right"/>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 xml:space="preserve">6 467,35 </w:t>
            </w:r>
          </w:p>
        </w:tc>
        <w:tc>
          <w:tcPr>
            <w:tcW w:w="606" w:type="pct"/>
            <w:noWrap/>
            <w:hideMark/>
          </w:tcPr>
          <w:p w:rsidR="002D4DD5" w:rsidRPr="00960239" w:rsidRDefault="002D4DD5" w:rsidP="007717F2">
            <w:pPr>
              <w:rPr>
                <w:rFonts w:ascii="Arial" w:hAnsi="Arial" w:cs="Arial"/>
                <w:sz w:val="22"/>
                <w:szCs w:val="22"/>
              </w:rPr>
            </w:pPr>
            <w:r w:rsidRPr="00960239">
              <w:rPr>
                <w:rFonts w:ascii="Arial" w:hAnsi="Arial" w:cs="Arial"/>
                <w:bCs/>
                <w:color w:val="000000"/>
                <w:sz w:val="22"/>
                <w:szCs w:val="22"/>
                <w:lang w:val="en-GB" w:eastAsia="en-GB"/>
              </w:rPr>
              <w:t>Dec 2016</w:t>
            </w:r>
          </w:p>
        </w:tc>
        <w:tc>
          <w:tcPr>
            <w:tcW w:w="808" w:type="pct"/>
          </w:tcPr>
          <w:p w:rsidR="002D4DD5" w:rsidRPr="00960239" w:rsidRDefault="002D4DD5" w:rsidP="007717F2">
            <w:pPr>
              <w:jc w:val="right"/>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 xml:space="preserve">6 467,35 </w:t>
            </w:r>
          </w:p>
        </w:tc>
        <w:tc>
          <w:tcPr>
            <w:tcW w:w="556" w:type="pct"/>
          </w:tcPr>
          <w:p w:rsidR="002D4DD5" w:rsidRPr="00960239" w:rsidRDefault="002D4DD5" w:rsidP="007717F2">
            <w:pPr>
              <w:jc w:val="right"/>
              <w:rPr>
                <w:rFonts w:ascii="Arial" w:hAnsi="Arial" w:cs="Arial"/>
                <w:color w:val="000000"/>
                <w:sz w:val="22"/>
                <w:szCs w:val="22"/>
                <w:lang w:val="en-GB" w:eastAsia="en-GB"/>
              </w:rPr>
            </w:pPr>
            <w:r w:rsidRPr="00960239">
              <w:rPr>
                <w:rFonts w:ascii="Arial" w:hAnsi="Arial" w:cs="Arial"/>
                <w:color w:val="000000"/>
                <w:sz w:val="22"/>
                <w:szCs w:val="22"/>
                <w:lang w:val="en-GB" w:eastAsia="en-GB"/>
              </w:rPr>
              <w:t>0</w:t>
            </w:r>
          </w:p>
        </w:tc>
        <w:tc>
          <w:tcPr>
            <w:tcW w:w="707" w:type="pct"/>
            <w:hideMark/>
          </w:tcPr>
          <w:p w:rsidR="002D4DD5" w:rsidRPr="00960239" w:rsidRDefault="002D4DD5" w:rsidP="007717F2">
            <w:pPr>
              <w:rPr>
                <w:rFonts w:ascii="Arial" w:hAnsi="Arial" w:cs="Arial"/>
                <w:sz w:val="22"/>
                <w:szCs w:val="22"/>
              </w:rPr>
            </w:pPr>
            <w:r w:rsidRPr="00960239">
              <w:rPr>
                <w:rFonts w:ascii="Arial" w:hAnsi="Arial" w:cs="Arial"/>
                <w:bCs/>
                <w:color w:val="000000"/>
                <w:sz w:val="22"/>
                <w:szCs w:val="22"/>
                <w:lang w:val="en-GB" w:eastAsia="en-GB"/>
              </w:rPr>
              <w:t>1 month</w:t>
            </w:r>
          </w:p>
        </w:tc>
        <w:tc>
          <w:tcPr>
            <w:tcW w:w="506" w:type="pct"/>
          </w:tcPr>
          <w:p w:rsidR="002D4DD5" w:rsidRPr="00960239" w:rsidRDefault="002D4DD5" w:rsidP="007717F2">
            <w:pPr>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Salary deduction</w:t>
            </w:r>
          </w:p>
        </w:tc>
        <w:tc>
          <w:tcPr>
            <w:tcW w:w="606" w:type="pct"/>
          </w:tcPr>
          <w:p w:rsidR="002D4DD5" w:rsidRPr="00960239" w:rsidRDefault="002D4DD5" w:rsidP="007717F2">
            <w:pPr>
              <w:jc w:val="right"/>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0</w:t>
            </w:r>
          </w:p>
        </w:tc>
      </w:tr>
      <w:tr w:rsidR="002D4DD5" w:rsidRPr="00960239" w:rsidTr="007717F2">
        <w:trPr>
          <w:trHeight w:val="300"/>
        </w:trPr>
        <w:tc>
          <w:tcPr>
            <w:tcW w:w="448" w:type="pct"/>
            <w:noWrap/>
            <w:hideMark/>
          </w:tcPr>
          <w:p w:rsidR="002D4DD5" w:rsidRPr="00960239" w:rsidRDefault="002D4DD5" w:rsidP="007717F2">
            <w:pPr>
              <w:jc w:val="center"/>
              <w:rPr>
                <w:rFonts w:ascii="Arial" w:hAnsi="Arial" w:cs="Arial"/>
                <w:b/>
                <w:bCs/>
                <w:color w:val="000000"/>
                <w:sz w:val="22"/>
                <w:szCs w:val="22"/>
                <w:lang w:val="en-GB" w:eastAsia="en-GB"/>
              </w:rPr>
            </w:pPr>
            <w:r w:rsidRPr="00960239">
              <w:rPr>
                <w:rFonts w:ascii="Arial" w:hAnsi="Arial" w:cs="Arial"/>
                <w:b/>
                <w:bCs/>
                <w:color w:val="000000"/>
                <w:sz w:val="22"/>
                <w:szCs w:val="22"/>
                <w:lang w:val="en-GB" w:eastAsia="en-GB"/>
              </w:rPr>
              <w:t>29</w:t>
            </w:r>
          </w:p>
        </w:tc>
        <w:tc>
          <w:tcPr>
            <w:tcW w:w="763" w:type="pct"/>
            <w:noWrap/>
            <w:hideMark/>
          </w:tcPr>
          <w:p w:rsidR="002D4DD5" w:rsidRPr="00960239" w:rsidRDefault="002D4DD5" w:rsidP="007717F2">
            <w:pPr>
              <w:jc w:val="right"/>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 xml:space="preserve">8 526,09 </w:t>
            </w:r>
          </w:p>
        </w:tc>
        <w:tc>
          <w:tcPr>
            <w:tcW w:w="606" w:type="pct"/>
            <w:noWrap/>
            <w:hideMark/>
          </w:tcPr>
          <w:p w:rsidR="002D4DD5" w:rsidRPr="00960239" w:rsidRDefault="002D4DD5" w:rsidP="007717F2">
            <w:pPr>
              <w:rPr>
                <w:rFonts w:ascii="Arial" w:hAnsi="Arial" w:cs="Arial"/>
                <w:sz w:val="22"/>
                <w:szCs w:val="22"/>
              </w:rPr>
            </w:pPr>
            <w:r w:rsidRPr="00960239">
              <w:rPr>
                <w:rFonts w:ascii="Arial" w:hAnsi="Arial" w:cs="Arial"/>
                <w:bCs/>
                <w:color w:val="000000"/>
                <w:sz w:val="22"/>
                <w:szCs w:val="22"/>
                <w:lang w:val="en-GB" w:eastAsia="en-GB"/>
              </w:rPr>
              <w:t>Dec 2016</w:t>
            </w:r>
          </w:p>
        </w:tc>
        <w:tc>
          <w:tcPr>
            <w:tcW w:w="808" w:type="pct"/>
          </w:tcPr>
          <w:p w:rsidR="002D4DD5" w:rsidRPr="00960239" w:rsidRDefault="002D4DD5" w:rsidP="007717F2">
            <w:pPr>
              <w:jc w:val="right"/>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 xml:space="preserve">8 526,09 </w:t>
            </w:r>
          </w:p>
        </w:tc>
        <w:tc>
          <w:tcPr>
            <w:tcW w:w="556" w:type="pct"/>
          </w:tcPr>
          <w:p w:rsidR="002D4DD5" w:rsidRPr="00960239" w:rsidRDefault="002D4DD5" w:rsidP="007717F2">
            <w:pPr>
              <w:jc w:val="right"/>
              <w:rPr>
                <w:rFonts w:ascii="Arial" w:hAnsi="Arial" w:cs="Arial"/>
                <w:color w:val="000000"/>
                <w:sz w:val="22"/>
                <w:szCs w:val="22"/>
                <w:lang w:val="en-GB" w:eastAsia="en-GB"/>
              </w:rPr>
            </w:pPr>
            <w:r w:rsidRPr="00960239">
              <w:rPr>
                <w:rFonts w:ascii="Arial" w:hAnsi="Arial" w:cs="Arial"/>
                <w:color w:val="000000"/>
                <w:sz w:val="22"/>
                <w:szCs w:val="22"/>
                <w:lang w:val="en-GB" w:eastAsia="en-GB"/>
              </w:rPr>
              <w:t>0</w:t>
            </w:r>
          </w:p>
        </w:tc>
        <w:tc>
          <w:tcPr>
            <w:tcW w:w="707" w:type="pct"/>
            <w:hideMark/>
          </w:tcPr>
          <w:p w:rsidR="002D4DD5" w:rsidRPr="00960239" w:rsidRDefault="002D4DD5" w:rsidP="007717F2">
            <w:pPr>
              <w:rPr>
                <w:rFonts w:ascii="Arial" w:hAnsi="Arial" w:cs="Arial"/>
                <w:sz w:val="22"/>
                <w:szCs w:val="22"/>
              </w:rPr>
            </w:pPr>
            <w:r w:rsidRPr="00960239">
              <w:rPr>
                <w:rFonts w:ascii="Arial" w:hAnsi="Arial" w:cs="Arial"/>
                <w:bCs/>
                <w:color w:val="000000"/>
                <w:sz w:val="22"/>
                <w:szCs w:val="22"/>
                <w:lang w:val="en-GB" w:eastAsia="en-GB"/>
              </w:rPr>
              <w:t>1 month</w:t>
            </w:r>
          </w:p>
        </w:tc>
        <w:tc>
          <w:tcPr>
            <w:tcW w:w="506" w:type="pct"/>
          </w:tcPr>
          <w:p w:rsidR="002D4DD5" w:rsidRPr="00960239" w:rsidRDefault="002D4DD5" w:rsidP="007717F2">
            <w:pPr>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Salary deduction</w:t>
            </w:r>
          </w:p>
        </w:tc>
        <w:tc>
          <w:tcPr>
            <w:tcW w:w="606" w:type="pct"/>
          </w:tcPr>
          <w:p w:rsidR="002D4DD5" w:rsidRPr="00960239" w:rsidRDefault="002D4DD5" w:rsidP="007717F2">
            <w:pPr>
              <w:jc w:val="right"/>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0</w:t>
            </w:r>
          </w:p>
        </w:tc>
      </w:tr>
      <w:tr w:rsidR="002D4DD5" w:rsidRPr="00960239" w:rsidTr="007717F2">
        <w:trPr>
          <w:trHeight w:val="300"/>
        </w:trPr>
        <w:tc>
          <w:tcPr>
            <w:tcW w:w="448" w:type="pct"/>
            <w:noWrap/>
            <w:hideMark/>
          </w:tcPr>
          <w:p w:rsidR="002D4DD5" w:rsidRPr="00960239" w:rsidRDefault="002D4DD5" w:rsidP="007717F2">
            <w:pPr>
              <w:jc w:val="center"/>
              <w:rPr>
                <w:rFonts w:ascii="Arial" w:hAnsi="Arial" w:cs="Arial"/>
                <w:b/>
                <w:bCs/>
                <w:color w:val="000000"/>
                <w:sz w:val="22"/>
                <w:szCs w:val="22"/>
                <w:lang w:val="en-GB" w:eastAsia="en-GB"/>
              </w:rPr>
            </w:pPr>
            <w:r w:rsidRPr="00960239">
              <w:rPr>
                <w:rFonts w:ascii="Arial" w:hAnsi="Arial" w:cs="Arial"/>
                <w:b/>
                <w:bCs/>
                <w:color w:val="000000"/>
                <w:sz w:val="22"/>
                <w:szCs w:val="22"/>
                <w:lang w:val="en-GB" w:eastAsia="en-GB"/>
              </w:rPr>
              <w:t>30</w:t>
            </w:r>
          </w:p>
        </w:tc>
        <w:tc>
          <w:tcPr>
            <w:tcW w:w="763" w:type="pct"/>
            <w:noWrap/>
            <w:hideMark/>
          </w:tcPr>
          <w:p w:rsidR="002D4DD5" w:rsidRPr="00960239" w:rsidRDefault="002D4DD5" w:rsidP="007717F2">
            <w:pPr>
              <w:jc w:val="right"/>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 xml:space="preserve">15 040,92 </w:t>
            </w:r>
          </w:p>
        </w:tc>
        <w:tc>
          <w:tcPr>
            <w:tcW w:w="606" w:type="pct"/>
            <w:noWrap/>
            <w:hideMark/>
          </w:tcPr>
          <w:p w:rsidR="002D4DD5" w:rsidRPr="00960239" w:rsidRDefault="002D4DD5" w:rsidP="007717F2">
            <w:pPr>
              <w:rPr>
                <w:rFonts w:ascii="Arial" w:hAnsi="Arial" w:cs="Arial"/>
                <w:sz w:val="22"/>
                <w:szCs w:val="22"/>
              </w:rPr>
            </w:pPr>
            <w:r w:rsidRPr="00960239">
              <w:rPr>
                <w:rFonts w:ascii="Arial" w:hAnsi="Arial" w:cs="Arial"/>
                <w:bCs/>
                <w:color w:val="000000"/>
                <w:sz w:val="22"/>
                <w:szCs w:val="22"/>
                <w:lang w:val="en-GB" w:eastAsia="en-GB"/>
              </w:rPr>
              <w:t>Dec 2016</w:t>
            </w:r>
          </w:p>
        </w:tc>
        <w:tc>
          <w:tcPr>
            <w:tcW w:w="808" w:type="pct"/>
          </w:tcPr>
          <w:p w:rsidR="002D4DD5" w:rsidRPr="00960239" w:rsidRDefault="002D4DD5" w:rsidP="007717F2">
            <w:pPr>
              <w:jc w:val="right"/>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 xml:space="preserve">15 040,92 </w:t>
            </w:r>
          </w:p>
        </w:tc>
        <w:tc>
          <w:tcPr>
            <w:tcW w:w="556" w:type="pct"/>
          </w:tcPr>
          <w:p w:rsidR="002D4DD5" w:rsidRPr="00960239" w:rsidRDefault="002D4DD5" w:rsidP="007717F2">
            <w:pPr>
              <w:jc w:val="right"/>
              <w:rPr>
                <w:rFonts w:ascii="Arial" w:hAnsi="Arial" w:cs="Arial"/>
                <w:color w:val="000000"/>
                <w:sz w:val="22"/>
                <w:szCs w:val="22"/>
                <w:lang w:val="en-GB" w:eastAsia="en-GB"/>
              </w:rPr>
            </w:pPr>
            <w:r w:rsidRPr="00960239">
              <w:rPr>
                <w:rFonts w:ascii="Arial" w:hAnsi="Arial" w:cs="Arial"/>
                <w:color w:val="000000"/>
                <w:sz w:val="22"/>
                <w:szCs w:val="22"/>
                <w:lang w:val="en-GB" w:eastAsia="en-GB"/>
              </w:rPr>
              <w:t>0</w:t>
            </w:r>
          </w:p>
        </w:tc>
        <w:tc>
          <w:tcPr>
            <w:tcW w:w="707" w:type="pct"/>
            <w:hideMark/>
          </w:tcPr>
          <w:p w:rsidR="002D4DD5" w:rsidRPr="00960239" w:rsidRDefault="002D4DD5" w:rsidP="007717F2">
            <w:pPr>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 xml:space="preserve">7 months </w:t>
            </w:r>
          </w:p>
        </w:tc>
        <w:tc>
          <w:tcPr>
            <w:tcW w:w="506" w:type="pct"/>
          </w:tcPr>
          <w:p w:rsidR="002D4DD5" w:rsidRPr="00960239" w:rsidRDefault="002D4DD5" w:rsidP="007717F2">
            <w:pPr>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Salary deduction</w:t>
            </w:r>
          </w:p>
        </w:tc>
        <w:tc>
          <w:tcPr>
            <w:tcW w:w="606" w:type="pct"/>
          </w:tcPr>
          <w:p w:rsidR="002D4DD5" w:rsidRPr="00960239" w:rsidRDefault="002D4DD5" w:rsidP="007717F2">
            <w:pPr>
              <w:jc w:val="right"/>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0</w:t>
            </w:r>
          </w:p>
        </w:tc>
      </w:tr>
      <w:tr w:rsidR="002D4DD5" w:rsidRPr="00960239" w:rsidTr="007717F2">
        <w:trPr>
          <w:trHeight w:val="300"/>
        </w:trPr>
        <w:tc>
          <w:tcPr>
            <w:tcW w:w="448" w:type="pct"/>
            <w:noWrap/>
            <w:hideMark/>
          </w:tcPr>
          <w:p w:rsidR="002D4DD5" w:rsidRPr="00960239" w:rsidRDefault="002D4DD5" w:rsidP="007717F2">
            <w:pPr>
              <w:jc w:val="center"/>
              <w:rPr>
                <w:rFonts w:ascii="Arial" w:hAnsi="Arial" w:cs="Arial"/>
                <w:b/>
                <w:bCs/>
                <w:color w:val="000000"/>
                <w:sz w:val="22"/>
                <w:szCs w:val="22"/>
                <w:lang w:val="en-GB" w:eastAsia="en-GB"/>
              </w:rPr>
            </w:pPr>
            <w:r w:rsidRPr="00960239">
              <w:rPr>
                <w:rFonts w:ascii="Arial" w:hAnsi="Arial" w:cs="Arial"/>
                <w:b/>
                <w:bCs/>
                <w:color w:val="000000"/>
                <w:sz w:val="22"/>
                <w:szCs w:val="22"/>
                <w:lang w:val="en-GB" w:eastAsia="en-GB"/>
              </w:rPr>
              <w:t>31</w:t>
            </w:r>
          </w:p>
        </w:tc>
        <w:tc>
          <w:tcPr>
            <w:tcW w:w="763" w:type="pct"/>
            <w:noWrap/>
            <w:hideMark/>
          </w:tcPr>
          <w:p w:rsidR="002D4DD5" w:rsidRPr="00960239" w:rsidRDefault="002D4DD5" w:rsidP="007717F2">
            <w:pPr>
              <w:jc w:val="right"/>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 xml:space="preserve">3 074,50 </w:t>
            </w:r>
          </w:p>
        </w:tc>
        <w:tc>
          <w:tcPr>
            <w:tcW w:w="606" w:type="pct"/>
            <w:noWrap/>
            <w:hideMark/>
          </w:tcPr>
          <w:p w:rsidR="002D4DD5" w:rsidRPr="00960239" w:rsidRDefault="002D4DD5" w:rsidP="007717F2">
            <w:pPr>
              <w:rPr>
                <w:rFonts w:ascii="Arial" w:hAnsi="Arial" w:cs="Arial"/>
                <w:sz w:val="22"/>
                <w:szCs w:val="22"/>
              </w:rPr>
            </w:pPr>
            <w:r w:rsidRPr="00960239">
              <w:rPr>
                <w:rFonts w:ascii="Arial" w:hAnsi="Arial" w:cs="Arial"/>
                <w:bCs/>
                <w:color w:val="000000"/>
                <w:sz w:val="22"/>
                <w:szCs w:val="22"/>
                <w:lang w:val="en-GB" w:eastAsia="en-GB"/>
              </w:rPr>
              <w:t>Dec 2016</w:t>
            </w:r>
          </w:p>
        </w:tc>
        <w:tc>
          <w:tcPr>
            <w:tcW w:w="808" w:type="pct"/>
          </w:tcPr>
          <w:p w:rsidR="002D4DD5" w:rsidRPr="00960239" w:rsidRDefault="002D4DD5" w:rsidP="007717F2">
            <w:pPr>
              <w:jc w:val="right"/>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 xml:space="preserve">3 074,50 </w:t>
            </w:r>
          </w:p>
        </w:tc>
        <w:tc>
          <w:tcPr>
            <w:tcW w:w="556" w:type="pct"/>
          </w:tcPr>
          <w:p w:rsidR="002D4DD5" w:rsidRPr="00960239" w:rsidRDefault="002D4DD5" w:rsidP="007717F2">
            <w:pPr>
              <w:jc w:val="right"/>
              <w:rPr>
                <w:rFonts w:ascii="Arial" w:hAnsi="Arial" w:cs="Arial"/>
                <w:color w:val="000000"/>
                <w:sz w:val="22"/>
                <w:szCs w:val="22"/>
                <w:lang w:val="en-GB" w:eastAsia="en-GB"/>
              </w:rPr>
            </w:pPr>
            <w:r w:rsidRPr="00960239">
              <w:rPr>
                <w:rFonts w:ascii="Arial" w:hAnsi="Arial" w:cs="Arial"/>
                <w:color w:val="000000"/>
                <w:sz w:val="22"/>
                <w:szCs w:val="22"/>
                <w:lang w:val="en-GB" w:eastAsia="en-GB"/>
              </w:rPr>
              <w:t>0</w:t>
            </w:r>
          </w:p>
        </w:tc>
        <w:tc>
          <w:tcPr>
            <w:tcW w:w="707" w:type="pct"/>
            <w:hideMark/>
          </w:tcPr>
          <w:p w:rsidR="002D4DD5" w:rsidRPr="00960239" w:rsidRDefault="002D4DD5" w:rsidP="007717F2">
            <w:pPr>
              <w:rPr>
                <w:rFonts w:ascii="Arial" w:hAnsi="Arial" w:cs="Arial"/>
                <w:sz w:val="22"/>
                <w:szCs w:val="22"/>
              </w:rPr>
            </w:pPr>
            <w:r w:rsidRPr="00960239">
              <w:rPr>
                <w:rFonts w:ascii="Arial" w:hAnsi="Arial" w:cs="Arial"/>
                <w:bCs/>
                <w:color w:val="000000"/>
                <w:sz w:val="22"/>
                <w:szCs w:val="22"/>
                <w:lang w:val="en-GB" w:eastAsia="en-GB"/>
              </w:rPr>
              <w:t>1 month</w:t>
            </w:r>
          </w:p>
        </w:tc>
        <w:tc>
          <w:tcPr>
            <w:tcW w:w="506" w:type="pct"/>
          </w:tcPr>
          <w:p w:rsidR="002D4DD5" w:rsidRPr="00960239" w:rsidRDefault="002D4DD5" w:rsidP="007717F2">
            <w:pPr>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Salary deduction</w:t>
            </w:r>
          </w:p>
        </w:tc>
        <w:tc>
          <w:tcPr>
            <w:tcW w:w="606" w:type="pct"/>
          </w:tcPr>
          <w:p w:rsidR="002D4DD5" w:rsidRPr="00960239" w:rsidRDefault="002D4DD5" w:rsidP="007717F2">
            <w:pPr>
              <w:jc w:val="right"/>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0</w:t>
            </w:r>
          </w:p>
        </w:tc>
      </w:tr>
      <w:tr w:rsidR="002D4DD5" w:rsidRPr="00960239" w:rsidTr="007717F2">
        <w:trPr>
          <w:trHeight w:val="300"/>
        </w:trPr>
        <w:tc>
          <w:tcPr>
            <w:tcW w:w="448" w:type="pct"/>
            <w:noWrap/>
            <w:hideMark/>
          </w:tcPr>
          <w:p w:rsidR="002D4DD5" w:rsidRPr="00960239" w:rsidRDefault="002D4DD5" w:rsidP="007717F2">
            <w:pPr>
              <w:jc w:val="center"/>
              <w:rPr>
                <w:rFonts w:ascii="Arial" w:hAnsi="Arial" w:cs="Arial"/>
                <w:b/>
                <w:bCs/>
                <w:color w:val="000000"/>
                <w:sz w:val="22"/>
                <w:szCs w:val="22"/>
                <w:lang w:val="en-GB" w:eastAsia="en-GB"/>
              </w:rPr>
            </w:pPr>
            <w:r w:rsidRPr="00960239">
              <w:rPr>
                <w:rFonts w:ascii="Arial" w:hAnsi="Arial" w:cs="Arial"/>
                <w:b/>
                <w:bCs/>
                <w:color w:val="000000"/>
                <w:sz w:val="22"/>
                <w:szCs w:val="22"/>
                <w:lang w:val="en-GB" w:eastAsia="en-GB"/>
              </w:rPr>
              <w:t>32</w:t>
            </w:r>
          </w:p>
        </w:tc>
        <w:tc>
          <w:tcPr>
            <w:tcW w:w="763" w:type="pct"/>
            <w:noWrap/>
            <w:hideMark/>
          </w:tcPr>
          <w:p w:rsidR="002D4DD5" w:rsidRPr="00960239" w:rsidRDefault="002D4DD5" w:rsidP="007717F2">
            <w:pPr>
              <w:jc w:val="right"/>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 xml:space="preserve">16 625,49 </w:t>
            </w:r>
          </w:p>
        </w:tc>
        <w:tc>
          <w:tcPr>
            <w:tcW w:w="606" w:type="pct"/>
            <w:noWrap/>
            <w:hideMark/>
          </w:tcPr>
          <w:p w:rsidR="002D4DD5" w:rsidRPr="00960239" w:rsidRDefault="002D4DD5" w:rsidP="007717F2">
            <w:pPr>
              <w:rPr>
                <w:rFonts w:ascii="Arial" w:hAnsi="Arial" w:cs="Arial"/>
                <w:sz w:val="22"/>
                <w:szCs w:val="22"/>
              </w:rPr>
            </w:pPr>
            <w:r w:rsidRPr="00960239">
              <w:rPr>
                <w:rFonts w:ascii="Arial" w:hAnsi="Arial" w:cs="Arial"/>
                <w:bCs/>
                <w:color w:val="000000"/>
                <w:sz w:val="22"/>
                <w:szCs w:val="22"/>
                <w:lang w:val="en-GB" w:eastAsia="en-GB"/>
              </w:rPr>
              <w:t>Dec 2016</w:t>
            </w:r>
          </w:p>
        </w:tc>
        <w:tc>
          <w:tcPr>
            <w:tcW w:w="808" w:type="pct"/>
          </w:tcPr>
          <w:p w:rsidR="002D4DD5" w:rsidRPr="00960239" w:rsidRDefault="002D4DD5" w:rsidP="007717F2">
            <w:pPr>
              <w:jc w:val="right"/>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 xml:space="preserve">16 625,49 </w:t>
            </w:r>
          </w:p>
        </w:tc>
        <w:tc>
          <w:tcPr>
            <w:tcW w:w="556" w:type="pct"/>
          </w:tcPr>
          <w:p w:rsidR="002D4DD5" w:rsidRPr="00960239" w:rsidRDefault="002D4DD5" w:rsidP="007717F2">
            <w:pPr>
              <w:jc w:val="right"/>
              <w:rPr>
                <w:rFonts w:ascii="Arial" w:hAnsi="Arial" w:cs="Arial"/>
                <w:color w:val="000000"/>
                <w:sz w:val="22"/>
                <w:szCs w:val="22"/>
                <w:lang w:val="en-GB" w:eastAsia="en-GB"/>
              </w:rPr>
            </w:pPr>
            <w:r w:rsidRPr="00960239">
              <w:rPr>
                <w:rFonts w:ascii="Arial" w:hAnsi="Arial" w:cs="Arial"/>
                <w:color w:val="000000"/>
                <w:sz w:val="22"/>
                <w:szCs w:val="22"/>
                <w:lang w:val="en-GB" w:eastAsia="en-GB"/>
              </w:rPr>
              <w:t>0</w:t>
            </w:r>
          </w:p>
        </w:tc>
        <w:tc>
          <w:tcPr>
            <w:tcW w:w="707" w:type="pct"/>
            <w:hideMark/>
          </w:tcPr>
          <w:p w:rsidR="002D4DD5" w:rsidRPr="00960239" w:rsidRDefault="002D4DD5" w:rsidP="007717F2">
            <w:pPr>
              <w:rPr>
                <w:rFonts w:ascii="Arial" w:hAnsi="Arial" w:cs="Arial"/>
                <w:sz w:val="22"/>
                <w:szCs w:val="22"/>
              </w:rPr>
            </w:pPr>
            <w:r w:rsidRPr="00960239">
              <w:rPr>
                <w:rFonts w:ascii="Arial" w:hAnsi="Arial" w:cs="Arial"/>
                <w:bCs/>
                <w:color w:val="000000"/>
                <w:sz w:val="22"/>
                <w:szCs w:val="22"/>
                <w:lang w:val="en-GB" w:eastAsia="en-GB"/>
              </w:rPr>
              <w:t>1 month</w:t>
            </w:r>
          </w:p>
        </w:tc>
        <w:tc>
          <w:tcPr>
            <w:tcW w:w="506" w:type="pct"/>
          </w:tcPr>
          <w:p w:rsidR="002D4DD5" w:rsidRPr="00960239" w:rsidRDefault="002D4DD5" w:rsidP="007717F2">
            <w:pPr>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Salary deduction</w:t>
            </w:r>
          </w:p>
        </w:tc>
        <w:tc>
          <w:tcPr>
            <w:tcW w:w="606" w:type="pct"/>
          </w:tcPr>
          <w:p w:rsidR="002D4DD5" w:rsidRPr="00960239" w:rsidRDefault="002D4DD5" w:rsidP="007717F2">
            <w:pPr>
              <w:jc w:val="right"/>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0</w:t>
            </w:r>
          </w:p>
        </w:tc>
      </w:tr>
      <w:tr w:rsidR="002D4DD5" w:rsidRPr="00960239" w:rsidTr="007717F2">
        <w:trPr>
          <w:trHeight w:val="300"/>
        </w:trPr>
        <w:tc>
          <w:tcPr>
            <w:tcW w:w="448" w:type="pct"/>
            <w:noWrap/>
            <w:hideMark/>
          </w:tcPr>
          <w:p w:rsidR="002D4DD5" w:rsidRPr="00960239" w:rsidRDefault="002D4DD5" w:rsidP="007717F2">
            <w:pPr>
              <w:jc w:val="center"/>
              <w:rPr>
                <w:rFonts w:ascii="Arial" w:hAnsi="Arial" w:cs="Arial"/>
                <w:b/>
                <w:bCs/>
                <w:color w:val="000000"/>
                <w:sz w:val="22"/>
                <w:szCs w:val="22"/>
                <w:lang w:val="en-GB" w:eastAsia="en-GB"/>
              </w:rPr>
            </w:pPr>
            <w:r w:rsidRPr="00960239">
              <w:rPr>
                <w:rFonts w:ascii="Arial" w:hAnsi="Arial" w:cs="Arial"/>
                <w:b/>
                <w:bCs/>
                <w:color w:val="000000"/>
                <w:sz w:val="22"/>
                <w:szCs w:val="22"/>
                <w:lang w:val="en-GB" w:eastAsia="en-GB"/>
              </w:rPr>
              <w:t>33</w:t>
            </w:r>
          </w:p>
        </w:tc>
        <w:tc>
          <w:tcPr>
            <w:tcW w:w="763" w:type="pct"/>
            <w:noWrap/>
            <w:hideMark/>
          </w:tcPr>
          <w:p w:rsidR="002D4DD5" w:rsidRPr="00960239" w:rsidRDefault="002D4DD5" w:rsidP="007717F2">
            <w:pPr>
              <w:jc w:val="right"/>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 xml:space="preserve">2 802,80 </w:t>
            </w:r>
          </w:p>
        </w:tc>
        <w:tc>
          <w:tcPr>
            <w:tcW w:w="606" w:type="pct"/>
            <w:noWrap/>
            <w:hideMark/>
          </w:tcPr>
          <w:p w:rsidR="002D4DD5" w:rsidRPr="00960239" w:rsidRDefault="002D4DD5" w:rsidP="007717F2">
            <w:pPr>
              <w:rPr>
                <w:rFonts w:ascii="Arial" w:hAnsi="Arial" w:cs="Arial"/>
                <w:sz w:val="22"/>
                <w:szCs w:val="22"/>
              </w:rPr>
            </w:pPr>
            <w:r w:rsidRPr="00960239">
              <w:rPr>
                <w:rFonts w:ascii="Arial" w:hAnsi="Arial" w:cs="Arial"/>
                <w:bCs/>
                <w:color w:val="000000"/>
                <w:sz w:val="22"/>
                <w:szCs w:val="22"/>
                <w:lang w:val="en-GB" w:eastAsia="en-GB"/>
              </w:rPr>
              <w:t>Dec 2016</w:t>
            </w:r>
          </w:p>
        </w:tc>
        <w:tc>
          <w:tcPr>
            <w:tcW w:w="808" w:type="pct"/>
          </w:tcPr>
          <w:p w:rsidR="002D4DD5" w:rsidRPr="00960239" w:rsidRDefault="002D4DD5" w:rsidP="007717F2">
            <w:pPr>
              <w:jc w:val="right"/>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 xml:space="preserve">2 802,80 </w:t>
            </w:r>
          </w:p>
        </w:tc>
        <w:tc>
          <w:tcPr>
            <w:tcW w:w="556" w:type="pct"/>
          </w:tcPr>
          <w:p w:rsidR="002D4DD5" w:rsidRPr="00960239" w:rsidRDefault="002D4DD5" w:rsidP="007717F2">
            <w:pPr>
              <w:jc w:val="right"/>
              <w:rPr>
                <w:rFonts w:ascii="Arial" w:hAnsi="Arial" w:cs="Arial"/>
                <w:color w:val="000000"/>
                <w:sz w:val="22"/>
                <w:szCs w:val="22"/>
                <w:lang w:val="en-GB" w:eastAsia="en-GB"/>
              </w:rPr>
            </w:pPr>
            <w:r w:rsidRPr="00960239">
              <w:rPr>
                <w:rFonts w:ascii="Arial" w:hAnsi="Arial" w:cs="Arial"/>
                <w:color w:val="000000"/>
                <w:sz w:val="22"/>
                <w:szCs w:val="22"/>
                <w:lang w:val="en-GB" w:eastAsia="en-GB"/>
              </w:rPr>
              <w:t>0</w:t>
            </w:r>
          </w:p>
        </w:tc>
        <w:tc>
          <w:tcPr>
            <w:tcW w:w="707" w:type="pct"/>
            <w:hideMark/>
          </w:tcPr>
          <w:p w:rsidR="002D4DD5" w:rsidRPr="00960239" w:rsidRDefault="002D4DD5" w:rsidP="007717F2">
            <w:pPr>
              <w:rPr>
                <w:rFonts w:ascii="Arial" w:hAnsi="Arial" w:cs="Arial"/>
                <w:sz w:val="22"/>
                <w:szCs w:val="22"/>
              </w:rPr>
            </w:pPr>
            <w:r w:rsidRPr="00960239">
              <w:rPr>
                <w:rFonts w:ascii="Arial" w:hAnsi="Arial" w:cs="Arial"/>
                <w:bCs/>
                <w:color w:val="000000"/>
                <w:sz w:val="22"/>
                <w:szCs w:val="22"/>
                <w:lang w:val="en-GB" w:eastAsia="en-GB"/>
              </w:rPr>
              <w:t>1 month</w:t>
            </w:r>
          </w:p>
        </w:tc>
        <w:tc>
          <w:tcPr>
            <w:tcW w:w="506" w:type="pct"/>
          </w:tcPr>
          <w:p w:rsidR="002D4DD5" w:rsidRPr="00960239" w:rsidRDefault="002D4DD5" w:rsidP="007717F2">
            <w:pPr>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Salary deduction</w:t>
            </w:r>
          </w:p>
        </w:tc>
        <w:tc>
          <w:tcPr>
            <w:tcW w:w="606" w:type="pct"/>
          </w:tcPr>
          <w:p w:rsidR="002D4DD5" w:rsidRPr="00960239" w:rsidRDefault="002D4DD5" w:rsidP="007717F2">
            <w:pPr>
              <w:jc w:val="right"/>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0</w:t>
            </w:r>
          </w:p>
        </w:tc>
      </w:tr>
      <w:tr w:rsidR="002D4DD5" w:rsidRPr="00960239" w:rsidTr="007717F2">
        <w:trPr>
          <w:trHeight w:val="300"/>
        </w:trPr>
        <w:tc>
          <w:tcPr>
            <w:tcW w:w="448" w:type="pct"/>
            <w:noWrap/>
            <w:hideMark/>
          </w:tcPr>
          <w:p w:rsidR="002D4DD5" w:rsidRPr="00960239" w:rsidRDefault="002D4DD5" w:rsidP="007717F2">
            <w:pPr>
              <w:jc w:val="center"/>
              <w:rPr>
                <w:rFonts w:ascii="Arial" w:hAnsi="Arial" w:cs="Arial"/>
                <w:b/>
                <w:bCs/>
                <w:color w:val="000000"/>
                <w:sz w:val="22"/>
                <w:szCs w:val="22"/>
                <w:lang w:val="en-GB" w:eastAsia="en-GB"/>
              </w:rPr>
            </w:pPr>
            <w:r w:rsidRPr="00960239">
              <w:rPr>
                <w:rFonts w:ascii="Arial" w:hAnsi="Arial" w:cs="Arial"/>
                <w:b/>
                <w:bCs/>
                <w:color w:val="000000"/>
                <w:sz w:val="22"/>
                <w:szCs w:val="22"/>
                <w:lang w:val="en-GB" w:eastAsia="en-GB"/>
              </w:rPr>
              <w:t>34</w:t>
            </w:r>
          </w:p>
        </w:tc>
        <w:tc>
          <w:tcPr>
            <w:tcW w:w="763" w:type="pct"/>
            <w:noWrap/>
            <w:hideMark/>
          </w:tcPr>
          <w:p w:rsidR="002D4DD5" w:rsidRPr="00960239" w:rsidRDefault="002D4DD5" w:rsidP="007717F2">
            <w:pPr>
              <w:jc w:val="right"/>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 xml:space="preserve">8 190,19 </w:t>
            </w:r>
          </w:p>
        </w:tc>
        <w:tc>
          <w:tcPr>
            <w:tcW w:w="606" w:type="pct"/>
            <w:noWrap/>
            <w:hideMark/>
          </w:tcPr>
          <w:p w:rsidR="002D4DD5" w:rsidRPr="00960239" w:rsidRDefault="002D4DD5" w:rsidP="007717F2">
            <w:pPr>
              <w:rPr>
                <w:rFonts w:ascii="Arial" w:hAnsi="Arial" w:cs="Arial"/>
                <w:sz w:val="22"/>
                <w:szCs w:val="22"/>
              </w:rPr>
            </w:pPr>
            <w:r w:rsidRPr="00960239">
              <w:rPr>
                <w:rFonts w:ascii="Arial" w:hAnsi="Arial" w:cs="Arial"/>
                <w:bCs/>
                <w:color w:val="000000"/>
                <w:sz w:val="22"/>
                <w:szCs w:val="22"/>
                <w:lang w:val="en-GB" w:eastAsia="en-GB"/>
              </w:rPr>
              <w:t>Dec 2016</w:t>
            </w:r>
          </w:p>
        </w:tc>
        <w:tc>
          <w:tcPr>
            <w:tcW w:w="808" w:type="pct"/>
          </w:tcPr>
          <w:p w:rsidR="002D4DD5" w:rsidRPr="00960239" w:rsidRDefault="002D4DD5" w:rsidP="007717F2">
            <w:pPr>
              <w:jc w:val="right"/>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 xml:space="preserve">8 190,19 </w:t>
            </w:r>
          </w:p>
        </w:tc>
        <w:tc>
          <w:tcPr>
            <w:tcW w:w="556" w:type="pct"/>
          </w:tcPr>
          <w:p w:rsidR="002D4DD5" w:rsidRPr="00960239" w:rsidRDefault="002D4DD5" w:rsidP="007717F2">
            <w:pPr>
              <w:jc w:val="right"/>
              <w:rPr>
                <w:rFonts w:ascii="Arial" w:hAnsi="Arial" w:cs="Arial"/>
                <w:color w:val="000000"/>
                <w:sz w:val="22"/>
                <w:szCs w:val="22"/>
                <w:lang w:val="en-GB" w:eastAsia="en-GB"/>
              </w:rPr>
            </w:pPr>
            <w:r w:rsidRPr="00960239">
              <w:rPr>
                <w:rFonts w:ascii="Arial" w:hAnsi="Arial" w:cs="Arial"/>
                <w:color w:val="000000"/>
                <w:sz w:val="22"/>
                <w:szCs w:val="22"/>
                <w:lang w:val="en-GB" w:eastAsia="en-GB"/>
              </w:rPr>
              <w:t>0</w:t>
            </w:r>
          </w:p>
        </w:tc>
        <w:tc>
          <w:tcPr>
            <w:tcW w:w="707" w:type="pct"/>
            <w:hideMark/>
          </w:tcPr>
          <w:p w:rsidR="002D4DD5" w:rsidRPr="00960239" w:rsidRDefault="002D4DD5" w:rsidP="007717F2">
            <w:pPr>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 xml:space="preserve">12 months </w:t>
            </w:r>
          </w:p>
        </w:tc>
        <w:tc>
          <w:tcPr>
            <w:tcW w:w="506" w:type="pct"/>
          </w:tcPr>
          <w:p w:rsidR="002D4DD5" w:rsidRPr="00960239" w:rsidRDefault="002D4DD5" w:rsidP="007717F2">
            <w:pPr>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Salary deduction</w:t>
            </w:r>
          </w:p>
        </w:tc>
        <w:tc>
          <w:tcPr>
            <w:tcW w:w="606" w:type="pct"/>
          </w:tcPr>
          <w:p w:rsidR="002D4DD5" w:rsidRPr="00960239" w:rsidRDefault="002D4DD5" w:rsidP="007717F2">
            <w:pPr>
              <w:jc w:val="right"/>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0</w:t>
            </w:r>
          </w:p>
        </w:tc>
      </w:tr>
      <w:tr w:rsidR="002D4DD5" w:rsidRPr="00960239" w:rsidTr="007717F2">
        <w:trPr>
          <w:trHeight w:val="300"/>
        </w:trPr>
        <w:tc>
          <w:tcPr>
            <w:tcW w:w="448" w:type="pct"/>
            <w:noWrap/>
            <w:hideMark/>
          </w:tcPr>
          <w:p w:rsidR="002D4DD5" w:rsidRPr="00960239" w:rsidRDefault="002D4DD5" w:rsidP="007717F2">
            <w:pPr>
              <w:jc w:val="center"/>
              <w:rPr>
                <w:rFonts w:ascii="Arial" w:hAnsi="Arial" w:cs="Arial"/>
                <w:b/>
                <w:bCs/>
                <w:color w:val="000000"/>
                <w:sz w:val="22"/>
                <w:szCs w:val="22"/>
                <w:lang w:val="en-GB" w:eastAsia="en-GB"/>
              </w:rPr>
            </w:pPr>
            <w:r w:rsidRPr="00960239">
              <w:rPr>
                <w:rFonts w:ascii="Arial" w:hAnsi="Arial" w:cs="Arial"/>
                <w:b/>
                <w:bCs/>
                <w:color w:val="000000"/>
                <w:sz w:val="22"/>
                <w:szCs w:val="22"/>
                <w:lang w:val="en-GB" w:eastAsia="en-GB"/>
              </w:rPr>
              <w:lastRenderedPageBreak/>
              <w:t>35</w:t>
            </w:r>
          </w:p>
        </w:tc>
        <w:tc>
          <w:tcPr>
            <w:tcW w:w="763" w:type="pct"/>
            <w:noWrap/>
            <w:hideMark/>
          </w:tcPr>
          <w:p w:rsidR="002D4DD5" w:rsidRPr="00960239" w:rsidRDefault="002D4DD5" w:rsidP="007717F2">
            <w:pPr>
              <w:jc w:val="right"/>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 xml:space="preserve">4 057,97 </w:t>
            </w:r>
          </w:p>
        </w:tc>
        <w:tc>
          <w:tcPr>
            <w:tcW w:w="606" w:type="pct"/>
            <w:noWrap/>
            <w:hideMark/>
          </w:tcPr>
          <w:p w:rsidR="002D4DD5" w:rsidRPr="00960239" w:rsidRDefault="002D4DD5" w:rsidP="007717F2">
            <w:pPr>
              <w:rPr>
                <w:rFonts w:ascii="Arial" w:hAnsi="Arial" w:cs="Arial"/>
                <w:sz w:val="22"/>
                <w:szCs w:val="22"/>
              </w:rPr>
            </w:pPr>
            <w:r w:rsidRPr="00960239">
              <w:rPr>
                <w:rFonts w:ascii="Arial" w:hAnsi="Arial" w:cs="Arial"/>
                <w:bCs/>
                <w:color w:val="000000"/>
                <w:sz w:val="22"/>
                <w:szCs w:val="22"/>
                <w:lang w:val="en-GB" w:eastAsia="en-GB"/>
              </w:rPr>
              <w:t>Dec 2016</w:t>
            </w:r>
          </w:p>
        </w:tc>
        <w:tc>
          <w:tcPr>
            <w:tcW w:w="808" w:type="pct"/>
          </w:tcPr>
          <w:p w:rsidR="002D4DD5" w:rsidRPr="00960239" w:rsidRDefault="002D4DD5" w:rsidP="007717F2">
            <w:pPr>
              <w:jc w:val="right"/>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 xml:space="preserve">4 057,97 </w:t>
            </w:r>
          </w:p>
        </w:tc>
        <w:tc>
          <w:tcPr>
            <w:tcW w:w="556" w:type="pct"/>
          </w:tcPr>
          <w:p w:rsidR="002D4DD5" w:rsidRPr="00960239" w:rsidRDefault="002D4DD5" w:rsidP="007717F2">
            <w:pPr>
              <w:jc w:val="right"/>
              <w:rPr>
                <w:rFonts w:ascii="Arial" w:hAnsi="Arial" w:cs="Arial"/>
                <w:color w:val="000000"/>
                <w:sz w:val="22"/>
                <w:szCs w:val="22"/>
                <w:lang w:val="en-GB" w:eastAsia="en-GB"/>
              </w:rPr>
            </w:pPr>
            <w:r w:rsidRPr="00960239">
              <w:rPr>
                <w:rFonts w:ascii="Arial" w:hAnsi="Arial" w:cs="Arial"/>
                <w:color w:val="000000"/>
                <w:sz w:val="22"/>
                <w:szCs w:val="22"/>
                <w:lang w:val="en-GB" w:eastAsia="en-GB"/>
              </w:rPr>
              <w:t>0</w:t>
            </w:r>
          </w:p>
        </w:tc>
        <w:tc>
          <w:tcPr>
            <w:tcW w:w="707" w:type="pct"/>
            <w:hideMark/>
          </w:tcPr>
          <w:p w:rsidR="002D4DD5" w:rsidRPr="00960239" w:rsidRDefault="002D4DD5" w:rsidP="007717F2">
            <w:pPr>
              <w:rPr>
                <w:rFonts w:ascii="Arial" w:hAnsi="Arial" w:cs="Arial"/>
                <w:sz w:val="22"/>
                <w:szCs w:val="22"/>
              </w:rPr>
            </w:pPr>
            <w:r w:rsidRPr="00960239">
              <w:rPr>
                <w:rFonts w:ascii="Arial" w:hAnsi="Arial" w:cs="Arial"/>
                <w:bCs/>
                <w:color w:val="000000"/>
                <w:sz w:val="22"/>
                <w:szCs w:val="22"/>
                <w:lang w:val="en-GB" w:eastAsia="en-GB"/>
              </w:rPr>
              <w:t>1 month</w:t>
            </w:r>
          </w:p>
        </w:tc>
        <w:tc>
          <w:tcPr>
            <w:tcW w:w="506" w:type="pct"/>
          </w:tcPr>
          <w:p w:rsidR="002D4DD5" w:rsidRPr="00960239" w:rsidRDefault="002D4DD5" w:rsidP="007717F2">
            <w:pPr>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Salary deduction</w:t>
            </w:r>
          </w:p>
        </w:tc>
        <w:tc>
          <w:tcPr>
            <w:tcW w:w="606" w:type="pct"/>
          </w:tcPr>
          <w:p w:rsidR="002D4DD5" w:rsidRPr="00960239" w:rsidRDefault="002D4DD5" w:rsidP="007717F2">
            <w:pPr>
              <w:jc w:val="right"/>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0</w:t>
            </w:r>
          </w:p>
        </w:tc>
      </w:tr>
      <w:tr w:rsidR="002D4DD5" w:rsidRPr="00960239" w:rsidTr="007717F2">
        <w:trPr>
          <w:trHeight w:val="300"/>
        </w:trPr>
        <w:tc>
          <w:tcPr>
            <w:tcW w:w="448" w:type="pct"/>
            <w:noWrap/>
            <w:hideMark/>
          </w:tcPr>
          <w:p w:rsidR="002D4DD5" w:rsidRPr="00960239" w:rsidRDefault="002D4DD5" w:rsidP="007717F2">
            <w:pPr>
              <w:jc w:val="center"/>
              <w:rPr>
                <w:rFonts w:ascii="Arial" w:hAnsi="Arial" w:cs="Arial"/>
                <w:b/>
                <w:bCs/>
                <w:color w:val="000000"/>
                <w:sz w:val="22"/>
                <w:szCs w:val="22"/>
                <w:lang w:val="en-GB" w:eastAsia="en-GB"/>
              </w:rPr>
            </w:pPr>
            <w:r w:rsidRPr="00960239">
              <w:rPr>
                <w:rFonts w:ascii="Arial" w:hAnsi="Arial" w:cs="Arial"/>
                <w:b/>
                <w:bCs/>
                <w:color w:val="000000"/>
                <w:sz w:val="22"/>
                <w:szCs w:val="22"/>
                <w:lang w:val="en-GB" w:eastAsia="en-GB"/>
              </w:rPr>
              <w:t>36</w:t>
            </w:r>
          </w:p>
        </w:tc>
        <w:tc>
          <w:tcPr>
            <w:tcW w:w="763" w:type="pct"/>
            <w:noWrap/>
            <w:hideMark/>
          </w:tcPr>
          <w:p w:rsidR="002D4DD5" w:rsidRPr="00960239" w:rsidRDefault="002D4DD5" w:rsidP="007717F2">
            <w:pPr>
              <w:jc w:val="right"/>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 xml:space="preserve">15 196,00 </w:t>
            </w:r>
          </w:p>
        </w:tc>
        <w:tc>
          <w:tcPr>
            <w:tcW w:w="606" w:type="pct"/>
            <w:noWrap/>
            <w:hideMark/>
          </w:tcPr>
          <w:p w:rsidR="002D4DD5" w:rsidRPr="00960239" w:rsidRDefault="002D4DD5" w:rsidP="007717F2">
            <w:pPr>
              <w:rPr>
                <w:rFonts w:ascii="Arial" w:hAnsi="Arial" w:cs="Arial"/>
                <w:sz w:val="22"/>
                <w:szCs w:val="22"/>
              </w:rPr>
            </w:pPr>
            <w:r w:rsidRPr="00960239">
              <w:rPr>
                <w:rFonts w:ascii="Arial" w:hAnsi="Arial" w:cs="Arial"/>
                <w:bCs/>
                <w:color w:val="000000"/>
                <w:sz w:val="22"/>
                <w:szCs w:val="22"/>
                <w:lang w:val="en-GB" w:eastAsia="en-GB"/>
              </w:rPr>
              <w:t>Dec 2016</w:t>
            </w:r>
          </w:p>
        </w:tc>
        <w:tc>
          <w:tcPr>
            <w:tcW w:w="808" w:type="pct"/>
          </w:tcPr>
          <w:p w:rsidR="002D4DD5" w:rsidRPr="00960239" w:rsidRDefault="002D4DD5" w:rsidP="007717F2">
            <w:pPr>
              <w:jc w:val="right"/>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 xml:space="preserve">15 196,00 </w:t>
            </w:r>
          </w:p>
        </w:tc>
        <w:tc>
          <w:tcPr>
            <w:tcW w:w="556" w:type="pct"/>
          </w:tcPr>
          <w:p w:rsidR="002D4DD5" w:rsidRPr="00960239" w:rsidRDefault="002D4DD5" w:rsidP="007717F2">
            <w:pPr>
              <w:jc w:val="right"/>
              <w:rPr>
                <w:rFonts w:ascii="Arial" w:hAnsi="Arial" w:cs="Arial"/>
                <w:color w:val="000000"/>
                <w:sz w:val="22"/>
                <w:szCs w:val="22"/>
                <w:lang w:val="en-GB" w:eastAsia="en-GB"/>
              </w:rPr>
            </w:pPr>
            <w:r w:rsidRPr="00960239">
              <w:rPr>
                <w:rFonts w:ascii="Arial" w:hAnsi="Arial" w:cs="Arial"/>
                <w:color w:val="000000"/>
                <w:sz w:val="22"/>
                <w:szCs w:val="22"/>
                <w:lang w:val="en-GB" w:eastAsia="en-GB"/>
              </w:rPr>
              <w:t>0</w:t>
            </w:r>
          </w:p>
        </w:tc>
        <w:tc>
          <w:tcPr>
            <w:tcW w:w="707" w:type="pct"/>
            <w:hideMark/>
          </w:tcPr>
          <w:p w:rsidR="002D4DD5" w:rsidRPr="00960239" w:rsidRDefault="002D4DD5" w:rsidP="007717F2">
            <w:pPr>
              <w:rPr>
                <w:rFonts w:ascii="Arial" w:hAnsi="Arial" w:cs="Arial"/>
                <w:sz w:val="22"/>
                <w:szCs w:val="22"/>
              </w:rPr>
            </w:pPr>
            <w:r w:rsidRPr="00960239">
              <w:rPr>
                <w:rFonts w:ascii="Arial" w:hAnsi="Arial" w:cs="Arial"/>
                <w:bCs/>
                <w:color w:val="000000"/>
                <w:sz w:val="22"/>
                <w:szCs w:val="22"/>
                <w:lang w:val="en-GB" w:eastAsia="en-GB"/>
              </w:rPr>
              <w:t>1 month</w:t>
            </w:r>
          </w:p>
        </w:tc>
        <w:tc>
          <w:tcPr>
            <w:tcW w:w="506" w:type="pct"/>
          </w:tcPr>
          <w:p w:rsidR="002D4DD5" w:rsidRPr="00960239" w:rsidRDefault="002D4DD5" w:rsidP="007717F2">
            <w:pPr>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Salary deduction</w:t>
            </w:r>
          </w:p>
        </w:tc>
        <w:tc>
          <w:tcPr>
            <w:tcW w:w="606" w:type="pct"/>
          </w:tcPr>
          <w:p w:rsidR="002D4DD5" w:rsidRPr="00960239" w:rsidRDefault="002D4DD5" w:rsidP="007717F2">
            <w:pPr>
              <w:jc w:val="right"/>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0</w:t>
            </w:r>
          </w:p>
        </w:tc>
      </w:tr>
      <w:tr w:rsidR="002D4DD5" w:rsidRPr="00960239" w:rsidTr="007717F2">
        <w:trPr>
          <w:trHeight w:val="300"/>
        </w:trPr>
        <w:tc>
          <w:tcPr>
            <w:tcW w:w="448" w:type="pct"/>
            <w:noWrap/>
            <w:hideMark/>
          </w:tcPr>
          <w:p w:rsidR="002D4DD5" w:rsidRPr="00960239" w:rsidRDefault="002D4DD5" w:rsidP="007717F2">
            <w:pPr>
              <w:jc w:val="center"/>
              <w:rPr>
                <w:rFonts w:ascii="Arial" w:hAnsi="Arial" w:cs="Arial"/>
                <w:b/>
                <w:bCs/>
                <w:color w:val="000000"/>
                <w:sz w:val="22"/>
                <w:szCs w:val="22"/>
                <w:lang w:val="en-GB" w:eastAsia="en-GB"/>
              </w:rPr>
            </w:pPr>
            <w:r w:rsidRPr="00960239">
              <w:rPr>
                <w:rFonts w:ascii="Arial" w:hAnsi="Arial" w:cs="Arial"/>
                <w:b/>
                <w:bCs/>
                <w:color w:val="000000"/>
                <w:sz w:val="22"/>
                <w:szCs w:val="22"/>
                <w:lang w:val="en-GB" w:eastAsia="en-GB"/>
              </w:rPr>
              <w:t>37</w:t>
            </w:r>
          </w:p>
        </w:tc>
        <w:tc>
          <w:tcPr>
            <w:tcW w:w="763" w:type="pct"/>
            <w:noWrap/>
            <w:hideMark/>
          </w:tcPr>
          <w:p w:rsidR="002D4DD5" w:rsidRPr="00960239" w:rsidRDefault="002D4DD5" w:rsidP="007717F2">
            <w:pPr>
              <w:jc w:val="right"/>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 xml:space="preserve">34 779,53 </w:t>
            </w:r>
          </w:p>
        </w:tc>
        <w:tc>
          <w:tcPr>
            <w:tcW w:w="606" w:type="pct"/>
            <w:noWrap/>
            <w:hideMark/>
          </w:tcPr>
          <w:p w:rsidR="002D4DD5" w:rsidRPr="00960239" w:rsidRDefault="002D4DD5" w:rsidP="007717F2">
            <w:pPr>
              <w:rPr>
                <w:rFonts w:ascii="Arial" w:hAnsi="Arial" w:cs="Arial"/>
                <w:sz w:val="22"/>
                <w:szCs w:val="22"/>
              </w:rPr>
            </w:pPr>
            <w:r w:rsidRPr="00960239">
              <w:rPr>
                <w:rFonts w:ascii="Arial" w:hAnsi="Arial" w:cs="Arial"/>
                <w:bCs/>
                <w:color w:val="000000"/>
                <w:sz w:val="22"/>
                <w:szCs w:val="22"/>
                <w:lang w:val="en-GB" w:eastAsia="en-GB"/>
              </w:rPr>
              <w:t>Dec 2016</w:t>
            </w:r>
          </w:p>
        </w:tc>
        <w:tc>
          <w:tcPr>
            <w:tcW w:w="808" w:type="pct"/>
          </w:tcPr>
          <w:p w:rsidR="002D4DD5" w:rsidRPr="00960239" w:rsidRDefault="002D4DD5" w:rsidP="007717F2">
            <w:pPr>
              <w:jc w:val="right"/>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 xml:space="preserve">34 779,53 </w:t>
            </w:r>
          </w:p>
        </w:tc>
        <w:tc>
          <w:tcPr>
            <w:tcW w:w="556" w:type="pct"/>
          </w:tcPr>
          <w:p w:rsidR="002D4DD5" w:rsidRPr="00960239" w:rsidRDefault="002D4DD5" w:rsidP="007717F2">
            <w:pPr>
              <w:jc w:val="right"/>
              <w:rPr>
                <w:rFonts w:ascii="Arial" w:hAnsi="Arial" w:cs="Arial"/>
                <w:color w:val="000000"/>
                <w:sz w:val="22"/>
                <w:szCs w:val="22"/>
                <w:lang w:val="en-GB" w:eastAsia="en-GB"/>
              </w:rPr>
            </w:pPr>
            <w:r w:rsidRPr="00960239">
              <w:rPr>
                <w:rFonts w:ascii="Arial" w:hAnsi="Arial" w:cs="Arial"/>
                <w:color w:val="000000"/>
                <w:sz w:val="22"/>
                <w:szCs w:val="22"/>
                <w:lang w:val="en-GB" w:eastAsia="en-GB"/>
              </w:rPr>
              <w:t>0</w:t>
            </w:r>
          </w:p>
        </w:tc>
        <w:tc>
          <w:tcPr>
            <w:tcW w:w="707" w:type="pct"/>
            <w:hideMark/>
          </w:tcPr>
          <w:p w:rsidR="002D4DD5" w:rsidRPr="00960239" w:rsidRDefault="002D4DD5" w:rsidP="007717F2">
            <w:pPr>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 xml:space="preserve">18 months </w:t>
            </w:r>
          </w:p>
        </w:tc>
        <w:tc>
          <w:tcPr>
            <w:tcW w:w="506" w:type="pct"/>
          </w:tcPr>
          <w:p w:rsidR="002D4DD5" w:rsidRPr="00960239" w:rsidRDefault="002D4DD5" w:rsidP="007717F2">
            <w:pPr>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Salary deduction</w:t>
            </w:r>
          </w:p>
        </w:tc>
        <w:tc>
          <w:tcPr>
            <w:tcW w:w="606" w:type="pct"/>
          </w:tcPr>
          <w:p w:rsidR="002D4DD5" w:rsidRPr="00960239" w:rsidRDefault="002D4DD5" w:rsidP="007717F2">
            <w:pPr>
              <w:jc w:val="right"/>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0</w:t>
            </w:r>
          </w:p>
        </w:tc>
      </w:tr>
      <w:tr w:rsidR="002D4DD5" w:rsidRPr="00960239" w:rsidTr="007717F2">
        <w:trPr>
          <w:trHeight w:val="300"/>
        </w:trPr>
        <w:tc>
          <w:tcPr>
            <w:tcW w:w="448" w:type="pct"/>
            <w:noWrap/>
            <w:hideMark/>
          </w:tcPr>
          <w:p w:rsidR="002D4DD5" w:rsidRPr="00960239" w:rsidRDefault="002D4DD5" w:rsidP="007717F2">
            <w:pPr>
              <w:jc w:val="center"/>
              <w:rPr>
                <w:rFonts w:ascii="Arial" w:hAnsi="Arial" w:cs="Arial"/>
                <w:b/>
                <w:bCs/>
                <w:color w:val="000000"/>
                <w:sz w:val="22"/>
                <w:szCs w:val="22"/>
                <w:lang w:val="en-GB" w:eastAsia="en-GB"/>
              </w:rPr>
            </w:pPr>
            <w:r w:rsidRPr="00960239">
              <w:rPr>
                <w:rFonts w:ascii="Arial" w:hAnsi="Arial" w:cs="Arial"/>
                <w:b/>
                <w:bCs/>
                <w:color w:val="000000"/>
                <w:sz w:val="22"/>
                <w:szCs w:val="22"/>
                <w:lang w:val="en-GB" w:eastAsia="en-GB"/>
              </w:rPr>
              <w:t>39</w:t>
            </w:r>
          </w:p>
        </w:tc>
        <w:tc>
          <w:tcPr>
            <w:tcW w:w="763" w:type="pct"/>
            <w:noWrap/>
            <w:hideMark/>
          </w:tcPr>
          <w:p w:rsidR="002D4DD5" w:rsidRPr="00960239" w:rsidRDefault="002D4DD5" w:rsidP="007717F2">
            <w:pPr>
              <w:jc w:val="right"/>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 xml:space="preserve">26 649,73 </w:t>
            </w:r>
          </w:p>
        </w:tc>
        <w:tc>
          <w:tcPr>
            <w:tcW w:w="606" w:type="pct"/>
            <w:noWrap/>
            <w:hideMark/>
          </w:tcPr>
          <w:p w:rsidR="002D4DD5" w:rsidRPr="00960239" w:rsidRDefault="002D4DD5" w:rsidP="007717F2">
            <w:pPr>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Dec 2016</w:t>
            </w:r>
          </w:p>
        </w:tc>
        <w:tc>
          <w:tcPr>
            <w:tcW w:w="808" w:type="pct"/>
          </w:tcPr>
          <w:p w:rsidR="002D4DD5" w:rsidRPr="00960239" w:rsidRDefault="002D4DD5" w:rsidP="007717F2">
            <w:pPr>
              <w:jc w:val="right"/>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 xml:space="preserve">26 649,73 </w:t>
            </w:r>
          </w:p>
        </w:tc>
        <w:tc>
          <w:tcPr>
            <w:tcW w:w="556" w:type="pct"/>
          </w:tcPr>
          <w:p w:rsidR="002D4DD5" w:rsidRPr="00960239" w:rsidRDefault="002D4DD5" w:rsidP="007717F2">
            <w:pPr>
              <w:jc w:val="right"/>
              <w:rPr>
                <w:rFonts w:ascii="Arial" w:hAnsi="Arial" w:cs="Arial"/>
                <w:color w:val="000000"/>
                <w:sz w:val="22"/>
                <w:szCs w:val="22"/>
                <w:lang w:val="en-GB" w:eastAsia="en-GB"/>
              </w:rPr>
            </w:pPr>
            <w:r w:rsidRPr="00960239">
              <w:rPr>
                <w:rFonts w:ascii="Arial" w:hAnsi="Arial" w:cs="Arial"/>
                <w:color w:val="000000"/>
                <w:sz w:val="22"/>
                <w:szCs w:val="22"/>
                <w:lang w:val="en-GB" w:eastAsia="en-GB"/>
              </w:rPr>
              <w:t>0</w:t>
            </w:r>
          </w:p>
        </w:tc>
        <w:tc>
          <w:tcPr>
            <w:tcW w:w="707" w:type="pct"/>
            <w:hideMark/>
          </w:tcPr>
          <w:p w:rsidR="002D4DD5" w:rsidRPr="00960239" w:rsidRDefault="002D4DD5" w:rsidP="007717F2">
            <w:pPr>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 xml:space="preserve">12 months </w:t>
            </w:r>
          </w:p>
        </w:tc>
        <w:tc>
          <w:tcPr>
            <w:tcW w:w="506" w:type="pct"/>
          </w:tcPr>
          <w:p w:rsidR="002D4DD5" w:rsidRPr="00960239" w:rsidRDefault="002D4DD5" w:rsidP="007717F2">
            <w:pPr>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Salary deduction</w:t>
            </w:r>
          </w:p>
        </w:tc>
        <w:tc>
          <w:tcPr>
            <w:tcW w:w="606" w:type="pct"/>
          </w:tcPr>
          <w:p w:rsidR="002D4DD5" w:rsidRPr="00960239" w:rsidRDefault="002D4DD5" w:rsidP="007717F2">
            <w:pPr>
              <w:jc w:val="right"/>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0</w:t>
            </w:r>
          </w:p>
        </w:tc>
      </w:tr>
      <w:tr w:rsidR="002D4DD5" w:rsidRPr="00960239" w:rsidTr="007717F2">
        <w:trPr>
          <w:trHeight w:val="315"/>
        </w:trPr>
        <w:tc>
          <w:tcPr>
            <w:tcW w:w="448" w:type="pct"/>
            <w:noWrap/>
            <w:hideMark/>
          </w:tcPr>
          <w:p w:rsidR="002D4DD5" w:rsidRPr="00960239" w:rsidRDefault="002D4DD5" w:rsidP="007717F2">
            <w:pPr>
              <w:rPr>
                <w:rFonts w:ascii="Arial" w:hAnsi="Arial" w:cs="Arial"/>
                <w:color w:val="000000"/>
                <w:sz w:val="22"/>
                <w:szCs w:val="22"/>
                <w:lang w:val="en-GB" w:eastAsia="en-GB"/>
              </w:rPr>
            </w:pPr>
          </w:p>
        </w:tc>
        <w:tc>
          <w:tcPr>
            <w:tcW w:w="763" w:type="pct"/>
            <w:noWrap/>
            <w:hideMark/>
          </w:tcPr>
          <w:p w:rsidR="002D4DD5" w:rsidRPr="00960239" w:rsidRDefault="002D4DD5" w:rsidP="007717F2">
            <w:pPr>
              <w:jc w:val="right"/>
              <w:rPr>
                <w:rFonts w:ascii="Arial" w:hAnsi="Arial" w:cs="Arial"/>
                <w:b/>
                <w:color w:val="000000"/>
                <w:sz w:val="22"/>
                <w:szCs w:val="22"/>
                <w:lang w:val="en-GB" w:eastAsia="en-GB"/>
              </w:rPr>
            </w:pPr>
            <w:r w:rsidRPr="00960239">
              <w:rPr>
                <w:rFonts w:ascii="Arial" w:hAnsi="Arial" w:cs="Arial"/>
                <w:b/>
                <w:color w:val="000000"/>
                <w:sz w:val="22"/>
                <w:szCs w:val="22"/>
                <w:lang w:val="en-GB" w:eastAsia="en-GB"/>
              </w:rPr>
              <w:t xml:space="preserve">397 223,69 </w:t>
            </w:r>
          </w:p>
        </w:tc>
        <w:tc>
          <w:tcPr>
            <w:tcW w:w="606" w:type="pct"/>
            <w:noWrap/>
            <w:hideMark/>
          </w:tcPr>
          <w:p w:rsidR="002D4DD5" w:rsidRPr="00960239" w:rsidRDefault="002D4DD5" w:rsidP="007717F2">
            <w:pPr>
              <w:rPr>
                <w:rFonts w:ascii="Arial" w:hAnsi="Arial" w:cs="Arial"/>
                <w:color w:val="000000"/>
                <w:sz w:val="22"/>
                <w:szCs w:val="22"/>
                <w:lang w:val="en-GB" w:eastAsia="en-GB"/>
              </w:rPr>
            </w:pPr>
          </w:p>
        </w:tc>
        <w:tc>
          <w:tcPr>
            <w:tcW w:w="808" w:type="pct"/>
          </w:tcPr>
          <w:p w:rsidR="002D4DD5" w:rsidRPr="00960239" w:rsidRDefault="002D4DD5" w:rsidP="007717F2">
            <w:pPr>
              <w:jc w:val="right"/>
              <w:rPr>
                <w:rFonts w:ascii="Arial" w:hAnsi="Arial" w:cs="Arial"/>
                <w:b/>
                <w:color w:val="000000"/>
                <w:sz w:val="22"/>
                <w:szCs w:val="22"/>
                <w:lang w:val="en-GB" w:eastAsia="en-GB"/>
              </w:rPr>
            </w:pPr>
            <w:r w:rsidRPr="00960239">
              <w:rPr>
                <w:rFonts w:ascii="Arial" w:hAnsi="Arial" w:cs="Arial"/>
                <w:b/>
                <w:color w:val="000000"/>
                <w:sz w:val="22"/>
                <w:szCs w:val="22"/>
                <w:lang w:val="en-GB" w:eastAsia="en-GB"/>
              </w:rPr>
              <w:t xml:space="preserve">397 223,69 </w:t>
            </w:r>
          </w:p>
        </w:tc>
        <w:tc>
          <w:tcPr>
            <w:tcW w:w="556" w:type="pct"/>
          </w:tcPr>
          <w:p w:rsidR="002D4DD5" w:rsidRPr="00960239" w:rsidRDefault="002D4DD5" w:rsidP="007717F2">
            <w:pPr>
              <w:jc w:val="right"/>
              <w:rPr>
                <w:rFonts w:ascii="Arial" w:hAnsi="Arial" w:cs="Arial"/>
                <w:sz w:val="22"/>
                <w:szCs w:val="22"/>
                <w:lang w:val="en-GB" w:eastAsia="en-GB"/>
              </w:rPr>
            </w:pPr>
            <w:r w:rsidRPr="00960239">
              <w:rPr>
                <w:rFonts w:ascii="Arial" w:hAnsi="Arial" w:cs="Arial"/>
                <w:sz w:val="22"/>
                <w:szCs w:val="22"/>
                <w:lang w:val="en-GB" w:eastAsia="en-GB"/>
              </w:rPr>
              <w:t>0</w:t>
            </w:r>
          </w:p>
        </w:tc>
        <w:tc>
          <w:tcPr>
            <w:tcW w:w="707" w:type="pct"/>
            <w:noWrap/>
            <w:hideMark/>
          </w:tcPr>
          <w:p w:rsidR="002D4DD5" w:rsidRPr="00960239" w:rsidRDefault="002D4DD5" w:rsidP="007717F2">
            <w:pPr>
              <w:rPr>
                <w:rFonts w:ascii="Arial" w:hAnsi="Arial" w:cs="Arial"/>
                <w:sz w:val="22"/>
                <w:szCs w:val="22"/>
                <w:lang w:val="en-GB" w:eastAsia="en-GB"/>
              </w:rPr>
            </w:pPr>
          </w:p>
        </w:tc>
        <w:tc>
          <w:tcPr>
            <w:tcW w:w="506" w:type="pct"/>
          </w:tcPr>
          <w:p w:rsidR="002D4DD5" w:rsidRPr="00960239" w:rsidRDefault="002D4DD5" w:rsidP="007717F2">
            <w:pPr>
              <w:rPr>
                <w:rFonts w:ascii="Arial" w:hAnsi="Arial" w:cs="Arial"/>
                <w:sz w:val="22"/>
                <w:szCs w:val="22"/>
                <w:lang w:val="en-GB" w:eastAsia="en-GB"/>
              </w:rPr>
            </w:pPr>
          </w:p>
        </w:tc>
        <w:tc>
          <w:tcPr>
            <w:tcW w:w="606" w:type="pct"/>
          </w:tcPr>
          <w:p w:rsidR="002D4DD5" w:rsidRPr="00960239" w:rsidRDefault="002D4DD5" w:rsidP="007717F2">
            <w:pPr>
              <w:jc w:val="right"/>
              <w:rPr>
                <w:rFonts w:ascii="Arial" w:hAnsi="Arial" w:cs="Arial"/>
                <w:sz w:val="22"/>
                <w:szCs w:val="22"/>
                <w:lang w:val="en-GB" w:eastAsia="en-GB"/>
              </w:rPr>
            </w:pPr>
            <w:r w:rsidRPr="00960239">
              <w:rPr>
                <w:rFonts w:ascii="Arial" w:hAnsi="Arial" w:cs="Arial"/>
                <w:sz w:val="22"/>
                <w:szCs w:val="22"/>
                <w:lang w:val="en-GB" w:eastAsia="en-GB"/>
              </w:rPr>
              <w:t>0</w:t>
            </w:r>
          </w:p>
        </w:tc>
      </w:tr>
    </w:tbl>
    <w:p w:rsidR="002D4DD5" w:rsidRPr="00960239" w:rsidRDefault="002D4DD5" w:rsidP="002D4DD5">
      <w:pPr>
        <w:spacing w:before="100" w:beforeAutospacing="1" w:after="100" w:afterAutospacing="1" w:line="360" w:lineRule="auto"/>
        <w:jc w:val="both"/>
        <w:outlineLvl w:val="0"/>
        <w:rPr>
          <w:rFonts w:ascii="Arial" w:hAnsi="Arial" w:cs="Arial"/>
        </w:rPr>
      </w:pPr>
    </w:p>
    <w:p w:rsidR="002D4DD5" w:rsidRPr="00960239" w:rsidRDefault="002D4DD5" w:rsidP="002D4DD5">
      <w:pPr>
        <w:rPr>
          <w:rFonts w:ascii="Arial" w:hAnsi="Arial" w:cs="Arial"/>
        </w:rPr>
        <w:sectPr w:rsidR="002D4DD5" w:rsidRPr="00960239" w:rsidSect="00D11804">
          <w:pgSz w:w="15840" w:h="12240" w:orient="landscape"/>
          <w:pgMar w:top="1440" w:right="567" w:bottom="760" w:left="1440" w:header="720" w:footer="720" w:gutter="0"/>
          <w:cols w:space="720"/>
          <w:docGrid w:linePitch="360"/>
        </w:sectPr>
      </w:pPr>
    </w:p>
    <w:p w:rsidR="002D4DD5" w:rsidRPr="00960239" w:rsidRDefault="002D4DD5" w:rsidP="002D4DD5">
      <w:pPr>
        <w:spacing w:after="0" w:line="360" w:lineRule="auto"/>
        <w:jc w:val="both"/>
        <w:outlineLvl w:val="0"/>
        <w:rPr>
          <w:rFonts w:ascii="Arial" w:hAnsi="Arial" w:cs="Arial"/>
          <w:b/>
        </w:rPr>
      </w:pPr>
      <w:r w:rsidRPr="00960239">
        <w:rPr>
          <w:rFonts w:ascii="Arial" w:hAnsi="Arial" w:cs="Arial"/>
          <w:b/>
        </w:rPr>
        <w:lastRenderedPageBreak/>
        <w:t>Passenger Rail Agency of South Africa (PRASA):</w:t>
      </w:r>
    </w:p>
    <w:p w:rsidR="002D4DD5" w:rsidRPr="00960239" w:rsidRDefault="002D4DD5" w:rsidP="002D4DD5">
      <w:pPr>
        <w:spacing w:after="0" w:line="360" w:lineRule="auto"/>
        <w:jc w:val="both"/>
        <w:outlineLvl w:val="0"/>
        <w:rPr>
          <w:rFonts w:ascii="Arial" w:hAnsi="Arial" w:cs="Arial"/>
        </w:rPr>
      </w:pPr>
    </w:p>
    <w:p w:rsidR="002D4DD5" w:rsidRPr="00960239" w:rsidRDefault="002D4DD5" w:rsidP="002D4DD5">
      <w:pPr>
        <w:spacing w:after="0" w:line="360" w:lineRule="auto"/>
        <w:jc w:val="both"/>
        <w:outlineLvl w:val="0"/>
        <w:rPr>
          <w:rFonts w:ascii="Arial" w:hAnsi="Arial" w:cs="Arial"/>
        </w:rPr>
      </w:pPr>
      <w:r w:rsidRPr="00960239">
        <w:rPr>
          <w:rFonts w:ascii="Arial" w:hAnsi="Arial" w:cs="Arial"/>
        </w:rPr>
        <w:t>(a)(i)</w:t>
      </w:r>
      <w:r w:rsidRPr="00960239">
        <w:rPr>
          <w:rFonts w:ascii="Arial" w:hAnsi="Arial" w:cs="Arial"/>
        </w:rPr>
        <w:tab/>
        <w:t>During 2015/16 no remuneration monies were incorrectly paid.</w:t>
      </w:r>
    </w:p>
    <w:p w:rsidR="002D4DD5" w:rsidRPr="00960239" w:rsidRDefault="002D4DD5" w:rsidP="002D4DD5">
      <w:pPr>
        <w:spacing w:after="0" w:line="360" w:lineRule="auto"/>
        <w:ind w:left="720"/>
        <w:jc w:val="both"/>
        <w:outlineLvl w:val="0"/>
        <w:rPr>
          <w:rFonts w:ascii="Arial" w:hAnsi="Arial" w:cs="Arial"/>
        </w:rPr>
      </w:pPr>
      <w:r w:rsidRPr="00960239">
        <w:rPr>
          <w:rFonts w:ascii="Arial" w:hAnsi="Arial" w:cs="Arial"/>
        </w:rPr>
        <w:t>During 2016/17 the following Board members had remuneration monies incorrectly paid to them:</w:t>
      </w:r>
    </w:p>
    <w:p w:rsidR="002D4DD5" w:rsidRPr="00960239" w:rsidRDefault="002D4DD5" w:rsidP="002D4DD5">
      <w:pPr>
        <w:spacing w:after="0" w:line="360" w:lineRule="auto"/>
        <w:ind w:left="720"/>
        <w:jc w:val="both"/>
        <w:outlineLvl w:val="0"/>
        <w:rPr>
          <w:rFonts w:ascii="Arial" w:hAnsi="Arial" w:cs="Arial"/>
        </w:rPr>
      </w:pPr>
    </w:p>
    <w:tbl>
      <w:tblPr>
        <w:tblStyle w:val="TableGrid"/>
        <w:tblW w:w="0" w:type="auto"/>
        <w:tblInd w:w="468" w:type="dxa"/>
        <w:tblLayout w:type="fixed"/>
        <w:tblLook w:val="04A0"/>
      </w:tblPr>
      <w:tblGrid>
        <w:gridCol w:w="1555"/>
        <w:gridCol w:w="1701"/>
        <w:gridCol w:w="1701"/>
        <w:gridCol w:w="1701"/>
        <w:gridCol w:w="1701"/>
        <w:gridCol w:w="1559"/>
      </w:tblGrid>
      <w:tr w:rsidR="002D4DD5" w:rsidRPr="00960239" w:rsidTr="007717F2">
        <w:tc>
          <w:tcPr>
            <w:tcW w:w="1555" w:type="dxa"/>
            <w:shd w:val="clear" w:color="auto" w:fill="17365D" w:themeFill="text2" w:themeFillShade="BF"/>
          </w:tcPr>
          <w:p w:rsidR="002D4DD5" w:rsidRDefault="002D4DD5" w:rsidP="007717F2">
            <w:pPr>
              <w:spacing w:line="360" w:lineRule="auto"/>
              <w:jc w:val="center"/>
              <w:outlineLvl w:val="0"/>
              <w:rPr>
                <w:rFonts w:ascii="Arial" w:eastAsia="Calibri" w:hAnsi="Arial" w:cs="Arial"/>
                <w:b/>
                <w:color w:val="FFFFFF" w:themeColor="background1"/>
                <w:lang w:val="en-ZA"/>
              </w:rPr>
            </w:pPr>
            <w:r>
              <w:rPr>
                <w:rFonts w:ascii="Arial" w:eastAsia="Calibri" w:hAnsi="Arial" w:cs="Arial"/>
                <w:b/>
                <w:color w:val="FFFFFF" w:themeColor="background1"/>
                <w:lang w:val="en-ZA"/>
              </w:rPr>
              <w:t>(a)</w:t>
            </w:r>
          </w:p>
          <w:p w:rsidR="002D4DD5" w:rsidRPr="00960239" w:rsidRDefault="002D4DD5" w:rsidP="007717F2">
            <w:pPr>
              <w:spacing w:line="360" w:lineRule="auto"/>
              <w:jc w:val="center"/>
              <w:outlineLvl w:val="0"/>
              <w:rPr>
                <w:rFonts w:ascii="Arial" w:eastAsia="Calibri" w:hAnsi="Arial" w:cs="Arial"/>
                <w:b/>
                <w:color w:val="FFFFFF" w:themeColor="background1"/>
                <w:lang w:val="en-ZA"/>
              </w:rPr>
            </w:pPr>
            <w:r w:rsidRPr="00960239">
              <w:rPr>
                <w:rFonts w:ascii="Arial" w:eastAsia="Calibri" w:hAnsi="Arial" w:cs="Arial"/>
                <w:b/>
                <w:color w:val="FFFFFF" w:themeColor="background1"/>
                <w:lang w:val="en-ZA"/>
              </w:rPr>
              <w:t>Employee No.</w:t>
            </w:r>
          </w:p>
        </w:tc>
        <w:tc>
          <w:tcPr>
            <w:tcW w:w="1701" w:type="dxa"/>
            <w:shd w:val="clear" w:color="auto" w:fill="17365D" w:themeFill="text2" w:themeFillShade="BF"/>
          </w:tcPr>
          <w:p w:rsidR="002D4DD5" w:rsidRDefault="002D4DD5" w:rsidP="007717F2">
            <w:pPr>
              <w:spacing w:line="360" w:lineRule="auto"/>
              <w:jc w:val="center"/>
              <w:outlineLvl w:val="0"/>
              <w:rPr>
                <w:rFonts w:ascii="Arial" w:eastAsia="Calibri" w:hAnsi="Arial" w:cs="Arial"/>
                <w:b/>
                <w:color w:val="FFFFFF" w:themeColor="background1"/>
                <w:lang w:val="en-ZA"/>
              </w:rPr>
            </w:pPr>
            <w:r>
              <w:rPr>
                <w:rFonts w:ascii="Arial" w:eastAsia="Calibri" w:hAnsi="Arial" w:cs="Arial"/>
                <w:b/>
                <w:color w:val="FFFFFF" w:themeColor="background1"/>
                <w:lang w:val="en-ZA"/>
              </w:rPr>
              <w:t>(b)(i) &amp; (ii)</w:t>
            </w:r>
          </w:p>
          <w:p w:rsidR="002D4DD5" w:rsidRPr="00960239" w:rsidRDefault="002D4DD5" w:rsidP="007717F2">
            <w:pPr>
              <w:spacing w:line="360" w:lineRule="auto"/>
              <w:jc w:val="center"/>
              <w:outlineLvl w:val="0"/>
              <w:rPr>
                <w:rFonts w:ascii="Arial" w:eastAsia="Calibri" w:hAnsi="Arial" w:cs="Arial"/>
                <w:b/>
                <w:color w:val="FFFFFF" w:themeColor="background1"/>
                <w:lang w:val="en-ZA"/>
              </w:rPr>
            </w:pPr>
            <w:r w:rsidRPr="00960239">
              <w:rPr>
                <w:rFonts w:ascii="Arial" w:eastAsia="Calibri" w:hAnsi="Arial" w:cs="Arial"/>
                <w:b/>
                <w:color w:val="FFFFFF" w:themeColor="background1"/>
                <w:lang w:val="en-ZA"/>
              </w:rPr>
              <w:t>2016/17</w:t>
            </w:r>
          </w:p>
        </w:tc>
        <w:tc>
          <w:tcPr>
            <w:tcW w:w="1701" w:type="dxa"/>
            <w:shd w:val="clear" w:color="auto" w:fill="17365D" w:themeFill="text2" w:themeFillShade="BF"/>
          </w:tcPr>
          <w:p w:rsidR="002D4DD5" w:rsidRDefault="002D4DD5" w:rsidP="007717F2">
            <w:pPr>
              <w:spacing w:line="360" w:lineRule="auto"/>
              <w:jc w:val="center"/>
              <w:outlineLvl w:val="0"/>
              <w:rPr>
                <w:rFonts w:ascii="Arial" w:eastAsia="Calibri" w:hAnsi="Arial" w:cs="Arial"/>
                <w:b/>
                <w:color w:val="FFFFFF" w:themeColor="background1"/>
                <w:lang w:val="en-ZA"/>
              </w:rPr>
            </w:pPr>
            <w:r>
              <w:rPr>
                <w:rFonts w:ascii="Arial" w:eastAsia="Calibri" w:hAnsi="Arial" w:cs="Arial"/>
                <w:b/>
                <w:color w:val="FFFFFF" w:themeColor="background1"/>
                <w:lang w:val="en-ZA"/>
              </w:rPr>
              <w:t>(c)(i)</w:t>
            </w:r>
          </w:p>
          <w:p w:rsidR="002D4DD5" w:rsidRPr="00960239" w:rsidRDefault="002D4DD5" w:rsidP="007717F2">
            <w:pPr>
              <w:spacing w:line="360" w:lineRule="auto"/>
              <w:jc w:val="center"/>
              <w:outlineLvl w:val="0"/>
              <w:rPr>
                <w:rFonts w:ascii="Arial" w:eastAsia="Calibri" w:hAnsi="Arial" w:cs="Arial"/>
                <w:b/>
                <w:color w:val="FFFFFF" w:themeColor="background1"/>
                <w:lang w:val="en-ZA"/>
              </w:rPr>
            </w:pPr>
            <w:r w:rsidRPr="00960239">
              <w:rPr>
                <w:rFonts w:ascii="Arial" w:eastAsia="Calibri" w:hAnsi="Arial" w:cs="Arial"/>
                <w:b/>
                <w:color w:val="FFFFFF" w:themeColor="background1"/>
                <w:lang w:val="en-ZA"/>
              </w:rPr>
              <w:t>Amount paid back</w:t>
            </w:r>
          </w:p>
        </w:tc>
        <w:tc>
          <w:tcPr>
            <w:tcW w:w="1701" w:type="dxa"/>
            <w:shd w:val="clear" w:color="auto" w:fill="17365D" w:themeFill="text2" w:themeFillShade="BF"/>
          </w:tcPr>
          <w:p w:rsidR="002D4DD5" w:rsidRDefault="002D4DD5" w:rsidP="007717F2">
            <w:pPr>
              <w:spacing w:line="360" w:lineRule="auto"/>
              <w:jc w:val="center"/>
              <w:outlineLvl w:val="0"/>
              <w:rPr>
                <w:rFonts w:ascii="Arial" w:eastAsia="Calibri" w:hAnsi="Arial" w:cs="Arial"/>
                <w:b/>
                <w:color w:val="FFFFFF" w:themeColor="background1"/>
                <w:lang w:val="en-ZA"/>
              </w:rPr>
            </w:pPr>
            <w:r>
              <w:rPr>
                <w:rFonts w:ascii="Arial" w:eastAsia="Calibri" w:hAnsi="Arial" w:cs="Arial"/>
                <w:b/>
                <w:color w:val="FFFFFF" w:themeColor="background1"/>
                <w:lang w:val="en-ZA"/>
              </w:rPr>
              <w:t>(c)(ii)</w:t>
            </w:r>
          </w:p>
          <w:p w:rsidR="002D4DD5" w:rsidRPr="00960239" w:rsidRDefault="002D4DD5" w:rsidP="007717F2">
            <w:pPr>
              <w:spacing w:line="360" w:lineRule="auto"/>
              <w:jc w:val="center"/>
              <w:outlineLvl w:val="0"/>
              <w:rPr>
                <w:rFonts w:ascii="Arial" w:eastAsia="Calibri" w:hAnsi="Arial" w:cs="Arial"/>
                <w:b/>
                <w:color w:val="FFFFFF" w:themeColor="background1"/>
                <w:lang w:val="en-ZA"/>
              </w:rPr>
            </w:pPr>
            <w:r w:rsidRPr="00960239">
              <w:rPr>
                <w:rFonts w:ascii="Arial" w:eastAsia="Calibri" w:hAnsi="Arial" w:cs="Arial"/>
                <w:b/>
                <w:color w:val="FFFFFF" w:themeColor="background1"/>
                <w:lang w:val="en-ZA"/>
              </w:rPr>
              <w:t>Amount still owed</w:t>
            </w:r>
          </w:p>
        </w:tc>
        <w:tc>
          <w:tcPr>
            <w:tcW w:w="1701" w:type="dxa"/>
            <w:shd w:val="clear" w:color="auto" w:fill="17365D" w:themeFill="text2" w:themeFillShade="BF"/>
          </w:tcPr>
          <w:p w:rsidR="002D4DD5" w:rsidRDefault="002D4DD5" w:rsidP="007717F2">
            <w:pPr>
              <w:spacing w:line="360" w:lineRule="auto"/>
              <w:jc w:val="center"/>
              <w:outlineLvl w:val="0"/>
              <w:rPr>
                <w:rFonts w:ascii="Arial" w:eastAsia="Calibri" w:hAnsi="Arial" w:cs="Arial"/>
                <w:b/>
                <w:color w:val="FFFFFF" w:themeColor="background1"/>
                <w:lang w:val="en-ZA"/>
              </w:rPr>
            </w:pPr>
            <w:r>
              <w:rPr>
                <w:rFonts w:ascii="Arial" w:eastAsia="Calibri" w:hAnsi="Arial" w:cs="Arial"/>
                <w:b/>
                <w:color w:val="FFFFFF" w:themeColor="background1"/>
                <w:lang w:val="en-ZA"/>
              </w:rPr>
              <w:t>(d)</w:t>
            </w:r>
          </w:p>
          <w:p w:rsidR="002D4DD5" w:rsidRPr="00960239" w:rsidRDefault="002D4DD5" w:rsidP="007717F2">
            <w:pPr>
              <w:spacing w:line="360" w:lineRule="auto"/>
              <w:jc w:val="center"/>
              <w:outlineLvl w:val="0"/>
              <w:rPr>
                <w:rFonts w:ascii="Arial" w:eastAsia="Calibri" w:hAnsi="Arial" w:cs="Arial"/>
                <w:b/>
                <w:color w:val="FFFFFF" w:themeColor="background1"/>
                <w:lang w:val="en-ZA"/>
              </w:rPr>
            </w:pPr>
            <w:r w:rsidRPr="00960239">
              <w:rPr>
                <w:rFonts w:ascii="Arial" w:eastAsia="Calibri" w:hAnsi="Arial" w:cs="Arial"/>
                <w:b/>
                <w:color w:val="FFFFFF" w:themeColor="background1"/>
                <w:lang w:val="en-ZA"/>
              </w:rPr>
              <w:t>Payment Arrangement</w:t>
            </w:r>
          </w:p>
        </w:tc>
        <w:tc>
          <w:tcPr>
            <w:tcW w:w="1559" w:type="dxa"/>
            <w:shd w:val="clear" w:color="auto" w:fill="17365D" w:themeFill="text2" w:themeFillShade="BF"/>
          </w:tcPr>
          <w:p w:rsidR="002D4DD5" w:rsidRDefault="002D4DD5" w:rsidP="007717F2">
            <w:pPr>
              <w:spacing w:line="360" w:lineRule="auto"/>
              <w:jc w:val="center"/>
              <w:outlineLvl w:val="0"/>
              <w:rPr>
                <w:rFonts w:ascii="Arial" w:eastAsia="Calibri" w:hAnsi="Arial" w:cs="Arial"/>
                <w:b/>
                <w:color w:val="FFFFFF" w:themeColor="background1"/>
                <w:lang w:val="en-ZA"/>
              </w:rPr>
            </w:pPr>
            <w:r>
              <w:rPr>
                <w:rFonts w:ascii="Arial" w:eastAsia="Calibri" w:hAnsi="Arial" w:cs="Arial"/>
                <w:b/>
                <w:color w:val="FFFFFF" w:themeColor="background1"/>
                <w:lang w:val="en-ZA"/>
              </w:rPr>
              <w:t>(e) &amp; (f)</w:t>
            </w:r>
          </w:p>
          <w:p w:rsidR="002D4DD5" w:rsidRPr="00960239" w:rsidRDefault="002D4DD5" w:rsidP="007717F2">
            <w:pPr>
              <w:spacing w:line="360" w:lineRule="auto"/>
              <w:jc w:val="center"/>
              <w:outlineLvl w:val="0"/>
              <w:rPr>
                <w:rFonts w:ascii="Arial" w:eastAsia="Calibri" w:hAnsi="Arial" w:cs="Arial"/>
                <w:b/>
                <w:color w:val="FFFFFF" w:themeColor="background1"/>
                <w:lang w:val="en-ZA"/>
              </w:rPr>
            </w:pPr>
            <w:r w:rsidRPr="00960239">
              <w:rPr>
                <w:rFonts w:ascii="Arial" w:eastAsia="Calibri" w:hAnsi="Arial" w:cs="Arial"/>
                <w:b/>
                <w:color w:val="FFFFFF" w:themeColor="background1"/>
                <w:lang w:val="en-ZA"/>
              </w:rPr>
              <w:t>Interest paid</w:t>
            </w:r>
          </w:p>
        </w:tc>
      </w:tr>
      <w:tr w:rsidR="002D4DD5" w:rsidRPr="00960239" w:rsidTr="007717F2">
        <w:tc>
          <w:tcPr>
            <w:tcW w:w="1555" w:type="dxa"/>
            <w:vAlign w:val="center"/>
          </w:tcPr>
          <w:p w:rsidR="002D4DD5" w:rsidRPr="00960239" w:rsidRDefault="002D4DD5" w:rsidP="007717F2">
            <w:pPr>
              <w:spacing w:before="100" w:beforeAutospacing="1" w:after="100" w:afterAutospacing="1" w:line="360" w:lineRule="auto"/>
              <w:outlineLvl w:val="0"/>
              <w:rPr>
                <w:rFonts w:ascii="Arial" w:eastAsia="Calibri" w:hAnsi="Arial" w:cs="Arial"/>
                <w:lang w:val="en-ZA"/>
              </w:rPr>
            </w:pPr>
            <w:r w:rsidRPr="00960239">
              <w:rPr>
                <w:rFonts w:ascii="Arial" w:eastAsia="Calibri" w:hAnsi="Arial" w:cs="Arial"/>
                <w:lang w:val="en-ZA"/>
              </w:rPr>
              <w:t>1.</w:t>
            </w:r>
          </w:p>
        </w:tc>
        <w:tc>
          <w:tcPr>
            <w:tcW w:w="1701" w:type="dxa"/>
            <w:vAlign w:val="center"/>
          </w:tcPr>
          <w:p w:rsidR="002D4DD5" w:rsidRPr="00960239" w:rsidRDefault="002D4DD5" w:rsidP="007717F2">
            <w:pPr>
              <w:jc w:val="right"/>
              <w:rPr>
                <w:rFonts w:ascii="Arial" w:hAnsi="Arial" w:cs="Arial"/>
                <w:color w:val="000000"/>
              </w:rPr>
            </w:pPr>
            <w:r w:rsidRPr="00960239">
              <w:rPr>
                <w:rFonts w:ascii="Arial" w:hAnsi="Arial" w:cs="Arial"/>
                <w:color w:val="000000"/>
              </w:rPr>
              <w:t>R211 420.92</w:t>
            </w:r>
          </w:p>
        </w:tc>
        <w:tc>
          <w:tcPr>
            <w:tcW w:w="1701" w:type="dxa"/>
            <w:vAlign w:val="center"/>
          </w:tcPr>
          <w:p w:rsidR="002D4DD5" w:rsidRPr="00960239" w:rsidRDefault="002D4DD5" w:rsidP="007717F2">
            <w:pPr>
              <w:spacing w:before="100" w:beforeAutospacing="1" w:after="100" w:afterAutospacing="1" w:line="360" w:lineRule="auto"/>
              <w:outlineLvl w:val="0"/>
              <w:rPr>
                <w:rFonts w:ascii="Arial" w:eastAsia="Calibri" w:hAnsi="Arial" w:cs="Arial"/>
                <w:lang w:val="en-ZA"/>
              </w:rPr>
            </w:pPr>
            <w:r w:rsidRPr="00960239">
              <w:rPr>
                <w:rFonts w:ascii="Arial" w:eastAsia="Calibri" w:hAnsi="Arial" w:cs="Arial"/>
                <w:lang w:val="en-ZA"/>
              </w:rPr>
              <w:t>Not paid back</w:t>
            </w:r>
          </w:p>
        </w:tc>
        <w:tc>
          <w:tcPr>
            <w:tcW w:w="1701" w:type="dxa"/>
            <w:vAlign w:val="center"/>
          </w:tcPr>
          <w:p w:rsidR="002D4DD5" w:rsidRPr="00960239" w:rsidRDefault="002D4DD5" w:rsidP="007717F2">
            <w:pPr>
              <w:jc w:val="right"/>
              <w:rPr>
                <w:rFonts w:ascii="Arial" w:hAnsi="Arial" w:cs="Arial"/>
              </w:rPr>
            </w:pPr>
            <w:r w:rsidRPr="00960239">
              <w:rPr>
                <w:rFonts w:ascii="Arial" w:hAnsi="Arial" w:cs="Arial"/>
              </w:rPr>
              <w:t>R211 420.92</w:t>
            </w:r>
          </w:p>
        </w:tc>
        <w:tc>
          <w:tcPr>
            <w:tcW w:w="1701" w:type="dxa"/>
          </w:tcPr>
          <w:p w:rsidR="002D4DD5" w:rsidRPr="00960239" w:rsidRDefault="002D4DD5" w:rsidP="007717F2">
            <w:pPr>
              <w:rPr>
                <w:rFonts w:ascii="Arial" w:hAnsi="Arial" w:cs="Arial"/>
              </w:rPr>
            </w:pPr>
            <w:r w:rsidRPr="00960239">
              <w:rPr>
                <w:rFonts w:ascii="Arial" w:hAnsi="Arial" w:cs="Arial"/>
              </w:rPr>
              <w:t>None</w:t>
            </w:r>
          </w:p>
        </w:tc>
        <w:tc>
          <w:tcPr>
            <w:tcW w:w="1559" w:type="dxa"/>
          </w:tcPr>
          <w:p w:rsidR="002D4DD5" w:rsidRPr="00960239" w:rsidRDefault="002D4DD5" w:rsidP="007717F2">
            <w:pPr>
              <w:rPr>
                <w:rFonts w:ascii="Arial" w:hAnsi="Arial" w:cs="Arial"/>
              </w:rPr>
            </w:pPr>
            <w:r w:rsidRPr="00960239">
              <w:rPr>
                <w:rFonts w:ascii="Arial" w:hAnsi="Arial" w:cs="Arial"/>
              </w:rPr>
              <w:t>None</w:t>
            </w:r>
          </w:p>
        </w:tc>
      </w:tr>
      <w:tr w:rsidR="002D4DD5" w:rsidRPr="00960239" w:rsidTr="007717F2">
        <w:tc>
          <w:tcPr>
            <w:tcW w:w="1555" w:type="dxa"/>
            <w:vAlign w:val="center"/>
          </w:tcPr>
          <w:p w:rsidR="002D4DD5" w:rsidRPr="00960239" w:rsidRDefault="002D4DD5" w:rsidP="007717F2">
            <w:pPr>
              <w:spacing w:before="100" w:beforeAutospacing="1" w:after="100" w:afterAutospacing="1" w:line="360" w:lineRule="auto"/>
              <w:outlineLvl w:val="0"/>
              <w:rPr>
                <w:rFonts w:ascii="Arial" w:eastAsia="Calibri" w:hAnsi="Arial" w:cs="Arial"/>
                <w:lang w:val="en-ZA"/>
              </w:rPr>
            </w:pPr>
            <w:r w:rsidRPr="00960239">
              <w:rPr>
                <w:rFonts w:ascii="Arial" w:eastAsia="Calibri" w:hAnsi="Arial" w:cs="Arial"/>
                <w:lang w:val="en-ZA"/>
              </w:rPr>
              <w:t>2.</w:t>
            </w:r>
          </w:p>
        </w:tc>
        <w:tc>
          <w:tcPr>
            <w:tcW w:w="1701" w:type="dxa"/>
            <w:vAlign w:val="center"/>
          </w:tcPr>
          <w:p w:rsidR="002D4DD5" w:rsidRPr="00960239" w:rsidRDefault="002D4DD5" w:rsidP="007717F2">
            <w:pPr>
              <w:jc w:val="right"/>
              <w:rPr>
                <w:rFonts w:ascii="Arial" w:hAnsi="Arial" w:cs="Arial"/>
                <w:color w:val="000000"/>
              </w:rPr>
            </w:pPr>
            <w:r w:rsidRPr="00960239">
              <w:rPr>
                <w:rFonts w:ascii="Arial" w:hAnsi="Arial" w:cs="Arial"/>
                <w:color w:val="000000"/>
              </w:rPr>
              <w:t>R358 532.19</w:t>
            </w:r>
          </w:p>
        </w:tc>
        <w:tc>
          <w:tcPr>
            <w:tcW w:w="1701" w:type="dxa"/>
          </w:tcPr>
          <w:p w:rsidR="002D4DD5" w:rsidRPr="00960239" w:rsidRDefault="002D4DD5" w:rsidP="007717F2">
            <w:pPr>
              <w:rPr>
                <w:rFonts w:ascii="Arial" w:hAnsi="Arial" w:cs="Arial"/>
              </w:rPr>
            </w:pPr>
            <w:r w:rsidRPr="00960239">
              <w:rPr>
                <w:rFonts w:ascii="Arial" w:eastAsia="Calibri" w:hAnsi="Arial" w:cs="Arial"/>
                <w:lang w:val="en-ZA"/>
              </w:rPr>
              <w:t>Not paid back</w:t>
            </w:r>
          </w:p>
        </w:tc>
        <w:tc>
          <w:tcPr>
            <w:tcW w:w="1701" w:type="dxa"/>
            <w:vAlign w:val="center"/>
          </w:tcPr>
          <w:p w:rsidR="002D4DD5" w:rsidRPr="00960239" w:rsidRDefault="002D4DD5" w:rsidP="007717F2">
            <w:pPr>
              <w:jc w:val="right"/>
              <w:rPr>
                <w:rFonts w:ascii="Arial" w:hAnsi="Arial" w:cs="Arial"/>
              </w:rPr>
            </w:pPr>
            <w:r w:rsidRPr="00960239">
              <w:rPr>
                <w:rFonts w:ascii="Arial" w:hAnsi="Arial" w:cs="Arial"/>
              </w:rPr>
              <w:t>R358 532.19</w:t>
            </w:r>
          </w:p>
        </w:tc>
        <w:tc>
          <w:tcPr>
            <w:tcW w:w="1701" w:type="dxa"/>
          </w:tcPr>
          <w:p w:rsidR="002D4DD5" w:rsidRPr="00960239" w:rsidRDefault="002D4DD5" w:rsidP="007717F2">
            <w:pPr>
              <w:rPr>
                <w:rFonts w:ascii="Arial" w:hAnsi="Arial" w:cs="Arial"/>
              </w:rPr>
            </w:pPr>
            <w:r w:rsidRPr="00960239">
              <w:rPr>
                <w:rFonts w:ascii="Arial" w:hAnsi="Arial" w:cs="Arial"/>
              </w:rPr>
              <w:t>None</w:t>
            </w:r>
          </w:p>
        </w:tc>
        <w:tc>
          <w:tcPr>
            <w:tcW w:w="1559" w:type="dxa"/>
          </w:tcPr>
          <w:p w:rsidR="002D4DD5" w:rsidRPr="00960239" w:rsidRDefault="002D4DD5" w:rsidP="007717F2">
            <w:pPr>
              <w:rPr>
                <w:rFonts w:ascii="Arial" w:hAnsi="Arial" w:cs="Arial"/>
              </w:rPr>
            </w:pPr>
            <w:r w:rsidRPr="00960239">
              <w:rPr>
                <w:rFonts w:ascii="Arial" w:hAnsi="Arial" w:cs="Arial"/>
              </w:rPr>
              <w:t>None</w:t>
            </w:r>
          </w:p>
        </w:tc>
      </w:tr>
      <w:tr w:rsidR="002D4DD5" w:rsidRPr="00960239" w:rsidTr="007717F2">
        <w:tc>
          <w:tcPr>
            <w:tcW w:w="1555" w:type="dxa"/>
            <w:vAlign w:val="center"/>
          </w:tcPr>
          <w:p w:rsidR="002D4DD5" w:rsidRPr="00960239" w:rsidRDefault="002D4DD5" w:rsidP="007717F2">
            <w:pPr>
              <w:spacing w:before="100" w:beforeAutospacing="1" w:after="100" w:afterAutospacing="1" w:line="360" w:lineRule="auto"/>
              <w:outlineLvl w:val="0"/>
              <w:rPr>
                <w:rFonts w:ascii="Arial" w:eastAsia="Calibri" w:hAnsi="Arial" w:cs="Arial"/>
                <w:lang w:val="en-ZA"/>
              </w:rPr>
            </w:pPr>
            <w:r w:rsidRPr="00960239">
              <w:rPr>
                <w:rFonts w:ascii="Arial" w:eastAsia="Calibri" w:hAnsi="Arial" w:cs="Arial"/>
                <w:lang w:val="en-ZA"/>
              </w:rPr>
              <w:t>3.</w:t>
            </w:r>
          </w:p>
        </w:tc>
        <w:tc>
          <w:tcPr>
            <w:tcW w:w="1701" w:type="dxa"/>
            <w:vAlign w:val="center"/>
          </w:tcPr>
          <w:p w:rsidR="002D4DD5" w:rsidRPr="00960239" w:rsidRDefault="002D4DD5" w:rsidP="007717F2">
            <w:pPr>
              <w:jc w:val="right"/>
              <w:rPr>
                <w:rFonts w:ascii="Arial" w:hAnsi="Arial" w:cs="Arial"/>
                <w:color w:val="000000"/>
              </w:rPr>
            </w:pPr>
            <w:r w:rsidRPr="00960239">
              <w:rPr>
                <w:rFonts w:ascii="Arial" w:hAnsi="Arial" w:cs="Arial"/>
                <w:color w:val="000000"/>
              </w:rPr>
              <w:t>R245 797.44</w:t>
            </w:r>
          </w:p>
        </w:tc>
        <w:tc>
          <w:tcPr>
            <w:tcW w:w="1701" w:type="dxa"/>
          </w:tcPr>
          <w:p w:rsidR="002D4DD5" w:rsidRPr="00960239" w:rsidRDefault="002D4DD5" w:rsidP="007717F2">
            <w:pPr>
              <w:rPr>
                <w:rFonts w:ascii="Arial" w:hAnsi="Arial" w:cs="Arial"/>
              </w:rPr>
            </w:pPr>
            <w:r w:rsidRPr="00960239">
              <w:rPr>
                <w:rFonts w:ascii="Arial" w:eastAsia="Calibri" w:hAnsi="Arial" w:cs="Arial"/>
                <w:lang w:val="en-ZA"/>
              </w:rPr>
              <w:t>Not paid back</w:t>
            </w:r>
          </w:p>
        </w:tc>
        <w:tc>
          <w:tcPr>
            <w:tcW w:w="1701" w:type="dxa"/>
            <w:vAlign w:val="center"/>
          </w:tcPr>
          <w:p w:rsidR="002D4DD5" w:rsidRPr="00960239" w:rsidRDefault="002D4DD5" w:rsidP="007717F2">
            <w:pPr>
              <w:jc w:val="right"/>
              <w:rPr>
                <w:rFonts w:ascii="Arial" w:hAnsi="Arial" w:cs="Arial"/>
              </w:rPr>
            </w:pPr>
            <w:r w:rsidRPr="00960239">
              <w:rPr>
                <w:rFonts w:ascii="Arial" w:hAnsi="Arial" w:cs="Arial"/>
              </w:rPr>
              <w:t>R245 797.44</w:t>
            </w:r>
          </w:p>
        </w:tc>
        <w:tc>
          <w:tcPr>
            <w:tcW w:w="1701" w:type="dxa"/>
          </w:tcPr>
          <w:p w:rsidR="002D4DD5" w:rsidRPr="00960239" w:rsidRDefault="002D4DD5" w:rsidP="007717F2">
            <w:pPr>
              <w:rPr>
                <w:rFonts w:ascii="Arial" w:hAnsi="Arial" w:cs="Arial"/>
              </w:rPr>
            </w:pPr>
            <w:r w:rsidRPr="00960239">
              <w:rPr>
                <w:rFonts w:ascii="Arial" w:hAnsi="Arial" w:cs="Arial"/>
              </w:rPr>
              <w:t>None</w:t>
            </w:r>
          </w:p>
        </w:tc>
        <w:tc>
          <w:tcPr>
            <w:tcW w:w="1559" w:type="dxa"/>
          </w:tcPr>
          <w:p w:rsidR="002D4DD5" w:rsidRPr="00960239" w:rsidRDefault="002D4DD5" w:rsidP="007717F2">
            <w:pPr>
              <w:rPr>
                <w:rFonts w:ascii="Arial" w:hAnsi="Arial" w:cs="Arial"/>
              </w:rPr>
            </w:pPr>
            <w:r w:rsidRPr="00960239">
              <w:rPr>
                <w:rFonts w:ascii="Arial" w:hAnsi="Arial" w:cs="Arial"/>
              </w:rPr>
              <w:t>None</w:t>
            </w:r>
          </w:p>
        </w:tc>
      </w:tr>
      <w:tr w:rsidR="002D4DD5" w:rsidRPr="00960239" w:rsidTr="007717F2">
        <w:tc>
          <w:tcPr>
            <w:tcW w:w="1555" w:type="dxa"/>
            <w:vAlign w:val="center"/>
          </w:tcPr>
          <w:p w:rsidR="002D4DD5" w:rsidRPr="00960239" w:rsidRDefault="002D4DD5" w:rsidP="007717F2">
            <w:pPr>
              <w:spacing w:before="100" w:beforeAutospacing="1" w:after="100" w:afterAutospacing="1" w:line="360" w:lineRule="auto"/>
              <w:outlineLvl w:val="0"/>
              <w:rPr>
                <w:rFonts w:ascii="Arial" w:eastAsia="Calibri" w:hAnsi="Arial" w:cs="Arial"/>
                <w:lang w:val="en-ZA"/>
              </w:rPr>
            </w:pPr>
            <w:r w:rsidRPr="00960239">
              <w:rPr>
                <w:rFonts w:ascii="Arial" w:eastAsia="Calibri" w:hAnsi="Arial" w:cs="Arial"/>
                <w:lang w:val="en-ZA"/>
              </w:rPr>
              <w:t>4.</w:t>
            </w:r>
          </w:p>
        </w:tc>
        <w:tc>
          <w:tcPr>
            <w:tcW w:w="1701" w:type="dxa"/>
            <w:vAlign w:val="center"/>
          </w:tcPr>
          <w:p w:rsidR="002D4DD5" w:rsidRPr="00960239" w:rsidRDefault="002D4DD5" w:rsidP="007717F2">
            <w:pPr>
              <w:jc w:val="right"/>
              <w:rPr>
                <w:rFonts w:ascii="Arial" w:hAnsi="Arial" w:cs="Arial"/>
                <w:color w:val="000000"/>
              </w:rPr>
            </w:pPr>
            <w:r w:rsidRPr="00960239">
              <w:rPr>
                <w:rFonts w:ascii="Arial" w:hAnsi="Arial" w:cs="Arial"/>
                <w:color w:val="000000"/>
              </w:rPr>
              <w:t>R315 028.27</w:t>
            </w:r>
          </w:p>
        </w:tc>
        <w:tc>
          <w:tcPr>
            <w:tcW w:w="1701" w:type="dxa"/>
          </w:tcPr>
          <w:p w:rsidR="002D4DD5" w:rsidRPr="00960239" w:rsidRDefault="002D4DD5" w:rsidP="007717F2">
            <w:pPr>
              <w:rPr>
                <w:rFonts w:ascii="Arial" w:hAnsi="Arial" w:cs="Arial"/>
              </w:rPr>
            </w:pPr>
            <w:r w:rsidRPr="00960239">
              <w:rPr>
                <w:rFonts w:ascii="Arial" w:eastAsia="Calibri" w:hAnsi="Arial" w:cs="Arial"/>
                <w:lang w:val="en-ZA"/>
              </w:rPr>
              <w:t>Not paid back</w:t>
            </w:r>
          </w:p>
        </w:tc>
        <w:tc>
          <w:tcPr>
            <w:tcW w:w="1701" w:type="dxa"/>
            <w:vAlign w:val="center"/>
          </w:tcPr>
          <w:p w:rsidR="002D4DD5" w:rsidRPr="00960239" w:rsidRDefault="002D4DD5" w:rsidP="007717F2">
            <w:pPr>
              <w:jc w:val="right"/>
              <w:rPr>
                <w:rFonts w:ascii="Arial" w:hAnsi="Arial" w:cs="Arial"/>
              </w:rPr>
            </w:pPr>
            <w:r w:rsidRPr="00960239">
              <w:rPr>
                <w:rFonts w:ascii="Arial" w:hAnsi="Arial" w:cs="Arial"/>
              </w:rPr>
              <w:t>R236 271.20</w:t>
            </w:r>
          </w:p>
        </w:tc>
        <w:tc>
          <w:tcPr>
            <w:tcW w:w="1701" w:type="dxa"/>
          </w:tcPr>
          <w:p w:rsidR="002D4DD5" w:rsidRPr="00960239" w:rsidRDefault="002D4DD5" w:rsidP="007717F2">
            <w:pPr>
              <w:rPr>
                <w:rFonts w:ascii="Arial" w:hAnsi="Arial" w:cs="Arial"/>
              </w:rPr>
            </w:pPr>
            <w:r w:rsidRPr="00960239">
              <w:rPr>
                <w:rFonts w:ascii="Arial" w:hAnsi="Arial" w:cs="Arial"/>
              </w:rPr>
              <w:t>None</w:t>
            </w:r>
          </w:p>
        </w:tc>
        <w:tc>
          <w:tcPr>
            <w:tcW w:w="1559" w:type="dxa"/>
          </w:tcPr>
          <w:p w:rsidR="002D4DD5" w:rsidRPr="00960239" w:rsidRDefault="002D4DD5" w:rsidP="007717F2">
            <w:pPr>
              <w:rPr>
                <w:rFonts w:ascii="Arial" w:hAnsi="Arial" w:cs="Arial"/>
              </w:rPr>
            </w:pPr>
            <w:r w:rsidRPr="00960239">
              <w:rPr>
                <w:rFonts w:ascii="Arial" w:hAnsi="Arial" w:cs="Arial"/>
              </w:rPr>
              <w:t>None</w:t>
            </w:r>
          </w:p>
        </w:tc>
      </w:tr>
      <w:tr w:rsidR="002D4DD5" w:rsidRPr="00960239" w:rsidTr="007717F2">
        <w:tc>
          <w:tcPr>
            <w:tcW w:w="1555" w:type="dxa"/>
            <w:vAlign w:val="center"/>
          </w:tcPr>
          <w:p w:rsidR="002D4DD5" w:rsidRPr="00960239" w:rsidRDefault="002D4DD5" w:rsidP="007717F2">
            <w:pPr>
              <w:spacing w:before="100" w:beforeAutospacing="1" w:after="100" w:afterAutospacing="1" w:line="360" w:lineRule="auto"/>
              <w:outlineLvl w:val="0"/>
              <w:rPr>
                <w:rFonts w:ascii="Arial" w:eastAsia="Calibri" w:hAnsi="Arial" w:cs="Arial"/>
                <w:lang w:val="en-ZA"/>
              </w:rPr>
            </w:pPr>
            <w:r w:rsidRPr="00960239">
              <w:rPr>
                <w:rFonts w:ascii="Arial" w:eastAsia="Calibri" w:hAnsi="Arial" w:cs="Arial"/>
                <w:lang w:val="en-ZA"/>
              </w:rPr>
              <w:t>5.</w:t>
            </w:r>
          </w:p>
        </w:tc>
        <w:tc>
          <w:tcPr>
            <w:tcW w:w="1701" w:type="dxa"/>
            <w:vAlign w:val="center"/>
          </w:tcPr>
          <w:p w:rsidR="002D4DD5" w:rsidRPr="00960239" w:rsidRDefault="002D4DD5" w:rsidP="007717F2">
            <w:pPr>
              <w:jc w:val="right"/>
              <w:rPr>
                <w:rFonts w:ascii="Arial" w:hAnsi="Arial" w:cs="Arial"/>
                <w:color w:val="000000"/>
              </w:rPr>
            </w:pPr>
            <w:r w:rsidRPr="00960239">
              <w:rPr>
                <w:rFonts w:ascii="Arial" w:hAnsi="Arial" w:cs="Arial"/>
                <w:color w:val="000000"/>
              </w:rPr>
              <w:t>R324 036.04</w:t>
            </w:r>
          </w:p>
        </w:tc>
        <w:tc>
          <w:tcPr>
            <w:tcW w:w="1701" w:type="dxa"/>
          </w:tcPr>
          <w:p w:rsidR="002D4DD5" w:rsidRPr="00960239" w:rsidRDefault="002D4DD5" w:rsidP="007717F2">
            <w:pPr>
              <w:rPr>
                <w:rFonts w:ascii="Arial" w:hAnsi="Arial" w:cs="Arial"/>
              </w:rPr>
            </w:pPr>
            <w:r w:rsidRPr="00960239">
              <w:rPr>
                <w:rFonts w:ascii="Arial" w:eastAsia="Calibri" w:hAnsi="Arial" w:cs="Arial"/>
                <w:lang w:val="en-ZA"/>
              </w:rPr>
              <w:t>Not paid back</w:t>
            </w:r>
          </w:p>
        </w:tc>
        <w:tc>
          <w:tcPr>
            <w:tcW w:w="1701" w:type="dxa"/>
            <w:vAlign w:val="center"/>
          </w:tcPr>
          <w:p w:rsidR="002D4DD5" w:rsidRPr="00960239" w:rsidRDefault="002D4DD5" w:rsidP="007717F2">
            <w:pPr>
              <w:jc w:val="right"/>
              <w:rPr>
                <w:rFonts w:ascii="Arial" w:hAnsi="Arial" w:cs="Arial"/>
              </w:rPr>
            </w:pPr>
            <w:r w:rsidRPr="00960239">
              <w:rPr>
                <w:rFonts w:ascii="Arial" w:hAnsi="Arial" w:cs="Arial"/>
              </w:rPr>
              <w:t>R324 036.04</w:t>
            </w:r>
          </w:p>
        </w:tc>
        <w:tc>
          <w:tcPr>
            <w:tcW w:w="1701" w:type="dxa"/>
          </w:tcPr>
          <w:p w:rsidR="002D4DD5" w:rsidRPr="00960239" w:rsidRDefault="002D4DD5" w:rsidP="007717F2">
            <w:pPr>
              <w:rPr>
                <w:rFonts w:ascii="Arial" w:hAnsi="Arial" w:cs="Arial"/>
              </w:rPr>
            </w:pPr>
            <w:r w:rsidRPr="00960239">
              <w:rPr>
                <w:rFonts w:ascii="Arial" w:hAnsi="Arial" w:cs="Arial"/>
              </w:rPr>
              <w:t>None</w:t>
            </w:r>
          </w:p>
        </w:tc>
        <w:tc>
          <w:tcPr>
            <w:tcW w:w="1559" w:type="dxa"/>
          </w:tcPr>
          <w:p w:rsidR="002D4DD5" w:rsidRPr="00960239" w:rsidRDefault="002D4DD5" w:rsidP="007717F2">
            <w:pPr>
              <w:rPr>
                <w:rFonts w:ascii="Arial" w:hAnsi="Arial" w:cs="Arial"/>
              </w:rPr>
            </w:pPr>
            <w:r w:rsidRPr="00960239">
              <w:rPr>
                <w:rFonts w:ascii="Arial" w:hAnsi="Arial" w:cs="Arial"/>
              </w:rPr>
              <w:t>None</w:t>
            </w:r>
          </w:p>
        </w:tc>
      </w:tr>
      <w:tr w:rsidR="002D4DD5" w:rsidRPr="00960239" w:rsidTr="007717F2">
        <w:tc>
          <w:tcPr>
            <w:tcW w:w="1555" w:type="dxa"/>
            <w:vAlign w:val="center"/>
          </w:tcPr>
          <w:p w:rsidR="002D4DD5" w:rsidRPr="00960239" w:rsidRDefault="002D4DD5" w:rsidP="007717F2">
            <w:pPr>
              <w:spacing w:before="100" w:beforeAutospacing="1" w:after="100" w:afterAutospacing="1" w:line="360" w:lineRule="auto"/>
              <w:outlineLvl w:val="0"/>
              <w:rPr>
                <w:rFonts w:ascii="Arial" w:eastAsia="Calibri" w:hAnsi="Arial" w:cs="Arial"/>
                <w:lang w:val="en-ZA"/>
              </w:rPr>
            </w:pPr>
            <w:r w:rsidRPr="00960239">
              <w:rPr>
                <w:rFonts w:ascii="Arial" w:eastAsia="Calibri" w:hAnsi="Arial" w:cs="Arial"/>
                <w:lang w:val="en-ZA"/>
              </w:rPr>
              <w:t>6.</w:t>
            </w:r>
          </w:p>
        </w:tc>
        <w:tc>
          <w:tcPr>
            <w:tcW w:w="1701" w:type="dxa"/>
            <w:vAlign w:val="center"/>
          </w:tcPr>
          <w:p w:rsidR="002D4DD5" w:rsidRPr="00960239" w:rsidRDefault="002D4DD5" w:rsidP="007717F2">
            <w:pPr>
              <w:jc w:val="right"/>
              <w:rPr>
                <w:rFonts w:ascii="Arial" w:hAnsi="Arial" w:cs="Arial"/>
                <w:color w:val="000000"/>
              </w:rPr>
            </w:pPr>
            <w:r w:rsidRPr="00960239">
              <w:rPr>
                <w:rFonts w:ascii="Arial" w:hAnsi="Arial" w:cs="Arial"/>
                <w:color w:val="000000"/>
              </w:rPr>
              <w:t>R350 909.18</w:t>
            </w:r>
          </w:p>
        </w:tc>
        <w:tc>
          <w:tcPr>
            <w:tcW w:w="1701" w:type="dxa"/>
          </w:tcPr>
          <w:p w:rsidR="002D4DD5" w:rsidRPr="00960239" w:rsidRDefault="002D4DD5" w:rsidP="007717F2">
            <w:pPr>
              <w:rPr>
                <w:rFonts w:ascii="Arial" w:hAnsi="Arial" w:cs="Arial"/>
              </w:rPr>
            </w:pPr>
            <w:r w:rsidRPr="00960239">
              <w:rPr>
                <w:rFonts w:ascii="Arial" w:eastAsia="Calibri" w:hAnsi="Arial" w:cs="Arial"/>
                <w:lang w:val="en-ZA"/>
              </w:rPr>
              <w:t>Not paid back</w:t>
            </w:r>
          </w:p>
        </w:tc>
        <w:tc>
          <w:tcPr>
            <w:tcW w:w="1701" w:type="dxa"/>
            <w:vAlign w:val="center"/>
          </w:tcPr>
          <w:p w:rsidR="002D4DD5" w:rsidRPr="00960239" w:rsidRDefault="002D4DD5" w:rsidP="007717F2">
            <w:pPr>
              <w:jc w:val="right"/>
              <w:rPr>
                <w:rFonts w:ascii="Arial" w:hAnsi="Arial" w:cs="Arial"/>
              </w:rPr>
            </w:pPr>
            <w:r w:rsidRPr="00960239">
              <w:rPr>
                <w:rFonts w:ascii="Arial" w:hAnsi="Arial" w:cs="Arial"/>
              </w:rPr>
              <w:t>R350 909.18</w:t>
            </w:r>
          </w:p>
        </w:tc>
        <w:tc>
          <w:tcPr>
            <w:tcW w:w="1701" w:type="dxa"/>
          </w:tcPr>
          <w:p w:rsidR="002D4DD5" w:rsidRPr="00960239" w:rsidRDefault="002D4DD5" w:rsidP="007717F2">
            <w:pPr>
              <w:rPr>
                <w:rFonts w:ascii="Arial" w:hAnsi="Arial" w:cs="Arial"/>
              </w:rPr>
            </w:pPr>
            <w:r w:rsidRPr="00960239">
              <w:rPr>
                <w:rFonts w:ascii="Arial" w:hAnsi="Arial" w:cs="Arial"/>
              </w:rPr>
              <w:t>None</w:t>
            </w:r>
          </w:p>
        </w:tc>
        <w:tc>
          <w:tcPr>
            <w:tcW w:w="1559" w:type="dxa"/>
          </w:tcPr>
          <w:p w:rsidR="002D4DD5" w:rsidRPr="00960239" w:rsidRDefault="002D4DD5" w:rsidP="007717F2">
            <w:pPr>
              <w:rPr>
                <w:rFonts w:ascii="Arial" w:hAnsi="Arial" w:cs="Arial"/>
              </w:rPr>
            </w:pPr>
            <w:r w:rsidRPr="00960239">
              <w:rPr>
                <w:rFonts w:ascii="Arial" w:hAnsi="Arial" w:cs="Arial"/>
              </w:rPr>
              <w:t>None</w:t>
            </w:r>
          </w:p>
        </w:tc>
      </w:tr>
      <w:tr w:rsidR="002D4DD5" w:rsidRPr="00960239" w:rsidTr="007717F2">
        <w:tc>
          <w:tcPr>
            <w:tcW w:w="1555" w:type="dxa"/>
            <w:vAlign w:val="center"/>
          </w:tcPr>
          <w:p w:rsidR="002D4DD5" w:rsidRPr="00960239" w:rsidRDefault="002D4DD5" w:rsidP="007717F2">
            <w:pPr>
              <w:spacing w:before="100" w:beforeAutospacing="1" w:after="100" w:afterAutospacing="1" w:line="360" w:lineRule="auto"/>
              <w:outlineLvl w:val="0"/>
              <w:rPr>
                <w:rFonts w:ascii="Arial" w:eastAsia="Calibri" w:hAnsi="Arial" w:cs="Arial"/>
                <w:lang w:val="en-ZA"/>
              </w:rPr>
            </w:pPr>
            <w:r w:rsidRPr="00960239">
              <w:rPr>
                <w:rFonts w:ascii="Arial" w:eastAsia="Calibri" w:hAnsi="Arial" w:cs="Arial"/>
                <w:lang w:val="en-ZA"/>
              </w:rPr>
              <w:t>7.</w:t>
            </w:r>
          </w:p>
        </w:tc>
        <w:tc>
          <w:tcPr>
            <w:tcW w:w="1701" w:type="dxa"/>
            <w:vAlign w:val="center"/>
          </w:tcPr>
          <w:p w:rsidR="002D4DD5" w:rsidRPr="00960239" w:rsidRDefault="002D4DD5" w:rsidP="007717F2">
            <w:pPr>
              <w:jc w:val="right"/>
              <w:rPr>
                <w:rFonts w:ascii="Arial" w:hAnsi="Arial" w:cs="Arial"/>
                <w:color w:val="000000"/>
              </w:rPr>
            </w:pPr>
            <w:r w:rsidRPr="00960239">
              <w:rPr>
                <w:rFonts w:ascii="Arial" w:hAnsi="Arial" w:cs="Arial"/>
                <w:color w:val="000000"/>
              </w:rPr>
              <w:t>R291 941.62</w:t>
            </w:r>
          </w:p>
        </w:tc>
        <w:tc>
          <w:tcPr>
            <w:tcW w:w="1701" w:type="dxa"/>
          </w:tcPr>
          <w:p w:rsidR="002D4DD5" w:rsidRPr="00960239" w:rsidRDefault="002D4DD5" w:rsidP="007717F2">
            <w:pPr>
              <w:rPr>
                <w:rFonts w:ascii="Arial" w:hAnsi="Arial" w:cs="Arial"/>
              </w:rPr>
            </w:pPr>
            <w:r w:rsidRPr="00960239">
              <w:rPr>
                <w:rFonts w:ascii="Arial" w:eastAsia="Calibri" w:hAnsi="Arial" w:cs="Arial"/>
                <w:lang w:val="en-ZA"/>
              </w:rPr>
              <w:t>Not paid back</w:t>
            </w:r>
          </w:p>
        </w:tc>
        <w:tc>
          <w:tcPr>
            <w:tcW w:w="1701" w:type="dxa"/>
            <w:vAlign w:val="center"/>
          </w:tcPr>
          <w:p w:rsidR="002D4DD5" w:rsidRPr="00960239" w:rsidRDefault="002D4DD5" w:rsidP="007717F2">
            <w:pPr>
              <w:jc w:val="right"/>
              <w:rPr>
                <w:rFonts w:ascii="Arial" w:hAnsi="Arial" w:cs="Arial"/>
              </w:rPr>
            </w:pPr>
            <w:r w:rsidRPr="00960239">
              <w:rPr>
                <w:rFonts w:ascii="Arial" w:hAnsi="Arial" w:cs="Arial"/>
              </w:rPr>
              <w:t>R291 941.62</w:t>
            </w:r>
          </w:p>
        </w:tc>
        <w:tc>
          <w:tcPr>
            <w:tcW w:w="1701" w:type="dxa"/>
          </w:tcPr>
          <w:p w:rsidR="002D4DD5" w:rsidRPr="00960239" w:rsidRDefault="002D4DD5" w:rsidP="007717F2">
            <w:pPr>
              <w:rPr>
                <w:rFonts w:ascii="Arial" w:hAnsi="Arial" w:cs="Arial"/>
              </w:rPr>
            </w:pPr>
            <w:r w:rsidRPr="00960239">
              <w:rPr>
                <w:rFonts w:ascii="Arial" w:hAnsi="Arial" w:cs="Arial"/>
              </w:rPr>
              <w:t>None</w:t>
            </w:r>
          </w:p>
        </w:tc>
        <w:tc>
          <w:tcPr>
            <w:tcW w:w="1559" w:type="dxa"/>
          </w:tcPr>
          <w:p w:rsidR="002D4DD5" w:rsidRPr="00960239" w:rsidRDefault="002D4DD5" w:rsidP="007717F2">
            <w:pPr>
              <w:rPr>
                <w:rFonts w:ascii="Arial" w:hAnsi="Arial" w:cs="Arial"/>
              </w:rPr>
            </w:pPr>
            <w:r w:rsidRPr="00960239">
              <w:rPr>
                <w:rFonts w:ascii="Arial" w:hAnsi="Arial" w:cs="Arial"/>
              </w:rPr>
              <w:t>None</w:t>
            </w:r>
          </w:p>
        </w:tc>
      </w:tr>
      <w:tr w:rsidR="002D4DD5" w:rsidRPr="00960239" w:rsidTr="007717F2">
        <w:tc>
          <w:tcPr>
            <w:tcW w:w="1555" w:type="dxa"/>
            <w:vAlign w:val="center"/>
          </w:tcPr>
          <w:p w:rsidR="002D4DD5" w:rsidRPr="00960239" w:rsidRDefault="002D4DD5" w:rsidP="007717F2">
            <w:pPr>
              <w:spacing w:before="100" w:beforeAutospacing="1" w:after="100" w:afterAutospacing="1" w:line="360" w:lineRule="auto"/>
              <w:outlineLvl w:val="0"/>
              <w:rPr>
                <w:rFonts w:ascii="Arial" w:eastAsia="Calibri" w:hAnsi="Arial" w:cs="Arial"/>
                <w:lang w:val="en-ZA"/>
              </w:rPr>
            </w:pPr>
            <w:r w:rsidRPr="00960239">
              <w:rPr>
                <w:rFonts w:ascii="Arial" w:eastAsia="Calibri" w:hAnsi="Arial" w:cs="Arial"/>
                <w:lang w:val="en-ZA"/>
              </w:rPr>
              <w:t>8.</w:t>
            </w:r>
          </w:p>
        </w:tc>
        <w:tc>
          <w:tcPr>
            <w:tcW w:w="1701" w:type="dxa"/>
            <w:vAlign w:val="center"/>
          </w:tcPr>
          <w:p w:rsidR="002D4DD5" w:rsidRPr="00960239" w:rsidRDefault="002D4DD5" w:rsidP="007717F2">
            <w:pPr>
              <w:jc w:val="right"/>
              <w:rPr>
                <w:rFonts w:ascii="Arial" w:hAnsi="Arial" w:cs="Arial"/>
                <w:color w:val="000000"/>
              </w:rPr>
            </w:pPr>
            <w:r w:rsidRPr="00960239">
              <w:rPr>
                <w:rFonts w:ascii="Arial" w:hAnsi="Arial" w:cs="Arial"/>
                <w:color w:val="000000"/>
              </w:rPr>
              <w:t>R1 077 322.12</w:t>
            </w:r>
          </w:p>
        </w:tc>
        <w:tc>
          <w:tcPr>
            <w:tcW w:w="1701" w:type="dxa"/>
            <w:vAlign w:val="center"/>
          </w:tcPr>
          <w:p w:rsidR="002D4DD5" w:rsidRPr="00960239" w:rsidRDefault="002D4DD5" w:rsidP="007717F2">
            <w:pPr>
              <w:spacing w:before="100" w:beforeAutospacing="1" w:after="100" w:afterAutospacing="1" w:line="360" w:lineRule="auto"/>
              <w:outlineLvl w:val="0"/>
              <w:rPr>
                <w:rFonts w:ascii="Arial" w:eastAsia="Calibri" w:hAnsi="Arial" w:cs="Arial"/>
                <w:lang w:val="en-ZA"/>
              </w:rPr>
            </w:pPr>
          </w:p>
        </w:tc>
        <w:tc>
          <w:tcPr>
            <w:tcW w:w="1701" w:type="dxa"/>
            <w:vAlign w:val="center"/>
          </w:tcPr>
          <w:p w:rsidR="002D4DD5" w:rsidRPr="00960239" w:rsidRDefault="002D4DD5" w:rsidP="007717F2">
            <w:pPr>
              <w:rPr>
                <w:rFonts w:ascii="Arial" w:hAnsi="Arial" w:cs="Arial"/>
              </w:rPr>
            </w:pPr>
            <w:r w:rsidRPr="00960239">
              <w:rPr>
                <w:rFonts w:ascii="Arial" w:eastAsia="Calibri" w:hAnsi="Arial" w:cs="Arial"/>
              </w:rPr>
              <w:t>R1 077 322.12</w:t>
            </w:r>
          </w:p>
        </w:tc>
        <w:tc>
          <w:tcPr>
            <w:tcW w:w="1701" w:type="dxa"/>
          </w:tcPr>
          <w:p w:rsidR="002D4DD5" w:rsidRPr="00960239" w:rsidRDefault="002D4DD5" w:rsidP="007717F2">
            <w:pPr>
              <w:rPr>
                <w:rFonts w:ascii="Arial" w:hAnsi="Arial" w:cs="Arial"/>
              </w:rPr>
            </w:pPr>
            <w:r w:rsidRPr="00960239">
              <w:rPr>
                <w:rFonts w:ascii="Arial" w:hAnsi="Arial" w:cs="Arial"/>
              </w:rPr>
              <w:t>None</w:t>
            </w:r>
          </w:p>
        </w:tc>
        <w:tc>
          <w:tcPr>
            <w:tcW w:w="1559" w:type="dxa"/>
          </w:tcPr>
          <w:p w:rsidR="002D4DD5" w:rsidRPr="00960239" w:rsidRDefault="002D4DD5" w:rsidP="007717F2">
            <w:pPr>
              <w:rPr>
                <w:rFonts w:ascii="Arial" w:hAnsi="Arial" w:cs="Arial"/>
              </w:rPr>
            </w:pPr>
            <w:r w:rsidRPr="00960239">
              <w:rPr>
                <w:rFonts w:ascii="Arial" w:hAnsi="Arial" w:cs="Arial"/>
              </w:rPr>
              <w:t>None</w:t>
            </w:r>
          </w:p>
        </w:tc>
      </w:tr>
    </w:tbl>
    <w:p w:rsidR="002D4DD5" w:rsidRPr="00960239" w:rsidRDefault="002D4DD5" w:rsidP="002D4DD5">
      <w:pPr>
        <w:spacing w:after="0" w:line="360" w:lineRule="auto"/>
        <w:jc w:val="both"/>
        <w:outlineLvl w:val="0"/>
        <w:rPr>
          <w:rFonts w:ascii="Arial" w:hAnsi="Arial" w:cs="Arial"/>
        </w:rPr>
      </w:pPr>
    </w:p>
    <w:p w:rsidR="002D4DD5" w:rsidRPr="00960239" w:rsidRDefault="002D4DD5" w:rsidP="002D4DD5">
      <w:pPr>
        <w:spacing w:after="0" w:line="360" w:lineRule="auto"/>
        <w:jc w:val="both"/>
        <w:outlineLvl w:val="0"/>
        <w:rPr>
          <w:rFonts w:ascii="Arial" w:hAnsi="Arial" w:cs="Arial"/>
        </w:rPr>
      </w:pPr>
      <w:r w:rsidRPr="00960239">
        <w:rPr>
          <w:rFonts w:ascii="Arial" w:hAnsi="Arial" w:cs="Arial"/>
        </w:rPr>
        <w:tab/>
        <w:t>During 2017/18 no remuner</w:t>
      </w:r>
      <w:bookmarkStart w:id="1" w:name="_GoBack"/>
      <w:bookmarkEnd w:id="1"/>
      <w:r w:rsidRPr="00960239">
        <w:rPr>
          <w:rFonts w:ascii="Arial" w:hAnsi="Arial" w:cs="Arial"/>
        </w:rPr>
        <w:t>ation monies were incorrectly paid.</w:t>
      </w:r>
    </w:p>
    <w:p w:rsidR="002D4DD5" w:rsidRPr="00960239" w:rsidRDefault="002D4DD5" w:rsidP="002D4DD5">
      <w:pPr>
        <w:spacing w:after="0" w:line="360" w:lineRule="auto"/>
        <w:jc w:val="both"/>
        <w:outlineLvl w:val="0"/>
        <w:rPr>
          <w:rFonts w:ascii="Arial" w:hAnsi="Arial" w:cs="Arial"/>
        </w:rPr>
      </w:pPr>
    </w:p>
    <w:p w:rsidR="00890920" w:rsidRPr="00D11804" w:rsidRDefault="002D4DD5" w:rsidP="00D11804">
      <w:pPr>
        <w:spacing w:after="0" w:line="360" w:lineRule="auto"/>
        <w:jc w:val="both"/>
        <w:outlineLvl w:val="0"/>
        <w:rPr>
          <w:rFonts w:ascii="Arial" w:hAnsi="Arial" w:cs="Arial"/>
        </w:rPr>
      </w:pPr>
      <w:r w:rsidRPr="00960239">
        <w:rPr>
          <w:rFonts w:ascii="Arial" w:hAnsi="Arial" w:cs="Arial"/>
        </w:rPr>
        <w:t>(a)(ii)</w:t>
      </w:r>
      <w:r w:rsidRPr="00960239">
        <w:rPr>
          <w:rFonts w:ascii="Arial" w:hAnsi="Arial" w:cs="Arial"/>
        </w:rPr>
        <w:tab/>
        <w:t>Since 1 April 2018 no remuneration monies were incorrectly paid.</w:t>
      </w:r>
    </w:p>
    <w:p w:rsidR="001068D0" w:rsidRPr="007D71FC" w:rsidRDefault="001068D0" w:rsidP="006D3425">
      <w:pPr>
        <w:spacing w:before="100" w:beforeAutospacing="1" w:after="100" w:afterAutospacing="1" w:line="360" w:lineRule="auto"/>
        <w:jc w:val="both"/>
        <w:outlineLvl w:val="0"/>
      </w:pPr>
    </w:p>
    <w:sectPr w:rsidR="001068D0" w:rsidRPr="007D71FC" w:rsidSect="00D11804">
      <w:footerReference w:type="default" r:id="rId8"/>
      <w:pgSz w:w="15840" w:h="12240" w:orient="landscape"/>
      <w:pgMar w:top="1440" w:right="568" w:bottom="75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7ABB" w:rsidRDefault="00097ABB" w:rsidP="00DB1508">
      <w:pPr>
        <w:spacing w:after="0" w:line="240" w:lineRule="auto"/>
      </w:pPr>
      <w:r>
        <w:separator/>
      </w:r>
    </w:p>
  </w:endnote>
  <w:endnote w:type="continuationSeparator" w:id="0">
    <w:p w:rsidR="00097ABB" w:rsidRDefault="00097ABB" w:rsidP="00DB15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3860480"/>
      <w:docPartObj>
        <w:docPartGallery w:val="Page Numbers (Bottom of Page)"/>
        <w:docPartUnique/>
      </w:docPartObj>
    </w:sdtPr>
    <w:sdtEndPr>
      <w:rPr>
        <w:noProof/>
      </w:rPr>
    </w:sdtEndPr>
    <w:sdtContent>
      <w:p w:rsidR="007717F2" w:rsidRDefault="0022486B">
        <w:pPr>
          <w:pStyle w:val="Footer"/>
          <w:jc w:val="right"/>
        </w:pPr>
        <w:r>
          <w:fldChar w:fldCharType="begin"/>
        </w:r>
        <w:r w:rsidR="007717F2">
          <w:instrText xml:space="preserve"> PAGE   \* MERGEFORMAT </w:instrText>
        </w:r>
        <w:r>
          <w:fldChar w:fldCharType="separate"/>
        </w:r>
        <w:r w:rsidR="006817A0">
          <w:rPr>
            <w:noProof/>
          </w:rPr>
          <w:t>31</w:t>
        </w:r>
        <w:r>
          <w:rPr>
            <w:noProof/>
          </w:rPr>
          <w:fldChar w:fldCharType="end"/>
        </w:r>
      </w:p>
    </w:sdtContent>
  </w:sdt>
  <w:p w:rsidR="007717F2" w:rsidRDefault="007717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7ABB" w:rsidRDefault="00097ABB" w:rsidP="00DB1508">
      <w:pPr>
        <w:spacing w:after="0" w:line="240" w:lineRule="auto"/>
      </w:pPr>
      <w:r>
        <w:separator/>
      </w:r>
    </w:p>
  </w:footnote>
  <w:footnote w:type="continuationSeparator" w:id="0">
    <w:p w:rsidR="00097ABB" w:rsidRDefault="00097ABB" w:rsidP="00DB15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D5A4E"/>
    <w:multiLevelType w:val="hybridMultilevel"/>
    <w:tmpl w:val="A4084872"/>
    <w:lvl w:ilvl="0" w:tplc="0FE293A4">
      <w:start w:val="1"/>
      <w:numFmt w:val="lowerLetter"/>
      <w:lvlText w:val="(%1)"/>
      <w:lvlJc w:val="left"/>
      <w:pPr>
        <w:ind w:left="3240" w:hanging="360"/>
      </w:pPr>
      <w:rPr>
        <w:rFonts w:hint="default"/>
      </w:rPr>
    </w:lvl>
    <w:lvl w:ilvl="1" w:tplc="1C090019">
      <w:start w:val="1"/>
      <w:numFmt w:val="lowerLetter"/>
      <w:lvlText w:val="%2."/>
      <w:lvlJc w:val="left"/>
      <w:pPr>
        <w:ind w:left="3960" w:hanging="360"/>
      </w:pPr>
    </w:lvl>
    <w:lvl w:ilvl="2" w:tplc="1C09001B" w:tentative="1">
      <w:start w:val="1"/>
      <w:numFmt w:val="lowerRoman"/>
      <w:lvlText w:val="%3."/>
      <w:lvlJc w:val="right"/>
      <w:pPr>
        <w:ind w:left="4680" w:hanging="180"/>
      </w:pPr>
    </w:lvl>
    <w:lvl w:ilvl="3" w:tplc="1C09000F" w:tentative="1">
      <w:start w:val="1"/>
      <w:numFmt w:val="decimal"/>
      <w:lvlText w:val="%4."/>
      <w:lvlJc w:val="left"/>
      <w:pPr>
        <w:ind w:left="5400" w:hanging="360"/>
      </w:pPr>
    </w:lvl>
    <w:lvl w:ilvl="4" w:tplc="1C090019" w:tentative="1">
      <w:start w:val="1"/>
      <w:numFmt w:val="lowerLetter"/>
      <w:lvlText w:val="%5."/>
      <w:lvlJc w:val="left"/>
      <w:pPr>
        <w:ind w:left="6120" w:hanging="360"/>
      </w:pPr>
    </w:lvl>
    <w:lvl w:ilvl="5" w:tplc="1C09001B" w:tentative="1">
      <w:start w:val="1"/>
      <w:numFmt w:val="lowerRoman"/>
      <w:lvlText w:val="%6."/>
      <w:lvlJc w:val="right"/>
      <w:pPr>
        <w:ind w:left="6840" w:hanging="180"/>
      </w:pPr>
    </w:lvl>
    <w:lvl w:ilvl="6" w:tplc="1C09000F" w:tentative="1">
      <w:start w:val="1"/>
      <w:numFmt w:val="decimal"/>
      <w:lvlText w:val="%7."/>
      <w:lvlJc w:val="left"/>
      <w:pPr>
        <w:ind w:left="7560" w:hanging="360"/>
      </w:pPr>
    </w:lvl>
    <w:lvl w:ilvl="7" w:tplc="1C090019" w:tentative="1">
      <w:start w:val="1"/>
      <w:numFmt w:val="lowerLetter"/>
      <w:lvlText w:val="%8."/>
      <w:lvlJc w:val="left"/>
      <w:pPr>
        <w:ind w:left="8280" w:hanging="360"/>
      </w:pPr>
    </w:lvl>
    <w:lvl w:ilvl="8" w:tplc="1C09001B" w:tentative="1">
      <w:start w:val="1"/>
      <w:numFmt w:val="lowerRoman"/>
      <w:lvlText w:val="%9."/>
      <w:lvlJc w:val="right"/>
      <w:pPr>
        <w:ind w:left="9000" w:hanging="180"/>
      </w:pPr>
    </w:lvl>
  </w:abstractNum>
  <w:abstractNum w:abstractNumId="1">
    <w:nsid w:val="076E4684"/>
    <w:multiLevelType w:val="hybridMultilevel"/>
    <w:tmpl w:val="F24AAA7C"/>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9AA76F6"/>
    <w:multiLevelType w:val="hybridMultilevel"/>
    <w:tmpl w:val="F8BCC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BE331D"/>
    <w:multiLevelType w:val="hybridMultilevel"/>
    <w:tmpl w:val="4238D0A4"/>
    <w:lvl w:ilvl="0" w:tplc="258E283E">
      <w:start w:val="2"/>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0C6376CB"/>
    <w:multiLevelType w:val="hybridMultilevel"/>
    <w:tmpl w:val="2D1E4A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0496EFF"/>
    <w:multiLevelType w:val="hybridMultilevel"/>
    <w:tmpl w:val="BA501270"/>
    <w:lvl w:ilvl="0" w:tplc="1C207924">
      <w:start w:val="1"/>
      <w:numFmt w:val="decimal"/>
      <w:lvlText w:val="%1"/>
      <w:lvlJc w:val="left"/>
      <w:pPr>
        <w:ind w:left="720" w:hanging="360"/>
      </w:pPr>
      <w:rPr>
        <w:rFonts w:eastAsiaTheme="minorEastAsia" w:hint="default"/>
        <w:color w:val="00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DA864AC"/>
    <w:multiLevelType w:val="hybridMultilevel"/>
    <w:tmpl w:val="C8921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571542"/>
    <w:multiLevelType w:val="hybridMultilevel"/>
    <w:tmpl w:val="12DCEB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9A6783E"/>
    <w:multiLevelType w:val="hybridMultilevel"/>
    <w:tmpl w:val="942278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9DC18A3"/>
    <w:multiLevelType w:val="hybridMultilevel"/>
    <w:tmpl w:val="E3F4AE04"/>
    <w:lvl w:ilvl="0" w:tplc="990043A2">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BE07E19"/>
    <w:multiLevelType w:val="hybridMultilevel"/>
    <w:tmpl w:val="315C1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D3E5946"/>
    <w:multiLevelType w:val="hybridMultilevel"/>
    <w:tmpl w:val="3F180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B053A3"/>
    <w:multiLevelType w:val="hybridMultilevel"/>
    <w:tmpl w:val="7F8A36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20B01A4"/>
    <w:multiLevelType w:val="hybridMultilevel"/>
    <w:tmpl w:val="4816E7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29118A2"/>
    <w:multiLevelType w:val="hybridMultilevel"/>
    <w:tmpl w:val="EFCE6596"/>
    <w:lvl w:ilvl="0" w:tplc="EB023B7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61A54E8"/>
    <w:multiLevelType w:val="hybridMultilevel"/>
    <w:tmpl w:val="5CDAA4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A201BE8"/>
    <w:multiLevelType w:val="hybridMultilevel"/>
    <w:tmpl w:val="03C4CE18"/>
    <w:lvl w:ilvl="0" w:tplc="EDE03B8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3AD54052"/>
    <w:multiLevelType w:val="hybridMultilevel"/>
    <w:tmpl w:val="55E22AEE"/>
    <w:lvl w:ilvl="0" w:tplc="5DA26F8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3CC34203"/>
    <w:multiLevelType w:val="hybridMultilevel"/>
    <w:tmpl w:val="35EE3CF8"/>
    <w:lvl w:ilvl="0" w:tplc="75E8BD7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00A0A47"/>
    <w:multiLevelType w:val="hybridMultilevel"/>
    <w:tmpl w:val="042EB27E"/>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abstractNum w:abstractNumId="20">
    <w:nsid w:val="42156ED7"/>
    <w:multiLevelType w:val="hybridMultilevel"/>
    <w:tmpl w:val="EBBA0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A97D85"/>
    <w:multiLevelType w:val="hybridMultilevel"/>
    <w:tmpl w:val="0344A7B6"/>
    <w:lvl w:ilvl="0" w:tplc="AB7E7A22">
      <w:start w:val="2"/>
      <w:numFmt w:val="lowerRoman"/>
      <w:lvlText w:val="(%1)"/>
      <w:lvlJc w:val="left"/>
      <w:pPr>
        <w:ind w:left="2160" w:hanging="720"/>
      </w:pPr>
      <w:rPr>
        <w:rFonts w:hint="default"/>
        <w:b w:val="0"/>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2">
    <w:nsid w:val="45E77317"/>
    <w:multiLevelType w:val="hybridMultilevel"/>
    <w:tmpl w:val="1F66DCD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FC56CB5"/>
    <w:multiLevelType w:val="hybridMultilevel"/>
    <w:tmpl w:val="0E66A7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4174CA4"/>
    <w:multiLevelType w:val="hybridMultilevel"/>
    <w:tmpl w:val="3D38F9C6"/>
    <w:lvl w:ilvl="0" w:tplc="CD1433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0D4CD3"/>
    <w:multiLevelType w:val="hybridMultilevel"/>
    <w:tmpl w:val="B35AF166"/>
    <w:lvl w:ilvl="0" w:tplc="FA3453C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57731BDD"/>
    <w:multiLevelType w:val="hybridMultilevel"/>
    <w:tmpl w:val="056AF574"/>
    <w:lvl w:ilvl="0" w:tplc="8B48DE06">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7">
    <w:nsid w:val="5B7848E5"/>
    <w:multiLevelType w:val="hybridMultilevel"/>
    <w:tmpl w:val="4A2C08FC"/>
    <w:lvl w:ilvl="0" w:tplc="457875A2">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DAF4445"/>
    <w:multiLevelType w:val="hybridMultilevel"/>
    <w:tmpl w:val="3D680FC2"/>
    <w:lvl w:ilvl="0" w:tplc="C58E8B7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5B93843"/>
    <w:multiLevelType w:val="hybridMultilevel"/>
    <w:tmpl w:val="3524EE3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68485A33"/>
    <w:multiLevelType w:val="hybridMultilevel"/>
    <w:tmpl w:val="48320494"/>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0CA4FED"/>
    <w:multiLevelType w:val="hybridMultilevel"/>
    <w:tmpl w:val="0EB462C4"/>
    <w:lvl w:ilvl="0" w:tplc="B85660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1BD37DF"/>
    <w:multiLevelType w:val="hybridMultilevel"/>
    <w:tmpl w:val="ADEE283E"/>
    <w:lvl w:ilvl="0" w:tplc="FBAEC96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77276AE0"/>
    <w:multiLevelType w:val="hybridMultilevel"/>
    <w:tmpl w:val="87EA8844"/>
    <w:lvl w:ilvl="0" w:tplc="876E099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4">
    <w:nsid w:val="79DB1593"/>
    <w:multiLevelType w:val="hybridMultilevel"/>
    <w:tmpl w:val="E72E91A2"/>
    <w:lvl w:ilvl="0" w:tplc="8C62F272">
      <w:start w:val="1"/>
      <w:numFmt w:val="lowerLetter"/>
      <w:lvlText w:val="(%1)"/>
      <w:lvlJc w:val="left"/>
      <w:pPr>
        <w:ind w:left="720" w:hanging="360"/>
      </w:pPr>
      <w:rPr>
        <w:rFonts w:eastAsia="Calibri"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9"/>
  </w:num>
  <w:num w:numId="2">
    <w:abstractNumId w:val="29"/>
  </w:num>
  <w:num w:numId="3">
    <w:abstractNumId w:val="1"/>
  </w:num>
  <w:num w:numId="4">
    <w:abstractNumId w:val="19"/>
  </w:num>
  <w:num w:numId="5">
    <w:abstractNumId w:val="18"/>
  </w:num>
  <w:num w:numId="6">
    <w:abstractNumId w:val="5"/>
  </w:num>
  <w:num w:numId="7">
    <w:abstractNumId w:val="0"/>
  </w:num>
  <w:num w:numId="8">
    <w:abstractNumId w:val="32"/>
  </w:num>
  <w:num w:numId="9">
    <w:abstractNumId w:val="22"/>
  </w:num>
  <w:num w:numId="10">
    <w:abstractNumId w:val="27"/>
  </w:num>
  <w:num w:numId="11">
    <w:abstractNumId w:val="15"/>
  </w:num>
  <w:num w:numId="12">
    <w:abstractNumId w:val="7"/>
  </w:num>
  <w:num w:numId="13">
    <w:abstractNumId w:val="4"/>
  </w:num>
  <w:num w:numId="14">
    <w:abstractNumId w:val="13"/>
  </w:num>
  <w:num w:numId="15">
    <w:abstractNumId w:val="23"/>
  </w:num>
  <w:num w:numId="16">
    <w:abstractNumId w:val="8"/>
  </w:num>
  <w:num w:numId="17">
    <w:abstractNumId w:val="12"/>
  </w:num>
  <w:num w:numId="18">
    <w:abstractNumId w:val="10"/>
  </w:num>
  <w:num w:numId="19">
    <w:abstractNumId w:val="33"/>
  </w:num>
  <w:num w:numId="20">
    <w:abstractNumId w:val="17"/>
  </w:num>
  <w:num w:numId="21">
    <w:abstractNumId w:val="14"/>
  </w:num>
  <w:num w:numId="22">
    <w:abstractNumId w:val="20"/>
  </w:num>
  <w:num w:numId="23">
    <w:abstractNumId w:val="11"/>
  </w:num>
  <w:num w:numId="24">
    <w:abstractNumId w:val="6"/>
  </w:num>
  <w:num w:numId="25">
    <w:abstractNumId w:val="28"/>
  </w:num>
  <w:num w:numId="26">
    <w:abstractNumId w:val="25"/>
  </w:num>
  <w:num w:numId="27">
    <w:abstractNumId w:val="31"/>
  </w:num>
  <w:num w:numId="28">
    <w:abstractNumId w:val="34"/>
  </w:num>
  <w:num w:numId="29">
    <w:abstractNumId w:val="2"/>
  </w:num>
  <w:num w:numId="30">
    <w:abstractNumId w:val="24"/>
  </w:num>
  <w:num w:numId="31">
    <w:abstractNumId w:val="30"/>
  </w:num>
  <w:num w:numId="32">
    <w:abstractNumId w:val="26"/>
  </w:num>
  <w:num w:numId="33">
    <w:abstractNumId w:val="16"/>
  </w:num>
  <w:num w:numId="34">
    <w:abstractNumId w:val="21"/>
  </w:num>
  <w:num w:numId="35">
    <w:abstractNumId w:val="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E1610F"/>
    <w:rsid w:val="000002D0"/>
    <w:rsid w:val="00003258"/>
    <w:rsid w:val="00005957"/>
    <w:rsid w:val="00011994"/>
    <w:rsid w:val="000226DD"/>
    <w:rsid w:val="00026012"/>
    <w:rsid w:val="00026FD9"/>
    <w:rsid w:val="00031989"/>
    <w:rsid w:val="000333D9"/>
    <w:rsid w:val="00041985"/>
    <w:rsid w:val="00044AC4"/>
    <w:rsid w:val="00046227"/>
    <w:rsid w:val="00050380"/>
    <w:rsid w:val="0005130F"/>
    <w:rsid w:val="00051C53"/>
    <w:rsid w:val="0005391D"/>
    <w:rsid w:val="00055222"/>
    <w:rsid w:val="00055A79"/>
    <w:rsid w:val="00064EEE"/>
    <w:rsid w:val="00065792"/>
    <w:rsid w:val="00066E6C"/>
    <w:rsid w:val="000773B2"/>
    <w:rsid w:val="00080CA6"/>
    <w:rsid w:val="00082A4E"/>
    <w:rsid w:val="0009500E"/>
    <w:rsid w:val="00095CFC"/>
    <w:rsid w:val="00097ABB"/>
    <w:rsid w:val="000A0DBF"/>
    <w:rsid w:val="000A2AA1"/>
    <w:rsid w:val="000B01FF"/>
    <w:rsid w:val="000B3631"/>
    <w:rsid w:val="000C3487"/>
    <w:rsid w:val="000C59FE"/>
    <w:rsid w:val="000E04E0"/>
    <w:rsid w:val="000E0CFE"/>
    <w:rsid w:val="000E1816"/>
    <w:rsid w:val="000E1907"/>
    <w:rsid w:val="000F14B7"/>
    <w:rsid w:val="000F15CB"/>
    <w:rsid w:val="000F183A"/>
    <w:rsid w:val="000F29A6"/>
    <w:rsid w:val="000F76BD"/>
    <w:rsid w:val="00100CF2"/>
    <w:rsid w:val="00103F9A"/>
    <w:rsid w:val="001068D0"/>
    <w:rsid w:val="00113B11"/>
    <w:rsid w:val="001208D2"/>
    <w:rsid w:val="001217AA"/>
    <w:rsid w:val="00122473"/>
    <w:rsid w:val="001273CA"/>
    <w:rsid w:val="001306CF"/>
    <w:rsid w:val="00130AB5"/>
    <w:rsid w:val="00131EBD"/>
    <w:rsid w:val="0013407E"/>
    <w:rsid w:val="00143B0B"/>
    <w:rsid w:val="001479DC"/>
    <w:rsid w:val="00151041"/>
    <w:rsid w:val="00151529"/>
    <w:rsid w:val="0015160D"/>
    <w:rsid w:val="00153AAD"/>
    <w:rsid w:val="00156DFD"/>
    <w:rsid w:val="00162ECA"/>
    <w:rsid w:val="00167E2B"/>
    <w:rsid w:val="001712B4"/>
    <w:rsid w:val="0017189F"/>
    <w:rsid w:val="00173751"/>
    <w:rsid w:val="001823DD"/>
    <w:rsid w:val="001828D3"/>
    <w:rsid w:val="001A41E7"/>
    <w:rsid w:val="001B00F5"/>
    <w:rsid w:val="001B2869"/>
    <w:rsid w:val="001B2E53"/>
    <w:rsid w:val="001B4385"/>
    <w:rsid w:val="001B50E1"/>
    <w:rsid w:val="001C283E"/>
    <w:rsid w:val="001C323C"/>
    <w:rsid w:val="001C32E4"/>
    <w:rsid w:val="001C496C"/>
    <w:rsid w:val="001D07AB"/>
    <w:rsid w:val="001D5E1B"/>
    <w:rsid w:val="001D75C8"/>
    <w:rsid w:val="001E0388"/>
    <w:rsid w:val="001E1B86"/>
    <w:rsid w:val="001E284E"/>
    <w:rsid w:val="001E3894"/>
    <w:rsid w:val="001E45AD"/>
    <w:rsid w:val="001E6707"/>
    <w:rsid w:val="001F0CED"/>
    <w:rsid w:val="001F369F"/>
    <w:rsid w:val="001F466D"/>
    <w:rsid w:val="001F6AA8"/>
    <w:rsid w:val="00200744"/>
    <w:rsid w:val="00202511"/>
    <w:rsid w:val="002026BE"/>
    <w:rsid w:val="00202FB9"/>
    <w:rsid w:val="00204538"/>
    <w:rsid w:val="00206B22"/>
    <w:rsid w:val="00211B11"/>
    <w:rsid w:val="00212C41"/>
    <w:rsid w:val="002136FC"/>
    <w:rsid w:val="00217746"/>
    <w:rsid w:val="00220C71"/>
    <w:rsid w:val="0022486B"/>
    <w:rsid w:val="00230809"/>
    <w:rsid w:val="0023369C"/>
    <w:rsid w:val="00235DA0"/>
    <w:rsid w:val="002366A1"/>
    <w:rsid w:val="002422DA"/>
    <w:rsid w:val="00247ECC"/>
    <w:rsid w:val="00251BC9"/>
    <w:rsid w:val="0025261D"/>
    <w:rsid w:val="00253BA7"/>
    <w:rsid w:val="002604B2"/>
    <w:rsid w:val="002606E1"/>
    <w:rsid w:val="00261077"/>
    <w:rsid w:val="00261D30"/>
    <w:rsid w:val="00262AB3"/>
    <w:rsid w:val="00275EB5"/>
    <w:rsid w:val="002800B5"/>
    <w:rsid w:val="002835D1"/>
    <w:rsid w:val="002838E4"/>
    <w:rsid w:val="00286F8A"/>
    <w:rsid w:val="002872F5"/>
    <w:rsid w:val="0028789F"/>
    <w:rsid w:val="002956D0"/>
    <w:rsid w:val="00296510"/>
    <w:rsid w:val="002973E8"/>
    <w:rsid w:val="002A1F5E"/>
    <w:rsid w:val="002A3694"/>
    <w:rsid w:val="002A6B00"/>
    <w:rsid w:val="002B08E1"/>
    <w:rsid w:val="002B3082"/>
    <w:rsid w:val="002C441D"/>
    <w:rsid w:val="002C4526"/>
    <w:rsid w:val="002C5A62"/>
    <w:rsid w:val="002C5CB2"/>
    <w:rsid w:val="002D4348"/>
    <w:rsid w:val="002D4DD5"/>
    <w:rsid w:val="002E0B34"/>
    <w:rsid w:val="002E13D5"/>
    <w:rsid w:val="002E14C5"/>
    <w:rsid w:val="002E1F7C"/>
    <w:rsid w:val="002E404E"/>
    <w:rsid w:val="002E4BF3"/>
    <w:rsid w:val="002E65D7"/>
    <w:rsid w:val="002F18C5"/>
    <w:rsid w:val="002F42B1"/>
    <w:rsid w:val="002F78CA"/>
    <w:rsid w:val="00300DB7"/>
    <w:rsid w:val="003013F3"/>
    <w:rsid w:val="0030388B"/>
    <w:rsid w:val="00303D85"/>
    <w:rsid w:val="00305323"/>
    <w:rsid w:val="0030626A"/>
    <w:rsid w:val="00310DE1"/>
    <w:rsid w:val="00311233"/>
    <w:rsid w:val="003130D1"/>
    <w:rsid w:val="00314530"/>
    <w:rsid w:val="00322191"/>
    <w:rsid w:val="003235D4"/>
    <w:rsid w:val="00323697"/>
    <w:rsid w:val="00336D6E"/>
    <w:rsid w:val="00340DED"/>
    <w:rsid w:val="0034464B"/>
    <w:rsid w:val="003450B0"/>
    <w:rsid w:val="00346C90"/>
    <w:rsid w:val="0034774F"/>
    <w:rsid w:val="003504F6"/>
    <w:rsid w:val="00350BE0"/>
    <w:rsid w:val="00350DCD"/>
    <w:rsid w:val="003510C2"/>
    <w:rsid w:val="0035134F"/>
    <w:rsid w:val="00352FA3"/>
    <w:rsid w:val="003541C5"/>
    <w:rsid w:val="003554D8"/>
    <w:rsid w:val="00362E8C"/>
    <w:rsid w:val="00366979"/>
    <w:rsid w:val="00373A84"/>
    <w:rsid w:val="00374B86"/>
    <w:rsid w:val="00383686"/>
    <w:rsid w:val="00384F0A"/>
    <w:rsid w:val="00391284"/>
    <w:rsid w:val="00392460"/>
    <w:rsid w:val="00393E6C"/>
    <w:rsid w:val="00396483"/>
    <w:rsid w:val="003A0196"/>
    <w:rsid w:val="003A196A"/>
    <w:rsid w:val="003A4A56"/>
    <w:rsid w:val="003A4F9D"/>
    <w:rsid w:val="003B125C"/>
    <w:rsid w:val="003B15B6"/>
    <w:rsid w:val="003B5402"/>
    <w:rsid w:val="003C2ADA"/>
    <w:rsid w:val="003C53EF"/>
    <w:rsid w:val="003C785A"/>
    <w:rsid w:val="003D7ABC"/>
    <w:rsid w:val="003E5612"/>
    <w:rsid w:val="003E6E9C"/>
    <w:rsid w:val="003E721F"/>
    <w:rsid w:val="003E7420"/>
    <w:rsid w:val="003F1D7B"/>
    <w:rsid w:val="003F6E43"/>
    <w:rsid w:val="003F7CE2"/>
    <w:rsid w:val="004016C1"/>
    <w:rsid w:val="0040578A"/>
    <w:rsid w:val="0040684E"/>
    <w:rsid w:val="0041625A"/>
    <w:rsid w:val="00417C43"/>
    <w:rsid w:val="00420BFA"/>
    <w:rsid w:val="00422CB0"/>
    <w:rsid w:val="0042351F"/>
    <w:rsid w:val="00423E34"/>
    <w:rsid w:val="00423E59"/>
    <w:rsid w:val="004253F6"/>
    <w:rsid w:val="00430277"/>
    <w:rsid w:val="00431A19"/>
    <w:rsid w:val="00437C38"/>
    <w:rsid w:val="00451494"/>
    <w:rsid w:val="00456491"/>
    <w:rsid w:val="00456C02"/>
    <w:rsid w:val="00460FD2"/>
    <w:rsid w:val="0046188E"/>
    <w:rsid w:val="0046227D"/>
    <w:rsid w:val="00466C07"/>
    <w:rsid w:val="004679CC"/>
    <w:rsid w:val="0047634E"/>
    <w:rsid w:val="004813B8"/>
    <w:rsid w:val="00491B48"/>
    <w:rsid w:val="00493015"/>
    <w:rsid w:val="00495833"/>
    <w:rsid w:val="004977A9"/>
    <w:rsid w:val="004A00D3"/>
    <w:rsid w:val="004A09AD"/>
    <w:rsid w:val="004A57A5"/>
    <w:rsid w:val="004A62DE"/>
    <w:rsid w:val="004A7FD9"/>
    <w:rsid w:val="004B44EF"/>
    <w:rsid w:val="004B6139"/>
    <w:rsid w:val="004B6F02"/>
    <w:rsid w:val="004C0992"/>
    <w:rsid w:val="004C44E1"/>
    <w:rsid w:val="004C5509"/>
    <w:rsid w:val="004C5AE9"/>
    <w:rsid w:val="004D17A6"/>
    <w:rsid w:val="004D18C0"/>
    <w:rsid w:val="004D3681"/>
    <w:rsid w:val="004D45EF"/>
    <w:rsid w:val="004E03F1"/>
    <w:rsid w:val="004E13FB"/>
    <w:rsid w:val="004E2149"/>
    <w:rsid w:val="004E2276"/>
    <w:rsid w:val="004E536A"/>
    <w:rsid w:val="004E67DE"/>
    <w:rsid w:val="004E75EB"/>
    <w:rsid w:val="004F5213"/>
    <w:rsid w:val="004F7B4C"/>
    <w:rsid w:val="00501C3F"/>
    <w:rsid w:val="00503B5E"/>
    <w:rsid w:val="00506A57"/>
    <w:rsid w:val="00513083"/>
    <w:rsid w:val="00515602"/>
    <w:rsid w:val="00521C71"/>
    <w:rsid w:val="005225EF"/>
    <w:rsid w:val="00525BB9"/>
    <w:rsid w:val="0052697F"/>
    <w:rsid w:val="005279C1"/>
    <w:rsid w:val="005318EE"/>
    <w:rsid w:val="00532531"/>
    <w:rsid w:val="0053349A"/>
    <w:rsid w:val="005346BD"/>
    <w:rsid w:val="005405F0"/>
    <w:rsid w:val="0054378D"/>
    <w:rsid w:val="00545688"/>
    <w:rsid w:val="00551ED3"/>
    <w:rsid w:val="005524DD"/>
    <w:rsid w:val="00555FE7"/>
    <w:rsid w:val="00562AC9"/>
    <w:rsid w:val="0056444A"/>
    <w:rsid w:val="00566CB8"/>
    <w:rsid w:val="00567B24"/>
    <w:rsid w:val="00572AAB"/>
    <w:rsid w:val="00574F3A"/>
    <w:rsid w:val="0057794C"/>
    <w:rsid w:val="00582974"/>
    <w:rsid w:val="00583FAC"/>
    <w:rsid w:val="005841AE"/>
    <w:rsid w:val="00584DA4"/>
    <w:rsid w:val="00591EAA"/>
    <w:rsid w:val="00592512"/>
    <w:rsid w:val="00593859"/>
    <w:rsid w:val="0059674B"/>
    <w:rsid w:val="005A0BF1"/>
    <w:rsid w:val="005A3668"/>
    <w:rsid w:val="005B2227"/>
    <w:rsid w:val="005C75F9"/>
    <w:rsid w:val="005D4ED3"/>
    <w:rsid w:val="005D5448"/>
    <w:rsid w:val="005E093E"/>
    <w:rsid w:val="005E123E"/>
    <w:rsid w:val="005E1D94"/>
    <w:rsid w:val="005E50A1"/>
    <w:rsid w:val="005E65C1"/>
    <w:rsid w:val="005F20B1"/>
    <w:rsid w:val="005F20BE"/>
    <w:rsid w:val="005F3F35"/>
    <w:rsid w:val="005F630B"/>
    <w:rsid w:val="006009A0"/>
    <w:rsid w:val="00604285"/>
    <w:rsid w:val="00610A40"/>
    <w:rsid w:val="006140CA"/>
    <w:rsid w:val="00617B5C"/>
    <w:rsid w:val="00621AAF"/>
    <w:rsid w:val="00634EBB"/>
    <w:rsid w:val="0063716B"/>
    <w:rsid w:val="00637B39"/>
    <w:rsid w:val="00640911"/>
    <w:rsid w:val="0064379D"/>
    <w:rsid w:val="00645226"/>
    <w:rsid w:val="00645623"/>
    <w:rsid w:val="00660126"/>
    <w:rsid w:val="006659D6"/>
    <w:rsid w:val="006715D6"/>
    <w:rsid w:val="006748E3"/>
    <w:rsid w:val="00674A48"/>
    <w:rsid w:val="006762C5"/>
    <w:rsid w:val="00677C72"/>
    <w:rsid w:val="00677D57"/>
    <w:rsid w:val="00680A9A"/>
    <w:rsid w:val="006817A0"/>
    <w:rsid w:val="00682580"/>
    <w:rsid w:val="006842D9"/>
    <w:rsid w:val="006917CD"/>
    <w:rsid w:val="00691EDB"/>
    <w:rsid w:val="00691FC0"/>
    <w:rsid w:val="00695AF6"/>
    <w:rsid w:val="00697D7E"/>
    <w:rsid w:val="006B11A5"/>
    <w:rsid w:val="006B1CD3"/>
    <w:rsid w:val="006B3B97"/>
    <w:rsid w:val="006B4375"/>
    <w:rsid w:val="006C2FA7"/>
    <w:rsid w:val="006C6AC6"/>
    <w:rsid w:val="006D22A6"/>
    <w:rsid w:val="006D30EF"/>
    <w:rsid w:val="006D3425"/>
    <w:rsid w:val="006D5946"/>
    <w:rsid w:val="006E029D"/>
    <w:rsid w:val="006E0F31"/>
    <w:rsid w:val="006E2535"/>
    <w:rsid w:val="006E447C"/>
    <w:rsid w:val="006E550E"/>
    <w:rsid w:val="006E5815"/>
    <w:rsid w:val="006F06B9"/>
    <w:rsid w:val="006F0BDD"/>
    <w:rsid w:val="006F2053"/>
    <w:rsid w:val="006F2271"/>
    <w:rsid w:val="006F4245"/>
    <w:rsid w:val="00701C43"/>
    <w:rsid w:val="00701E46"/>
    <w:rsid w:val="00703B2E"/>
    <w:rsid w:val="00704FB1"/>
    <w:rsid w:val="00710D02"/>
    <w:rsid w:val="00711024"/>
    <w:rsid w:val="007118B7"/>
    <w:rsid w:val="00713E4B"/>
    <w:rsid w:val="00717E17"/>
    <w:rsid w:val="00721731"/>
    <w:rsid w:val="00723538"/>
    <w:rsid w:val="0072523F"/>
    <w:rsid w:val="00727B18"/>
    <w:rsid w:val="0073009D"/>
    <w:rsid w:val="00732AD7"/>
    <w:rsid w:val="00732F1A"/>
    <w:rsid w:val="00733692"/>
    <w:rsid w:val="00734353"/>
    <w:rsid w:val="00742235"/>
    <w:rsid w:val="0074678A"/>
    <w:rsid w:val="00752EAB"/>
    <w:rsid w:val="0075491A"/>
    <w:rsid w:val="00756EB6"/>
    <w:rsid w:val="00764334"/>
    <w:rsid w:val="007717F2"/>
    <w:rsid w:val="00783D94"/>
    <w:rsid w:val="00784077"/>
    <w:rsid w:val="00787784"/>
    <w:rsid w:val="007907EC"/>
    <w:rsid w:val="00790E74"/>
    <w:rsid w:val="00795444"/>
    <w:rsid w:val="00796863"/>
    <w:rsid w:val="007A22E6"/>
    <w:rsid w:val="007A26B2"/>
    <w:rsid w:val="007A5C12"/>
    <w:rsid w:val="007A6B70"/>
    <w:rsid w:val="007B10A2"/>
    <w:rsid w:val="007C2860"/>
    <w:rsid w:val="007C7CC7"/>
    <w:rsid w:val="007D296B"/>
    <w:rsid w:val="007D3628"/>
    <w:rsid w:val="007D6C0A"/>
    <w:rsid w:val="007D71FC"/>
    <w:rsid w:val="007E3447"/>
    <w:rsid w:val="007F0FBD"/>
    <w:rsid w:val="007F24B0"/>
    <w:rsid w:val="007F5F7B"/>
    <w:rsid w:val="00802076"/>
    <w:rsid w:val="00802DCE"/>
    <w:rsid w:val="00803673"/>
    <w:rsid w:val="008046C7"/>
    <w:rsid w:val="00805E36"/>
    <w:rsid w:val="00806932"/>
    <w:rsid w:val="00810B14"/>
    <w:rsid w:val="00810C99"/>
    <w:rsid w:val="0081425D"/>
    <w:rsid w:val="0082214B"/>
    <w:rsid w:val="0082776A"/>
    <w:rsid w:val="008304EB"/>
    <w:rsid w:val="00833625"/>
    <w:rsid w:val="00834B88"/>
    <w:rsid w:val="00835573"/>
    <w:rsid w:val="0083742C"/>
    <w:rsid w:val="0083772C"/>
    <w:rsid w:val="008424B4"/>
    <w:rsid w:val="00843914"/>
    <w:rsid w:val="00844201"/>
    <w:rsid w:val="00845BE5"/>
    <w:rsid w:val="00847DF0"/>
    <w:rsid w:val="00850363"/>
    <w:rsid w:val="00850CC7"/>
    <w:rsid w:val="008513C3"/>
    <w:rsid w:val="00853649"/>
    <w:rsid w:val="00856F99"/>
    <w:rsid w:val="0086133C"/>
    <w:rsid w:val="00865501"/>
    <w:rsid w:val="00881598"/>
    <w:rsid w:val="008821AF"/>
    <w:rsid w:val="008833AC"/>
    <w:rsid w:val="00884F88"/>
    <w:rsid w:val="00890920"/>
    <w:rsid w:val="008A14FA"/>
    <w:rsid w:val="008A3260"/>
    <w:rsid w:val="008A52D5"/>
    <w:rsid w:val="008B2E50"/>
    <w:rsid w:val="008B3451"/>
    <w:rsid w:val="008B4716"/>
    <w:rsid w:val="008B7B8C"/>
    <w:rsid w:val="008C0374"/>
    <w:rsid w:val="008C2F92"/>
    <w:rsid w:val="008D27DB"/>
    <w:rsid w:val="008E0CE8"/>
    <w:rsid w:val="008E13A6"/>
    <w:rsid w:val="008E1AAE"/>
    <w:rsid w:val="008E6818"/>
    <w:rsid w:val="008F0979"/>
    <w:rsid w:val="008F2384"/>
    <w:rsid w:val="008F5C5A"/>
    <w:rsid w:val="00905034"/>
    <w:rsid w:val="00905917"/>
    <w:rsid w:val="00906702"/>
    <w:rsid w:val="00913EED"/>
    <w:rsid w:val="00916A9F"/>
    <w:rsid w:val="00916CE7"/>
    <w:rsid w:val="0091751E"/>
    <w:rsid w:val="009222A7"/>
    <w:rsid w:val="009231D3"/>
    <w:rsid w:val="00926370"/>
    <w:rsid w:val="00926938"/>
    <w:rsid w:val="0092795A"/>
    <w:rsid w:val="00930948"/>
    <w:rsid w:val="00935382"/>
    <w:rsid w:val="0093674F"/>
    <w:rsid w:val="009405C3"/>
    <w:rsid w:val="009409B9"/>
    <w:rsid w:val="00940BB7"/>
    <w:rsid w:val="00941DB4"/>
    <w:rsid w:val="00942F9D"/>
    <w:rsid w:val="00945835"/>
    <w:rsid w:val="009539AF"/>
    <w:rsid w:val="00957D66"/>
    <w:rsid w:val="00961E2F"/>
    <w:rsid w:val="00967259"/>
    <w:rsid w:val="009705C6"/>
    <w:rsid w:val="009763BA"/>
    <w:rsid w:val="0097652F"/>
    <w:rsid w:val="009815A6"/>
    <w:rsid w:val="009818CC"/>
    <w:rsid w:val="00983EC7"/>
    <w:rsid w:val="00990CE2"/>
    <w:rsid w:val="00990F14"/>
    <w:rsid w:val="0099227D"/>
    <w:rsid w:val="00992AA4"/>
    <w:rsid w:val="00993310"/>
    <w:rsid w:val="00995499"/>
    <w:rsid w:val="009968D3"/>
    <w:rsid w:val="009A0286"/>
    <w:rsid w:val="009A4739"/>
    <w:rsid w:val="009B0431"/>
    <w:rsid w:val="009C0DE1"/>
    <w:rsid w:val="009C268C"/>
    <w:rsid w:val="009C4E79"/>
    <w:rsid w:val="009C7CE1"/>
    <w:rsid w:val="009D2402"/>
    <w:rsid w:val="009E0A62"/>
    <w:rsid w:val="009E1F6A"/>
    <w:rsid w:val="009E339F"/>
    <w:rsid w:val="009E3F8B"/>
    <w:rsid w:val="009E5942"/>
    <w:rsid w:val="009F3B4B"/>
    <w:rsid w:val="009F7581"/>
    <w:rsid w:val="00A00E4A"/>
    <w:rsid w:val="00A01414"/>
    <w:rsid w:val="00A055D9"/>
    <w:rsid w:val="00A15C63"/>
    <w:rsid w:val="00A20540"/>
    <w:rsid w:val="00A20CFB"/>
    <w:rsid w:val="00A21F7F"/>
    <w:rsid w:val="00A22ECB"/>
    <w:rsid w:val="00A2310B"/>
    <w:rsid w:val="00A27DF4"/>
    <w:rsid w:val="00A30756"/>
    <w:rsid w:val="00A33285"/>
    <w:rsid w:val="00A343ED"/>
    <w:rsid w:val="00A36DA6"/>
    <w:rsid w:val="00A40246"/>
    <w:rsid w:val="00A4192C"/>
    <w:rsid w:val="00A44B9A"/>
    <w:rsid w:val="00A46B71"/>
    <w:rsid w:val="00A46CC2"/>
    <w:rsid w:val="00A51004"/>
    <w:rsid w:val="00A54865"/>
    <w:rsid w:val="00A551B4"/>
    <w:rsid w:val="00A55457"/>
    <w:rsid w:val="00A60D33"/>
    <w:rsid w:val="00A66AA8"/>
    <w:rsid w:val="00A66D53"/>
    <w:rsid w:val="00A750D6"/>
    <w:rsid w:val="00A756F5"/>
    <w:rsid w:val="00A75AE8"/>
    <w:rsid w:val="00A87430"/>
    <w:rsid w:val="00A90242"/>
    <w:rsid w:val="00A90517"/>
    <w:rsid w:val="00A910A7"/>
    <w:rsid w:val="00A94824"/>
    <w:rsid w:val="00A96DC3"/>
    <w:rsid w:val="00AA4667"/>
    <w:rsid w:val="00AB2A22"/>
    <w:rsid w:val="00AB3558"/>
    <w:rsid w:val="00AB5375"/>
    <w:rsid w:val="00AC398E"/>
    <w:rsid w:val="00AC67FD"/>
    <w:rsid w:val="00AD4B8F"/>
    <w:rsid w:val="00AD6B5D"/>
    <w:rsid w:val="00AE290B"/>
    <w:rsid w:val="00AE4D2A"/>
    <w:rsid w:val="00AE521B"/>
    <w:rsid w:val="00AF387B"/>
    <w:rsid w:val="00AF6FE8"/>
    <w:rsid w:val="00B00C2E"/>
    <w:rsid w:val="00B05CA7"/>
    <w:rsid w:val="00B07D55"/>
    <w:rsid w:val="00B1547F"/>
    <w:rsid w:val="00B177F2"/>
    <w:rsid w:val="00B205F4"/>
    <w:rsid w:val="00B21162"/>
    <w:rsid w:val="00B21C1C"/>
    <w:rsid w:val="00B246E9"/>
    <w:rsid w:val="00B31016"/>
    <w:rsid w:val="00B319B6"/>
    <w:rsid w:val="00B32459"/>
    <w:rsid w:val="00B36653"/>
    <w:rsid w:val="00B37E26"/>
    <w:rsid w:val="00B40FCE"/>
    <w:rsid w:val="00B433E2"/>
    <w:rsid w:val="00B46353"/>
    <w:rsid w:val="00B47C13"/>
    <w:rsid w:val="00B56227"/>
    <w:rsid w:val="00B60B8E"/>
    <w:rsid w:val="00B621B1"/>
    <w:rsid w:val="00B64DF4"/>
    <w:rsid w:val="00B667DE"/>
    <w:rsid w:val="00B66DDB"/>
    <w:rsid w:val="00B75F59"/>
    <w:rsid w:val="00B85208"/>
    <w:rsid w:val="00B872D1"/>
    <w:rsid w:val="00B904EE"/>
    <w:rsid w:val="00B90502"/>
    <w:rsid w:val="00B93309"/>
    <w:rsid w:val="00B95F63"/>
    <w:rsid w:val="00B97530"/>
    <w:rsid w:val="00BA0E64"/>
    <w:rsid w:val="00BA3834"/>
    <w:rsid w:val="00BA4847"/>
    <w:rsid w:val="00BA7CE2"/>
    <w:rsid w:val="00BB0FB5"/>
    <w:rsid w:val="00BB15C2"/>
    <w:rsid w:val="00BB5EA4"/>
    <w:rsid w:val="00BC06BD"/>
    <w:rsid w:val="00BC2F3F"/>
    <w:rsid w:val="00BC38A0"/>
    <w:rsid w:val="00BC47EE"/>
    <w:rsid w:val="00BC7A99"/>
    <w:rsid w:val="00BD1231"/>
    <w:rsid w:val="00BD65B7"/>
    <w:rsid w:val="00BD6D71"/>
    <w:rsid w:val="00BD7E73"/>
    <w:rsid w:val="00BE0C5A"/>
    <w:rsid w:val="00BE2DC5"/>
    <w:rsid w:val="00BE38F9"/>
    <w:rsid w:val="00BE4A13"/>
    <w:rsid w:val="00BF349B"/>
    <w:rsid w:val="00BF68B6"/>
    <w:rsid w:val="00BF69C4"/>
    <w:rsid w:val="00BF7535"/>
    <w:rsid w:val="00C01BD0"/>
    <w:rsid w:val="00C02DEB"/>
    <w:rsid w:val="00C0405D"/>
    <w:rsid w:val="00C13733"/>
    <w:rsid w:val="00C202CB"/>
    <w:rsid w:val="00C221EA"/>
    <w:rsid w:val="00C33C1E"/>
    <w:rsid w:val="00C41242"/>
    <w:rsid w:val="00C456F7"/>
    <w:rsid w:val="00C50D10"/>
    <w:rsid w:val="00C528C8"/>
    <w:rsid w:val="00C53DE6"/>
    <w:rsid w:val="00C602C7"/>
    <w:rsid w:val="00C6207A"/>
    <w:rsid w:val="00C62268"/>
    <w:rsid w:val="00C637C7"/>
    <w:rsid w:val="00C64770"/>
    <w:rsid w:val="00C731ED"/>
    <w:rsid w:val="00C81DAE"/>
    <w:rsid w:val="00C92817"/>
    <w:rsid w:val="00CA3593"/>
    <w:rsid w:val="00CB3BEA"/>
    <w:rsid w:val="00CB640B"/>
    <w:rsid w:val="00CC164A"/>
    <w:rsid w:val="00CC327C"/>
    <w:rsid w:val="00CD45DE"/>
    <w:rsid w:val="00CE1573"/>
    <w:rsid w:val="00CE54D8"/>
    <w:rsid w:val="00CE568A"/>
    <w:rsid w:val="00CE56E9"/>
    <w:rsid w:val="00CE7A26"/>
    <w:rsid w:val="00CF4661"/>
    <w:rsid w:val="00CF5BC7"/>
    <w:rsid w:val="00CF7DE5"/>
    <w:rsid w:val="00D02BE4"/>
    <w:rsid w:val="00D11804"/>
    <w:rsid w:val="00D12E4F"/>
    <w:rsid w:val="00D17AFC"/>
    <w:rsid w:val="00D2095E"/>
    <w:rsid w:val="00D222DF"/>
    <w:rsid w:val="00D236B7"/>
    <w:rsid w:val="00D2430C"/>
    <w:rsid w:val="00D35686"/>
    <w:rsid w:val="00D444E5"/>
    <w:rsid w:val="00D477D9"/>
    <w:rsid w:val="00D547D6"/>
    <w:rsid w:val="00D66BBB"/>
    <w:rsid w:val="00D74AD1"/>
    <w:rsid w:val="00D74D3D"/>
    <w:rsid w:val="00D74FD2"/>
    <w:rsid w:val="00D82AB0"/>
    <w:rsid w:val="00D84122"/>
    <w:rsid w:val="00D91442"/>
    <w:rsid w:val="00D92CFD"/>
    <w:rsid w:val="00D92F30"/>
    <w:rsid w:val="00D94B31"/>
    <w:rsid w:val="00DA0998"/>
    <w:rsid w:val="00DA1E37"/>
    <w:rsid w:val="00DA440E"/>
    <w:rsid w:val="00DB1508"/>
    <w:rsid w:val="00DB21E7"/>
    <w:rsid w:val="00DC68E2"/>
    <w:rsid w:val="00DD143A"/>
    <w:rsid w:val="00DD2A9D"/>
    <w:rsid w:val="00DD3A8F"/>
    <w:rsid w:val="00DD4D78"/>
    <w:rsid w:val="00DD54BB"/>
    <w:rsid w:val="00DE5D58"/>
    <w:rsid w:val="00DF32BB"/>
    <w:rsid w:val="00DF3C4B"/>
    <w:rsid w:val="00DF6F27"/>
    <w:rsid w:val="00E00BA3"/>
    <w:rsid w:val="00E16032"/>
    <w:rsid w:val="00E1610F"/>
    <w:rsid w:val="00E16B9F"/>
    <w:rsid w:val="00E24CB8"/>
    <w:rsid w:val="00E26225"/>
    <w:rsid w:val="00E276D5"/>
    <w:rsid w:val="00E30D7E"/>
    <w:rsid w:val="00E31670"/>
    <w:rsid w:val="00E31BF8"/>
    <w:rsid w:val="00E37C58"/>
    <w:rsid w:val="00E41111"/>
    <w:rsid w:val="00E42375"/>
    <w:rsid w:val="00E4370C"/>
    <w:rsid w:val="00E44027"/>
    <w:rsid w:val="00E458BE"/>
    <w:rsid w:val="00E53BF6"/>
    <w:rsid w:val="00E55892"/>
    <w:rsid w:val="00E566D8"/>
    <w:rsid w:val="00E57A4E"/>
    <w:rsid w:val="00E57DBE"/>
    <w:rsid w:val="00E6154F"/>
    <w:rsid w:val="00E635CC"/>
    <w:rsid w:val="00E676A3"/>
    <w:rsid w:val="00E71E7D"/>
    <w:rsid w:val="00E74107"/>
    <w:rsid w:val="00E74736"/>
    <w:rsid w:val="00E7732B"/>
    <w:rsid w:val="00E80B27"/>
    <w:rsid w:val="00E81167"/>
    <w:rsid w:val="00E8305A"/>
    <w:rsid w:val="00E83B34"/>
    <w:rsid w:val="00E91A0D"/>
    <w:rsid w:val="00E942E9"/>
    <w:rsid w:val="00E96DB8"/>
    <w:rsid w:val="00EA1C21"/>
    <w:rsid w:val="00EA5A80"/>
    <w:rsid w:val="00EB1C6C"/>
    <w:rsid w:val="00EB1E93"/>
    <w:rsid w:val="00EB53F1"/>
    <w:rsid w:val="00EB58BB"/>
    <w:rsid w:val="00EC4D69"/>
    <w:rsid w:val="00EC68CF"/>
    <w:rsid w:val="00EC7D66"/>
    <w:rsid w:val="00ED3E50"/>
    <w:rsid w:val="00ED4839"/>
    <w:rsid w:val="00EE1DEB"/>
    <w:rsid w:val="00EE7D51"/>
    <w:rsid w:val="00EF0938"/>
    <w:rsid w:val="00EF3B09"/>
    <w:rsid w:val="00EF5FED"/>
    <w:rsid w:val="00EF7862"/>
    <w:rsid w:val="00F00B6B"/>
    <w:rsid w:val="00F03617"/>
    <w:rsid w:val="00F07C2C"/>
    <w:rsid w:val="00F11950"/>
    <w:rsid w:val="00F13E46"/>
    <w:rsid w:val="00F176CD"/>
    <w:rsid w:val="00F25A2B"/>
    <w:rsid w:val="00F30EBA"/>
    <w:rsid w:val="00F315E2"/>
    <w:rsid w:val="00F33DA9"/>
    <w:rsid w:val="00F401E2"/>
    <w:rsid w:val="00F4106F"/>
    <w:rsid w:val="00F41319"/>
    <w:rsid w:val="00F41F74"/>
    <w:rsid w:val="00F47756"/>
    <w:rsid w:val="00F477AC"/>
    <w:rsid w:val="00F50026"/>
    <w:rsid w:val="00F52590"/>
    <w:rsid w:val="00F526AD"/>
    <w:rsid w:val="00F5345C"/>
    <w:rsid w:val="00F53E05"/>
    <w:rsid w:val="00F54D10"/>
    <w:rsid w:val="00F5526F"/>
    <w:rsid w:val="00F65142"/>
    <w:rsid w:val="00F66AA5"/>
    <w:rsid w:val="00F712CD"/>
    <w:rsid w:val="00F77ABE"/>
    <w:rsid w:val="00F806FE"/>
    <w:rsid w:val="00F80B01"/>
    <w:rsid w:val="00F83B37"/>
    <w:rsid w:val="00F83C35"/>
    <w:rsid w:val="00F85D1A"/>
    <w:rsid w:val="00F86A5F"/>
    <w:rsid w:val="00F91072"/>
    <w:rsid w:val="00F920A1"/>
    <w:rsid w:val="00F922B2"/>
    <w:rsid w:val="00F923FF"/>
    <w:rsid w:val="00FA3CC6"/>
    <w:rsid w:val="00FA6022"/>
    <w:rsid w:val="00FA643F"/>
    <w:rsid w:val="00FB4378"/>
    <w:rsid w:val="00FD3185"/>
    <w:rsid w:val="00FD4C2F"/>
    <w:rsid w:val="00FD52DB"/>
    <w:rsid w:val="00FD6A97"/>
    <w:rsid w:val="00FD7E9F"/>
    <w:rsid w:val="00FE1757"/>
    <w:rsid w:val="00FE376C"/>
    <w:rsid w:val="00FE5840"/>
    <w:rsid w:val="00FF01E9"/>
    <w:rsid w:val="00FF40A4"/>
    <w:rsid w:val="00FF5961"/>
    <w:rsid w:val="00FF630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rPr>
  </w:style>
  <w:style w:type="paragraph" w:styleId="ListParagraph">
    <w:name w:val="List Paragraph"/>
    <w:basedOn w:val="Normal"/>
    <w:link w:val="ListParagraphChar"/>
    <w:qFormat/>
    <w:rsid w:val="00E1610F"/>
    <w:pPr>
      <w:ind w:left="720"/>
      <w:contextualSpacing/>
    </w:pPr>
  </w:style>
  <w:style w:type="character" w:customStyle="1" w:styleId="ListParagraphChar">
    <w:name w:val="List Paragraph Char"/>
    <w:link w:val="ListParagraph"/>
    <w:locked/>
    <w:rsid w:val="001F0CED"/>
    <w:rPr>
      <w:rFonts w:eastAsiaTheme="minorEastAsia"/>
    </w:rPr>
  </w:style>
  <w:style w:type="table" w:styleId="TableGrid">
    <w:name w:val="Table Grid"/>
    <w:basedOn w:val="TableNormal"/>
    <w:uiPriority w:val="3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46188E"/>
    <w:pPr>
      <w:spacing w:before="100" w:beforeAutospacing="1" w:after="100" w:afterAutospacing="1" w:line="240" w:lineRule="auto"/>
    </w:pPr>
    <w:rPr>
      <w:rFonts w:ascii="Arial" w:eastAsia="Times New Roman" w:hAnsi="Arial" w:cs="Arial"/>
      <w:sz w:val="16"/>
      <w:szCs w:val="16"/>
      <w:lang w:val="en-ZA" w:eastAsia="en-ZA"/>
    </w:rPr>
  </w:style>
  <w:style w:type="paragraph" w:customStyle="1" w:styleId="xl66">
    <w:name w:val="xl66"/>
    <w:basedOn w:val="Normal"/>
    <w:rsid w:val="0046188E"/>
    <w:pPr>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67">
    <w:name w:val="xl67"/>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n-ZA" w:eastAsia="en-ZA"/>
    </w:rPr>
  </w:style>
  <w:style w:type="paragraph" w:customStyle="1" w:styleId="xl68">
    <w:name w:val="xl68"/>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454545"/>
      <w:sz w:val="16"/>
      <w:szCs w:val="16"/>
      <w:lang w:val="en-ZA" w:eastAsia="en-ZA"/>
    </w:rPr>
  </w:style>
  <w:style w:type="paragraph" w:customStyle="1" w:styleId="xl69">
    <w:name w:val="xl69"/>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454545"/>
      <w:sz w:val="16"/>
      <w:szCs w:val="16"/>
      <w:lang w:val="en-ZA" w:eastAsia="en-ZA"/>
    </w:rPr>
  </w:style>
  <w:style w:type="paragraph" w:customStyle="1" w:styleId="xl70">
    <w:name w:val="xl70"/>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454545"/>
      <w:sz w:val="16"/>
      <w:szCs w:val="16"/>
      <w:lang w:val="en-ZA" w:eastAsia="en-ZA"/>
    </w:rPr>
  </w:style>
  <w:style w:type="paragraph" w:customStyle="1" w:styleId="xl71">
    <w:name w:val="xl71"/>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2">
    <w:name w:val="xl72"/>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3">
    <w:name w:val="xl73"/>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4">
    <w:name w:val="xl74"/>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454545"/>
      <w:sz w:val="16"/>
      <w:szCs w:val="16"/>
      <w:lang w:val="en-ZA" w:eastAsia="en-ZA"/>
    </w:rPr>
  </w:style>
  <w:style w:type="paragraph" w:customStyle="1" w:styleId="xl75">
    <w:name w:val="xl75"/>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454545"/>
      <w:sz w:val="16"/>
      <w:szCs w:val="16"/>
      <w:lang w:val="en-ZA" w:eastAsia="en-ZA"/>
    </w:rPr>
  </w:style>
  <w:style w:type="paragraph" w:customStyle="1" w:styleId="xl76">
    <w:name w:val="xl76"/>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454545"/>
      <w:sz w:val="16"/>
      <w:szCs w:val="16"/>
      <w:lang w:val="en-ZA" w:eastAsia="en-ZA"/>
    </w:rPr>
  </w:style>
  <w:style w:type="paragraph" w:customStyle="1" w:styleId="xl77">
    <w:name w:val="xl77"/>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78">
    <w:name w:val="xl78"/>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79">
    <w:name w:val="xl79"/>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80">
    <w:name w:val="xl80"/>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81">
    <w:name w:val="xl81"/>
    <w:basedOn w:val="Normal"/>
    <w:rsid w:val="0046188E"/>
    <w:pPr>
      <w:pBdr>
        <w:top w:val="single" w:sz="4" w:space="0" w:color="auto"/>
        <w:left w:val="single" w:sz="4" w:space="0" w:color="auto"/>
        <w:bottom w:val="single" w:sz="4" w:space="0" w:color="auto"/>
        <w:right w:val="single" w:sz="4" w:space="0" w:color="auto"/>
      </w:pBdr>
      <w:shd w:val="clear" w:color="000000" w:fill="0000FF"/>
      <w:spacing w:before="100" w:beforeAutospacing="1" w:after="100" w:afterAutospacing="1" w:line="240" w:lineRule="auto"/>
      <w:jc w:val="center"/>
      <w:textAlignment w:val="center"/>
    </w:pPr>
    <w:rPr>
      <w:rFonts w:ascii="Arial" w:eastAsia="Times New Roman" w:hAnsi="Arial" w:cs="Arial"/>
      <w:b/>
      <w:bCs/>
      <w:color w:val="FFFFFF"/>
      <w:sz w:val="16"/>
      <w:szCs w:val="16"/>
      <w:lang w:val="en-ZA" w:eastAsia="en-ZA"/>
    </w:rPr>
  </w:style>
  <w:style w:type="paragraph" w:customStyle="1" w:styleId="xl82">
    <w:name w:val="xl82"/>
    <w:basedOn w:val="Normal"/>
    <w:rsid w:val="0046188E"/>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w:eastAsia="Times New Roman" w:hAnsi="Arial" w:cs="Arial"/>
      <w:b/>
      <w:bCs/>
      <w:color w:val="FFFFFF"/>
      <w:sz w:val="16"/>
      <w:szCs w:val="16"/>
      <w:lang w:val="en-ZA" w:eastAsia="en-ZA"/>
    </w:rPr>
  </w:style>
  <w:style w:type="paragraph" w:customStyle="1" w:styleId="xl83">
    <w:name w:val="xl83"/>
    <w:basedOn w:val="Normal"/>
    <w:rsid w:val="0046188E"/>
    <w:pPr>
      <w:pBdr>
        <w:top w:val="single" w:sz="4" w:space="0" w:color="auto"/>
        <w:left w:val="single" w:sz="4" w:space="0" w:color="auto"/>
        <w:bottom w:val="single" w:sz="4" w:space="0" w:color="auto"/>
        <w:right w:val="single" w:sz="4" w:space="0" w:color="auto"/>
      </w:pBdr>
      <w:shd w:val="clear" w:color="000000" w:fill="E7E5E5"/>
      <w:spacing w:before="100" w:beforeAutospacing="1" w:after="100" w:afterAutospacing="1" w:line="240" w:lineRule="auto"/>
      <w:jc w:val="center"/>
      <w:textAlignment w:val="center"/>
    </w:pPr>
    <w:rPr>
      <w:rFonts w:ascii="Arial" w:eastAsia="Times New Roman" w:hAnsi="Arial" w:cs="Arial"/>
      <w:b/>
      <w:bCs/>
      <w:color w:val="333333"/>
      <w:sz w:val="16"/>
      <w:szCs w:val="16"/>
      <w:lang w:val="en-ZA" w:eastAsia="en-ZA"/>
    </w:rPr>
  </w:style>
  <w:style w:type="paragraph" w:customStyle="1" w:styleId="xl84">
    <w:name w:val="xl84"/>
    <w:basedOn w:val="Normal"/>
    <w:rsid w:val="0046188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85">
    <w:name w:val="xl85"/>
    <w:basedOn w:val="Normal"/>
    <w:rsid w:val="0046188E"/>
    <w:pPr>
      <w:spacing w:before="100" w:beforeAutospacing="1" w:after="100" w:afterAutospacing="1" w:line="240" w:lineRule="auto"/>
    </w:pPr>
    <w:rPr>
      <w:rFonts w:ascii="Arial" w:eastAsia="Times New Roman" w:hAnsi="Arial" w:cs="Arial"/>
      <w:b/>
      <w:bCs/>
      <w:sz w:val="16"/>
      <w:szCs w:val="16"/>
      <w:lang w:val="en-ZA" w:eastAsia="en-ZA"/>
    </w:rPr>
  </w:style>
  <w:style w:type="table" w:styleId="LightList-Accent1">
    <w:name w:val="Light List Accent 1"/>
    <w:basedOn w:val="TableNormal"/>
    <w:uiPriority w:val="61"/>
    <w:rsid w:val="00503B5E"/>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numbering" w:customStyle="1" w:styleId="NoList1">
    <w:name w:val="No List1"/>
    <w:next w:val="NoList"/>
    <w:uiPriority w:val="99"/>
    <w:semiHidden/>
    <w:unhideWhenUsed/>
    <w:rsid w:val="001068D0"/>
  </w:style>
  <w:style w:type="table" w:customStyle="1" w:styleId="TableGrid2">
    <w:name w:val="Table Grid2"/>
    <w:basedOn w:val="TableNormal"/>
    <w:next w:val="TableGrid"/>
    <w:uiPriority w:val="39"/>
    <w:rsid w:val="001068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2-Accent111">
    <w:name w:val="Grid Table 2 - Accent 111"/>
    <w:basedOn w:val="TableNormal"/>
    <w:uiPriority w:val="47"/>
    <w:rsid w:val="001068D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Grid11">
    <w:name w:val="Table Grid11"/>
    <w:basedOn w:val="TableNormal"/>
    <w:next w:val="TableGrid"/>
    <w:uiPriority w:val="39"/>
    <w:rsid w:val="001068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1068D0"/>
    <w:rPr>
      <w:sz w:val="16"/>
      <w:szCs w:val="16"/>
    </w:rPr>
  </w:style>
  <w:style w:type="paragraph" w:styleId="CommentText">
    <w:name w:val="annotation text"/>
    <w:basedOn w:val="Normal"/>
    <w:link w:val="CommentTextChar"/>
    <w:uiPriority w:val="99"/>
    <w:semiHidden/>
    <w:unhideWhenUsed/>
    <w:rsid w:val="001068D0"/>
    <w:pPr>
      <w:spacing w:line="240" w:lineRule="auto"/>
    </w:pPr>
    <w:rPr>
      <w:sz w:val="20"/>
      <w:szCs w:val="20"/>
    </w:rPr>
  </w:style>
  <w:style w:type="character" w:customStyle="1" w:styleId="CommentTextChar">
    <w:name w:val="Comment Text Char"/>
    <w:basedOn w:val="DefaultParagraphFont"/>
    <w:link w:val="CommentText"/>
    <w:uiPriority w:val="99"/>
    <w:semiHidden/>
    <w:rsid w:val="001068D0"/>
    <w:rPr>
      <w:rFonts w:eastAsiaTheme="minorEastAsia"/>
      <w:sz w:val="20"/>
      <w:szCs w:val="20"/>
    </w:rPr>
  </w:style>
  <w:style w:type="character" w:styleId="PageNumber">
    <w:name w:val="page number"/>
    <w:basedOn w:val="DefaultParagraphFont"/>
    <w:uiPriority w:val="99"/>
    <w:semiHidden/>
    <w:unhideWhenUsed/>
    <w:rsid w:val="001068D0"/>
  </w:style>
  <w:style w:type="paragraph" w:styleId="CommentSubject">
    <w:name w:val="annotation subject"/>
    <w:basedOn w:val="CommentText"/>
    <w:next w:val="CommentText"/>
    <w:link w:val="CommentSubjectChar"/>
    <w:uiPriority w:val="99"/>
    <w:semiHidden/>
    <w:unhideWhenUsed/>
    <w:rsid w:val="001068D0"/>
    <w:rPr>
      <w:b/>
      <w:bCs/>
    </w:rPr>
  </w:style>
  <w:style w:type="character" w:customStyle="1" w:styleId="CommentSubjectChar">
    <w:name w:val="Comment Subject Char"/>
    <w:basedOn w:val="CommentTextChar"/>
    <w:link w:val="CommentSubject"/>
    <w:uiPriority w:val="99"/>
    <w:semiHidden/>
    <w:rsid w:val="001068D0"/>
    <w:rPr>
      <w:rFonts w:eastAsiaTheme="minorEastAsia"/>
      <w:b/>
      <w:bCs/>
      <w:sz w:val="20"/>
      <w:szCs w:val="20"/>
    </w:rPr>
  </w:style>
  <w:style w:type="table" w:customStyle="1" w:styleId="TableGrid3">
    <w:name w:val="Table Grid3"/>
    <w:basedOn w:val="TableNormal"/>
    <w:next w:val="TableGrid"/>
    <w:uiPriority w:val="39"/>
    <w:rsid w:val="001068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1068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basedOn w:val="Normal"/>
    <w:rsid w:val="00FF40A4"/>
    <w:pPr>
      <w:autoSpaceDE w:val="0"/>
      <w:autoSpaceDN w:val="0"/>
      <w:spacing w:after="0" w:line="240" w:lineRule="auto"/>
    </w:pPr>
    <w:rPr>
      <w:rFonts w:ascii="Arial" w:eastAsiaTheme="minorHAnsi" w:hAnsi="Arial" w:cs="Arial"/>
      <w:color w:val="000000"/>
      <w:sz w:val="24"/>
      <w:szCs w:val="24"/>
      <w:lang w:val="en-ZA" w:eastAsia="en-ZA"/>
    </w:rPr>
  </w:style>
  <w:style w:type="table" w:styleId="LightShading-Accent1">
    <w:name w:val="Light Shading Accent 1"/>
    <w:basedOn w:val="TableNormal"/>
    <w:uiPriority w:val="60"/>
    <w:rsid w:val="00660126"/>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Strong">
    <w:name w:val="Strong"/>
    <w:basedOn w:val="DefaultParagraphFont"/>
    <w:uiPriority w:val="22"/>
    <w:qFormat/>
    <w:rsid w:val="00E566D8"/>
    <w:rPr>
      <w:b/>
      <w:bCs/>
    </w:rPr>
  </w:style>
  <w:style w:type="paragraph" w:styleId="Revision">
    <w:name w:val="Revision"/>
    <w:hidden/>
    <w:uiPriority w:val="99"/>
    <w:semiHidden/>
    <w:rsid w:val="002D4DD5"/>
    <w:pPr>
      <w:spacing w:after="0" w:line="240" w:lineRule="auto"/>
    </w:pPr>
    <w:rPr>
      <w:rFonts w:eastAsiaTheme="minorEastAsia"/>
    </w:rPr>
  </w:style>
  <w:style w:type="table" w:customStyle="1" w:styleId="GridTable1Light1">
    <w:name w:val="Grid Table 1 Light1"/>
    <w:basedOn w:val="TableNormal"/>
    <w:uiPriority w:val="46"/>
    <w:rsid w:val="002D4DD5"/>
    <w:pPr>
      <w:spacing w:after="0" w:line="240" w:lineRule="auto"/>
    </w:pPr>
    <w:rPr>
      <w:rFonts w:ascii="Times New Roman" w:eastAsia="Times New Roman" w:hAnsi="Times New Roman" w:cs="Times New Roman"/>
      <w:sz w:val="20"/>
      <w:szCs w:val="20"/>
      <w:lang w:val="en-ZA" w:eastAsia="en-ZA"/>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r="http://schemas.openxmlformats.org/officeDocument/2006/relationships" xmlns:w="http://schemas.openxmlformats.org/wordprocessingml/2006/main">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230504732">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463501977">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8C3852-854C-4900-A96C-EFFC2A83F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7011</Words>
  <Characters>39963</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PUMZA</cp:lastModifiedBy>
  <cp:revision>2</cp:revision>
  <cp:lastPrinted>2018-03-19T09:22:00Z</cp:lastPrinted>
  <dcterms:created xsi:type="dcterms:W3CDTF">2019-02-12T11:30:00Z</dcterms:created>
  <dcterms:modified xsi:type="dcterms:W3CDTF">2019-02-12T11:30:00Z</dcterms:modified>
</cp:coreProperties>
</file>