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D" w:rsidRPr="00C35D7D" w:rsidRDefault="00C35D7D" w:rsidP="00C35D7D">
      <w:pPr>
        <w:rPr>
          <w:rFonts w:ascii="Arial" w:hAnsi="Arial" w:cs="Arial"/>
          <w:b/>
          <w:sz w:val="24"/>
          <w:szCs w:val="24"/>
        </w:rPr>
      </w:pPr>
      <w:r w:rsidRPr="00C35D7D">
        <w:rPr>
          <w:rFonts w:ascii="Arial" w:hAnsi="Arial" w:cs="Arial"/>
          <w:b/>
          <w:sz w:val="24"/>
          <w:szCs w:val="24"/>
        </w:rPr>
        <w:t xml:space="preserve">281.        Mr P G </w:t>
      </w:r>
      <w:proofErr w:type="spellStart"/>
      <w:r w:rsidRPr="00C35D7D">
        <w:rPr>
          <w:rFonts w:ascii="Arial" w:hAnsi="Arial" w:cs="Arial"/>
          <w:b/>
          <w:sz w:val="24"/>
          <w:szCs w:val="24"/>
        </w:rPr>
        <w:t>Moteka</w:t>
      </w:r>
      <w:proofErr w:type="spellEnd"/>
      <w:r w:rsidRPr="00C35D7D">
        <w:rPr>
          <w:rFonts w:ascii="Arial" w:hAnsi="Arial" w:cs="Arial"/>
          <w:b/>
          <w:sz w:val="24"/>
          <w:szCs w:val="24"/>
        </w:rPr>
        <w:t xml:space="preserve"> (EFF) to ask the Minister of Labour:</w:t>
      </w:r>
    </w:p>
    <w:p w:rsidR="00557493" w:rsidRDefault="00C35D7D" w:rsidP="00C35D7D">
      <w:pPr>
        <w:rPr>
          <w:rFonts w:ascii="Arial" w:hAnsi="Arial" w:cs="Arial"/>
          <w:sz w:val="24"/>
          <w:szCs w:val="24"/>
        </w:rPr>
      </w:pPr>
      <w:r w:rsidRPr="00C35D7D">
        <w:rPr>
          <w:rFonts w:ascii="Arial" w:hAnsi="Arial" w:cs="Arial"/>
          <w:sz w:val="24"/>
          <w:szCs w:val="24"/>
        </w:rPr>
        <w:t>What number of (a) tender briefings were held in 2018 by (</w:t>
      </w:r>
      <w:proofErr w:type="spellStart"/>
      <w:r w:rsidRPr="00C35D7D">
        <w:rPr>
          <w:rFonts w:ascii="Arial" w:hAnsi="Arial" w:cs="Arial"/>
          <w:sz w:val="24"/>
          <w:szCs w:val="24"/>
        </w:rPr>
        <w:t>i</w:t>
      </w:r>
      <w:proofErr w:type="spellEnd"/>
      <w:r w:rsidRPr="00C35D7D">
        <w:rPr>
          <w:rFonts w:ascii="Arial" w:hAnsi="Arial" w:cs="Arial"/>
          <w:sz w:val="24"/>
          <w:szCs w:val="24"/>
        </w:rPr>
        <w:t>) her department and (ii) each of the entities reporting to her and (b) the specified briefings were compulsory?</w:t>
      </w:r>
      <w:r w:rsidRPr="00C35D7D">
        <w:rPr>
          <w:rFonts w:ascii="Arial" w:hAnsi="Arial" w:cs="Arial"/>
          <w:sz w:val="24"/>
          <w:szCs w:val="24"/>
        </w:rPr>
        <w:tab/>
      </w:r>
      <w:r w:rsidRPr="00C35D7D">
        <w:rPr>
          <w:rFonts w:ascii="Arial" w:hAnsi="Arial" w:cs="Arial"/>
          <w:sz w:val="24"/>
          <w:szCs w:val="24"/>
        </w:rPr>
        <w:tab/>
        <w:t>NW294E</w:t>
      </w:r>
    </w:p>
    <w:p w:rsidR="00C35D7D" w:rsidRDefault="00C35D7D" w:rsidP="00C35D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Minister replied:</w:t>
      </w:r>
    </w:p>
    <w:p w:rsidR="00C35D7D" w:rsidRPr="00C35D7D" w:rsidRDefault="00C35D7D" w:rsidP="00C3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Minister of Labour, I do not participate on tender matters.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35D7D" w:rsidRPr="00C35D7D" w:rsidRDefault="00C35D7D" w:rsidP="00C35D7D">
      <w:pPr>
        <w:rPr>
          <w:rFonts w:ascii="Arial" w:hAnsi="Arial" w:cs="Arial"/>
          <w:sz w:val="24"/>
          <w:szCs w:val="24"/>
        </w:rPr>
      </w:pPr>
    </w:p>
    <w:sectPr w:rsidR="00C35D7D" w:rsidRPr="00C3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D"/>
    <w:rsid w:val="00557493"/>
    <w:rsid w:val="00C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Gregory Schneeman (HQ)</cp:lastModifiedBy>
  <cp:revision>1</cp:revision>
  <dcterms:created xsi:type="dcterms:W3CDTF">2019-03-12T16:27:00Z</dcterms:created>
  <dcterms:modified xsi:type="dcterms:W3CDTF">2019-03-12T16:36:00Z</dcterms:modified>
</cp:coreProperties>
</file>