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B07" w:rsidRPr="008424B4" w:rsidRDefault="00FF2B07" w:rsidP="00E53BF6">
      <w:pPr>
        <w:spacing w:after="0" w:line="240" w:lineRule="auto"/>
        <w:rPr>
          <w:rFonts w:ascii="Arial" w:hAnsi="Arial" w:cs="Arial"/>
          <w:b/>
          <w:sz w:val="24"/>
          <w:szCs w:val="24"/>
          <w:lang w:val="fr-FR"/>
        </w:rPr>
      </w:pPr>
    </w:p>
    <w:p w:rsidR="00FF2B07" w:rsidRPr="0032538F" w:rsidRDefault="00FF2B07" w:rsidP="00E81167">
      <w:pPr>
        <w:spacing w:after="0" w:line="240" w:lineRule="auto"/>
        <w:jc w:val="both"/>
        <w:rPr>
          <w:rFonts w:ascii="Arial" w:hAnsi="Arial" w:cs="Arial"/>
        </w:rPr>
      </w:pPr>
      <w:bookmarkStart w:id="0" w:name="_GoBack"/>
      <w:bookmarkEnd w:id="0"/>
    </w:p>
    <w:p w:rsidR="00FF2B07" w:rsidRPr="003450B0" w:rsidRDefault="00FF2B07" w:rsidP="00CC2FF9">
      <w:pPr>
        <w:pStyle w:val="Heading6"/>
        <w:rPr>
          <w:rFonts w:cs="Arial"/>
          <w:sz w:val="22"/>
          <w:szCs w:val="22"/>
          <w:u w:val="none"/>
          <w:lang w:val="en-ZA"/>
        </w:rPr>
      </w:pPr>
      <w:r>
        <w:rPr>
          <w:rFonts w:cs="Arial"/>
          <w:sz w:val="22"/>
          <w:szCs w:val="22"/>
          <w:u w:val="none"/>
          <w:lang w:val="en-ZA"/>
        </w:rPr>
        <w:t xml:space="preserve">National Assembly </w:t>
      </w:r>
      <w:r w:rsidRPr="003450B0">
        <w:rPr>
          <w:rFonts w:cs="Arial"/>
          <w:sz w:val="22"/>
          <w:szCs w:val="22"/>
          <w:u w:val="none"/>
          <w:lang w:val="en-ZA"/>
        </w:rPr>
        <w:t xml:space="preserve"> </w:t>
      </w:r>
    </w:p>
    <w:p w:rsidR="00FF2B07" w:rsidRPr="003450B0" w:rsidRDefault="00FF2B07" w:rsidP="00CC2FF9">
      <w:pPr>
        <w:pStyle w:val="Heading2"/>
        <w:tabs>
          <w:tab w:val="left" w:pos="5940"/>
        </w:tabs>
        <w:ind w:left="0" w:firstLine="0"/>
        <w:jc w:val="both"/>
        <w:rPr>
          <w:rFonts w:ascii="Arial" w:hAnsi="Arial" w:cs="Arial"/>
          <w:sz w:val="22"/>
          <w:szCs w:val="22"/>
          <w:lang w:val="en-ZA"/>
        </w:rPr>
      </w:pPr>
    </w:p>
    <w:p w:rsidR="00FF2B07" w:rsidRDefault="00FF2B07" w:rsidP="00CC2FF9">
      <w:pPr>
        <w:pStyle w:val="Heading9"/>
        <w:jc w:val="both"/>
        <w:rPr>
          <w:rFonts w:cs="Arial"/>
          <w:sz w:val="22"/>
          <w:szCs w:val="22"/>
          <w:u w:val="none"/>
        </w:rPr>
      </w:pPr>
      <w:r w:rsidRPr="003450B0">
        <w:rPr>
          <w:rFonts w:cs="Arial"/>
          <w:sz w:val="22"/>
          <w:szCs w:val="22"/>
          <w:u w:val="none"/>
        </w:rPr>
        <w:t xml:space="preserve">Question Number: </w:t>
      </w:r>
      <w:r>
        <w:rPr>
          <w:rFonts w:cs="Arial"/>
          <w:sz w:val="22"/>
          <w:szCs w:val="22"/>
          <w:u w:val="none"/>
        </w:rPr>
        <w:t>2809</w:t>
      </w:r>
    </w:p>
    <w:p w:rsidR="00FF2B07" w:rsidRPr="00FB223A" w:rsidRDefault="00FF2B07" w:rsidP="00FB223A">
      <w:pPr>
        <w:spacing w:before="100" w:beforeAutospacing="1" w:after="100" w:afterAutospacing="1" w:line="480" w:lineRule="auto"/>
        <w:jc w:val="both"/>
        <w:outlineLvl w:val="0"/>
        <w:rPr>
          <w:rFonts w:ascii="Arial" w:hAnsi="Arial" w:cs="Arial"/>
        </w:rPr>
      </w:pPr>
      <w:r w:rsidRPr="00FB223A">
        <w:rPr>
          <w:rFonts w:ascii="Arial" w:hAnsi="Arial" w:cs="Arial"/>
          <w:b/>
        </w:rPr>
        <w:t xml:space="preserve">Mr K P Sithole (IFP) to </w:t>
      </w:r>
      <w:r w:rsidRPr="00FB223A">
        <w:rPr>
          <w:rFonts w:ascii="Arial" w:hAnsi="Arial" w:cs="Arial"/>
          <w:b/>
          <w:lang w:val="en-ZA"/>
        </w:rPr>
        <w:t>ask</w:t>
      </w:r>
      <w:r w:rsidRPr="00FB223A">
        <w:rPr>
          <w:rFonts w:ascii="Arial" w:hAnsi="Arial" w:cs="Arial"/>
          <w:b/>
        </w:rPr>
        <w:t xml:space="preserve"> the Minister of Transport:</w:t>
      </w:r>
    </w:p>
    <w:p w:rsidR="00FF2B07" w:rsidRDefault="00FF2B07" w:rsidP="00FB223A">
      <w:pPr>
        <w:spacing w:before="100" w:beforeAutospacing="1" w:after="100" w:afterAutospacing="1" w:line="240" w:lineRule="auto"/>
        <w:jc w:val="both"/>
        <w:rPr>
          <w:rFonts w:ascii="Arial" w:hAnsi="Arial" w:cs="Arial"/>
        </w:rPr>
      </w:pPr>
      <w:r w:rsidRPr="00FB223A">
        <w:rPr>
          <w:rFonts w:ascii="Arial" w:hAnsi="Arial" w:cs="Arial"/>
        </w:rPr>
        <w:t xml:space="preserve">(a) What is the cause of the </w:t>
      </w:r>
      <w:r w:rsidRPr="00FB223A">
        <w:rPr>
          <w:rFonts w:ascii="Arial" w:hAnsi="Arial" w:cs="Arial"/>
          <w:lang w:val="en-GB"/>
        </w:rPr>
        <w:t xml:space="preserve">Passenger Rail Agency of South Africa (PRASA) </w:t>
      </w:r>
      <w:r w:rsidRPr="00FB223A">
        <w:rPr>
          <w:rFonts w:ascii="Arial" w:hAnsi="Arial" w:cs="Arial"/>
        </w:rPr>
        <w:t>delays in construction and improvement of perways, platforms and other structures that are necessary for the testing of trains, (b) what are the names of the constructors employed and (c) why did they not commit to the tight construction deadline?</w:t>
      </w:r>
      <w:r w:rsidRPr="00FB223A">
        <w:rPr>
          <w:rFonts w:ascii="Arial" w:hAnsi="Arial" w:cs="Arial"/>
        </w:rPr>
        <w:tab/>
        <w:t>NW3281E</w:t>
      </w:r>
    </w:p>
    <w:p w:rsidR="00FF2B07" w:rsidRDefault="00FF2B07" w:rsidP="00FB223A">
      <w:pPr>
        <w:spacing w:before="100" w:beforeAutospacing="1" w:after="100" w:afterAutospacing="1" w:line="240" w:lineRule="auto"/>
        <w:jc w:val="both"/>
        <w:rPr>
          <w:rFonts w:ascii="Arial" w:hAnsi="Arial" w:cs="Arial"/>
          <w:b/>
        </w:rPr>
      </w:pPr>
      <w:r>
        <w:rPr>
          <w:rFonts w:ascii="Arial" w:hAnsi="Arial" w:cs="Arial"/>
          <w:b/>
        </w:rPr>
        <w:t>Response:</w:t>
      </w:r>
    </w:p>
    <w:p w:rsidR="00FF2B07" w:rsidRPr="00777485" w:rsidRDefault="00FF2B07" w:rsidP="00C35C9D">
      <w:pPr>
        <w:pStyle w:val="ListParagraph"/>
        <w:numPr>
          <w:ilvl w:val="0"/>
          <w:numId w:val="31"/>
        </w:numPr>
        <w:spacing w:before="100" w:beforeAutospacing="1" w:after="100" w:afterAutospacing="1" w:line="240" w:lineRule="auto"/>
        <w:jc w:val="both"/>
        <w:rPr>
          <w:rFonts w:ascii="Arial" w:hAnsi="Arial" w:cs="Arial"/>
          <w:bCs/>
        </w:rPr>
      </w:pPr>
      <w:r w:rsidRPr="00777485">
        <w:rPr>
          <w:rFonts w:ascii="Arial" w:hAnsi="Arial" w:cs="Arial"/>
          <w:bCs/>
        </w:rPr>
        <w:t>The De Wildt station to Wolmerton Depot line is identified for testing the new train and is ready.  Procurement for the Wolmerton Depot testing facilities processes is underway.</w:t>
      </w:r>
    </w:p>
    <w:p w:rsidR="00FF2B07" w:rsidRPr="00F70F87" w:rsidRDefault="00FF2B07" w:rsidP="00F70F87">
      <w:pPr>
        <w:pStyle w:val="ListParagraph"/>
        <w:spacing w:before="100" w:beforeAutospacing="1" w:after="100" w:afterAutospacing="1" w:line="240" w:lineRule="auto"/>
        <w:ind w:left="1440"/>
        <w:jc w:val="both"/>
        <w:rPr>
          <w:rFonts w:ascii="Arial" w:hAnsi="Arial" w:cs="Arial"/>
        </w:rPr>
      </w:pPr>
    </w:p>
    <w:p w:rsidR="00FF2B07" w:rsidRPr="00777485" w:rsidRDefault="00FF2B07" w:rsidP="00777485">
      <w:pPr>
        <w:pStyle w:val="ListParagraph"/>
        <w:numPr>
          <w:ilvl w:val="0"/>
          <w:numId w:val="31"/>
        </w:numPr>
        <w:spacing w:before="100" w:beforeAutospacing="1" w:after="100" w:afterAutospacing="1" w:line="240" w:lineRule="auto"/>
        <w:ind w:left="360" w:firstLine="0"/>
        <w:jc w:val="both"/>
        <w:rPr>
          <w:rFonts w:ascii="Arial" w:hAnsi="Arial" w:cs="Arial"/>
        </w:rPr>
      </w:pPr>
      <w:r w:rsidRPr="00777485">
        <w:rPr>
          <w:rFonts w:ascii="Arial" w:hAnsi="Arial" w:cs="Arial"/>
        </w:rPr>
        <w:t>Permanent Way projects</w:t>
      </w:r>
      <w:r>
        <w:rPr>
          <w:rFonts w:ascii="Arial" w:hAnsi="Arial" w:cs="Arial"/>
        </w:rPr>
        <w:t>:</w:t>
      </w:r>
      <w:r w:rsidRPr="00777485">
        <w:rPr>
          <w:rFonts w:ascii="Arial" w:hAnsi="Arial" w:cs="Arial"/>
        </w:rPr>
        <w:t xml:space="preserve"> </w:t>
      </w:r>
    </w:p>
    <w:p w:rsidR="00FF2B07" w:rsidRDefault="00FF2B07" w:rsidP="00656CDC">
      <w:pPr>
        <w:pStyle w:val="ListParagraph"/>
        <w:numPr>
          <w:ilvl w:val="0"/>
          <w:numId w:val="33"/>
        </w:numPr>
        <w:spacing w:before="100" w:beforeAutospacing="1" w:after="100" w:afterAutospacing="1" w:line="240" w:lineRule="auto"/>
        <w:jc w:val="both"/>
        <w:rPr>
          <w:rFonts w:ascii="Arial" w:hAnsi="Arial" w:cs="Arial"/>
        </w:rPr>
      </w:pPr>
      <w:r>
        <w:rPr>
          <w:rFonts w:ascii="Arial" w:hAnsi="Arial" w:cs="Arial"/>
        </w:rPr>
        <w:t>S</w:t>
      </w:r>
      <w:r w:rsidRPr="00656CDC">
        <w:rPr>
          <w:rFonts w:ascii="Arial" w:hAnsi="Arial" w:cs="Arial"/>
        </w:rPr>
        <w:t>teffanutti Stocks – Cleveland Station (Platform rectification)</w:t>
      </w:r>
      <w:r>
        <w:rPr>
          <w:rFonts w:ascii="Arial" w:hAnsi="Arial" w:cs="Arial"/>
        </w:rPr>
        <w:t>;</w:t>
      </w:r>
    </w:p>
    <w:p w:rsidR="00FF2B07" w:rsidRDefault="00FF2B07" w:rsidP="00656CDC">
      <w:pPr>
        <w:pStyle w:val="ListParagraph"/>
        <w:numPr>
          <w:ilvl w:val="0"/>
          <w:numId w:val="33"/>
        </w:numPr>
        <w:spacing w:before="100" w:beforeAutospacing="1" w:after="100" w:afterAutospacing="1" w:line="240" w:lineRule="auto"/>
        <w:jc w:val="both"/>
        <w:rPr>
          <w:rFonts w:ascii="Arial" w:hAnsi="Arial" w:cs="Arial"/>
        </w:rPr>
      </w:pPr>
      <w:r>
        <w:rPr>
          <w:rFonts w:ascii="Arial" w:hAnsi="Arial" w:cs="Arial"/>
        </w:rPr>
        <w:t>M</w:t>
      </w:r>
      <w:r w:rsidRPr="00656CDC">
        <w:rPr>
          <w:rFonts w:ascii="Arial" w:hAnsi="Arial" w:cs="Arial"/>
        </w:rPr>
        <w:t>pfumelelo Business Enterprises – Toronga Station &amp; Denver Station (Platform Rectification)</w:t>
      </w:r>
    </w:p>
    <w:p w:rsidR="00FF2B07" w:rsidRDefault="00FF2B07" w:rsidP="00656CDC">
      <w:pPr>
        <w:pStyle w:val="ListParagraph"/>
        <w:numPr>
          <w:ilvl w:val="0"/>
          <w:numId w:val="33"/>
        </w:numPr>
        <w:spacing w:before="100" w:beforeAutospacing="1" w:after="100" w:afterAutospacing="1" w:line="240" w:lineRule="auto"/>
        <w:jc w:val="both"/>
        <w:rPr>
          <w:rFonts w:ascii="Arial" w:hAnsi="Arial" w:cs="Arial"/>
        </w:rPr>
      </w:pPr>
      <w:r>
        <w:rPr>
          <w:rFonts w:ascii="Arial" w:hAnsi="Arial" w:cs="Arial"/>
        </w:rPr>
        <w:t>L</w:t>
      </w:r>
      <w:r w:rsidRPr="00656CDC">
        <w:rPr>
          <w:rFonts w:ascii="Arial" w:hAnsi="Arial" w:cs="Arial"/>
        </w:rPr>
        <w:t>enong Civil engineering – Hercules Station  - Drainage Project</w:t>
      </w:r>
      <w:r>
        <w:rPr>
          <w:rFonts w:ascii="Arial" w:hAnsi="Arial" w:cs="Arial"/>
        </w:rPr>
        <w:t>; and</w:t>
      </w:r>
    </w:p>
    <w:p w:rsidR="00FF2B07" w:rsidRDefault="00FF2B07" w:rsidP="00656CDC">
      <w:pPr>
        <w:pStyle w:val="ListParagraph"/>
        <w:numPr>
          <w:ilvl w:val="0"/>
          <w:numId w:val="33"/>
        </w:numPr>
        <w:spacing w:before="100" w:beforeAutospacing="1" w:after="100" w:afterAutospacing="1" w:line="240" w:lineRule="auto"/>
        <w:jc w:val="both"/>
        <w:rPr>
          <w:rFonts w:ascii="Arial" w:hAnsi="Arial" w:cs="Arial"/>
        </w:rPr>
      </w:pPr>
      <w:r>
        <w:rPr>
          <w:rFonts w:ascii="Arial" w:hAnsi="Arial" w:cs="Arial"/>
        </w:rPr>
        <w:t>L</w:t>
      </w:r>
      <w:r w:rsidRPr="00656CDC">
        <w:rPr>
          <w:rFonts w:ascii="Arial" w:hAnsi="Arial" w:cs="Arial"/>
        </w:rPr>
        <w:t>ettam Building and DKPB (JV) – Denneboom Station – Drainage Project</w:t>
      </w:r>
    </w:p>
    <w:p w:rsidR="00FF2B07" w:rsidRDefault="00FF2B07" w:rsidP="00F70F87">
      <w:pPr>
        <w:pStyle w:val="ListParagraph"/>
        <w:spacing w:before="100" w:beforeAutospacing="1" w:after="100" w:afterAutospacing="1" w:line="240" w:lineRule="auto"/>
        <w:ind w:left="1440"/>
        <w:jc w:val="both"/>
        <w:rPr>
          <w:rFonts w:ascii="Arial" w:hAnsi="Arial" w:cs="Arial"/>
        </w:rPr>
      </w:pPr>
    </w:p>
    <w:p w:rsidR="00FF2B07" w:rsidRPr="00777485" w:rsidRDefault="00FF2B07" w:rsidP="00CF09DE">
      <w:pPr>
        <w:pStyle w:val="ListParagraph"/>
        <w:numPr>
          <w:ilvl w:val="0"/>
          <w:numId w:val="31"/>
        </w:numPr>
        <w:spacing w:before="100" w:beforeAutospacing="1" w:after="100" w:afterAutospacing="1" w:line="240" w:lineRule="auto"/>
        <w:jc w:val="both"/>
        <w:rPr>
          <w:rFonts w:ascii="Arial" w:hAnsi="Arial" w:cs="Arial"/>
        </w:rPr>
      </w:pPr>
      <w:r w:rsidRPr="00777485">
        <w:rPr>
          <w:rFonts w:ascii="Arial" w:hAnsi="Arial" w:cs="Arial"/>
        </w:rPr>
        <w:t xml:space="preserve">Other than the pending appointment of contractors for the </w:t>
      </w:r>
      <w:r>
        <w:rPr>
          <w:rFonts w:ascii="Arial" w:hAnsi="Arial" w:cs="Arial"/>
        </w:rPr>
        <w:t>Wolmerton D</w:t>
      </w:r>
      <w:r w:rsidRPr="00777485">
        <w:rPr>
          <w:rFonts w:ascii="Arial" w:hAnsi="Arial" w:cs="Arial"/>
        </w:rPr>
        <w:t xml:space="preserve">epot and the non-performance of </w:t>
      </w:r>
      <w:r>
        <w:rPr>
          <w:rFonts w:ascii="Arial" w:hAnsi="Arial" w:cs="Arial"/>
        </w:rPr>
        <w:t xml:space="preserve">the </w:t>
      </w:r>
      <w:r w:rsidRPr="00777485">
        <w:rPr>
          <w:rFonts w:ascii="Arial" w:hAnsi="Arial" w:cs="Arial"/>
        </w:rPr>
        <w:t xml:space="preserve">perway contractor, current contractors are in compliance with their contracted timeline schedule. </w:t>
      </w:r>
    </w:p>
    <w:p w:rsidR="00FF2B07" w:rsidRDefault="00FF2B07">
      <w:pPr>
        <w:rPr>
          <w:rFonts w:ascii="Arial" w:hAnsi="Arial" w:cs="Arial"/>
        </w:rPr>
      </w:pPr>
      <w:r>
        <w:rPr>
          <w:rFonts w:ascii="Arial" w:hAnsi="Arial" w:cs="Arial"/>
        </w:rPr>
        <w:br w:type="page"/>
      </w:r>
    </w:p>
    <w:p w:rsidR="00FF2B07" w:rsidRDefault="00FF2B07" w:rsidP="00A1215E">
      <w:pPr>
        <w:spacing w:before="100" w:beforeAutospacing="1" w:after="100" w:afterAutospacing="1" w:line="240" w:lineRule="auto"/>
        <w:jc w:val="both"/>
        <w:rPr>
          <w:rFonts w:ascii="Arial" w:hAnsi="Arial" w:cs="Arial"/>
          <w:b/>
        </w:rPr>
      </w:pPr>
      <w:r>
        <w:rPr>
          <w:rFonts w:ascii="Arial" w:hAnsi="Arial" w:cs="Arial"/>
          <w:b/>
        </w:rPr>
        <w:t>Ministerial Note:</w:t>
      </w:r>
    </w:p>
    <w:p w:rsidR="00FF2B07" w:rsidRDefault="00FF2B07" w:rsidP="00A1215E">
      <w:pPr>
        <w:spacing w:before="100" w:beforeAutospacing="1" w:after="100" w:afterAutospacing="1" w:line="240" w:lineRule="auto"/>
        <w:jc w:val="both"/>
        <w:rPr>
          <w:rFonts w:ascii="Arial" w:hAnsi="Arial" w:cs="Arial"/>
        </w:rPr>
      </w:pPr>
      <w:r>
        <w:rPr>
          <w:rFonts w:ascii="Arial" w:hAnsi="Arial" w:cs="Arial"/>
        </w:rPr>
        <w:t>Due to deficiencies in the supply chain management process, the Wolmerton Depot tenders was withdrawn. Subsequent to re-advertising the tenders, it is being evaluated.</w:t>
      </w:r>
    </w:p>
    <w:sectPr w:rsidR="00FF2B07" w:rsidSect="00E53BF6">
      <w:pgSz w:w="12240" w:h="15840"/>
      <w:pgMar w:top="568" w:right="45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1">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2">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4">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5">
    <w:nsid w:val="094E1397"/>
    <w:multiLevelType w:val="hybridMultilevel"/>
    <w:tmpl w:val="18641986"/>
    <w:lvl w:ilvl="0" w:tplc="89ACF1C8">
      <w:start w:val="1"/>
      <w:numFmt w:val="upp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2CE21E1"/>
    <w:multiLevelType w:val="hybridMultilevel"/>
    <w:tmpl w:val="C5641F1E"/>
    <w:lvl w:ilvl="0" w:tplc="1C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22874864"/>
    <w:multiLevelType w:val="hybridMultilevel"/>
    <w:tmpl w:val="B3544F7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3">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4">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7">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41D8322E"/>
    <w:multiLevelType w:val="hybridMultilevel"/>
    <w:tmpl w:val="39AAA678"/>
    <w:lvl w:ilvl="0" w:tplc="E9AE5D2A">
      <w:start w:val="1"/>
      <w:numFmt w:val="decimal"/>
      <w:lvlText w:val="(%1)"/>
      <w:lvlJc w:val="left"/>
      <w:pPr>
        <w:ind w:left="720" w:hanging="360"/>
      </w:pPr>
      <w:rPr>
        <w:rFonts w:ascii="Arial" w:eastAsia="MS Minngs"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447B5859"/>
    <w:multiLevelType w:val="hybridMultilevel"/>
    <w:tmpl w:val="1A6E6A9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nsid w:val="4EBA7501"/>
    <w:multiLevelType w:val="hybridMultilevel"/>
    <w:tmpl w:val="16B469C8"/>
    <w:lvl w:ilvl="0" w:tplc="1C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3">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6">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7">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9">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A1551DE"/>
    <w:multiLevelType w:val="hybridMultilevel"/>
    <w:tmpl w:val="9E6ACB8C"/>
    <w:lvl w:ilvl="0" w:tplc="56300922">
      <w:start w:val="1"/>
      <w:numFmt w:val="lowerLetter"/>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11"/>
  </w:num>
  <w:num w:numId="2">
    <w:abstractNumId w:val="18"/>
  </w:num>
  <w:num w:numId="3">
    <w:abstractNumId w:val="2"/>
  </w:num>
  <w:num w:numId="4">
    <w:abstractNumId w:val="4"/>
  </w:num>
  <w:num w:numId="5">
    <w:abstractNumId w:val="27"/>
  </w:num>
  <w:num w:numId="6">
    <w:abstractNumId w:val="29"/>
  </w:num>
  <w:num w:numId="7">
    <w:abstractNumId w:val="26"/>
  </w:num>
  <w:num w:numId="8">
    <w:abstractNumId w:val="1"/>
  </w:num>
  <w:num w:numId="9">
    <w:abstractNumId w:val="17"/>
  </w:num>
  <w:num w:numId="10">
    <w:abstractNumId w:val="12"/>
  </w:num>
  <w:num w:numId="11">
    <w:abstractNumId w:val="16"/>
  </w:num>
  <w:num w:numId="12">
    <w:abstractNumId w:val="24"/>
  </w:num>
  <w:num w:numId="13">
    <w:abstractNumId w:val="13"/>
  </w:num>
  <w:num w:numId="14">
    <w:abstractNumId w:val="8"/>
  </w:num>
  <w:num w:numId="15">
    <w:abstractNumId w:val="30"/>
  </w:num>
  <w:num w:numId="16">
    <w:abstractNumId w:val="23"/>
  </w:num>
  <w:num w:numId="17">
    <w:abstractNumId w:val="14"/>
  </w:num>
  <w:num w:numId="18">
    <w:abstractNumId w:val="31"/>
  </w:num>
  <w:num w:numId="19">
    <w:abstractNumId w:val="6"/>
  </w:num>
  <w:num w:numId="20">
    <w:abstractNumId w:val="10"/>
  </w:num>
  <w:num w:numId="21">
    <w:abstractNumId w:val="19"/>
  </w:num>
  <w:num w:numId="22">
    <w:abstractNumId w:val="28"/>
  </w:num>
  <w:num w:numId="23">
    <w:abstractNumId w:val="3"/>
  </w:num>
  <w:num w:numId="24">
    <w:abstractNumId w:val="25"/>
  </w:num>
  <w:num w:numId="25">
    <w:abstractNumId w:val="20"/>
  </w:num>
  <w:num w:numId="26">
    <w:abstractNumId w:val="15"/>
  </w:num>
  <w:num w:numId="27">
    <w:abstractNumId w:val="0"/>
  </w:num>
  <w:num w:numId="28">
    <w:abstractNumId w:val="5"/>
  </w:num>
  <w:num w:numId="2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7"/>
  </w:num>
  <w:num w:numId="33">
    <w:abstractNumId w:val="9"/>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226DD"/>
    <w:rsid w:val="00026FD9"/>
    <w:rsid w:val="00031989"/>
    <w:rsid w:val="0005391D"/>
    <w:rsid w:val="00055A79"/>
    <w:rsid w:val="000773B2"/>
    <w:rsid w:val="00080CA6"/>
    <w:rsid w:val="00082A4E"/>
    <w:rsid w:val="0009500E"/>
    <w:rsid w:val="000B01FF"/>
    <w:rsid w:val="000C6AF6"/>
    <w:rsid w:val="000E04E0"/>
    <w:rsid w:val="000E1816"/>
    <w:rsid w:val="000E1907"/>
    <w:rsid w:val="000F29A6"/>
    <w:rsid w:val="000F76BD"/>
    <w:rsid w:val="00130AB5"/>
    <w:rsid w:val="00153AAD"/>
    <w:rsid w:val="0017091F"/>
    <w:rsid w:val="001712B4"/>
    <w:rsid w:val="001A6385"/>
    <w:rsid w:val="001B2A17"/>
    <w:rsid w:val="001B2E53"/>
    <w:rsid w:val="001C323C"/>
    <w:rsid w:val="001E1B86"/>
    <w:rsid w:val="002026BE"/>
    <w:rsid w:val="00206B22"/>
    <w:rsid w:val="002136FC"/>
    <w:rsid w:val="00220C71"/>
    <w:rsid w:val="00251BC9"/>
    <w:rsid w:val="0025261D"/>
    <w:rsid w:val="00253BA7"/>
    <w:rsid w:val="0025466F"/>
    <w:rsid w:val="00261077"/>
    <w:rsid w:val="002800B5"/>
    <w:rsid w:val="002838E4"/>
    <w:rsid w:val="00286F8A"/>
    <w:rsid w:val="002956D0"/>
    <w:rsid w:val="00297EFF"/>
    <w:rsid w:val="002A79FC"/>
    <w:rsid w:val="002B22BD"/>
    <w:rsid w:val="002C441D"/>
    <w:rsid w:val="002C4526"/>
    <w:rsid w:val="002D4348"/>
    <w:rsid w:val="002E1F7C"/>
    <w:rsid w:val="002E404E"/>
    <w:rsid w:val="002E4BF3"/>
    <w:rsid w:val="003130D1"/>
    <w:rsid w:val="00314530"/>
    <w:rsid w:val="00323697"/>
    <w:rsid w:val="003237DE"/>
    <w:rsid w:val="0032538F"/>
    <w:rsid w:val="003427F2"/>
    <w:rsid w:val="003450B0"/>
    <w:rsid w:val="003554D8"/>
    <w:rsid w:val="00391284"/>
    <w:rsid w:val="00396483"/>
    <w:rsid w:val="003B15B6"/>
    <w:rsid w:val="003F7CE2"/>
    <w:rsid w:val="004016C1"/>
    <w:rsid w:val="0040578A"/>
    <w:rsid w:val="0040684E"/>
    <w:rsid w:val="00420BFA"/>
    <w:rsid w:val="00421AAA"/>
    <w:rsid w:val="00423E34"/>
    <w:rsid w:val="00430277"/>
    <w:rsid w:val="00451494"/>
    <w:rsid w:val="004813B8"/>
    <w:rsid w:val="004A00D3"/>
    <w:rsid w:val="004A62DE"/>
    <w:rsid w:val="004D18C0"/>
    <w:rsid w:val="004E13FB"/>
    <w:rsid w:val="004E67DE"/>
    <w:rsid w:val="00500057"/>
    <w:rsid w:val="00521C71"/>
    <w:rsid w:val="005277F6"/>
    <w:rsid w:val="005318EE"/>
    <w:rsid w:val="005346BD"/>
    <w:rsid w:val="0054378D"/>
    <w:rsid w:val="00555FE7"/>
    <w:rsid w:val="0056444A"/>
    <w:rsid w:val="00572AAB"/>
    <w:rsid w:val="0057794C"/>
    <w:rsid w:val="00582974"/>
    <w:rsid w:val="005C0A8A"/>
    <w:rsid w:val="005D5448"/>
    <w:rsid w:val="005E123E"/>
    <w:rsid w:val="005F20B1"/>
    <w:rsid w:val="005F630B"/>
    <w:rsid w:val="006009A0"/>
    <w:rsid w:val="00604285"/>
    <w:rsid w:val="006140CA"/>
    <w:rsid w:val="00656CDC"/>
    <w:rsid w:val="006762C5"/>
    <w:rsid w:val="00682580"/>
    <w:rsid w:val="006917CD"/>
    <w:rsid w:val="00691EDB"/>
    <w:rsid w:val="006B11A5"/>
    <w:rsid w:val="006B1CD3"/>
    <w:rsid w:val="006D22A6"/>
    <w:rsid w:val="006E0F31"/>
    <w:rsid w:val="006F2271"/>
    <w:rsid w:val="006F4245"/>
    <w:rsid w:val="00703B2E"/>
    <w:rsid w:val="007118B7"/>
    <w:rsid w:val="00721731"/>
    <w:rsid w:val="0072523F"/>
    <w:rsid w:val="00727B18"/>
    <w:rsid w:val="00732AD7"/>
    <w:rsid w:val="00732F1A"/>
    <w:rsid w:val="0075491A"/>
    <w:rsid w:val="00777485"/>
    <w:rsid w:val="00787784"/>
    <w:rsid w:val="007907EC"/>
    <w:rsid w:val="007C7CC7"/>
    <w:rsid w:val="007D3628"/>
    <w:rsid w:val="00802076"/>
    <w:rsid w:val="008046C7"/>
    <w:rsid w:val="00833625"/>
    <w:rsid w:val="0083772C"/>
    <w:rsid w:val="008424B4"/>
    <w:rsid w:val="00843914"/>
    <w:rsid w:val="00844201"/>
    <w:rsid w:val="00845BE5"/>
    <w:rsid w:val="008513C3"/>
    <w:rsid w:val="008547F0"/>
    <w:rsid w:val="00856F99"/>
    <w:rsid w:val="0086133C"/>
    <w:rsid w:val="008A52D5"/>
    <w:rsid w:val="008B2E50"/>
    <w:rsid w:val="008B4716"/>
    <w:rsid w:val="008D5D05"/>
    <w:rsid w:val="00916A9F"/>
    <w:rsid w:val="00916CE7"/>
    <w:rsid w:val="00922931"/>
    <w:rsid w:val="00923DDD"/>
    <w:rsid w:val="00926370"/>
    <w:rsid w:val="0093674F"/>
    <w:rsid w:val="00961E2F"/>
    <w:rsid w:val="0097652F"/>
    <w:rsid w:val="00983009"/>
    <w:rsid w:val="00983EC7"/>
    <w:rsid w:val="00990CE2"/>
    <w:rsid w:val="00992AA4"/>
    <w:rsid w:val="00993310"/>
    <w:rsid w:val="009A0286"/>
    <w:rsid w:val="009A4739"/>
    <w:rsid w:val="009B0431"/>
    <w:rsid w:val="009C4E79"/>
    <w:rsid w:val="009F7581"/>
    <w:rsid w:val="00A01414"/>
    <w:rsid w:val="00A066EC"/>
    <w:rsid w:val="00A1179D"/>
    <w:rsid w:val="00A1215E"/>
    <w:rsid w:val="00A21F7F"/>
    <w:rsid w:val="00A24A54"/>
    <w:rsid w:val="00A4192C"/>
    <w:rsid w:val="00A43DCA"/>
    <w:rsid w:val="00A44B9A"/>
    <w:rsid w:val="00A55457"/>
    <w:rsid w:val="00A756F5"/>
    <w:rsid w:val="00A84239"/>
    <w:rsid w:val="00A87430"/>
    <w:rsid w:val="00A90242"/>
    <w:rsid w:val="00A90517"/>
    <w:rsid w:val="00A910A7"/>
    <w:rsid w:val="00AA4CD3"/>
    <w:rsid w:val="00AD6B5D"/>
    <w:rsid w:val="00B00C2E"/>
    <w:rsid w:val="00B05CA7"/>
    <w:rsid w:val="00B177F2"/>
    <w:rsid w:val="00B21C1C"/>
    <w:rsid w:val="00B31016"/>
    <w:rsid w:val="00B40FCE"/>
    <w:rsid w:val="00B52629"/>
    <w:rsid w:val="00B56227"/>
    <w:rsid w:val="00B95F63"/>
    <w:rsid w:val="00BA4847"/>
    <w:rsid w:val="00BC2F3F"/>
    <w:rsid w:val="00BC643B"/>
    <w:rsid w:val="00BF68B6"/>
    <w:rsid w:val="00BF69C4"/>
    <w:rsid w:val="00C202CB"/>
    <w:rsid w:val="00C35C9D"/>
    <w:rsid w:val="00C50D10"/>
    <w:rsid w:val="00C6207A"/>
    <w:rsid w:val="00C62268"/>
    <w:rsid w:val="00C64770"/>
    <w:rsid w:val="00C731ED"/>
    <w:rsid w:val="00C92817"/>
    <w:rsid w:val="00CA5E47"/>
    <w:rsid w:val="00CA7A3A"/>
    <w:rsid w:val="00CB640B"/>
    <w:rsid w:val="00CC2FF9"/>
    <w:rsid w:val="00CE4AF0"/>
    <w:rsid w:val="00CF09DE"/>
    <w:rsid w:val="00CF5BC7"/>
    <w:rsid w:val="00D31E40"/>
    <w:rsid w:val="00D352D4"/>
    <w:rsid w:val="00D42CA7"/>
    <w:rsid w:val="00D82AB0"/>
    <w:rsid w:val="00D92CFD"/>
    <w:rsid w:val="00DA1E37"/>
    <w:rsid w:val="00DB6D21"/>
    <w:rsid w:val="00DE5D58"/>
    <w:rsid w:val="00E1610F"/>
    <w:rsid w:val="00E16B9F"/>
    <w:rsid w:val="00E25BB3"/>
    <w:rsid w:val="00E31BF8"/>
    <w:rsid w:val="00E4370C"/>
    <w:rsid w:val="00E53BF6"/>
    <w:rsid w:val="00E649F1"/>
    <w:rsid w:val="00E74736"/>
    <w:rsid w:val="00E80B27"/>
    <w:rsid w:val="00E81167"/>
    <w:rsid w:val="00E83B34"/>
    <w:rsid w:val="00EB53F1"/>
    <w:rsid w:val="00EC4D69"/>
    <w:rsid w:val="00EC7B7C"/>
    <w:rsid w:val="00ED7F9B"/>
    <w:rsid w:val="00EF5FED"/>
    <w:rsid w:val="00EF7862"/>
    <w:rsid w:val="00F00B6B"/>
    <w:rsid w:val="00F526AD"/>
    <w:rsid w:val="00F70F87"/>
    <w:rsid w:val="00F806FE"/>
    <w:rsid w:val="00F80B01"/>
    <w:rsid w:val="00F83C35"/>
    <w:rsid w:val="00F86A5F"/>
    <w:rsid w:val="00F9021E"/>
    <w:rsid w:val="00F91072"/>
    <w:rsid w:val="00FA3CC6"/>
    <w:rsid w:val="00FA5426"/>
    <w:rsid w:val="00FB223A"/>
    <w:rsid w:val="00FD4C2F"/>
    <w:rsid w:val="00FD7E9F"/>
    <w:rsid w:val="00FE5840"/>
    <w:rsid w:val="00FF2B07"/>
    <w:rsid w:val="00FF60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Minngs"/>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lang/>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lang/>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Minngs"/>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Minngs"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character" w:customStyle="1" w:styleId="st">
    <w:name w:val="st"/>
    <w:basedOn w:val="DefaultParagraphFont"/>
    <w:uiPriority w:val="99"/>
    <w:rsid w:val="00CC2FF9"/>
    <w:rPr>
      <w:rFonts w:cs="Times New Roman"/>
    </w:rPr>
  </w:style>
</w:styles>
</file>

<file path=word/webSettings.xml><?xml version="1.0" encoding="utf-8"?>
<w:webSettings xmlns:r="http://schemas.openxmlformats.org/officeDocument/2006/relationships" xmlns:w="http://schemas.openxmlformats.org/wordprocessingml/2006/main">
  <w:divs>
    <w:div w:id="1161888111">
      <w:marLeft w:val="0"/>
      <w:marRight w:val="0"/>
      <w:marTop w:val="0"/>
      <w:marBottom w:val="0"/>
      <w:divBdr>
        <w:top w:val="none" w:sz="0" w:space="0" w:color="auto"/>
        <w:left w:val="none" w:sz="0" w:space="0" w:color="auto"/>
        <w:bottom w:val="none" w:sz="0" w:space="0" w:color="auto"/>
        <w:right w:val="none" w:sz="0" w:space="0" w:color="auto"/>
      </w:divBdr>
    </w:div>
    <w:div w:id="1161888112">
      <w:marLeft w:val="0"/>
      <w:marRight w:val="0"/>
      <w:marTop w:val="0"/>
      <w:marBottom w:val="0"/>
      <w:divBdr>
        <w:top w:val="none" w:sz="0" w:space="0" w:color="auto"/>
        <w:left w:val="none" w:sz="0" w:space="0" w:color="auto"/>
        <w:bottom w:val="none" w:sz="0" w:space="0" w:color="auto"/>
        <w:right w:val="none" w:sz="0" w:space="0" w:color="auto"/>
      </w:divBdr>
    </w:div>
    <w:div w:id="1161888113">
      <w:marLeft w:val="0"/>
      <w:marRight w:val="0"/>
      <w:marTop w:val="0"/>
      <w:marBottom w:val="0"/>
      <w:divBdr>
        <w:top w:val="none" w:sz="0" w:space="0" w:color="auto"/>
        <w:left w:val="none" w:sz="0" w:space="0" w:color="auto"/>
        <w:bottom w:val="none" w:sz="0" w:space="0" w:color="auto"/>
        <w:right w:val="none" w:sz="0" w:space="0" w:color="auto"/>
      </w:divBdr>
    </w:div>
    <w:div w:id="1161888114">
      <w:marLeft w:val="0"/>
      <w:marRight w:val="0"/>
      <w:marTop w:val="0"/>
      <w:marBottom w:val="0"/>
      <w:divBdr>
        <w:top w:val="none" w:sz="0" w:space="0" w:color="auto"/>
        <w:left w:val="none" w:sz="0" w:space="0" w:color="auto"/>
        <w:bottom w:val="none" w:sz="0" w:space="0" w:color="auto"/>
        <w:right w:val="none" w:sz="0" w:space="0" w:color="auto"/>
      </w:divBdr>
    </w:div>
    <w:div w:id="1161888115">
      <w:marLeft w:val="0"/>
      <w:marRight w:val="0"/>
      <w:marTop w:val="0"/>
      <w:marBottom w:val="0"/>
      <w:divBdr>
        <w:top w:val="none" w:sz="0" w:space="0" w:color="auto"/>
        <w:left w:val="none" w:sz="0" w:space="0" w:color="auto"/>
        <w:bottom w:val="none" w:sz="0" w:space="0" w:color="auto"/>
        <w:right w:val="none" w:sz="0" w:space="0" w:color="auto"/>
      </w:divBdr>
    </w:div>
    <w:div w:id="1161888116">
      <w:marLeft w:val="0"/>
      <w:marRight w:val="0"/>
      <w:marTop w:val="0"/>
      <w:marBottom w:val="0"/>
      <w:divBdr>
        <w:top w:val="none" w:sz="0" w:space="0" w:color="auto"/>
        <w:left w:val="none" w:sz="0" w:space="0" w:color="auto"/>
        <w:bottom w:val="none" w:sz="0" w:space="0" w:color="auto"/>
        <w:right w:val="none" w:sz="0" w:space="0" w:color="auto"/>
      </w:divBdr>
    </w:div>
    <w:div w:id="1161888117">
      <w:marLeft w:val="0"/>
      <w:marRight w:val="0"/>
      <w:marTop w:val="0"/>
      <w:marBottom w:val="0"/>
      <w:divBdr>
        <w:top w:val="none" w:sz="0" w:space="0" w:color="auto"/>
        <w:left w:val="none" w:sz="0" w:space="0" w:color="auto"/>
        <w:bottom w:val="none" w:sz="0" w:space="0" w:color="auto"/>
        <w:right w:val="none" w:sz="0" w:space="0" w:color="auto"/>
      </w:divBdr>
    </w:div>
    <w:div w:id="1161888118">
      <w:marLeft w:val="0"/>
      <w:marRight w:val="0"/>
      <w:marTop w:val="0"/>
      <w:marBottom w:val="0"/>
      <w:divBdr>
        <w:top w:val="none" w:sz="0" w:space="0" w:color="auto"/>
        <w:left w:val="none" w:sz="0" w:space="0" w:color="auto"/>
        <w:bottom w:val="none" w:sz="0" w:space="0" w:color="auto"/>
        <w:right w:val="none" w:sz="0" w:space="0" w:color="auto"/>
      </w:divBdr>
    </w:div>
    <w:div w:id="1161888119">
      <w:marLeft w:val="0"/>
      <w:marRight w:val="0"/>
      <w:marTop w:val="0"/>
      <w:marBottom w:val="0"/>
      <w:divBdr>
        <w:top w:val="none" w:sz="0" w:space="0" w:color="auto"/>
        <w:left w:val="none" w:sz="0" w:space="0" w:color="auto"/>
        <w:bottom w:val="none" w:sz="0" w:space="0" w:color="auto"/>
        <w:right w:val="none" w:sz="0" w:space="0" w:color="auto"/>
      </w:divBdr>
    </w:div>
    <w:div w:id="116188812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198</Words>
  <Characters>1135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2015-03-26T06:28:00Z</cp:lastPrinted>
  <dcterms:created xsi:type="dcterms:W3CDTF">2015-08-18T09:28:00Z</dcterms:created>
  <dcterms:modified xsi:type="dcterms:W3CDTF">2015-08-18T09:28:00Z</dcterms:modified>
</cp:coreProperties>
</file>