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30" w:rsidRDefault="00964430"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1936339" r:id="rId8"/>
        </w:object>
      </w:r>
    </w:p>
    <w:p w:rsidR="00964430" w:rsidRPr="00D079A9" w:rsidRDefault="00964430" w:rsidP="007105BB">
      <w:pPr>
        <w:pStyle w:val="Title"/>
        <w:jc w:val="left"/>
        <w:rPr>
          <w:sz w:val="20"/>
        </w:rPr>
      </w:pPr>
    </w:p>
    <w:p w:rsidR="00964430" w:rsidRPr="00D079A9" w:rsidRDefault="00964430" w:rsidP="007105BB">
      <w:pPr>
        <w:pStyle w:val="Title"/>
        <w:ind w:right="4"/>
        <w:rPr>
          <w:color w:val="003300"/>
          <w:sz w:val="20"/>
        </w:rPr>
      </w:pPr>
      <w:r w:rsidRPr="00D079A9">
        <w:rPr>
          <w:color w:val="003300"/>
          <w:sz w:val="20"/>
        </w:rPr>
        <w:t>MINISTRY OF TOURISM</w:t>
      </w:r>
    </w:p>
    <w:p w:rsidR="00964430" w:rsidRPr="00D079A9" w:rsidRDefault="00964430" w:rsidP="007105BB">
      <w:pPr>
        <w:pStyle w:val="Title"/>
        <w:ind w:right="4"/>
        <w:rPr>
          <w:color w:val="003300"/>
          <w:sz w:val="20"/>
        </w:rPr>
      </w:pPr>
      <w:r w:rsidRPr="00D079A9">
        <w:rPr>
          <w:color w:val="003300"/>
          <w:sz w:val="20"/>
        </w:rPr>
        <w:t>REPUBLIC OF SOUTH AFRICA</w:t>
      </w:r>
    </w:p>
    <w:p w:rsidR="00964430" w:rsidRPr="00187E87" w:rsidRDefault="00964430" w:rsidP="007105BB">
      <w:pPr>
        <w:pStyle w:val="Title"/>
        <w:ind w:right="4"/>
        <w:rPr>
          <w:sz w:val="16"/>
        </w:rPr>
      </w:pPr>
    </w:p>
    <w:p w:rsidR="00964430" w:rsidRPr="00D079A9" w:rsidRDefault="00964430" w:rsidP="007105BB">
      <w:pPr>
        <w:pStyle w:val="Title"/>
        <w:ind w:right="4"/>
        <w:rPr>
          <w:b w:val="0"/>
          <w:sz w:val="16"/>
        </w:rPr>
      </w:pPr>
      <w:r w:rsidRPr="00D079A9">
        <w:rPr>
          <w:b w:val="0"/>
          <w:sz w:val="16"/>
        </w:rPr>
        <w:t>Private Bag X424, Pretoria, 0001, South Africa. Tel. (+27 12) 444 6780, Fax (+27 12) 444 7027</w:t>
      </w:r>
    </w:p>
    <w:p w:rsidR="00964430" w:rsidRPr="00D079A9" w:rsidRDefault="00964430" w:rsidP="007105BB">
      <w:pPr>
        <w:pStyle w:val="Title"/>
        <w:ind w:right="4"/>
        <w:rPr>
          <w:b w:val="0"/>
          <w:sz w:val="16"/>
        </w:rPr>
      </w:pPr>
      <w:r w:rsidRPr="00D079A9">
        <w:rPr>
          <w:b w:val="0"/>
          <w:sz w:val="16"/>
        </w:rPr>
        <w:t>Private Bag X9154, Cape Town, 8000, South Africa. Tel. (+27 21) 469 5800, Fax: (+27 21) 465 3216</w:t>
      </w:r>
    </w:p>
    <w:p w:rsidR="00964430" w:rsidRDefault="00964430" w:rsidP="0017039D">
      <w:pPr>
        <w:pStyle w:val="Title"/>
        <w:ind w:right="4"/>
        <w:jc w:val="left"/>
        <w:rPr>
          <w:b w:val="0"/>
          <w:sz w:val="16"/>
        </w:rPr>
      </w:pPr>
    </w:p>
    <w:p w:rsidR="00964430" w:rsidRDefault="00964430" w:rsidP="0017039D">
      <w:pPr>
        <w:pStyle w:val="Title"/>
        <w:ind w:right="4"/>
        <w:jc w:val="left"/>
        <w:rPr>
          <w:b w:val="0"/>
          <w:sz w:val="16"/>
        </w:rPr>
      </w:pPr>
      <w:r>
        <w:rPr>
          <w:b w:val="0"/>
          <w:sz w:val="16"/>
        </w:rPr>
        <w:t>Ref: TM 2/1/1/10</w:t>
      </w:r>
    </w:p>
    <w:p w:rsidR="00964430" w:rsidRDefault="00964430" w:rsidP="00A432C7">
      <w:pPr>
        <w:rPr>
          <w:b/>
          <w:bCs/>
          <w:szCs w:val="22"/>
          <w:u w:val="single"/>
        </w:rPr>
      </w:pPr>
    </w:p>
    <w:p w:rsidR="00964430" w:rsidRPr="002052CC" w:rsidRDefault="00964430" w:rsidP="00C77C72">
      <w:pPr>
        <w:rPr>
          <w:b/>
          <w:bCs/>
          <w:szCs w:val="22"/>
          <w:u w:val="single"/>
        </w:rPr>
      </w:pPr>
      <w:r w:rsidRPr="002052CC">
        <w:rPr>
          <w:b/>
          <w:bCs/>
          <w:szCs w:val="22"/>
          <w:u w:val="single"/>
        </w:rPr>
        <w:t>NATIONAL ASSEMBLY</w:t>
      </w:r>
      <w:r>
        <w:rPr>
          <w:b/>
          <w:bCs/>
          <w:szCs w:val="22"/>
          <w:u w:val="single"/>
        </w:rPr>
        <w:t>:</w:t>
      </w:r>
    </w:p>
    <w:p w:rsidR="00964430" w:rsidRPr="002052CC" w:rsidRDefault="00964430" w:rsidP="00C77C72">
      <w:pPr>
        <w:jc w:val="both"/>
        <w:rPr>
          <w:b/>
          <w:bCs/>
          <w:szCs w:val="22"/>
        </w:rPr>
      </w:pPr>
    </w:p>
    <w:p w:rsidR="00964430" w:rsidRPr="002052CC" w:rsidRDefault="00964430" w:rsidP="00C77C72">
      <w:pPr>
        <w:rPr>
          <w:b/>
          <w:bCs/>
          <w:szCs w:val="22"/>
        </w:rPr>
      </w:pPr>
    </w:p>
    <w:p w:rsidR="00964430" w:rsidRPr="00F36A26" w:rsidRDefault="00964430"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964430" w:rsidRPr="002052CC" w:rsidTr="000C5138">
        <w:tc>
          <w:tcPr>
            <w:tcW w:w="4503" w:type="dxa"/>
          </w:tcPr>
          <w:p w:rsidR="00964430" w:rsidRPr="002052CC" w:rsidRDefault="00964430" w:rsidP="000159E1">
            <w:pPr>
              <w:spacing w:after="120"/>
              <w:rPr>
                <w:b/>
                <w:bCs/>
                <w:szCs w:val="22"/>
              </w:rPr>
            </w:pPr>
          </w:p>
          <w:p w:rsidR="00964430" w:rsidRPr="002052CC" w:rsidRDefault="00964430" w:rsidP="000159E1">
            <w:pPr>
              <w:spacing w:after="120"/>
              <w:rPr>
                <w:b/>
                <w:bCs/>
                <w:szCs w:val="22"/>
              </w:rPr>
            </w:pPr>
            <w:r w:rsidRPr="002052CC">
              <w:rPr>
                <w:b/>
                <w:bCs/>
                <w:szCs w:val="22"/>
              </w:rPr>
              <w:t>Question Number:</w:t>
            </w:r>
            <w:r>
              <w:rPr>
                <w:b/>
                <w:bCs/>
                <w:szCs w:val="22"/>
              </w:rPr>
              <w:t xml:space="preserve">     </w:t>
            </w:r>
            <w:r>
              <w:rPr>
                <w:bCs/>
                <w:szCs w:val="22"/>
              </w:rPr>
              <w:t>2803</w:t>
            </w:r>
          </w:p>
        </w:tc>
        <w:tc>
          <w:tcPr>
            <w:tcW w:w="424" w:type="dxa"/>
          </w:tcPr>
          <w:p w:rsidR="00964430" w:rsidRPr="002052CC" w:rsidRDefault="00964430" w:rsidP="008F44CA">
            <w:pPr>
              <w:spacing w:after="120"/>
              <w:jc w:val="right"/>
              <w:rPr>
                <w:bCs/>
                <w:szCs w:val="22"/>
              </w:rPr>
            </w:pPr>
          </w:p>
        </w:tc>
        <w:tc>
          <w:tcPr>
            <w:tcW w:w="1985" w:type="dxa"/>
          </w:tcPr>
          <w:p w:rsidR="00964430" w:rsidRPr="002052CC" w:rsidRDefault="00964430" w:rsidP="008F44CA">
            <w:pPr>
              <w:spacing w:after="120"/>
              <w:rPr>
                <w:bCs/>
                <w:szCs w:val="22"/>
              </w:rPr>
            </w:pPr>
          </w:p>
        </w:tc>
        <w:tc>
          <w:tcPr>
            <w:tcW w:w="1417" w:type="dxa"/>
          </w:tcPr>
          <w:p w:rsidR="00964430" w:rsidRPr="002052CC" w:rsidRDefault="00964430" w:rsidP="000159E1">
            <w:pPr>
              <w:spacing w:after="120"/>
              <w:rPr>
                <w:b/>
                <w:bCs/>
                <w:szCs w:val="22"/>
              </w:rPr>
            </w:pPr>
          </w:p>
        </w:tc>
        <w:tc>
          <w:tcPr>
            <w:tcW w:w="851" w:type="dxa"/>
          </w:tcPr>
          <w:p w:rsidR="00964430" w:rsidRPr="002052CC" w:rsidRDefault="00964430" w:rsidP="000159E1">
            <w:pPr>
              <w:spacing w:after="120"/>
              <w:rPr>
                <w:b/>
                <w:bCs/>
                <w:szCs w:val="22"/>
              </w:rPr>
            </w:pPr>
          </w:p>
        </w:tc>
      </w:tr>
      <w:tr w:rsidR="00964430" w:rsidRPr="002052CC" w:rsidTr="000C5138">
        <w:tc>
          <w:tcPr>
            <w:tcW w:w="4503" w:type="dxa"/>
          </w:tcPr>
          <w:p w:rsidR="00964430" w:rsidRDefault="00964430" w:rsidP="00A30ACD">
            <w:pPr>
              <w:spacing w:after="120"/>
              <w:ind w:right="-391"/>
              <w:rPr>
                <w:bCs/>
                <w:szCs w:val="22"/>
              </w:rPr>
            </w:pPr>
            <w:r w:rsidRPr="002052CC">
              <w:rPr>
                <w:b/>
                <w:bCs/>
                <w:szCs w:val="22"/>
              </w:rPr>
              <w:t>Date of Publication:</w:t>
            </w:r>
            <w:r>
              <w:rPr>
                <w:b/>
                <w:bCs/>
                <w:szCs w:val="22"/>
              </w:rPr>
              <w:t xml:space="preserve">   7 August</w:t>
            </w:r>
            <w:r>
              <w:rPr>
                <w:bCs/>
                <w:szCs w:val="22"/>
              </w:rPr>
              <w:t xml:space="preserve"> 2015 </w:t>
            </w:r>
          </w:p>
          <w:p w:rsidR="00964430" w:rsidRPr="002052CC" w:rsidRDefault="00964430" w:rsidP="00A30ACD">
            <w:pPr>
              <w:spacing w:after="120"/>
              <w:ind w:right="-391"/>
              <w:rPr>
                <w:b/>
                <w:bCs/>
                <w:szCs w:val="22"/>
              </w:rPr>
            </w:pPr>
            <w:r w:rsidRPr="002052CC">
              <w:rPr>
                <w:b/>
                <w:bCs/>
                <w:szCs w:val="22"/>
              </w:rPr>
              <w:t>NA IQP Number</w:t>
            </w:r>
            <w:r w:rsidRPr="00C116F9">
              <w:rPr>
                <w:bCs/>
                <w:szCs w:val="22"/>
              </w:rPr>
              <w:t>:</w:t>
            </w:r>
            <w:r>
              <w:rPr>
                <w:bCs/>
                <w:szCs w:val="22"/>
              </w:rPr>
              <w:t xml:space="preserve">         28</w:t>
            </w:r>
          </w:p>
        </w:tc>
        <w:tc>
          <w:tcPr>
            <w:tcW w:w="424" w:type="dxa"/>
          </w:tcPr>
          <w:p w:rsidR="00964430" w:rsidRPr="002052CC" w:rsidRDefault="00964430" w:rsidP="00A30ACD">
            <w:pPr>
              <w:spacing w:after="120"/>
              <w:rPr>
                <w:bCs/>
                <w:szCs w:val="22"/>
              </w:rPr>
            </w:pPr>
          </w:p>
        </w:tc>
        <w:tc>
          <w:tcPr>
            <w:tcW w:w="1985" w:type="dxa"/>
          </w:tcPr>
          <w:p w:rsidR="00964430" w:rsidRPr="002052CC" w:rsidRDefault="00964430" w:rsidP="00FB3F72">
            <w:pPr>
              <w:spacing w:after="120"/>
              <w:ind w:left="-108"/>
              <w:rPr>
                <w:bCs/>
                <w:szCs w:val="22"/>
              </w:rPr>
            </w:pPr>
          </w:p>
        </w:tc>
        <w:tc>
          <w:tcPr>
            <w:tcW w:w="1417" w:type="dxa"/>
          </w:tcPr>
          <w:p w:rsidR="00964430" w:rsidRPr="002052CC" w:rsidRDefault="00964430" w:rsidP="000159E1">
            <w:pPr>
              <w:spacing w:after="120"/>
              <w:ind w:left="33" w:right="-108"/>
              <w:rPr>
                <w:b/>
                <w:bCs/>
                <w:szCs w:val="22"/>
              </w:rPr>
            </w:pPr>
          </w:p>
        </w:tc>
        <w:tc>
          <w:tcPr>
            <w:tcW w:w="851" w:type="dxa"/>
          </w:tcPr>
          <w:p w:rsidR="00964430" w:rsidRPr="002052CC" w:rsidRDefault="00964430" w:rsidP="000159E1">
            <w:pPr>
              <w:spacing w:after="120"/>
              <w:ind w:left="-108" w:right="-392"/>
              <w:rPr>
                <w:b/>
                <w:bCs/>
                <w:szCs w:val="22"/>
              </w:rPr>
            </w:pPr>
          </w:p>
        </w:tc>
      </w:tr>
      <w:tr w:rsidR="00964430" w:rsidRPr="002052CC" w:rsidTr="000C5138">
        <w:tc>
          <w:tcPr>
            <w:tcW w:w="4503" w:type="dxa"/>
          </w:tcPr>
          <w:p w:rsidR="00964430" w:rsidRPr="00ED28C8" w:rsidRDefault="00964430" w:rsidP="00D1424A">
            <w:pPr>
              <w:rPr>
                <w:bCs/>
                <w:szCs w:val="22"/>
              </w:rPr>
            </w:pPr>
            <w:r w:rsidRPr="002052CC">
              <w:rPr>
                <w:b/>
                <w:bCs/>
                <w:szCs w:val="22"/>
              </w:rPr>
              <w:t>Date of Reply:</w:t>
            </w:r>
            <w:r>
              <w:rPr>
                <w:b/>
                <w:bCs/>
                <w:szCs w:val="22"/>
              </w:rPr>
              <w:t xml:space="preserve">             </w:t>
            </w:r>
            <w:r>
              <w:rPr>
                <w:bCs/>
                <w:szCs w:val="22"/>
              </w:rPr>
              <w:t>24 August</w:t>
            </w:r>
            <w:r w:rsidRPr="008350CB">
              <w:rPr>
                <w:bCs/>
                <w:szCs w:val="22"/>
              </w:rPr>
              <w:t xml:space="preserve"> 2015</w:t>
            </w:r>
          </w:p>
        </w:tc>
        <w:tc>
          <w:tcPr>
            <w:tcW w:w="424" w:type="dxa"/>
          </w:tcPr>
          <w:p w:rsidR="00964430" w:rsidRPr="002052CC" w:rsidRDefault="00964430" w:rsidP="0074381D">
            <w:pPr>
              <w:jc w:val="right"/>
              <w:rPr>
                <w:bCs/>
                <w:szCs w:val="22"/>
              </w:rPr>
            </w:pPr>
          </w:p>
        </w:tc>
        <w:tc>
          <w:tcPr>
            <w:tcW w:w="1985" w:type="dxa"/>
          </w:tcPr>
          <w:p w:rsidR="00964430" w:rsidRPr="002052CC" w:rsidRDefault="00964430" w:rsidP="0074381D">
            <w:pPr>
              <w:ind w:left="-108"/>
              <w:rPr>
                <w:bCs/>
                <w:szCs w:val="22"/>
              </w:rPr>
            </w:pPr>
          </w:p>
        </w:tc>
        <w:tc>
          <w:tcPr>
            <w:tcW w:w="1417" w:type="dxa"/>
          </w:tcPr>
          <w:p w:rsidR="00964430" w:rsidRPr="002052CC" w:rsidRDefault="00964430" w:rsidP="0074381D">
            <w:pPr>
              <w:rPr>
                <w:b/>
                <w:bCs/>
                <w:szCs w:val="22"/>
              </w:rPr>
            </w:pPr>
          </w:p>
        </w:tc>
        <w:tc>
          <w:tcPr>
            <w:tcW w:w="851" w:type="dxa"/>
          </w:tcPr>
          <w:p w:rsidR="00964430" w:rsidRPr="002052CC" w:rsidRDefault="00964430" w:rsidP="0074381D">
            <w:pPr>
              <w:rPr>
                <w:b/>
                <w:bCs/>
                <w:szCs w:val="22"/>
              </w:rPr>
            </w:pPr>
          </w:p>
        </w:tc>
      </w:tr>
    </w:tbl>
    <w:p w:rsidR="00964430" w:rsidRPr="003030EB" w:rsidRDefault="00964430" w:rsidP="000C5138">
      <w:pPr>
        <w:rPr>
          <w:rFonts w:ascii="Arial Narrow" w:hAnsi="Arial Narrow"/>
          <w:b/>
          <w:bCs/>
          <w:sz w:val="24"/>
          <w:u w:val="single"/>
        </w:rPr>
      </w:pPr>
    </w:p>
    <w:p w:rsidR="00964430" w:rsidRPr="000A12A3" w:rsidRDefault="00964430" w:rsidP="000A12A3">
      <w:pPr>
        <w:spacing w:before="100" w:beforeAutospacing="1" w:after="100" w:afterAutospacing="1" w:line="360" w:lineRule="auto"/>
        <w:jc w:val="both"/>
        <w:rPr>
          <w:szCs w:val="22"/>
          <w:lang w:val="en-ZA"/>
        </w:rPr>
      </w:pPr>
      <w:r w:rsidRPr="000A12A3">
        <w:rPr>
          <w:b/>
          <w:szCs w:val="22"/>
          <w:lang w:val="en-ZA"/>
        </w:rPr>
        <w:t>Mr J A Esterhuizen (IFP) to ask the Minister of Tourism:</w:t>
      </w:r>
    </w:p>
    <w:p w:rsidR="00964430" w:rsidRPr="000A12A3" w:rsidRDefault="00964430" w:rsidP="000A12A3">
      <w:pPr>
        <w:spacing w:before="100" w:beforeAutospacing="1" w:after="100" w:afterAutospacing="1" w:line="360" w:lineRule="auto"/>
        <w:jc w:val="both"/>
        <w:rPr>
          <w:szCs w:val="22"/>
          <w:lang w:val="en-ZA"/>
        </w:rPr>
      </w:pPr>
      <w:r w:rsidRPr="000A12A3">
        <w:rPr>
          <w:szCs w:val="22"/>
        </w:rPr>
        <w:t>Whether, given the massive outcry and local and/or international indignation at the country’s continued support of the practice of canned lion hunting, the devastating effect of this practice on the country’s image as a sanctuary for the Big 5 of African wildlife and possible deleterious effects the specified practice can have on the country’s tourism, he intends to engage his counterparts in the Departments of Agriculture, Forestry and Fisheries and Environmental Affairs on passing legislation to ban this barbaric practice; if not, why not; if so, what are the relevant details</w:t>
      </w:r>
      <w:r w:rsidRPr="000A12A3">
        <w:rPr>
          <w:szCs w:val="22"/>
          <w:lang w:val="en-ZA"/>
        </w:rPr>
        <w:t>?</w:t>
      </w:r>
    </w:p>
    <w:p w:rsidR="00964430" w:rsidRPr="000A12A3" w:rsidRDefault="00964430" w:rsidP="000A12A3">
      <w:pPr>
        <w:spacing w:before="100" w:beforeAutospacing="1" w:after="100" w:afterAutospacing="1" w:line="360" w:lineRule="auto"/>
        <w:jc w:val="right"/>
        <w:rPr>
          <w:b/>
          <w:szCs w:val="22"/>
          <w:lang w:val="en-ZA"/>
        </w:rPr>
      </w:pPr>
      <w:r w:rsidRPr="000A12A3">
        <w:rPr>
          <w:b/>
          <w:szCs w:val="22"/>
          <w:lang w:val="en-ZA"/>
        </w:rPr>
        <w:t>NW3275E</w:t>
      </w:r>
    </w:p>
    <w:p w:rsidR="00964430" w:rsidRPr="000A12A3" w:rsidRDefault="00964430" w:rsidP="000A12A3">
      <w:pPr>
        <w:spacing w:before="100" w:beforeAutospacing="1" w:after="100" w:afterAutospacing="1" w:line="360" w:lineRule="auto"/>
        <w:ind w:left="720" w:hanging="720"/>
        <w:jc w:val="both"/>
        <w:outlineLvl w:val="0"/>
        <w:rPr>
          <w:b/>
          <w:szCs w:val="22"/>
        </w:rPr>
      </w:pPr>
      <w:r w:rsidRPr="000A12A3">
        <w:rPr>
          <w:b/>
          <w:szCs w:val="22"/>
        </w:rPr>
        <w:t>R</w:t>
      </w:r>
      <w:r>
        <w:rPr>
          <w:b/>
          <w:szCs w:val="22"/>
        </w:rPr>
        <w:t>EPLY</w:t>
      </w:r>
      <w:r w:rsidRPr="000A12A3">
        <w:rPr>
          <w:b/>
          <w:szCs w:val="22"/>
        </w:rPr>
        <w:t>:</w:t>
      </w:r>
    </w:p>
    <w:p w:rsidR="00964430" w:rsidRPr="000A12A3" w:rsidRDefault="00964430" w:rsidP="000A12A3">
      <w:pPr>
        <w:spacing w:before="100" w:beforeAutospacing="1" w:after="100" w:afterAutospacing="1" w:line="360" w:lineRule="auto"/>
        <w:jc w:val="both"/>
        <w:rPr>
          <w:szCs w:val="22"/>
        </w:rPr>
      </w:pPr>
      <w:r w:rsidRPr="000A12A3">
        <w:rPr>
          <w:szCs w:val="22"/>
        </w:rPr>
        <w:t xml:space="preserve">South Africa does not support canned lion hunting. The prohibition is provided for through the National Environmental Management Act (Act No 10 of 2014), which is implemented by the Department of Environmental Affairs. We believe that responsible citizenship would also assist in preventing such occurrences. All known cases of canned lion hunting should therefore be reported to the law enforcement agencies. </w:t>
      </w:r>
      <w:r>
        <w:rPr>
          <w:szCs w:val="22"/>
        </w:rPr>
        <w:t xml:space="preserve">Discussions with </w:t>
      </w:r>
      <w:r w:rsidRPr="000A12A3">
        <w:rPr>
          <w:szCs w:val="22"/>
        </w:rPr>
        <w:t xml:space="preserve">the Ministers of Environmental Affairs </w:t>
      </w:r>
      <w:bookmarkStart w:id="0" w:name="_GoBack"/>
      <w:bookmarkEnd w:id="0"/>
      <w:r w:rsidRPr="000A12A3">
        <w:rPr>
          <w:szCs w:val="22"/>
        </w:rPr>
        <w:t>and Agriculture, Forestry and F</w:t>
      </w:r>
      <w:r>
        <w:rPr>
          <w:szCs w:val="22"/>
        </w:rPr>
        <w:t xml:space="preserve">isheries have not taken place. </w:t>
      </w:r>
    </w:p>
    <w:p w:rsidR="00964430" w:rsidRPr="000A12A3" w:rsidRDefault="00964430" w:rsidP="000A12A3">
      <w:pPr>
        <w:spacing w:before="100" w:beforeAutospacing="1" w:after="100" w:afterAutospacing="1" w:line="360" w:lineRule="auto"/>
        <w:ind w:left="720" w:hanging="720"/>
        <w:jc w:val="both"/>
        <w:outlineLvl w:val="0"/>
        <w:rPr>
          <w:szCs w:val="22"/>
        </w:rPr>
      </w:pPr>
    </w:p>
    <w:sectPr w:rsidR="00964430" w:rsidRPr="000A12A3"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30" w:rsidRDefault="00964430" w:rsidP="00C931D8">
      <w:r>
        <w:separator/>
      </w:r>
    </w:p>
  </w:endnote>
  <w:endnote w:type="continuationSeparator" w:id="0">
    <w:p w:rsidR="00964430" w:rsidRDefault="00964430"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30" w:rsidRDefault="00964430" w:rsidP="00187E87">
    <w:pPr>
      <w:pStyle w:val="Footer"/>
      <w:jc w:val="center"/>
      <w:rPr>
        <w:sz w:val="16"/>
        <w:lang w:val="en-ZA"/>
      </w:rPr>
    </w:pPr>
  </w:p>
  <w:p w:rsidR="00964430" w:rsidRPr="004F4B67" w:rsidRDefault="00964430"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30" w:rsidRDefault="00964430" w:rsidP="00C931D8">
      <w:r>
        <w:separator/>
      </w:r>
    </w:p>
  </w:footnote>
  <w:footnote w:type="continuationSeparator" w:id="0">
    <w:p w:rsidR="00964430" w:rsidRDefault="00964430"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30" w:rsidRDefault="00964430"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5">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4">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9">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3">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4">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7">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1">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4"/>
  </w:num>
  <w:num w:numId="4">
    <w:abstractNumId w:val="15"/>
  </w:num>
  <w:num w:numId="5">
    <w:abstractNumId w:val="3"/>
  </w:num>
  <w:num w:numId="6">
    <w:abstractNumId w:val="35"/>
  </w:num>
  <w:num w:numId="7">
    <w:abstractNumId w:val="38"/>
  </w:num>
  <w:num w:numId="8">
    <w:abstractNumId w:val="24"/>
  </w:num>
  <w:num w:numId="9">
    <w:abstractNumId w:val="29"/>
  </w:num>
  <w:num w:numId="10">
    <w:abstractNumId w:val="9"/>
  </w:num>
  <w:num w:numId="11">
    <w:abstractNumId w:val="26"/>
  </w:num>
  <w:num w:numId="12">
    <w:abstractNumId w:val="19"/>
  </w:num>
  <w:num w:numId="13">
    <w:abstractNumId w:val="3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14"/>
  </w:num>
  <w:num w:numId="19">
    <w:abstractNumId w:val="39"/>
  </w:num>
  <w:num w:numId="20">
    <w:abstractNumId w:val="12"/>
  </w:num>
  <w:num w:numId="21">
    <w:abstractNumId w:val="30"/>
  </w:num>
  <w:num w:numId="22">
    <w:abstractNumId w:val="30"/>
  </w:num>
  <w:num w:numId="23">
    <w:abstractNumId w:val="16"/>
  </w:num>
  <w:num w:numId="24">
    <w:abstractNumId w:val="7"/>
  </w:num>
  <w:num w:numId="25">
    <w:abstractNumId w:val="5"/>
  </w:num>
  <w:num w:numId="26">
    <w:abstractNumId w:val="0"/>
  </w:num>
  <w:num w:numId="27">
    <w:abstractNumId w:val="6"/>
  </w:num>
  <w:num w:numId="28">
    <w:abstractNumId w:val="37"/>
  </w:num>
  <w:num w:numId="29">
    <w:abstractNumId w:val="21"/>
  </w:num>
  <w:num w:numId="30">
    <w:abstractNumId w:val="27"/>
  </w:num>
  <w:num w:numId="31">
    <w:abstractNumId w:val="2"/>
  </w:num>
  <w:num w:numId="32">
    <w:abstractNumId w:val="13"/>
  </w:num>
  <w:num w:numId="33">
    <w:abstractNumId w:val="4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5"/>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28"/>
    <w:rsid w:val="000159E1"/>
    <w:rsid w:val="000226AF"/>
    <w:rsid w:val="000313BE"/>
    <w:rsid w:val="00064D63"/>
    <w:rsid w:val="000814AA"/>
    <w:rsid w:val="00085307"/>
    <w:rsid w:val="000A12A3"/>
    <w:rsid w:val="000C5138"/>
    <w:rsid w:val="000C6EF5"/>
    <w:rsid w:val="000D453D"/>
    <w:rsid w:val="001108A8"/>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73C4A"/>
    <w:rsid w:val="002832B2"/>
    <w:rsid w:val="002929BF"/>
    <w:rsid w:val="002A0F99"/>
    <w:rsid w:val="002E5673"/>
    <w:rsid w:val="002F0E09"/>
    <w:rsid w:val="002F7560"/>
    <w:rsid w:val="003030EB"/>
    <w:rsid w:val="00323011"/>
    <w:rsid w:val="00324B58"/>
    <w:rsid w:val="00335C2A"/>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B55C8"/>
    <w:rsid w:val="005E5D7C"/>
    <w:rsid w:val="005F675E"/>
    <w:rsid w:val="005F7E8D"/>
    <w:rsid w:val="00602BDA"/>
    <w:rsid w:val="00631C64"/>
    <w:rsid w:val="00637941"/>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7195"/>
    <w:rsid w:val="0077420F"/>
    <w:rsid w:val="007808B2"/>
    <w:rsid w:val="00780BDA"/>
    <w:rsid w:val="007846A9"/>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50873"/>
    <w:rsid w:val="0086276E"/>
    <w:rsid w:val="0086331F"/>
    <w:rsid w:val="00884DD1"/>
    <w:rsid w:val="0088631D"/>
    <w:rsid w:val="008A2B4E"/>
    <w:rsid w:val="008B0201"/>
    <w:rsid w:val="008B1808"/>
    <w:rsid w:val="008B58F0"/>
    <w:rsid w:val="008B7396"/>
    <w:rsid w:val="008F44CA"/>
    <w:rsid w:val="00915E4C"/>
    <w:rsid w:val="00932D57"/>
    <w:rsid w:val="00942156"/>
    <w:rsid w:val="00956916"/>
    <w:rsid w:val="00964430"/>
    <w:rsid w:val="00997DC9"/>
    <w:rsid w:val="009B47C9"/>
    <w:rsid w:val="009C0A41"/>
    <w:rsid w:val="009D36A6"/>
    <w:rsid w:val="009E6321"/>
    <w:rsid w:val="009F2A98"/>
    <w:rsid w:val="009F7286"/>
    <w:rsid w:val="00A038F0"/>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957F9"/>
    <w:rsid w:val="00A97289"/>
    <w:rsid w:val="00AA0745"/>
    <w:rsid w:val="00AA3519"/>
    <w:rsid w:val="00AA6058"/>
    <w:rsid w:val="00AB17EB"/>
    <w:rsid w:val="00AB6312"/>
    <w:rsid w:val="00AC7512"/>
    <w:rsid w:val="00AF7A15"/>
    <w:rsid w:val="00B25514"/>
    <w:rsid w:val="00B370B6"/>
    <w:rsid w:val="00B37817"/>
    <w:rsid w:val="00B476B1"/>
    <w:rsid w:val="00B50130"/>
    <w:rsid w:val="00B50E93"/>
    <w:rsid w:val="00B5260C"/>
    <w:rsid w:val="00B54213"/>
    <w:rsid w:val="00B64CB3"/>
    <w:rsid w:val="00B731DF"/>
    <w:rsid w:val="00B759FB"/>
    <w:rsid w:val="00B91864"/>
    <w:rsid w:val="00BA21E8"/>
    <w:rsid w:val="00BB52E8"/>
    <w:rsid w:val="00BF2047"/>
    <w:rsid w:val="00C116F9"/>
    <w:rsid w:val="00C202F4"/>
    <w:rsid w:val="00C42D91"/>
    <w:rsid w:val="00C57303"/>
    <w:rsid w:val="00C60B58"/>
    <w:rsid w:val="00C6151D"/>
    <w:rsid w:val="00C77C72"/>
    <w:rsid w:val="00C931D8"/>
    <w:rsid w:val="00CA5DFC"/>
    <w:rsid w:val="00CB116B"/>
    <w:rsid w:val="00CB3071"/>
    <w:rsid w:val="00CC2F0F"/>
    <w:rsid w:val="00CE6415"/>
    <w:rsid w:val="00CF5AB6"/>
    <w:rsid w:val="00D00B93"/>
    <w:rsid w:val="00D03B90"/>
    <w:rsid w:val="00D0762E"/>
    <w:rsid w:val="00D079A9"/>
    <w:rsid w:val="00D10797"/>
    <w:rsid w:val="00D11A07"/>
    <w:rsid w:val="00D12A8D"/>
    <w:rsid w:val="00D1424A"/>
    <w:rsid w:val="00D22A44"/>
    <w:rsid w:val="00D277D0"/>
    <w:rsid w:val="00D477CB"/>
    <w:rsid w:val="00D52B9B"/>
    <w:rsid w:val="00D579C9"/>
    <w:rsid w:val="00D64913"/>
    <w:rsid w:val="00D72D99"/>
    <w:rsid w:val="00D8208E"/>
    <w:rsid w:val="00DB4556"/>
    <w:rsid w:val="00DB7FDC"/>
    <w:rsid w:val="00DC6A30"/>
    <w:rsid w:val="00DF7D99"/>
    <w:rsid w:val="00E042BF"/>
    <w:rsid w:val="00E31E31"/>
    <w:rsid w:val="00E47834"/>
    <w:rsid w:val="00E752F6"/>
    <w:rsid w:val="00EA2B94"/>
    <w:rsid w:val="00EA6EC3"/>
    <w:rsid w:val="00EC775B"/>
    <w:rsid w:val="00ED28C8"/>
    <w:rsid w:val="00EE1180"/>
    <w:rsid w:val="00EE2119"/>
    <w:rsid w:val="00EF59A7"/>
    <w:rsid w:val="00F324BC"/>
    <w:rsid w:val="00F36A26"/>
    <w:rsid w:val="00F46C26"/>
    <w:rsid w:val="00F54595"/>
    <w:rsid w:val="00F7059C"/>
    <w:rsid w:val="00F80580"/>
    <w:rsid w:val="00F95F97"/>
    <w:rsid w:val="00FB07D8"/>
    <w:rsid w:val="00FB3F72"/>
    <w:rsid w:val="00FF2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1D29F0"/>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1D29F0"/>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s>
</file>

<file path=word/webSettings.xml><?xml version="1.0" encoding="utf-8"?>
<w:webSettings xmlns:r="http://schemas.openxmlformats.org/officeDocument/2006/relationships" xmlns:w="http://schemas.openxmlformats.org/wordprocessingml/2006/main">
  <w:divs>
    <w:div w:id="703142723">
      <w:marLeft w:val="0"/>
      <w:marRight w:val="0"/>
      <w:marTop w:val="0"/>
      <w:marBottom w:val="0"/>
      <w:divBdr>
        <w:top w:val="none" w:sz="0" w:space="0" w:color="auto"/>
        <w:left w:val="none" w:sz="0" w:space="0" w:color="auto"/>
        <w:bottom w:val="none" w:sz="0" w:space="0" w:color="auto"/>
        <w:right w:val="none" w:sz="0" w:space="0" w:color="auto"/>
      </w:divBdr>
    </w:div>
    <w:div w:id="703142724">
      <w:marLeft w:val="0"/>
      <w:marRight w:val="0"/>
      <w:marTop w:val="0"/>
      <w:marBottom w:val="0"/>
      <w:divBdr>
        <w:top w:val="none" w:sz="0" w:space="0" w:color="auto"/>
        <w:left w:val="none" w:sz="0" w:space="0" w:color="auto"/>
        <w:bottom w:val="none" w:sz="0" w:space="0" w:color="auto"/>
        <w:right w:val="none" w:sz="0" w:space="0" w:color="auto"/>
      </w:divBdr>
    </w:div>
    <w:div w:id="703142725">
      <w:marLeft w:val="0"/>
      <w:marRight w:val="0"/>
      <w:marTop w:val="0"/>
      <w:marBottom w:val="0"/>
      <w:divBdr>
        <w:top w:val="none" w:sz="0" w:space="0" w:color="auto"/>
        <w:left w:val="none" w:sz="0" w:space="0" w:color="auto"/>
        <w:bottom w:val="none" w:sz="0" w:space="0" w:color="auto"/>
        <w:right w:val="none" w:sz="0" w:space="0" w:color="auto"/>
      </w:divBdr>
    </w:div>
    <w:div w:id="703142726">
      <w:marLeft w:val="0"/>
      <w:marRight w:val="0"/>
      <w:marTop w:val="0"/>
      <w:marBottom w:val="0"/>
      <w:divBdr>
        <w:top w:val="none" w:sz="0" w:space="0" w:color="auto"/>
        <w:left w:val="none" w:sz="0" w:space="0" w:color="auto"/>
        <w:bottom w:val="none" w:sz="0" w:space="0" w:color="auto"/>
        <w:right w:val="none" w:sz="0" w:space="0" w:color="auto"/>
      </w:divBdr>
    </w:div>
    <w:div w:id="703142727">
      <w:marLeft w:val="0"/>
      <w:marRight w:val="0"/>
      <w:marTop w:val="0"/>
      <w:marBottom w:val="0"/>
      <w:divBdr>
        <w:top w:val="none" w:sz="0" w:space="0" w:color="auto"/>
        <w:left w:val="none" w:sz="0" w:space="0" w:color="auto"/>
        <w:bottom w:val="none" w:sz="0" w:space="0" w:color="auto"/>
        <w:right w:val="none" w:sz="0" w:space="0" w:color="auto"/>
      </w:divBdr>
    </w:div>
    <w:div w:id="703142728">
      <w:marLeft w:val="0"/>
      <w:marRight w:val="0"/>
      <w:marTop w:val="0"/>
      <w:marBottom w:val="0"/>
      <w:divBdr>
        <w:top w:val="none" w:sz="0" w:space="0" w:color="auto"/>
        <w:left w:val="none" w:sz="0" w:space="0" w:color="auto"/>
        <w:bottom w:val="none" w:sz="0" w:space="0" w:color="auto"/>
        <w:right w:val="none" w:sz="0" w:space="0" w:color="auto"/>
      </w:divBdr>
    </w:div>
    <w:div w:id="703142729">
      <w:marLeft w:val="0"/>
      <w:marRight w:val="0"/>
      <w:marTop w:val="0"/>
      <w:marBottom w:val="0"/>
      <w:divBdr>
        <w:top w:val="none" w:sz="0" w:space="0" w:color="auto"/>
        <w:left w:val="none" w:sz="0" w:space="0" w:color="auto"/>
        <w:bottom w:val="none" w:sz="0" w:space="0" w:color="auto"/>
        <w:right w:val="none" w:sz="0" w:space="0" w:color="auto"/>
      </w:divBdr>
    </w:div>
    <w:div w:id="703142730">
      <w:marLeft w:val="0"/>
      <w:marRight w:val="0"/>
      <w:marTop w:val="0"/>
      <w:marBottom w:val="0"/>
      <w:divBdr>
        <w:top w:val="none" w:sz="0" w:space="0" w:color="auto"/>
        <w:left w:val="none" w:sz="0" w:space="0" w:color="auto"/>
        <w:bottom w:val="none" w:sz="0" w:space="0" w:color="auto"/>
        <w:right w:val="none" w:sz="0" w:space="0" w:color="auto"/>
      </w:divBdr>
    </w:div>
    <w:div w:id="703142731">
      <w:marLeft w:val="0"/>
      <w:marRight w:val="0"/>
      <w:marTop w:val="0"/>
      <w:marBottom w:val="0"/>
      <w:divBdr>
        <w:top w:val="none" w:sz="0" w:space="0" w:color="auto"/>
        <w:left w:val="none" w:sz="0" w:space="0" w:color="auto"/>
        <w:bottom w:val="none" w:sz="0" w:space="0" w:color="auto"/>
        <w:right w:val="none" w:sz="0" w:space="0" w:color="auto"/>
      </w:divBdr>
    </w:div>
    <w:div w:id="703142732">
      <w:marLeft w:val="0"/>
      <w:marRight w:val="0"/>
      <w:marTop w:val="0"/>
      <w:marBottom w:val="0"/>
      <w:divBdr>
        <w:top w:val="none" w:sz="0" w:space="0" w:color="auto"/>
        <w:left w:val="none" w:sz="0" w:space="0" w:color="auto"/>
        <w:bottom w:val="none" w:sz="0" w:space="0" w:color="auto"/>
        <w:right w:val="none" w:sz="0" w:space="0" w:color="auto"/>
      </w:divBdr>
    </w:div>
    <w:div w:id="703142733">
      <w:marLeft w:val="0"/>
      <w:marRight w:val="0"/>
      <w:marTop w:val="0"/>
      <w:marBottom w:val="0"/>
      <w:divBdr>
        <w:top w:val="none" w:sz="0" w:space="0" w:color="auto"/>
        <w:left w:val="none" w:sz="0" w:space="0" w:color="auto"/>
        <w:bottom w:val="none" w:sz="0" w:space="0" w:color="auto"/>
        <w:right w:val="none" w:sz="0" w:space="0" w:color="auto"/>
      </w:divBdr>
    </w:div>
    <w:div w:id="70314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248</Words>
  <Characters>1417</Characters>
  <Application>Microsoft Office Outlook</Application>
  <DocSecurity>0</DocSecurity>
  <Lines>0</Lines>
  <Paragraphs>0</Paragraphs>
  <ScaleCrop>false</ScaleCrop>
  <Company>DEAT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RAucamp</dc:creator>
  <cp:keywords/>
  <dc:description/>
  <cp:lastModifiedBy>schuene</cp:lastModifiedBy>
  <cp:revision>2</cp:revision>
  <cp:lastPrinted>2015-06-17T14:36:00Z</cp:lastPrinted>
  <dcterms:created xsi:type="dcterms:W3CDTF">2015-08-24T13:46:00Z</dcterms:created>
  <dcterms:modified xsi:type="dcterms:W3CDTF">2015-08-24T13:46:00Z</dcterms:modified>
</cp:coreProperties>
</file>