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4299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02/09/2022</w:t>
      </w:r>
    </w:p>
    <w:p w:rsidR="006D7B63" w:rsidRPr="000016F3" w:rsidRDefault="0094299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29/2022</w:t>
      </w:r>
    </w:p>
    <w:p w:rsidR="00D1689E" w:rsidRDefault="0094299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2801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M van Zyl (DA) to ask the Minister of Basic Education:</w:t>
      </w:r>
      <w:r w:rsidRPr="000016F3">
        <w:rPr>
          <w:rFonts w:ascii="Arial" w:eastAsia="Calibri" w:hAnsi="Arial" w:cs="Arial"/>
          <w:b/>
          <w:noProof/>
          <w:sz w:val="24"/>
          <w:szCs w:val="24"/>
          <w:lang w:val="af-ZA"/>
        </w:rPr>
        <w:t xml:space="preserve"> to ask the Minister of Basic Education:</w:t>
      </w:r>
    </w:p>
    <w:p w:rsidR="00A76402" w:rsidRDefault="00942996">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A76402" w:rsidRDefault="0094299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(1)       Whether it is her department’s policy and therefore mandatory that learners must make use of a scholar transport in order to benefit from the government’s feeding scheme at the school; if not, what is the position in this regard; if so, what are the relevant details;</w:t>
      </w:r>
    </w:p>
    <w:p w:rsidR="00942996" w:rsidRDefault="00942996">
      <w:pPr>
        <w:spacing w:before="240" w:after="100" w:line="240" w:lineRule="auto"/>
        <w:ind w:left="1440" w:right="30"/>
        <w:jc w:val="both"/>
        <w:rPr>
          <w:rFonts w:ascii="Arial" w:eastAsia="Arial" w:hAnsi="Arial" w:cs="Arial"/>
          <w:sz w:val="24"/>
          <w:szCs w:val="24"/>
        </w:rPr>
      </w:pPr>
      <w:r>
        <w:rPr>
          <w:rFonts w:ascii="Arial" w:eastAsia="Arial" w:hAnsi="Arial" w:cs="Arial"/>
          <w:sz w:val="24"/>
          <w:szCs w:val="24"/>
        </w:rPr>
        <w:t>(2)       whether the policy confers powers to a school governing body to determine whether learners benefit from feeding schemes; if not, what is the position in this regard; if so, what are the relevant details?    </w:t>
      </w:r>
    </w:p>
    <w:p w:rsidR="00A76402" w:rsidRDefault="0094299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94299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A76402" w:rsidRDefault="00942996">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No, participation in the learner transport programme is not a precondition for participating in the NSNP. </w:t>
      </w:r>
    </w:p>
    <w:p w:rsidR="00A76402" w:rsidRDefault="00942996">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No policy confers powers to the school governing body to determine whether learners benefit from the Programme.  Participation in the NSNP is determined by the Department of Basic Education in collaboration with the Provincial Education Departments and the National Treasury.</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EF042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84" w:rsidRDefault="00DE0A84">
      <w:pPr>
        <w:spacing w:after="0" w:line="240" w:lineRule="auto"/>
      </w:pPr>
      <w:r>
        <w:separator/>
      </w:r>
    </w:p>
  </w:endnote>
  <w:endnote w:type="continuationSeparator" w:id="0">
    <w:p w:rsidR="00DE0A84" w:rsidRDefault="00DE0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84" w:rsidRDefault="00DE0A84">
      <w:pPr>
        <w:spacing w:after="0" w:line="240" w:lineRule="auto"/>
      </w:pPr>
      <w:r>
        <w:separator/>
      </w:r>
    </w:p>
  </w:footnote>
  <w:footnote w:type="continuationSeparator" w:id="0">
    <w:p w:rsidR="00DE0A84" w:rsidRDefault="00DE0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4299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4299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4299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2801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2996"/>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76402"/>
    <w:rsid w:val="00AE1828"/>
    <w:rsid w:val="00B27513"/>
    <w:rsid w:val="00B66F77"/>
    <w:rsid w:val="00B6783D"/>
    <w:rsid w:val="00B81D4D"/>
    <w:rsid w:val="00BA70AC"/>
    <w:rsid w:val="00BC545C"/>
    <w:rsid w:val="00C00DC4"/>
    <w:rsid w:val="00C06D02"/>
    <w:rsid w:val="00C4444B"/>
    <w:rsid w:val="00C8532E"/>
    <w:rsid w:val="00C902B9"/>
    <w:rsid w:val="00C90C8F"/>
    <w:rsid w:val="00D130A6"/>
    <w:rsid w:val="00D13D42"/>
    <w:rsid w:val="00D1689E"/>
    <w:rsid w:val="00D3452F"/>
    <w:rsid w:val="00D34C31"/>
    <w:rsid w:val="00D3611F"/>
    <w:rsid w:val="00D6328E"/>
    <w:rsid w:val="00D713FC"/>
    <w:rsid w:val="00D9276C"/>
    <w:rsid w:val="00D94B1F"/>
    <w:rsid w:val="00D97E99"/>
    <w:rsid w:val="00DE0A84"/>
    <w:rsid w:val="00E054C9"/>
    <w:rsid w:val="00E34908"/>
    <w:rsid w:val="00E455F4"/>
    <w:rsid w:val="00E67F6F"/>
    <w:rsid w:val="00EA485B"/>
    <w:rsid w:val="00EC7F74"/>
    <w:rsid w:val="00EE5EE6"/>
    <w:rsid w:val="00EF042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A604-F817-4D84-82D8-9343A7DA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2022-10-25T10:34:00Z</dcterms:created>
  <dcterms:modified xsi:type="dcterms:W3CDTF">2022-10-25T10:34:00Z</dcterms:modified>
</cp:coreProperties>
</file>