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3147AC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4B0FA6" w:rsidRDefault="004B0FA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613580">
        <w:rPr>
          <w:u w:val="none"/>
        </w:rPr>
        <w:t>2</w:t>
      </w:r>
      <w:r w:rsidR="00F21E48">
        <w:rPr>
          <w:u w:val="none"/>
        </w:rPr>
        <w:t>801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A236F7">
        <w:rPr>
          <w:rFonts w:ascii="Arial" w:hAnsi="Arial" w:cs="Arial"/>
          <w:b/>
          <w:bCs/>
        </w:rPr>
        <w:t xml:space="preserve">FRIDAY, </w:t>
      </w:r>
      <w:r w:rsidR="00F21E48">
        <w:rPr>
          <w:rFonts w:ascii="Arial" w:hAnsi="Arial" w:cs="Arial"/>
          <w:b/>
          <w:bCs/>
        </w:rPr>
        <w:t>15</w:t>
      </w:r>
      <w:r w:rsidR="00A236F7">
        <w:rPr>
          <w:rFonts w:ascii="Arial" w:hAnsi="Arial" w:cs="Arial"/>
          <w:b/>
          <w:bCs/>
        </w:rPr>
        <w:t xml:space="preserve"> SEPTEMBER 2017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A236F7">
        <w:rPr>
          <w:u w:val="none"/>
        </w:rPr>
        <w:t xml:space="preserve"> 3</w:t>
      </w:r>
      <w:r w:rsidR="00F21E48">
        <w:rPr>
          <w:u w:val="none"/>
        </w:rPr>
        <w:t>3</w:t>
      </w:r>
      <w:r>
        <w:rPr>
          <w:u w:val="none"/>
        </w:rPr>
        <w:t xml:space="preserve"> 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4B0FA6" w:rsidRDefault="004B0FA6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F21E48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F21E48">
        <w:rPr>
          <w:rFonts w:ascii="Arial" w:hAnsi="Arial" w:cs="Arial"/>
          <w:b/>
          <w:lang w:val="en-ZA"/>
        </w:rPr>
        <w:t>2801.</w:t>
      </w:r>
      <w:r w:rsidRPr="00F21E48">
        <w:rPr>
          <w:rFonts w:ascii="Arial" w:hAnsi="Arial" w:cs="Arial"/>
          <w:b/>
          <w:lang w:val="en-ZA"/>
        </w:rPr>
        <w:tab/>
        <w:t>Mr M S Mabika (NFP) to ask the Minister of Home Affairs</w:t>
      </w:r>
      <w:r w:rsidR="0005730B" w:rsidRPr="0005730B">
        <w:rPr>
          <w:rFonts w:ascii="Arial" w:hAnsi="Arial" w:cs="Arial"/>
          <w:b/>
          <w:lang w:val="en-ZA"/>
        </w:rPr>
        <w:t>:</w:t>
      </w:r>
    </w:p>
    <w:p w:rsidR="000968C4" w:rsidRPr="00157E48" w:rsidRDefault="000968C4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F21E48" w:rsidRPr="00F21E48" w:rsidRDefault="00F21E48" w:rsidP="00F21E48">
      <w:pPr>
        <w:spacing w:line="320" w:lineRule="exact"/>
        <w:ind w:left="720" w:hanging="720"/>
        <w:jc w:val="both"/>
        <w:rPr>
          <w:rFonts w:ascii="Arial" w:hAnsi="Arial" w:cs="Arial"/>
          <w:lang w:val="en-ZA"/>
        </w:rPr>
      </w:pPr>
      <w:r w:rsidRPr="00F21E48">
        <w:rPr>
          <w:rFonts w:ascii="Arial" w:hAnsi="Arial" w:cs="Arial"/>
          <w:lang w:val="en-ZA"/>
        </w:rPr>
        <w:t>(1)</w:t>
      </w:r>
      <w:r w:rsidRPr="00F21E48">
        <w:rPr>
          <w:rFonts w:ascii="Arial" w:hAnsi="Arial" w:cs="Arial"/>
          <w:lang w:val="en-ZA"/>
        </w:rPr>
        <w:tab/>
        <w:t>Whether the Mbazwana Thusong Centre is officially authorised to close at 15H00 and send people away thereafter; if not, what is the position in this regard; if so;</w:t>
      </w:r>
    </w:p>
    <w:p w:rsidR="00C02879" w:rsidRDefault="00F21E48" w:rsidP="00F21E48">
      <w:pPr>
        <w:spacing w:line="320" w:lineRule="exact"/>
        <w:ind w:left="720" w:hanging="720"/>
        <w:jc w:val="both"/>
        <w:rPr>
          <w:rFonts w:ascii="Arial" w:hAnsi="Arial" w:cs="Arial"/>
          <w:lang w:val="en-US"/>
        </w:rPr>
      </w:pPr>
      <w:r w:rsidRPr="00F21E48">
        <w:rPr>
          <w:rFonts w:ascii="Arial" w:hAnsi="Arial" w:cs="Arial"/>
          <w:lang w:val="en-ZA"/>
        </w:rPr>
        <w:t>(2)</w:t>
      </w:r>
      <w:r w:rsidRPr="00F21E48">
        <w:rPr>
          <w:rFonts w:ascii="Arial" w:hAnsi="Arial" w:cs="Arial"/>
          <w:lang w:val="en-ZA"/>
        </w:rPr>
        <w:tab/>
        <w:t>whether she has found that there is staff shortage at the specified centre resulting in slow provision of services such as the collection of a document which takes the whole day?</w:t>
      </w:r>
      <w:r w:rsidRPr="00F21E48">
        <w:rPr>
          <w:rFonts w:ascii="Arial" w:hAnsi="Arial" w:cs="Arial"/>
          <w:lang w:val="en-ZA"/>
        </w:rPr>
        <w:tab/>
      </w:r>
      <w:r w:rsidRPr="00F21E48">
        <w:rPr>
          <w:rFonts w:ascii="Arial" w:hAnsi="Arial" w:cs="Arial"/>
          <w:lang w:val="en-ZA"/>
        </w:rPr>
        <w:tab/>
      </w:r>
      <w:r w:rsidRPr="00F21E48">
        <w:rPr>
          <w:rFonts w:ascii="Arial" w:hAnsi="Arial" w:cs="Arial"/>
          <w:lang w:val="en-ZA"/>
        </w:rPr>
        <w:tab/>
      </w:r>
      <w:r w:rsidRPr="00F21E48">
        <w:rPr>
          <w:rFonts w:ascii="Arial" w:hAnsi="Arial" w:cs="Arial"/>
          <w:lang w:val="en-ZA"/>
        </w:rPr>
        <w:tab/>
      </w:r>
      <w:r w:rsidRPr="00F21E48">
        <w:rPr>
          <w:rFonts w:ascii="Arial" w:hAnsi="Arial" w:cs="Arial"/>
          <w:lang w:val="en-ZA"/>
        </w:rPr>
        <w:tab/>
      </w:r>
      <w:r w:rsidRPr="00F21E48">
        <w:rPr>
          <w:rFonts w:ascii="Arial" w:hAnsi="Arial" w:cs="Arial"/>
          <w:lang w:val="en-ZA"/>
        </w:rPr>
        <w:tab/>
      </w:r>
      <w:r w:rsidRPr="00F21E48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F21E48">
        <w:rPr>
          <w:rFonts w:ascii="Arial" w:hAnsi="Arial" w:cs="Arial"/>
          <w:lang w:val="en-ZA"/>
        </w:rPr>
        <w:t>NW3108E</w:t>
      </w:r>
    </w:p>
    <w:p w:rsidR="00017D9D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017D9D">
        <w:rPr>
          <w:rFonts w:ascii="Arial" w:hAnsi="Arial" w:cs="Arial"/>
          <w:b/>
        </w:rPr>
        <w:t xml:space="preserve"> </w:t>
      </w:r>
    </w:p>
    <w:p w:rsidR="004B0FA6" w:rsidRDefault="004B0FA6" w:rsidP="004B0FA6">
      <w:pPr>
        <w:spacing w:line="320" w:lineRule="exact"/>
        <w:jc w:val="both"/>
        <w:rPr>
          <w:rFonts w:ascii="Arial" w:hAnsi="Arial" w:cs="Arial"/>
        </w:rPr>
      </w:pPr>
    </w:p>
    <w:p w:rsidR="00FF55EE" w:rsidRDefault="00017D9D" w:rsidP="004B0FA6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  <w:b/>
        </w:rPr>
      </w:pPr>
      <w:r w:rsidRPr="00017D9D">
        <w:rPr>
          <w:rFonts w:ascii="Arial" w:hAnsi="Arial" w:cs="Arial"/>
        </w:rPr>
        <w:t>No,</w:t>
      </w:r>
      <w:r>
        <w:rPr>
          <w:rFonts w:ascii="Arial" w:hAnsi="Arial" w:cs="Arial"/>
          <w:b/>
        </w:rPr>
        <w:t xml:space="preserve"> </w:t>
      </w:r>
      <w:r w:rsidR="004B0FA6" w:rsidRPr="004B0FA6">
        <w:rPr>
          <w:rFonts w:ascii="Arial" w:hAnsi="Arial" w:cs="Arial"/>
        </w:rPr>
        <w:t>t</w:t>
      </w:r>
      <w:r w:rsidRPr="00017D9D">
        <w:rPr>
          <w:rFonts w:ascii="Arial" w:hAnsi="Arial" w:cs="Arial"/>
        </w:rPr>
        <w:t xml:space="preserve">he office is not authorised to close at 15h00 as the Department’s offices official hours are </w:t>
      </w:r>
      <w:r w:rsidR="004B0FA6">
        <w:rPr>
          <w:rFonts w:ascii="Arial" w:hAnsi="Arial" w:cs="Arial"/>
        </w:rPr>
        <w:t>0</w:t>
      </w:r>
      <w:r w:rsidRPr="00017D9D">
        <w:rPr>
          <w:rFonts w:ascii="Arial" w:hAnsi="Arial" w:cs="Arial"/>
        </w:rPr>
        <w:t xml:space="preserve">8h00 to </w:t>
      </w:r>
      <w:r>
        <w:rPr>
          <w:rFonts w:ascii="Arial" w:hAnsi="Arial" w:cs="Arial"/>
        </w:rPr>
        <w:t>1</w:t>
      </w:r>
      <w:r w:rsidRPr="00017D9D">
        <w:rPr>
          <w:rFonts w:ascii="Arial" w:hAnsi="Arial" w:cs="Arial"/>
        </w:rPr>
        <w:t xml:space="preserve">6h00 </w:t>
      </w:r>
      <w:r w:rsidR="004B0FA6">
        <w:rPr>
          <w:rFonts w:ascii="Arial" w:hAnsi="Arial" w:cs="Arial"/>
        </w:rPr>
        <w:t xml:space="preserve">on </w:t>
      </w:r>
      <w:r w:rsidRPr="00017D9D">
        <w:rPr>
          <w:rFonts w:ascii="Arial" w:hAnsi="Arial" w:cs="Arial"/>
        </w:rPr>
        <w:t>weekdays. The Office Manager however</w:t>
      </w:r>
      <w:r w:rsidR="004B0FA6">
        <w:rPr>
          <w:rFonts w:ascii="Arial" w:hAnsi="Arial" w:cs="Arial"/>
        </w:rPr>
        <w:t>,</w:t>
      </w:r>
      <w:r w:rsidRPr="00017D9D">
        <w:rPr>
          <w:rFonts w:ascii="Arial" w:hAnsi="Arial" w:cs="Arial"/>
        </w:rPr>
        <w:t xml:space="preserve"> has discretion to decide on the queue cut off time depending on the number of clients on the </w:t>
      </w:r>
      <w:r w:rsidR="004B0FA6" w:rsidRPr="00017D9D">
        <w:rPr>
          <w:rFonts w:ascii="Arial" w:hAnsi="Arial" w:cs="Arial"/>
        </w:rPr>
        <w:t>day</w:t>
      </w:r>
      <w:r w:rsidR="004B0FA6">
        <w:rPr>
          <w:rFonts w:ascii="Arial" w:hAnsi="Arial" w:cs="Arial"/>
        </w:rPr>
        <w:t xml:space="preserve"> to</w:t>
      </w:r>
      <w:r w:rsidR="001A73F3">
        <w:rPr>
          <w:rFonts w:ascii="Arial" w:hAnsi="Arial" w:cs="Arial"/>
        </w:rPr>
        <w:t xml:space="preserve"> be served</w:t>
      </w:r>
      <w:r w:rsidRPr="00017D9D">
        <w:rPr>
          <w:rFonts w:ascii="Arial" w:hAnsi="Arial" w:cs="Arial"/>
        </w:rPr>
        <w:t>. This depends on the number of clients already inside the office before closing time. This minimi</w:t>
      </w:r>
      <w:r w:rsidR="004B0FA6">
        <w:rPr>
          <w:rFonts w:ascii="Arial" w:hAnsi="Arial" w:cs="Arial"/>
        </w:rPr>
        <w:t>s</w:t>
      </w:r>
      <w:r w:rsidRPr="00017D9D">
        <w:rPr>
          <w:rFonts w:ascii="Arial" w:hAnsi="Arial" w:cs="Arial"/>
        </w:rPr>
        <w:t>es the risk of clients refusing to leave the office at knock</w:t>
      </w:r>
      <w:r w:rsidR="004B0FA6">
        <w:rPr>
          <w:rFonts w:ascii="Arial" w:hAnsi="Arial" w:cs="Arial"/>
        </w:rPr>
        <w:t>-</w:t>
      </w:r>
      <w:r w:rsidRPr="00017D9D">
        <w:rPr>
          <w:rFonts w:ascii="Arial" w:hAnsi="Arial" w:cs="Arial"/>
        </w:rPr>
        <w:t>of</w:t>
      </w:r>
      <w:r w:rsidR="004B0FA6">
        <w:rPr>
          <w:rFonts w:ascii="Arial" w:hAnsi="Arial" w:cs="Arial"/>
        </w:rPr>
        <w:t>f</w:t>
      </w:r>
      <w:r w:rsidRPr="00017D9D">
        <w:rPr>
          <w:rFonts w:ascii="Arial" w:hAnsi="Arial" w:cs="Arial"/>
        </w:rPr>
        <w:t xml:space="preserve"> time and thus forc</w:t>
      </w:r>
      <w:r w:rsidR="004B0FA6">
        <w:rPr>
          <w:rFonts w:ascii="Arial" w:hAnsi="Arial" w:cs="Arial"/>
        </w:rPr>
        <w:t xml:space="preserve">ing </w:t>
      </w:r>
      <w:r w:rsidRPr="00017D9D">
        <w:rPr>
          <w:rFonts w:ascii="Arial" w:hAnsi="Arial" w:cs="Arial"/>
        </w:rPr>
        <w:t>the staff to perform unpaid overtime</w:t>
      </w:r>
      <w:r>
        <w:rPr>
          <w:rFonts w:ascii="Arial" w:hAnsi="Arial" w:cs="Arial"/>
          <w:b/>
        </w:rPr>
        <w:t>.</w:t>
      </w:r>
    </w:p>
    <w:p w:rsidR="003111E2" w:rsidRDefault="003111E2" w:rsidP="003111E2">
      <w:pPr>
        <w:spacing w:line="320" w:lineRule="exact"/>
        <w:jc w:val="both"/>
        <w:rPr>
          <w:rFonts w:ascii="Arial" w:hAnsi="Arial" w:cs="Arial"/>
          <w:b/>
        </w:rPr>
      </w:pPr>
    </w:p>
    <w:p w:rsidR="00585140" w:rsidRPr="003111E2" w:rsidRDefault="004B0FA6" w:rsidP="004B0FA6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office is </w:t>
      </w:r>
      <w:r w:rsidRPr="003111E2">
        <w:rPr>
          <w:rFonts w:ascii="Arial" w:hAnsi="Arial" w:cs="Arial"/>
        </w:rPr>
        <w:t>short</w:t>
      </w:r>
      <w:r w:rsidR="00314671">
        <w:rPr>
          <w:rFonts w:ascii="Arial" w:hAnsi="Arial" w:cs="Arial"/>
        </w:rPr>
        <w:t>-</w:t>
      </w:r>
      <w:r w:rsidRPr="003111E2">
        <w:rPr>
          <w:rFonts w:ascii="Arial" w:hAnsi="Arial" w:cs="Arial"/>
        </w:rPr>
        <w:t xml:space="preserve">staffed by one official </w:t>
      </w:r>
      <w:r>
        <w:rPr>
          <w:rFonts w:ascii="Arial" w:hAnsi="Arial" w:cs="Arial"/>
        </w:rPr>
        <w:t xml:space="preserve">currently and is operating </w:t>
      </w:r>
      <w:r w:rsidRPr="003111E2">
        <w:rPr>
          <w:rFonts w:ascii="Arial" w:hAnsi="Arial" w:cs="Arial"/>
        </w:rPr>
        <w:t xml:space="preserve">with </w:t>
      </w:r>
      <w:r w:rsidR="00314671">
        <w:rPr>
          <w:rFonts w:ascii="Arial" w:hAnsi="Arial" w:cs="Arial"/>
        </w:rPr>
        <w:t>four officials</w:t>
      </w:r>
      <w:r>
        <w:rPr>
          <w:rFonts w:ascii="Arial" w:hAnsi="Arial" w:cs="Arial"/>
        </w:rPr>
        <w:t xml:space="preserve">. </w:t>
      </w:r>
      <w:r w:rsidR="003111E2" w:rsidRPr="003111E2">
        <w:rPr>
          <w:rFonts w:ascii="Arial" w:hAnsi="Arial" w:cs="Arial"/>
        </w:rPr>
        <w:t xml:space="preserve">The standard norm </w:t>
      </w:r>
      <w:r w:rsidR="00314671">
        <w:rPr>
          <w:rFonts w:ascii="Arial" w:hAnsi="Arial" w:cs="Arial"/>
        </w:rPr>
        <w:t xml:space="preserve">for the </w:t>
      </w:r>
      <w:r w:rsidR="003111E2" w:rsidRPr="003111E2">
        <w:rPr>
          <w:rFonts w:ascii="Arial" w:hAnsi="Arial" w:cs="Arial"/>
        </w:rPr>
        <w:t>staff compliment for a mo</w:t>
      </w:r>
      <w:r w:rsidR="001A73F3">
        <w:rPr>
          <w:rFonts w:ascii="Arial" w:hAnsi="Arial" w:cs="Arial"/>
        </w:rPr>
        <w:t xml:space="preserve">dernised office is </w:t>
      </w:r>
      <w:r>
        <w:rPr>
          <w:rFonts w:ascii="Arial" w:hAnsi="Arial" w:cs="Arial"/>
        </w:rPr>
        <w:t xml:space="preserve">a </w:t>
      </w:r>
      <w:r w:rsidR="001A73F3">
        <w:rPr>
          <w:rFonts w:ascii="Arial" w:hAnsi="Arial" w:cs="Arial"/>
        </w:rPr>
        <w:t xml:space="preserve">minimum of </w:t>
      </w:r>
      <w:r w:rsidR="00314671">
        <w:rPr>
          <w:rFonts w:ascii="Arial" w:hAnsi="Arial" w:cs="Arial"/>
        </w:rPr>
        <w:t xml:space="preserve">five </w:t>
      </w:r>
      <w:r w:rsidR="001A73F3">
        <w:rPr>
          <w:rFonts w:ascii="Arial" w:hAnsi="Arial" w:cs="Arial"/>
        </w:rPr>
        <w:t>officials.</w:t>
      </w:r>
      <w:r w:rsidR="003111E2" w:rsidRPr="003111E2">
        <w:rPr>
          <w:rFonts w:ascii="Arial" w:hAnsi="Arial" w:cs="Arial"/>
        </w:rPr>
        <w:t xml:space="preserve"> </w:t>
      </w:r>
      <w:r w:rsidR="003111E2">
        <w:rPr>
          <w:rFonts w:ascii="Arial" w:hAnsi="Arial" w:cs="Arial"/>
        </w:rPr>
        <w:t>An additional post was approved for the office recent</w:t>
      </w:r>
      <w:r w:rsidR="001A73F3">
        <w:rPr>
          <w:rFonts w:ascii="Arial" w:hAnsi="Arial" w:cs="Arial"/>
        </w:rPr>
        <w:t>ly and the process of recruitment of</w:t>
      </w:r>
      <w:r w:rsidR="003111E2">
        <w:rPr>
          <w:rFonts w:ascii="Arial" w:hAnsi="Arial" w:cs="Arial"/>
        </w:rPr>
        <w:t xml:space="preserve"> the </w:t>
      </w:r>
      <w:r w:rsidR="00314671">
        <w:rPr>
          <w:rFonts w:ascii="Arial" w:hAnsi="Arial" w:cs="Arial"/>
        </w:rPr>
        <w:t xml:space="preserve">fifth </w:t>
      </w:r>
      <w:r w:rsidR="003111E2">
        <w:rPr>
          <w:rFonts w:ascii="Arial" w:hAnsi="Arial" w:cs="Arial"/>
        </w:rPr>
        <w:t xml:space="preserve">official for the office has been completed </w:t>
      </w:r>
      <w:r>
        <w:rPr>
          <w:rFonts w:ascii="Arial" w:hAnsi="Arial" w:cs="Arial"/>
        </w:rPr>
        <w:t xml:space="preserve">and </w:t>
      </w:r>
      <w:r w:rsidR="00314671">
        <w:rPr>
          <w:rFonts w:ascii="Arial" w:hAnsi="Arial" w:cs="Arial"/>
        </w:rPr>
        <w:t xml:space="preserve">is </w:t>
      </w:r>
      <w:r w:rsidR="003111E2">
        <w:rPr>
          <w:rFonts w:ascii="Arial" w:hAnsi="Arial" w:cs="Arial"/>
        </w:rPr>
        <w:t xml:space="preserve">awaiting approval of the appointment. </w:t>
      </w:r>
    </w:p>
    <w:p w:rsidR="0013301D" w:rsidRDefault="0013301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 xml:space="preserve">Remarks: </w:t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</w:r>
      <w:r w:rsidRPr="009357F9">
        <w:rPr>
          <w:rFonts w:ascii="Arial" w:hAnsi="Arial" w:cs="Arial"/>
          <w:b/>
        </w:rPr>
        <w:tab/>
        <w:t xml:space="preserve">Reply: </w:t>
      </w:r>
      <w:r w:rsidRPr="009357F9">
        <w:rPr>
          <w:rFonts w:ascii="Arial" w:hAnsi="Arial" w:cs="Arial"/>
        </w:rPr>
        <w:t xml:space="preserve">Approved / Not </w:t>
      </w:r>
      <w:r w:rsidR="00CC5C09" w:rsidRPr="009357F9">
        <w:rPr>
          <w:rFonts w:ascii="Arial" w:hAnsi="Arial" w:cs="Arial"/>
        </w:rPr>
        <w:t>A</w:t>
      </w:r>
      <w:r w:rsidRPr="009357F9">
        <w:rPr>
          <w:rFonts w:ascii="Arial" w:hAnsi="Arial" w:cs="Arial"/>
        </w:rPr>
        <w:t>pproved</w:t>
      </w:r>
      <w:r w:rsidRPr="009357F9">
        <w:rPr>
          <w:rFonts w:ascii="Arial" w:hAnsi="Arial" w:cs="Arial"/>
          <w:b/>
        </w:rPr>
        <w:t xml:space="preserve"> 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FF4315" w:rsidRDefault="00FF431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FF4315" w:rsidRPr="009357F9" w:rsidRDefault="00FF4315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p w:rsidR="005135B4" w:rsidRPr="005135B4" w:rsidRDefault="0054149D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35B4" w:rsidRPr="005135B4">
        <w:rPr>
          <w:rFonts w:ascii="Arial" w:hAnsi="Arial" w:cs="Arial"/>
          <w:b/>
        </w:rPr>
        <w:tab/>
      </w:r>
      <w:r w:rsidR="005135B4" w:rsidRPr="005135B4">
        <w:rPr>
          <w:rFonts w:ascii="Arial" w:hAnsi="Arial" w:cs="Arial"/>
          <w:b/>
        </w:rPr>
        <w:tab/>
      </w:r>
      <w:r w:rsidR="005135B4" w:rsidRPr="005135B4">
        <w:rPr>
          <w:rFonts w:ascii="Arial" w:hAnsi="Arial" w:cs="Arial"/>
          <w:b/>
        </w:rPr>
        <w:tab/>
      </w:r>
      <w:r w:rsidR="005135B4" w:rsidRPr="005135B4">
        <w:rPr>
          <w:rFonts w:ascii="Arial" w:hAnsi="Arial" w:cs="Arial"/>
          <w:b/>
        </w:rPr>
        <w:tab/>
        <w:t>Prof. Hlengiwe Mkhize, MP</w:t>
      </w:r>
    </w:p>
    <w:p w:rsidR="005135B4" w:rsidRPr="005135B4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  <w:r w:rsidRPr="005135B4">
        <w:rPr>
          <w:rFonts w:ascii="Arial" w:hAnsi="Arial" w:cs="Arial"/>
          <w:b/>
        </w:rPr>
        <w:t>Director-General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>Minister of Home Affairs</w:t>
      </w:r>
    </w:p>
    <w:p w:rsidR="00DE1B3A" w:rsidRPr="009357F9" w:rsidRDefault="005135B4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5135B4">
        <w:rPr>
          <w:rFonts w:ascii="Arial" w:hAnsi="Arial" w:cs="Arial"/>
          <w:b/>
        </w:rPr>
        <w:t>Date:</w:t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</w:r>
      <w:r w:rsidRPr="005135B4">
        <w:rPr>
          <w:rFonts w:ascii="Arial" w:hAnsi="Arial" w:cs="Arial"/>
          <w:b/>
        </w:rPr>
        <w:tab/>
        <w:t xml:space="preserve">Date: </w:t>
      </w:r>
      <w:r w:rsidRPr="005135B4">
        <w:rPr>
          <w:rFonts w:ascii="Arial" w:hAnsi="Arial" w:cs="Arial"/>
          <w:b/>
        </w:rPr>
        <w:tab/>
      </w:r>
    </w:p>
    <w:sectPr w:rsidR="00DE1B3A" w:rsidRPr="009357F9" w:rsidSect="00FF4315">
      <w:headerReference w:type="even" r:id="rId9"/>
      <w:headerReference w:type="default" r:id="rId10"/>
      <w:pgSz w:w="11907" w:h="16839" w:code="9"/>
      <w:pgMar w:top="568" w:right="1800" w:bottom="27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D51" w:rsidRDefault="00863D51">
      <w:r>
        <w:separator/>
      </w:r>
    </w:p>
  </w:endnote>
  <w:endnote w:type="continuationSeparator" w:id="0">
    <w:p w:rsidR="00863D51" w:rsidRDefault="0086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D51" w:rsidRDefault="00863D51">
      <w:r>
        <w:separator/>
      </w:r>
    </w:p>
  </w:footnote>
  <w:footnote w:type="continuationSeparator" w:id="0">
    <w:p w:rsidR="00863D51" w:rsidRDefault="00863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5" w:rsidRDefault="00FF4315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315" w:rsidRDefault="00FF43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15" w:rsidRDefault="00FF4315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4315" w:rsidRDefault="00FF4315">
    <w:pPr>
      <w:pStyle w:val="Header"/>
    </w:pPr>
  </w:p>
  <w:p w:rsidR="00FF4315" w:rsidRDefault="00FF43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B6FBC"/>
    <w:multiLevelType w:val="hybridMultilevel"/>
    <w:tmpl w:val="6134A368"/>
    <w:lvl w:ilvl="0" w:tplc="1DDCE1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B41F1"/>
    <w:multiLevelType w:val="hybridMultilevel"/>
    <w:tmpl w:val="D12AB3A8"/>
    <w:lvl w:ilvl="0" w:tplc="E85813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3"/>
  </w:num>
  <w:num w:numId="10">
    <w:abstractNumId w:val="34"/>
  </w:num>
  <w:num w:numId="11">
    <w:abstractNumId w:val="16"/>
  </w:num>
  <w:num w:numId="12">
    <w:abstractNumId w:val="6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9"/>
  </w:num>
  <w:num w:numId="24">
    <w:abstractNumId w:val="31"/>
  </w:num>
  <w:num w:numId="25">
    <w:abstractNumId w:val="4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8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7"/>
  </w:num>
  <w:num w:numId="38">
    <w:abstractNumId w:val="1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17D9D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24F0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30B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66E0"/>
    <w:rsid w:val="000968C4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565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3C8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01D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3F3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644D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7C9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D7BB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1E2"/>
    <w:rsid w:val="00311238"/>
    <w:rsid w:val="0031146A"/>
    <w:rsid w:val="00312478"/>
    <w:rsid w:val="0031389F"/>
    <w:rsid w:val="003144D4"/>
    <w:rsid w:val="00314671"/>
    <w:rsid w:val="003147AC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4C12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A44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016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0FA6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E70F1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309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8EE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49D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580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51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2A7"/>
    <w:rsid w:val="00714D67"/>
    <w:rsid w:val="00715106"/>
    <w:rsid w:val="007157C4"/>
    <w:rsid w:val="00716937"/>
    <w:rsid w:val="00716BE5"/>
    <w:rsid w:val="00720B80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48D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3D51"/>
    <w:rsid w:val="0086421C"/>
    <w:rsid w:val="0086427A"/>
    <w:rsid w:val="008643FB"/>
    <w:rsid w:val="00865FBC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1FD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5DF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36F7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03D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2809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188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612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25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6E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CE0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5A55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532"/>
    <w:rsid w:val="00DE7A0C"/>
    <w:rsid w:val="00DF0006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4370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0522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10AA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73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1AC4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1E48"/>
    <w:rsid w:val="00F22AF3"/>
    <w:rsid w:val="00F234F5"/>
    <w:rsid w:val="00F23DBC"/>
    <w:rsid w:val="00F244C3"/>
    <w:rsid w:val="00F246D0"/>
    <w:rsid w:val="00F2594A"/>
    <w:rsid w:val="00F26393"/>
    <w:rsid w:val="00F266F3"/>
    <w:rsid w:val="00F26FE5"/>
    <w:rsid w:val="00F279F6"/>
    <w:rsid w:val="00F27B61"/>
    <w:rsid w:val="00F30825"/>
    <w:rsid w:val="00F31238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098F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315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4B0F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B0FA6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F04D-E68D-4421-BB89-B9AB508A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2017-09-26T07:04:00Z</cp:lastPrinted>
  <dcterms:created xsi:type="dcterms:W3CDTF">2017-10-12T08:49:00Z</dcterms:created>
  <dcterms:modified xsi:type="dcterms:W3CDTF">2017-10-12T08:49:00Z</dcterms:modified>
</cp:coreProperties>
</file>