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EE3539">
        <w:rPr>
          <w:rFonts w:cs="Arial"/>
          <w:sz w:val="22"/>
          <w:szCs w:val="22"/>
          <w:u w:val="none"/>
          <w:lang w:val="en-ZA"/>
        </w:rPr>
        <w:t>800</w:t>
      </w:r>
    </w:p>
    <w:p w:rsidR="00EB58BB" w:rsidRDefault="00EB58BB" w:rsidP="00EB58BB">
      <w:pPr>
        <w:rPr>
          <w:rFonts w:ascii="Arial" w:hAnsi="Arial" w:cs="Arial"/>
          <w:lang w:val="en-ZA" w:eastAsia="x-none"/>
        </w:rPr>
      </w:pPr>
    </w:p>
    <w:p w:rsidR="00EE3539" w:rsidRDefault="00EE3539" w:rsidP="00EE3539">
      <w:pPr>
        <w:spacing w:before="100" w:beforeAutospacing="1" w:after="100" w:afterAutospacing="1" w:line="240" w:lineRule="auto"/>
        <w:ind w:left="851" w:hanging="851"/>
        <w:rPr>
          <w:rFonts w:ascii="Arial" w:hAnsi="Arial" w:cs="Arial"/>
          <w:b/>
          <w:noProof/>
          <w:lang w:val="af-ZA"/>
        </w:rPr>
      </w:pPr>
      <w:r w:rsidRPr="00EE3539">
        <w:rPr>
          <w:rFonts w:ascii="Arial" w:hAnsi="Arial" w:cs="Arial"/>
          <w:b/>
          <w:noProof/>
          <w:lang w:val="af-ZA"/>
        </w:rPr>
        <w:t>2800.</w:t>
      </w:r>
      <w:r w:rsidRPr="00EE3539">
        <w:rPr>
          <w:rFonts w:ascii="Arial" w:hAnsi="Arial" w:cs="Arial"/>
          <w:b/>
          <w:noProof/>
          <w:lang w:val="af-ZA"/>
        </w:rPr>
        <w:tab/>
        <w:t>Adv A de W Alberts (FF Plus) to</w:t>
      </w:r>
      <w:r w:rsidR="00163D92">
        <w:rPr>
          <w:rFonts w:ascii="Arial" w:hAnsi="Arial" w:cs="Arial"/>
          <w:b/>
          <w:noProof/>
          <w:lang w:val="af-ZA"/>
        </w:rPr>
        <w:t xml:space="preserve"> ask the Minister of Transport:</w:t>
      </w:r>
    </w:p>
    <w:p w:rsidR="0022378F" w:rsidRDefault="0022378F" w:rsidP="0022378F">
      <w:pPr>
        <w:spacing w:before="100" w:beforeAutospacing="1" w:after="100" w:afterAutospacing="1" w:line="240" w:lineRule="auto"/>
        <w:ind w:left="709" w:hanging="709"/>
        <w:jc w:val="both"/>
        <w:rPr>
          <w:rFonts w:ascii="Arial" w:hAnsi="Arial" w:cs="Arial"/>
          <w:lang w:val="af-ZA"/>
        </w:rPr>
      </w:pPr>
      <w:r w:rsidRPr="00EE3539">
        <w:rPr>
          <w:rFonts w:ascii="Arial" w:hAnsi="Arial" w:cs="Arial"/>
          <w:lang w:val="af-ZA"/>
        </w:rPr>
        <w:t>(1)</w:t>
      </w:r>
      <w:r w:rsidRPr="00EE3539">
        <w:rPr>
          <w:rFonts w:ascii="Arial" w:hAnsi="Arial" w:cs="Arial"/>
          <w:lang w:val="af-ZA"/>
        </w:rPr>
        <w:tab/>
        <w:t xml:space="preserve">With reference to his answer to question 2618 on 7 September 2017, how the closure of the roads adjoining O R Tambo International Airport will address the problems and offences mentioned in the reply; </w:t>
      </w:r>
    </w:p>
    <w:p w:rsidR="0022378F" w:rsidRDefault="0022378F" w:rsidP="0022378F">
      <w:pPr>
        <w:spacing w:before="100" w:beforeAutospacing="1" w:after="100" w:afterAutospacing="1" w:line="240" w:lineRule="auto"/>
        <w:ind w:left="709" w:hanging="709"/>
        <w:jc w:val="both"/>
        <w:rPr>
          <w:rFonts w:ascii="Arial" w:hAnsi="Arial" w:cs="Arial"/>
        </w:rPr>
      </w:pPr>
      <w:r w:rsidRPr="00EE3539">
        <w:rPr>
          <w:rFonts w:ascii="Arial" w:hAnsi="Arial" w:cs="Arial"/>
        </w:rPr>
        <w:t>(2)</w:t>
      </w:r>
      <w:r w:rsidRPr="00EE3539">
        <w:rPr>
          <w:rFonts w:ascii="Arial" w:hAnsi="Arial" w:cs="Arial"/>
        </w:rPr>
        <w:tab/>
        <w:t>whether any scientific study has been undertaken in this regard; if not, (a) why not and (b) on what grounds is the decision based; if so, (</w:t>
      </w:r>
      <w:proofErr w:type="spellStart"/>
      <w:r w:rsidRPr="00EE3539">
        <w:rPr>
          <w:rFonts w:ascii="Arial" w:hAnsi="Arial" w:cs="Arial"/>
        </w:rPr>
        <w:t>i</w:t>
      </w:r>
      <w:proofErr w:type="spellEnd"/>
      <w:r w:rsidRPr="00EE3539">
        <w:rPr>
          <w:rFonts w:ascii="Arial" w:hAnsi="Arial" w:cs="Arial"/>
        </w:rPr>
        <w:t xml:space="preserve">) what are the relevant and (ii) where can die study be obtained for scrutiny; </w:t>
      </w:r>
    </w:p>
    <w:p w:rsidR="0022378F" w:rsidRDefault="0022378F" w:rsidP="0022378F">
      <w:pPr>
        <w:spacing w:before="100" w:beforeAutospacing="1" w:after="100" w:afterAutospacing="1" w:line="240" w:lineRule="auto"/>
        <w:ind w:left="709" w:hanging="709"/>
        <w:jc w:val="both"/>
        <w:rPr>
          <w:rFonts w:ascii="Arial" w:hAnsi="Arial" w:cs="Arial"/>
        </w:rPr>
      </w:pPr>
      <w:r w:rsidRPr="00EE3539">
        <w:rPr>
          <w:rFonts w:ascii="Arial" w:hAnsi="Arial" w:cs="Arial"/>
        </w:rPr>
        <w:t>(3)</w:t>
      </w:r>
      <w:r w:rsidRPr="00EE3539">
        <w:rPr>
          <w:rFonts w:ascii="Arial" w:hAnsi="Arial" w:cs="Arial"/>
        </w:rPr>
        <w:tab/>
      </w:r>
      <w:proofErr w:type="gramStart"/>
      <w:r w:rsidRPr="00EE3539">
        <w:rPr>
          <w:rFonts w:ascii="Arial" w:hAnsi="Arial" w:cs="Arial"/>
        </w:rPr>
        <w:t>whether</w:t>
      </w:r>
      <w:proofErr w:type="gramEnd"/>
      <w:r w:rsidRPr="00EE3539">
        <w:rPr>
          <w:rFonts w:ascii="Arial" w:hAnsi="Arial" w:cs="Arial"/>
        </w:rPr>
        <w:t xml:space="preserve"> the study includes an environmental impact study and traffic impact study; if not, why not; </w:t>
      </w:r>
    </w:p>
    <w:p w:rsidR="0022378F" w:rsidRDefault="0022378F" w:rsidP="0022378F">
      <w:pPr>
        <w:spacing w:before="100" w:beforeAutospacing="1" w:after="100" w:afterAutospacing="1" w:line="240" w:lineRule="auto"/>
        <w:ind w:left="709" w:hanging="709"/>
        <w:jc w:val="both"/>
        <w:rPr>
          <w:rFonts w:ascii="Arial" w:hAnsi="Arial" w:cs="Arial"/>
        </w:rPr>
      </w:pPr>
      <w:r w:rsidRPr="00EE3539">
        <w:rPr>
          <w:rFonts w:ascii="Arial" w:hAnsi="Arial" w:cs="Arial"/>
        </w:rPr>
        <w:t>(4)</w:t>
      </w:r>
      <w:r w:rsidRPr="00EE3539">
        <w:rPr>
          <w:rFonts w:ascii="Arial" w:hAnsi="Arial" w:cs="Arial"/>
        </w:rPr>
        <w:tab/>
      </w:r>
      <w:proofErr w:type="gramStart"/>
      <w:r w:rsidRPr="00EE3539">
        <w:rPr>
          <w:rFonts w:ascii="Arial" w:hAnsi="Arial" w:cs="Arial"/>
        </w:rPr>
        <w:t>whether</w:t>
      </w:r>
      <w:proofErr w:type="gramEnd"/>
      <w:r w:rsidRPr="00EE3539">
        <w:rPr>
          <w:rFonts w:ascii="Arial" w:hAnsi="Arial" w:cs="Arial"/>
        </w:rPr>
        <w:t xml:space="preserve"> attention has been given to the impact that the decision will have on traffic flow, particularly the bottleneck that could be caused and that could result in a traffic tailback as far as the R21 freeway; </w:t>
      </w:r>
    </w:p>
    <w:p w:rsidR="0022378F" w:rsidRDefault="0022378F" w:rsidP="0022378F">
      <w:pPr>
        <w:ind w:left="709" w:hanging="709"/>
        <w:jc w:val="both"/>
        <w:rPr>
          <w:rFonts w:ascii="Arial" w:hAnsi="Arial" w:cs="Arial"/>
          <w:lang w:val="af-ZA"/>
        </w:rPr>
      </w:pPr>
      <w:r w:rsidRPr="00EE3539">
        <w:rPr>
          <w:rFonts w:ascii="Arial" w:hAnsi="Arial" w:cs="Arial"/>
        </w:rPr>
        <w:t>(5)</w:t>
      </w:r>
      <w:r w:rsidRPr="00EE3539">
        <w:rPr>
          <w:rFonts w:ascii="Arial" w:hAnsi="Arial" w:cs="Arial"/>
          <w:lang w:val="af-ZA"/>
        </w:rPr>
        <w:tab/>
        <w:t>what are the mitigating steps that the relevant authorities will take regarding the (a) traffic flow, (b) deprivation of the comfort in respect of the embarcation and disembarcation of flight passengers, (c) deprivation of the loading and unloading area of parking operators en destruction of their businesses, (d) disadvantagement and/or destruction of any other businesses that depend on the use of the relevant roads and (e) air pollution of queuing cars that have to travel along the side roads of the Airports Company of South Africa (ACSA), including gas emission pollution inside the ACSA parking buildings?</w:t>
      </w:r>
      <w:r w:rsidRPr="00EE3539">
        <w:rPr>
          <w:rFonts w:ascii="Arial" w:hAnsi="Arial" w:cs="Arial"/>
          <w:lang w:val="af-ZA"/>
        </w:rPr>
        <w:tab/>
      </w:r>
    </w:p>
    <w:p w:rsidR="002A4CEB" w:rsidRDefault="002A4CEB" w:rsidP="00EE3539">
      <w:pPr>
        <w:spacing w:before="100" w:beforeAutospacing="1" w:after="100" w:afterAutospacing="1" w:line="240" w:lineRule="auto"/>
        <w:ind w:left="851" w:hanging="851"/>
        <w:rPr>
          <w:rFonts w:ascii="Arial" w:hAnsi="Arial" w:cs="Arial"/>
          <w:b/>
          <w:noProof/>
          <w:lang w:val="af-ZA"/>
        </w:rPr>
      </w:pPr>
    </w:p>
    <w:p w:rsidR="002A4CEB" w:rsidRDefault="002A4CEB" w:rsidP="00EE3539">
      <w:pPr>
        <w:spacing w:before="100" w:beforeAutospacing="1" w:after="100" w:afterAutospacing="1" w:line="240" w:lineRule="auto"/>
        <w:ind w:left="851" w:hanging="851"/>
        <w:rPr>
          <w:rFonts w:ascii="Arial" w:hAnsi="Arial" w:cs="Arial"/>
          <w:b/>
          <w:noProof/>
          <w:lang w:val="af-ZA"/>
        </w:rPr>
      </w:pPr>
      <w:r>
        <w:rPr>
          <w:rFonts w:ascii="Arial" w:hAnsi="Arial" w:cs="Arial"/>
          <w:b/>
          <w:noProof/>
          <w:lang w:val="af-ZA"/>
        </w:rPr>
        <w:t xml:space="preserve">Reply: </w:t>
      </w:r>
    </w:p>
    <w:p w:rsidR="002A4CEB" w:rsidRPr="00EE3539" w:rsidRDefault="002A4CEB" w:rsidP="00EE3539">
      <w:pPr>
        <w:spacing w:before="100" w:beforeAutospacing="1" w:after="100" w:afterAutospacing="1" w:line="240" w:lineRule="auto"/>
        <w:ind w:left="851" w:hanging="851"/>
        <w:rPr>
          <w:rFonts w:ascii="Arial" w:hAnsi="Arial" w:cs="Arial"/>
          <w:b/>
          <w:noProof/>
          <w:lang w:val="af-ZA"/>
        </w:rPr>
      </w:pPr>
      <w:r>
        <w:rPr>
          <w:rFonts w:ascii="Arial" w:hAnsi="Arial" w:cs="Arial"/>
          <w:b/>
          <w:noProof/>
          <w:lang w:val="af-ZA"/>
        </w:rPr>
        <w:t>Airports Company South Africa SOC Limited (ACSA)</w:t>
      </w:r>
    </w:p>
    <w:p w:rsidR="0059374A" w:rsidRPr="00163D92" w:rsidRDefault="00EE3539" w:rsidP="0022378F">
      <w:pPr>
        <w:spacing w:before="100" w:beforeAutospacing="1" w:after="100" w:afterAutospacing="1" w:line="240" w:lineRule="auto"/>
        <w:ind w:left="709" w:hanging="709"/>
        <w:jc w:val="both"/>
        <w:rPr>
          <w:rFonts w:ascii="Arial" w:hAnsi="Arial" w:cs="Arial"/>
          <w:lang w:val="af-ZA"/>
        </w:rPr>
      </w:pPr>
      <w:r w:rsidRPr="00EE3539">
        <w:rPr>
          <w:rFonts w:ascii="Arial" w:hAnsi="Arial" w:cs="Arial"/>
          <w:lang w:val="af-ZA"/>
        </w:rPr>
        <w:t>(1)</w:t>
      </w:r>
      <w:r w:rsidRPr="00EE3539">
        <w:rPr>
          <w:rFonts w:ascii="Arial" w:hAnsi="Arial" w:cs="Arial"/>
          <w:lang w:val="af-ZA"/>
        </w:rPr>
        <w:tab/>
      </w:r>
      <w:r w:rsidR="00B40318" w:rsidRPr="00163D92">
        <w:rPr>
          <w:rFonts w:ascii="Arial" w:hAnsi="Arial" w:cs="Arial"/>
          <w:lang w:val="af-ZA"/>
        </w:rPr>
        <w:t xml:space="preserve">Restricting </w:t>
      </w:r>
      <w:r w:rsidR="00196C99" w:rsidRPr="00163D92">
        <w:rPr>
          <w:rFonts w:ascii="Arial" w:hAnsi="Arial" w:cs="Arial"/>
          <w:lang w:val="af-ZA"/>
        </w:rPr>
        <w:t>public a</w:t>
      </w:r>
      <w:r w:rsidR="002E6D7F" w:rsidRPr="00163D92">
        <w:rPr>
          <w:rFonts w:ascii="Arial" w:hAnsi="Arial" w:cs="Arial"/>
          <w:lang w:val="af-ZA"/>
        </w:rPr>
        <w:t xml:space="preserve">ccess to the </w:t>
      </w:r>
      <w:r w:rsidR="00196C99" w:rsidRPr="00163D92">
        <w:rPr>
          <w:rFonts w:ascii="Arial" w:hAnsi="Arial" w:cs="Arial"/>
          <w:lang w:val="af-ZA"/>
        </w:rPr>
        <w:t xml:space="preserve">upper and lower </w:t>
      </w:r>
      <w:r w:rsidR="002E6D7F" w:rsidRPr="00163D92">
        <w:rPr>
          <w:rFonts w:ascii="Arial" w:hAnsi="Arial" w:cs="Arial"/>
          <w:lang w:val="af-ZA"/>
        </w:rPr>
        <w:t xml:space="preserve">roadways </w:t>
      </w:r>
      <w:r w:rsidR="00D833A2" w:rsidRPr="00163D92">
        <w:rPr>
          <w:rFonts w:ascii="Arial" w:hAnsi="Arial" w:cs="Arial"/>
          <w:lang w:val="af-ZA"/>
        </w:rPr>
        <w:t xml:space="preserve">will </w:t>
      </w:r>
      <w:r w:rsidR="00196C99" w:rsidRPr="00163D92">
        <w:rPr>
          <w:rFonts w:ascii="Arial" w:hAnsi="Arial" w:cs="Arial"/>
          <w:lang w:val="af-ZA"/>
        </w:rPr>
        <w:t>prevent vehicles f</w:t>
      </w:r>
      <w:r w:rsidR="00A51AED" w:rsidRPr="00163D92">
        <w:rPr>
          <w:rFonts w:ascii="Arial" w:hAnsi="Arial" w:cs="Arial"/>
          <w:lang w:val="af-ZA"/>
        </w:rPr>
        <w:t xml:space="preserve">rom gaining </w:t>
      </w:r>
      <w:r w:rsidR="00196C99" w:rsidRPr="00163D92">
        <w:rPr>
          <w:rFonts w:ascii="Arial" w:hAnsi="Arial" w:cs="Arial"/>
          <w:lang w:val="af-ZA"/>
        </w:rPr>
        <w:t xml:space="preserve">easy </w:t>
      </w:r>
      <w:r w:rsidR="00A51AED" w:rsidRPr="00163D92">
        <w:rPr>
          <w:rFonts w:ascii="Arial" w:hAnsi="Arial" w:cs="Arial"/>
          <w:lang w:val="af-ZA"/>
        </w:rPr>
        <w:t xml:space="preserve">access to </w:t>
      </w:r>
      <w:r w:rsidR="00196C99" w:rsidRPr="00163D92">
        <w:rPr>
          <w:rFonts w:ascii="Arial" w:hAnsi="Arial" w:cs="Arial"/>
          <w:lang w:val="af-ZA"/>
        </w:rPr>
        <w:t xml:space="preserve">the </w:t>
      </w:r>
      <w:r w:rsidR="00D833A2" w:rsidRPr="00163D92">
        <w:rPr>
          <w:rFonts w:ascii="Arial" w:hAnsi="Arial" w:cs="Arial"/>
          <w:lang w:val="af-ZA"/>
        </w:rPr>
        <w:t>terminal building</w:t>
      </w:r>
      <w:r w:rsidR="00A51AED" w:rsidRPr="00163D92">
        <w:rPr>
          <w:rFonts w:ascii="Arial" w:hAnsi="Arial" w:cs="Arial"/>
          <w:lang w:val="af-ZA"/>
        </w:rPr>
        <w:t xml:space="preserve">, this is measure to enhance security and reduce opportunitistic </w:t>
      </w:r>
      <w:r w:rsidR="00196C99" w:rsidRPr="00163D92">
        <w:rPr>
          <w:rFonts w:ascii="Arial" w:hAnsi="Arial" w:cs="Arial"/>
          <w:lang w:val="af-ZA"/>
        </w:rPr>
        <w:t xml:space="preserve">criminal activities. </w:t>
      </w:r>
      <w:r w:rsidR="00A51AED" w:rsidRPr="00163D92">
        <w:rPr>
          <w:rFonts w:ascii="Arial" w:hAnsi="Arial" w:cs="Arial"/>
          <w:lang w:val="af-ZA"/>
        </w:rPr>
        <w:t xml:space="preserve">A case in point was experioenced on the 21st October 2016, when the </w:t>
      </w:r>
      <w:r w:rsidR="007A39CA" w:rsidRPr="00163D92">
        <w:rPr>
          <w:rFonts w:ascii="Arial" w:hAnsi="Arial" w:cs="Arial"/>
          <w:lang w:val="af-ZA"/>
        </w:rPr>
        <w:t xml:space="preserve">airport experienced an armed robbery </w:t>
      </w:r>
      <w:r w:rsidR="00A51AED" w:rsidRPr="00163D92">
        <w:rPr>
          <w:rFonts w:ascii="Arial" w:hAnsi="Arial" w:cs="Arial"/>
          <w:lang w:val="af-ZA"/>
        </w:rPr>
        <w:t xml:space="preserve">at 09h30, opposite the KFC outlet. This incident occured inside the main passenger terminal building, </w:t>
      </w:r>
      <w:r w:rsidR="007A39CA" w:rsidRPr="00163D92">
        <w:rPr>
          <w:rFonts w:ascii="Arial" w:hAnsi="Arial" w:cs="Arial"/>
          <w:lang w:val="af-ZA"/>
        </w:rPr>
        <w:t>wherein armed men accosted a</w:t>
      </w:r>
      <w:r w:rsidR="00A51AED" w:rsidRPr="00163D92">
        <w:rPr>
          <w:rFonts w:ascii="Arial" w:hAnsi="Arial" w:cs="Arial"/>
          <w:lang w:val="af-ZA"/>
        </w:rPr>
        <w:t xml:space="preserve"> staff member from one of the retail stores whilst enroute to bank the takings of the previous evening. The staff member concerned was accompanied by two private security officers whose responsibility was to ptotect the movement of cash. The armed robbers ovepowered the private security officers and dashed off with the suitacse. A get away car was awaiting the criminals outside Piece a Piazza on the upper frontage road. </w:t>
      </w:r>
      <w:r w:rsidR="00B40318" w:rsidRPr="00163D92">
        <w:rPr>
          <w:rFonts w:ascii="Arial" w:hAnsi="Arial" w:cs="Arial"/>
          <w:lang w:val="af-ZA"/>
        </w:rPr>
        <w:t xml:space="preserve">The </w:t>
      </w:r>
      <w:r w:rsidR="007A39CA" w:rsidRPr="00163D92">
        <w:rPr>
          <w:rFonts w:ascii="Arial" w:hAnsi="Arial" w:cs="Arial"/>
          <w:lang w:val="af-ZA"/>
        </w:rPr>
        <w:t>get away car was parked at the front door of the terminal which enab</w:t>
      </w:r>
      <w:r w:rsidR="00B40318" w:rsidRPr="00163D92">
        <w:rPr>
          <w:rFonts w:ascii="Arial" w:hAnsi="Arial" w:cs="Arial"/>
          <w:lang w:val="af-ZA"/>
        </w:rPr>
        <w:t>l</w:t>
      </w:r>
      <w:r w:rsidR="007A39CA" w:rsidRPr="00163D92">
        <w:rPr>
          <w:rFonts w:ascii="Arial" w:hAnsi="Arial" w:cs="Arial"/>
          <w:lang w:val="af-ZA"/>
        </w:rPr>
        <w:t xml:space="preserve">ed the robbers to get away without any difficulity. </w:t>
      </w:r>
    </w:p>
    <w:p w:rsidR="00D833A2" w:rsidRPr="00163D92" w:rsidRDefault="007A39CA" w:rsidP="002A4CEB">
      <w:pPr>
        <w:spacing w:before="100" w:beforeAutospacing="1" w:after="100" w:afterAutospacing="1" w:line="240" w:lineRule="auto"/>
        <w:ind w:left="709"/>
        <w:jc w:val="both"/>
        <w:rPr>
          <w:rFonts w:ascii="Arial" w:hAnsi="Arial" w:cs="Arial"/>
          <w:lang w:val="af-ZA"/>
        </w:rPr>
      </w:pPr>
      <w:r w:rsidRPr="00163D92">
        <w:rPr>
          <w:rFonts w:ascii="Arial" w:hAnsi="Arial" w:cs="Arial"/>
          <w:lang w:val="af-ZA"/>
        </w:rPr>
        <w:t>The risk of having an improvised explosive device detonated</w:t>
      </w:r>
      <w:r w:rsidR="00D833A2" w:rsidRPr="00163D92">
        <w:rPr>
          <w:rFonts w:ascii="Arial" w:hAnsi="Arial" w:cs="Arial"/>
          <w:lang w:val="af-ZA"/>
        </w:rPr>
        <w:t xml:space="preserve"> close to the terminal building </w:t>
      </w:r>
      <w:r w:rsidRPr="00163D92">
        <w:rPr>
          <w:rFonts w:ascii="Arial" w:hAnsi="Arial" w:cs="Arial"/>
          <w:lang w:val="af-ZA"/>
        </w:rPr>
        <w:t xml:space="preserve">which may result in a significant disruption to the airport and to the economy is a threat that must </w:t>
      </w:r>
      <w:r w:rsidR="00B40318" w:rsidRPr="00163D92">
        <w:rPr>
          <w:rFonts w:ascii="Arial" w:hAnsi="Arial" w:cs="Arial"/>
          <w:lang w:val="af-ZA"/>
        </w:rPr>
        <w:t xml:space="preserve">be </w:t>
      </w:r>
      <w:r w:rsidRPr="00163D92">
        <w:rPr>
          <w:rFonts w:ascii="Arial" w:hAnsi="Arial" w:cs="Arial"/>
          <w:lang w:val="af-ZA"/>
        </w:rPr>
        <w:t>take into consideration</w:t>
      </w:r>
      <w:r w:rsidR="00B40318" w:rsidRPr="00163D92">
        <w:rPr>
          <w:rFonts w:ascii="Arial" w:hAnsi="Arial" w:cs="Arial"/>
          <w:lang w:val="af-ZA"/>
        </w:rPr>
        <w:t xml:space="preserve">, noting the vulnerability of airports on Landside. </w:t>
      </w:r>
      <w:r w:rsidRPr="00163D92">
        <w:rPr>
          <w:rFonts w:ascii="Arial" w:hAnsi="Arial" w:cs="Arial"/>
          <w:lang w:val="af-ZA"/>
        </w:rPr>
        <w:t xml:space="preserve"> </w:t>
      </w:r>
    </w:p>
    <w:p w:rsidR="0059374A" w:rsidRPr="00163D92" w:rsidRDefault="00B40318" w:rsidP="002A4CEB">
      <w:pPr>
        <w:spacing w:before="100" w:beforeAutospacing="1" w:after="100" w:afterAutospacing="1" w:line="240" w:lineRule="auto"/>
        <w:ind w:left="709"/>
        <w:jc w:val="both"/>
        <w:rPr>
          <w:rFonts w:ascii="Arial" w:hAnsi="Arial" w:cs="Arial"/>
          <w:lang w:val="af-ZA"/>
        </w:rPr>
      </w:pPr>
      <w:r w:rsidRPr="00163D92">
        <w:rPr>
          <w:rFonts w:ascii="Arial" w:hAnsi="Arial" w:cs="Arial"/>
          <w:lang w:val="af-ZA"/>
        </w:rPr>
        <w:t xml:space="preserve">Restricted access of the airport frontage roads will further assist the poorly resourced law enforcement agencies with effective managemnt and reduction of illegal </w:t>
      </w:r>
      <w:r w:rsidR="002E6D7F" w:rsidRPr="00163D92">
        <w:rPr>
          <w:rFonts w:ascii="Arial" w:hAnsi="Arial" w:cs="Arial"/>
          <w:lang w:val="af-ZA"/>
        </w:rPr>
        <w:t>t</w:t>
      </w:r>
      <w:r w:rsidRPr="00163D92">
        <w:rPr>
          <w:rFonts w:ascii="Arial" w:hAnsi="Arial" w:cs="Arial"/>
          <w:lang w:val="af-ZA"/>
        </w:rPr>
        <w:t>o</w:t>
      </w:r>
      <w:r w:rsidR="002E6D7F" w:rsidRPr="00163D92">
        <w:rPr>
          <w:rFonts w:ascii="Arial" w:hAnsi="Arial" w:cs="Arial"/>
          <w:lang w:val="af-ZA"/>
        </w:rPr>
        <w:t xml:space="preserve">uting </w:t>
      </w:r>
      <w:r w:rsidRPr="00163D92">
        <w:rPr>
          <w:rFonts w:ascii="Arial" w:hAnsi="Arial" w:cs="Arial"/>
          <w:lang w:val="af-ZA"/>
        </w:rPr>
        <w:t xml:space="preserve">activities </w:t>
      </w:r>
      <w:r w:rsidR="007A39CA" w:rsidRPr="00163D92">
        <w:rPr>
          <w:rFonts w:ascii="Arial" w:hAnsi="Arial" w:cs="Arial"/>
          <w:lang w:val="af-ZA"/>
        </w:rPr>
        <w:t xml:space="preserve">which </w:t>
      </w:r>
      <w:r w:rsidR="007A39CA" w:rsidRPr="00163D92">
        <w:rPr>
          <w:rFonts w:ascii="Arial" w:hAnsi="Arial" w:cs="Arial"/>
          <w:lang w:val="af-ZA"/>
        </w:rPr>
        <w:lastRenderedPageBreak/>
        <w:t xml:space="preserve">takes place on </w:t>
      </w:r>
      <w:r w:rsidRPr="00163D92">
        <w:rPr>
          <w:rFonts w:ascii="Arial" w:hAnsi="Arial" w:cs="Arial"/>
          <w:lang w:val="af-ZA"/>
        </w:rPr>
        <w:t xml:space="preserve">a daily basis opn the airport’s </w:t>
      </w:r>
      <w:r w:rsidR="007A39CA" w:rsidRPr="00163D92">
        <w:rPr>
          <w:rFonts w:ascii="Arial" w:hAnsi="Arial" w:cs="Arial"/>
          <w:lang w:val="af-ZA"/>
        </w:rPr>
        <w:t>frontage roadways</w:t>
      </w:r>
      <w:r w:rsidRPr="00163D92">
        <w:rPr>
          <w:rFonts w:ascii="Arial" w:hAnsi="Arial" w:cs="Arial"/>
          <w:lang w:val="af-ZA"/>
        </w:rPr>
        <w:t xml:space="preserve">. The illeagl touters </w:t>
      </w:r>
      <w:r w:rsidR="007A39CA" w:rsidRPr="00163D92">
        <w:rPr>
          <w:rFonts w:ascii="Arial" w:hAnsi="Arial" w:cs="Arial"/>
          <w:lang w:val="af-ZA"/>
        </w:rPr>
        <w:t xml:space="preserve"> will be easily identifiable and better managed by </w:t>
      </w:r>
      <w:r w:rsidRPr="00163D92">
        <w:rPr>
          <w:rFonts w:ascii="Arial" w:hAnsi="Arial" w:cs="Arial"/>
          <w:lang w:val="af-ZA"/>
        </w:rPr>
        <w:t xml:space="preserve">all law enforcement agencies. </w:t>
      </w:r>
      <w:r w:rsidR="007A39CA" w:rsidRPr="00163D92">
        <w:rPr>
          <w:rFonts w:ascii="Arial" w:hAnsi="Arial" w:cs="Arial"/>
          <w:lang w:val="af-ZA"/>
        </w:rPr>
        <w:t xml:space="preserve"> </w:t>
      </w:r>
    </w:p>
    <w:p w:rsidR="00AF69DC" w:rsidRPr="00163D92" w:rsidRDefault="00AF69DC" w:rsidP="002A4CEB">
      <w:pPr>
        <w:spacing w:before="100" w:beforeAutospacing="1" w:after="100" w:afterAutospacing="1" w:line="240" w:lineRule="auto"/>
        <w:ind w:left="709"/>
        <w:jc w:val="both"/>
        <w:rPr>
          <w:rFonts w:ascii="Arial" w:hAnsi="Arial" w:cs="Arial"/>
          <w:lang w:val="af-ZA"/>
        </w:rPr>
      </w:pPr>
      <w:r w:rsidRPr="00163D92">
        <w:rPr>
          <w:rFonts w:ascii="Arial" w:hAnsi="Arial" w:cs="Arial"/>
          <w:lang w:val="af-ZA"/>
        </w:rPr>
        <w:t xml:space="preserve">Restricted access of frontage roads at O.R. Tambo Intrenational Airport is further informed by Amendment 15 to Annex 17 of International Civil Aviation Organisatioon (ICAO) which states that “ this amendment includes a definition of behaviour in relation to the implementation of security controls. It also includes new/revised provisons on Landside Security, behviour detection, innovation in aviation security amd Man-Portable Air Defence Systems (MANPADS).” Annex 17 is attched to this response for ease of reference. </w:t>
      </w:r>
    </w:p>
    <w:p w:rsidR="00AF69DC" w:rsidRPr="00163D92" w:rsidRDefault="00AF69DC" w:rsidP="002A4CEB">
      <w:pPr>
        <w:spacing w:before="100" w:beforeAutospacing="1" w:after="100" w:afterAutospacing="1" w:line="240" w:lineRule="auto"/>
        <w:ind w:left="709"/>
        <w:jc w:val="both"/>
        <w:rPr>
          <w:rFonts w:ascii="Arial" w:hAnsi="Arial" w:cs="Arial"/>
          <w:lang w:val="af-ZA"/>
        </w:rPr>
      </w:pPr>
      <w:r w:rsidRPr="00163D92">
        <w:rPr>
          <w:rFonts w:ascii="Arial" w:hAnsi="Arial" w:cs="Arial"/>
          <w:lang w:val="af-ZA"/>
        </w:rPr>
        <w:t xml:space="preserve">The amendment was adopted on 23rd November 2016, effective on 3rd April 2017 and applicable from 3rd August 2017.  </w:t>
      </w:r>
    </w:p>
    <w:p w:rsidR="00D833A2" w:rsidRPr="00163D92" w:rsidRDefault="0022378F" w:rsidP="0022378F">
      <w:pPr>
        <w:spacing w:before="100" w:beforeAutospacing="1" w:after="100" w:afterAutospacing="1" w:line="240" w:lineRule="auto"/>
        <w:ind w:left="709" w:hanging="709"/>
        <w:jc w:val="both"/>
        <w:rPr>
          <w:rFonts w:ascii="Arial" w:hAnsi="Arial" w:cs="Arial"/>
        </w:rPr>
      </w:pPr>
      <w:r>
        <w:rPr>
          <w:rFonts w:ascii="Arial" w:hAnsi="Arial" w:cs="Arial"/>
        </w:rPr>
        <w:t xml:space="preserve">(2). </w:t>
      </w:r>
      <w:r>
        <w:rPr>
          <w:rFonts w:ascii="Arial" w:hAnsi="Arial" w:cs="Arial"/>
        </w:rPr>
        <w:tab/>
        <w:t>(a)</w:t>
      </w:r>
      <w:bookmarkStart w:id="0" w:name="_GoBack"/>
      <w:bookmarkEnd w:id="0"/>
      <w:r w:rsidRPr="00163D92">
        <w:rPr>
          <w:rFonts w:ascii="Arial" w:hAnsi="Arial" w:cs="Arial"/>
        </w:rPr>
        <w:t xml:space="preserve"> </w:t>
      </w:r>
      <w:proofErr w:type="gramStart"/>
      <w:r w:rsidRPr="00163D92">
        <w:rPr>
          <w:rFonts w:ascii="Arial" w:hAnsi="Arial" w:cs="Arial"/>
        </w:rPr>
        <w:t>An</w:t>
      </w:r>
      <w:proofErr w:type="gramEnd"/>
      <w:r w:rsidR="001A3A3C" w:rsidRPr="00163D92">
        <w:rPr>
          <w:rFonts w:ascii="Arial" w:hAnsi="Arial" w:cs="Arial"/>
        </w:rPr>
        <w:t xml:space="preserve"> internal assessment was done by </w:t>
      </w:r>
      <w:r w:rsidR="00B40318" w:rsidRPr="00163D92">
        <w:rPr>
          <w:rFonts w:ascii="Arial" w:hAnsi="Arial" w:cs="Arial"/>
        </w:rPr>
        <w:t xml:space="preserve">the airport’s </w:t>
      </w:r>
      <w:r w:rsidR="00D833A2" w:rsidRPr="00163D92">
        <w:rPr>
          <w:rFonts w:ascii="Arial" w:hAnsi="Arial" w:cs="Arial"/>
        </w:rPr>
        <w:t xml:space="preserve">industrial engineers </w:t>
      </w:r>
      <w:r w:rsidR="001A3A3C" w:rsidRPr="00163D92">
        <w:rPr>
          <w:rFonts w:ascii="Arial" w:hAnsi="Arial" w:cs="Arial"/>
        </w:rPr>
        <w:t xml:space="preserve">as a </w:t>
      </w:r>
      <w:r w:rsidR="00D833A2" w:rsidRPr="00163D92">
        <w:rPr>
          <w:rFonts w:ascii="Arial" w:hAnsi="Arial" w:cs="Arial"/>
        </w:rPr>
        <w:t>preliminary study to establish traffic patterns and vehicle counts</w:t>
      </w:r>
      <w:r w:rsidR="001A3A3C" w:rsidRPr="00163D92">
        <w:rPr>
          <w:rFonts w:ascii="Arial" w:hAnsi="Arial" w:cs="Arial"/>
        </w:rPr>
        <w:t xml:space="preserve">. </w:t>
      </w:r>
      <w:r w:rsidR="00D833A2" w:rsidRPr="00163D92">
        <w:rPr>
          <w:rFonts w:ascii="Arial" w:hAnsi="Arial" w:cs="Arial"/>
        </w:rPr>
        <w:t xml:space="preserve"> </w:t>
      </w:r>
      <w:r w:rsidR="001A3A3C" w:rsidRPr="00163D92">
        <w:rPr>
          <w:rFonts w:ascii="Arial" w:hAnsi="Arial" w:cs="Arial"/>
        </w:rPr>
        <w:t xml:space="preserve">This is not a scientific study. </w:t>
      </w:r>
    </w:p>
    <w:p w:rsidR="00732F89" w:rsidRPr="00163D92" w:rsidRDefault="001A3A3C" w:rsidP="002A4CEB">
      <w:pPr>
        <w:spacing w:before="100" w:beforeAutospacing="1" w:after="100" w:afterAutospacing="1" w:line="240" w:lineRule="auto"/>
        <w:ind w:left="709"/>
        <w:jc w:val="both"/>
        <w:rPr>
          <w:rFonts w:ascii="Arial" w:hAnsi="Arial" w:cs="Arial"/>
        </w:rPr>
      </w:pPr>
      <w:r w:rsidRPr="00163D92">
        <w:rPr>
          <w:rFonts w:ascii="Arial" w:hAnsi="Arial" w:cs="Arial"/>
        </w:rPr>
        <w:t>b) The r</w:t>
      </w:r>
      <w:r w:rsidR="00732F89" w:rsidRPr="00163D92">
        <w:rPr>
          <w:rFonts w:ascii="Arial" w:hAnsi="Arial" w:cs="Arial"/>
        </w:rPr>
        <w:t xml:space="preserve">estriction </w:t>
      </w:r>
      <w:r w:rsidRPr="00163D92">
        <w:rPr>
          <w:rFonts w:ascii="Arial" w:hAnsi="Arial" w:cs="Arial"/>
        </w:rPr>
        <w:t xml:space="preserve">is necessitated by the </w:t>
      </w:r>
      <w:r w:rsidR="00732F89" w:rsidRPr="00163D92">
        <w:rPr>
          <w:rFonts w:ascii="Arial" w:hAnsi="Arial" w:cs="Arial"/>
        </w:rPr>
        <w:t xml:space="preserve">safety and security </w:t>
      </w:r>
      <w:r w:rsidRPr="00163D92">
        <w:rPr>
          <w:rFonts w:ascii="Arial" w:hAnsi="Arial" w:cs="Arial"/>
        </w:rPr>
        <w:t xml:space="preserve">requirements and in the interest of the airport </w:t>
      </w:r>
      <w:r w:rsidR="00732F89" w:rsidRPr="00163D92">
        <w:rPr>
          <w:rFonts w:ascii="Arial" w:hAnsi="Arial" w:cs="Arial"/>
        </w:rPr>
        <w:t xml:space="preserve">users and </w:t>
      </w:r>
      <w:r w:rsidRPr="00163D92">
        <w:rPr>
          <w:rFonts w:ascii="Arial" w:hAnsi="Arial" w:cs="Arial"/>
        </w:rPr>
        <w:t xml:space="preserve">its </w:t>
      </w:r>
      <w:r w:rsidR="00732F89" w:rsidRPr="00163D92">
        <w:rPr>
          <w:rFonts w:ascii="Arial" w:hAnsi="Arial" w:cs="Arial"/>
        </w:rPr>
        <w:t>employees</w:t>
      </w:r>
      <w:r w:rsidRPr="00163D92">
        <w:rPr>
          <w:rFonts w:ascii="Arial" w:hAnsi="Arial" w:cs="Arial"/>
        </w:rPr>
        <w:t xml:space="preserve">. </w:t>
      </w:r>
    </w:p>
    <w:p w:rsidR="00732F89" w:rsidRPr="00163D92" w:rsidRDefault="001A3A3C" w:rsidP="002A4CEB">
      <w:pPr>
        <w:spacing w:before="100" w:beforeAutospacing="1" w:after="100" w:afterAutospacing="1" w:line="240" w:lineRule="auto"/>
        <w:ind w:left="709"/>
        <w:jc w:val="both"/>
        <w:rPr>
          <w:rFonts w:ascii="Arial" w:hAnsi="Arial" w:cs="Arial"/>
        </w:rPr>
      </w:pPr>
      <w:r w:rsidRPr="00163D92">
        <w:rPr>
          <w:rFonts w:ascii="Arial" w:hAnsi="Arial" w:cs="Arial"/>
        </w:rPr>
        <w:t xml:space="preserve">(1) </w:t>
      </w:r>
      <w:proofErr w:type="gramStart"/>
      <w:r w:rsidRPr="00163D92">
        <w:rPr>
          <w:rFonts w:ascii="Arial" w:hAnsi="Arial" w:cs="Arial"/>
        </w:rPr>
        <w:t>the</w:t>
      </w:r>
      <w:proofErr w:type="gramEnd"/>
      <w:r w:rsidRPr="00163D92">
        <w:rPr>
          <w:rFonts w:ascii="Arial" w:hAnsi="Arial" w:cs="Arial"/>
        </w:rPr>
        <w:t xml:space="preserve"> assessment considered vehicle counts using the roadway in 10 minute </w:t>
      </w:r>
      <w:r w:rsidR="003801E6" w:rsidRPr="00163D92">
        <w:rPr>
          <w:rFonts w:ascii="Arial" w:hAnsi="Arial" w:cs="Arial"/>
        </w:rPr>
        <w:t>intervals during</w:t>
      </w:r>
      <w:r w:rsidRPr="00163D92">
        <w:rPr>
          <w:rFonts w:ascii="Arial" w:hAnsi="Arial" w:cs="Arial"/>
        </w:rPr>
        <w:t xml:space="preserve"> the peak hours in the month of June 2017.</w:t>
      </w:r>
    </w:p>
    <w:p w:rsidR="00D833A2" w:rsidRPr="00163D92" w:rsidRDefault="001A3A3C" w:rsidP="002A4CEB">
      <w:pPr>
        <w:spacing w:before="100" w:beforeAutospacing="1" w:after="100" w:afterAutospacing="1" w:line="240" w:lineRule="auto"/>
        <w:ind w:left="709"/>
        <w:jc w:val="both"/>
        <w:rPr>
          <w:rFonts w:ascii="Arial" w:hAnsi="Arial" w:cs="Arial"/>
        </w:rPr>
      </w:pPr>
      <w:r w:rsidRPr="00163D92">
        <w:rPr>
          <w:rFonts w:ascii="Arial" w:hAnsi="Arial" w:cs="Arial"/>
        </w:rPr>
        <w:t xml:space="preserve">(11) </w:t>
      </w:r>
      <w:r w:rsidR="00D03781" w:rsidRPr="00163D92">
        <w:rPr>
          <w:rFonts w:ascii="Arial" w:hAnsi="Arial" w:cs="Arial"/>
        </w:rPr>
        <w:t>T</w:t>
      </w:r>
      <w:r w:rsidR="003801E6" w:rsidRPr="00163D92">
        <w:rPr>
          <w:rFonts w:ascii="Arial" w:hAnsi="Arial" w:cs="Arial"/>
        </w:rPr>
        <w:t xml:space="preserve">he preliminary traffic analysis is an internal document of the Airports Company of South Africa. </w:t>
      </w:r>
    </w:p>
    <w:p w:rsidR="00D03781" w:rsidRPr="00163D92" w:rsidRDefault="00EE3539" w:rsidP="0022378F">
      <w:pPr>
        <w:spacing w:before="100" w:beforeAutospacing="1" w:after="100" w:afterAutospacing="1" w:line="240" w:lineRule="auto"/>
        <w:ind w:left="709" w:hanging="709"/>
        <w:jc w:val="both"/>
        <w:rPr>
          <w:rFonts w:ascii="Arial" w:hAnsi="Arial" w:cs="Arial"/>
        </w:rPr>
      </w:pPr>
      <w:r w:rsidRPr="00EE3539">
        <w:rPr>
          <w:rFonts w:ascii="Arial" w:hAnsi="Arial" w:cs="Arial"/>
        </w:rPr>
        <w:t>(3)</w:t>
      </w:r>
      <w:r w:rsidRPr="00EE3539">
        <w:rPr>
          <w:rFonts w:ascii="Arial" w:hAnsi="Arial" w:cs="Arial"/>
        </w:rPr>
        <w:tab/>
      </w:r>
      <w:r w:rsidR="00D03781" w:rsidRPr="00163D92">
        <w:rPr>
          <w:rFonts w:ascii="Arial" w:hAnsi="Arial" w:cs="Arial"/>
        </w:rPr>
        <w:t xml:space="preserve">An environmental impact assessment is not </w:t>
      </w:r>
      <w:r w:rsidR="003801E6" w:rsidRPr="00163D92">
        <w:rPr>
          <w:rFonts w:ascii="Arial" w:hAnsi="Arial" w:cs="Arial"/>
        </w:rPr>
        <w:t xml:space="preserve">required as </w:t>
      </w:r>
      <w:r w:rsidR="00D03781" w:rsidRPr="00163D92">
        <w:rPr>
          <w:rFonts w:ascii="Arial" w:hAnsi="Arial" w:cs="Arial"/>
        </w:rPr>
        <w:t xml:space="preserve">no </w:t>
      </w:r>
      <w:r w:rsidR="003801E6" w:rsidRPr="00163D92">
        <w:rPr>
          <w:rFonts w:ascii="Arial" w:hAnsi="Arial" w:cs="Arial"/>
        </w:rPr>
        <w:t xml:space="preserve">major </w:t>
      </w:r>
      <w:r w:rsidR="00D03781" w:rsidRPr="00163D92">
        <w:rPr>
          <w:rFonts w:ascii="Arial" w:hAnsi="Arial" w:cs="Arial"/>
        </w:rPr>
        <w:t xml:space="preserve">infrastructure changes are being </w:t>
      </w:r>
      <w:r w:rsidR="003801E6" w:rsidRPr="00163D92">
        <w:rPr>
          <w:rFonts w:ascii="Arial" w:hAnsi="Arial" w:cs="Arial"/>
        </w:rPr>
        <w:t>proposed</w:t>
      </w:r>
      <w:r w:rsidR="00D03781" w:rsidRPr="00163D92">
        <w:rPr>
          <w:rFonts w:ascii="Arial" w:hAnsi="Arial" w:cs="Arial"/>
        </w:rPr>
        <w:t xml:space="preserve">. </w:t>
      </w:r>
    </w:p>
    <w:p w:rsidR="00EE3539" w:rsidRDefault="00EE3539" w:rsidP="002A4CEB">
      <w:pPr>
        <w:spacing w:before="100" w:beforeAutospacing="1" w:after="100" w:afterAutospacing="1" w:line="240" w:lineRule="auto"/>
        <w:ind w:left="709" w:hanging="709"/>
        <w:jc w:val="both"/>
        <w:rPr>
          <w:rFonts w:ascii="Arial" w:hAnsi="Arial" w:cs="Arial"/>
        </w:rPr>
      </w:pPr>
      <w:r w:rsidRPr="00EE3539">
        <w:rPr>
          <w:rFonts w:ascii="Arial" w:hAnsi="Arial" w:cs="Arial"/>
        </w:rPr>
        <w:t>(4)</w:t>
      </w:r>
      <w:r w:rsidRPr="00EE3539">
        <w:rPr>
          <w:rFonts w:ascii="Arial" w:hAnsi="Arial" w:cs="Arial"/>
        </w:rPr>
        <w:tab/>
      </w:r>
      <w:proofErr w:type="gramStart"/>
      <w:r w:rsidRPr="00EE3539">
        <w:rPr>
          <w:rFonts w:ascii="Arial" w:hAnsi="Arial" w:cs="Arial"/>
        </w:rPr>
        <w:t>whether</w:t>
      </w:r>
      <w:proofErr w:type="gramEnd"/>
      <w:r w:rsidRPr="00EE3539">
        <w:rPr>
          <w:rFonts w:ascii="Arial" w:hAnsi="Arial" w:cs="Arial"/>
        </w:rPr>
        <w:t xml:space="preserve"> attention has been given to the impact that the decision will have on traffic flow, particularly the bottleneck that could be caused and that could result in a traffic tailback as far as the R21 freeway; </w:t>
      </w:r>
    </w:p>
    <w:p w:rsidR="00D03781" w:rsidRPr="00163D92" w:rsidRDefault="003801E6" w:rsidP="002A4CEB">
      <w:pPr>
        <w:spacing w:before="100" w:beforeAutospacing="1" w:after="100" w:afterAutospacing="1" w:line="240" w:lineRule="auto"/>
        <w:ind w:left="709"/>
        <w:jc w:val="both"/>
        <w:rPr>
          <w:rFonts w:ascii="Arial" w:hAnsi="Arial" w:cs="Arial"/>
        </w:rPr>
      </w:pPr>
      <w:r w:rsidRPr="00163D92">
        <w:rPr>
          <w:rFonts w:ascii="Arial" w:hAnsi="Arial" w:cs="Arial"/>
        </w:rPr>
        <w:t xml:space="preserve">Currently the traffic already backs up towards the freeway during peak time. We do not foresee this to be exacerbated. The current behavior of the users of the frontage roadways results in severe congestion due to some users parking for extended periods of time thereby preventing other </w:t>
      </w:r>
      <w:proofErr w:type="gramStart"/>
      <w:r w:rsidRPr="00163D92">
        <w:rPr>
          <w:rFonts w:ascii="Arial" w:hAnsi="Arial" w:cs="Arial"/>
        </w:rPr>
        <w:t>users</w:t>
      </w:r>
      <w:proofErr w:type="gramEnd"/>
      <w:r w:rsidRPr="00163D92">
        <w:rPr>
          <w:rFonts w:ascii="Arial" w:hAnsi="Arial" w:cs="Arial"/>
        </w:rPr>
        <w:t xml:space="preserve"> easy access.    </w:t>
      </w:r>
    </w:p>
    <w:p w:rsidR="002E6D7F" w:rsidRDefault="00EE3539" w:rsidP="002A4CEB">
      <w:pPr>
        <w:ind w:left="709" w:hanging="709"/>
        <w:jc w:val="both"/>
        <w:rPr>
          <w:rFonts w:ascii="Arial" w:hAnsi="Arial" w:cs="Arial"/>
          <w:lang w:val="af-ZA"/>
        </w:rPr>
      </w:pPr>
      <w:r w:rsidRPr="00EE3539">
        <w:rPr>
          <w:rFonts w:ascii="Arial" w:hAnsi="Arial" w:cs="Arial"/>
        </w:rPr>
        <w:t>(5)</w:t>
      </w:r>
      <w:r w:rsidRPr="00EE3539">
        <w:rPr>
          <w:rFonts w:ascii="Arial" w:hAnsi="Arial" w:cs="Arial"/>
          <w:lang w:val="af-ZA"/>
        </w:rPr>
        <w:tab/>
        <w:t>what are the mitigating steps that the relevant authorities will take regarding the (a) traffic flow, (b) deprivation of the comfort in respect of the embarcation and disembarcation of flight passengers, (c) deprivation of the loading and unloading area of parking operators en destruction of their businesses, (d) disadvantagement and/or destruction of any other businesses that depend on the use of the relevant roads and (e) air pollution of queuing cars that have to travel along the side roads of the Airports Company of South Africa (ACSA), including gas emission pollution inside the ACSA parking buildings?</w:t>
      </w:r>
      <w:r w:rsidRPr="00EE3539">
        <w:rPr>
          <w:rFonts w:ascii="Arial" w:hAnsi="Arial" w:cs="Arial"/>
          <w:lang w:val="af-ZA"/>
        </w:rPr>
        <w:tab/>
      </w:r>
    </w:p>
    <w:p w:rsidR="002E6D7F" w:rsidRPr="00163D92" w:rsidRDefault="00A42CA7" w:rsidP="002A4CEB">
      <w:pPr>
        <w:ind w:left="709"/>
        <w:jc w:val="both"/>
        <w:rPr>
          <w:rFonts w:ascii="Arial" w:hAnsi="Arial" w:cs="Arial"/>
          <w:lang w:val="af-ZA"/>
        </w:rPr>
      </w:pPr>
      <w:r w:rsidRPr="00163D92">
        <w:rPr>
          <w:rFonts w:ascii="Arial" w:hAnsi="Arial" w:cs="Arial"/>
          <w:lang w:val="af-ZA"/>
        </w:rPr>
        <w:t xml:space="preserve">a) </w:t>
      </w:r>
      <w:r w:rsidR="002E6D7F" w:rsidRPr="00163D92">
        <w:rPr>
          <w:rFonts w:ascii="Arial" w:hAnsi="Arial" w:cs="Arial"/>
          <w:lang w:val="af-ZA"/>
        </w:rPr>
        <w:t>ACSA cannot comment on behalf of the ‘relevant authorities’</w:t>
      </w:r>
    </w:p>
    <w:p w:rsidR="002E6D7F" w:rsidRPr="00163D92" w:rsidRDefault="002D1C0B" w:rsidP="002A4CEB">
      <w:pPr>
        <w:ind w:left="709"/>
        <w:jc w:val="both"/>
        <w:rPr>
          <w:rFonts w:ascii="Arial" w:hAnsi="Arial" w:cs="Arial"/>
          <w:lang w:val="af-ZA"/>
        </w:rPr>
      </w:pPr>
      <w:r w:rsidRPr="00163D92">
        <w:rPr>
          <w:rFonts w:ascii="Arial" w:hAnsi="Arial" w:cs="Arial"/>
          <w:lang w:val="af-ZA"/>
        </w:rPr>
        <w:t>b) Embar</w:t>
      </w:r>
      <w:r w:rsidR="00B40318" w:rsidRPr="00163D92">
        <w:rPr>
          <w:rFonts w:ascii="Arial" w:hAnsi="Arial" w:cs="Arial"/>
          <w:lang w:val="af-ZA"/>
        </w:rPr>
        <w:t>k</w:t>
      </w:r>
      <w:r w:rsidRPr="00163D92">
        <w:rPr>
          <w:rFonts w:ascii="Arial" w:hAnsi="Arial" w:cs="Arial"/>
          <w:lang w:val="af-ZA"/>
        </w:rPr>
        <w:t>ation and disembar</w:t>
      </w:r>
      <w:r w:rsidR="00B40318" w:rsidRPr="00163D92">
        <w:rPr>
          <w:rFonts w:ascii="Arial" w:hAnsi="Arial" w:cs="Arial"/>
          <w:lang w:val="af-ZA"/>
        </w:rPr>
        <w:t>k</w:t>
      </w:r>
      <w:r w:rsidRPr="00163D92">
        <w:rPr>
          <w:rFonts w:ascii="Arial" w:hAnsi="Arial" w:cs="Arial"/>
          <w:lang w:val="af-ZA"/>
        </w:rPr>
        <w:t>ation can take place in the multi story parking facilities at the airport. This will be of greater comfor</w:t>
      </w:r>
      <w:r w:rsidR="00B40318" w:rsidRPr="00163D92">
        <w:rPr>
          <w:rFonts w:ascii="Arial" w:hAnsi="Arial" w:cs="Arial"/>
          <w:lang w:val="af-ZA"/>
        </w:rPr>
        <w:t>t and will enhance the</w:t>
      </w:r>
      <w:r w:rsidRPr="00163D92">
        <w:rPr>
          <w:rFonts w:ascii="Arial" w:hAnsi="Arial" w:cs="Arial"/>
          <w:lang w:val="af-ZA"/>
        </w:rPr>
        <w:t xml:space="preserve"> safety </w:t>
      </w:r>
      <w:r w:rsidR="00B40318" w:rsidRPr="00163D92">
        <w:rPr>
          <w:rFonts w:ascii="Arial" w:hAnsi="Arial" w:cs="Arial"/>
          <w:lang w:val="af-ZA"/>
        </w:rPr>
        <w:t>of</w:t>
      </w:r>
      <w:r w:rsidRPr="00163D92">
        <w:rPr>
          <w:rFonts w:ascii="Arial" w:hAnsi="Arial" w:cs="Arial"/>
          <w:lang w:val="af-ZA"/>
        </w:rPr>
        <w:t xml:space="preserve"> passengers. </w:t>
      </w:r>
    </w:p>
    <w:p w:rsidR="00644094" w:rsidRPr="00163D92" w:rsidRDefault="00644094" w:rsidP="002A4CEB">
      <w:pPr>
        <w:ind w:left="709"/>
        <w:jc w:val="both"/>
        <w:rPr>
          <w:rFonts w:ascii="Arial" w:hAnsi="Arial" w:cs="Arial"/>
          <w:lang w:val="af-ZA"/>
        </w:rPr>
      </w:pPr>
      <w:r w:rsidRPr="00163D92">
        <w:rPr>
          <w:rFonts w:ascii="Arial" w:hAnsi="Arial" w:cs="Arial"/>
          <w:lang w:val="af-ZA"/>
        </w:rPr>
        <w:t xml:space="preserve">c) </w:t>
      </w:r>
      <w:r w:rsidR="00B40318" w:rsidRPr="00163D92">
        <w:rPr>
          <w:rFonts w:ascii="Arial" w:hAnsi="Arial" w:cs="Arial"/>
          <w:lang w:val="af-ZA"/>
        </w:rPr>
        <w:t>A</w:t>
      </w:r>
      <w:r w:rsidRPr="00163D92">
        <w:rPr>
          <w:rFonts w:ascii="Arial" w:hAnsi="Arial" w:cs="Arial"/>
          <w:lang w:val="af-ZA"/>
        </w:rPr>
        <w:t xml:space="preserve">ll pick ups and drop off can take place in the multi story parking facility at the airport. the Airports Company of South Africa will embark on fair and transparent process with entities wanting to do business on its property.  </w:t>
      </w:r>
    </w:p>
    <w:p w:rsidR="006901AA" w:rsidRPr="00163D92" w:rsidRDefault="00644094" w:rsidP="002A4CEB">
      <w:pPr>
        <w:ind w:left="709"/>
        <w:jc w:val="both"/>
        <w:rPr>
          <w:rFonts w:ascii="Arial" w:hAnsi="Arial" w:cs="Arial"/>
          <w:lang w:val="af-ZA"/>
        </w:rPr>
      </w:pPr>
      <w:r w:rsidRPr="00163D92">
        <w:rPr>
          <w:rFonts w:ascii="Arial" w:hAnsi="Arial" w:cs="Arial"/>
          <w:lang w:val="af-ZA"/>
        </w:rPr>
        <w:lastRenderedPageBreak/>
        <w:t xml:space="preserve">d) </w:t>
      </w:r>
      <w:r w:rsidR="00147C60" w:rsidRPr="00163D92">
        <w:rPr>
          <w:rFonts w:ascii="Arial" w:hAnsi="Arial" w:cs="Arial"/>
          <w:lang w:val="af-ZA"/>
        </w:rPr>
        <w:t>The use of the public r</w:t>
      </w:r>
      <w:r w:rsidR="00B40318" w:rsidRPr="00163D92">
        <w:rPr>
          <w:rFonts w:ascii="Arial" w:hAnsi="Arial" w:cs="Arial"/>
          <w:lang w:val="af-ZA"/>
        </w:rPr>
        <w:t>o</w:t>
      </w:r>
      <w:r w:rsidR="00147C60" w:rsidRPr="00163D92">
        <w:rPr>
          <w:rFonts w:ascii="Arial" w:hAnsi="Arial" w:cs="Arial"/>
          <w:lang w:val="af-ZA"/>
        </w:rPr>
        <w:t>adway to conduct one</w:t>
      </w:r>
      <w:r w:rsidR="00B40318" w:rsidRPr="00163D92">
        <w:rPr>
          <w:rFonts w:ascii="Arial" w:hAnsi="Arial" w:cs="Arial"/>
          <w:lang w:val="af-ZA"/>
        </w:rPr>
        <w:t>’</w:t>
      </w:r>
      <w:r w:rsidR="00147C60" w:rsidRPr="00163D92">
        <w:rPr>
          <w:rFonts w:ascii="Arial" w:hAnsi="Arial" w:cs="Arial"/>
          <w:lang w:val="af-ZA"/>
        </w:rPr>
        <w:t>s private business</w:t>
      </w:r>
      <w:r w:rsidR="00B40318" w:rsidRPr="00163D92">
        <w:rPr>
          <w:rFonts w:ascii="Arial" w:hAnsi="Arial" w:cs="Arial"/>
          <w:lang w:val="af-ZA"/>
        </w:rPr>
        <w:t xml:space="preserve">e </w:t>
      </w:r>
      <w:r w:rsidR="00147C60" w:rsidRPr="00163D92">
        <w:rPr>
          <w:rFonts w:ascii="Arial" w:hAnsi="Arial" w:cs="Arial"/>
          <w:lang w:val="af-ZA"/>
        </w:rPr>
        <w:t>will require formal approval from the relevant authorities. Public users that use the airport frontage roaway as a throughfare can use alt</w:t>
      </w:r>
      <w:r w:rsidR="00B40318" w:rsidRPr="00163D92">
        <w:rPr>
          <w:rFonts w:ascii="Arial" w:hAnsi="Arial" w:cs="Arial"/>
          <w:lang w:val="af-ZA"/>
        </w:rPr>
        <w:t>e</w:t>
      </w:r>
      <w:r w:rsidR="00147C60" w:rsidRPr="00163D92">
        <w:rPr>
          <w:rFonts w:ascii="Arial" w:hAnsi="Arial" w:cs="Arial"/>
          <w:lang w:val="af-ZA"/>
        </w:rPr>
        <w:t xml:space="preserve">rnate roads instead of the roadways alongside the terminal building. </w:t>
      </w:r>
    </w:p>
    <w:p w:rsidR="00144F82" w:rsidRPr="00163D92" w:rsidRDefault="00147C60" w:rsidP="002A4CEB">
      <w:pPr>
        <w:ind w:left="709"/>
        <w:jc w:val="both"/>
        <w:rPr>
          <w:rFonts w:ascii="Arial" w:hAnsi="Arial" w:cs="Arial"/>
          <w:lang w:val="af-ZA"/>
        </w:rPr>
      </w:pPr>
      <w:r w:rsidRPr="00163D92">
        <w:rPr>
          <w:rFonts w:ascii="Arial" w:hAnsi="Arial" w:cs="Arial"/>
          <w:lang w:val="af-ZA"/>
        </w:rPr>
        <w:t xml:space="preserve">e) </w:t>
      </w:r>
      <w:r w:rsidR="006901AA" w:rsidRPr="00163D92">
        <w:rPr>
          <w:rFonts w:ascii="Arial" w:hAnsi="Arial" w:cs="Arial"/>
          <w:lang w:val="af-ZA"/>
        </w:rPr>
        <w:t xml:space="preserve">The </w:t>
      </w:r>
      <w:r w:rsidR="00920A9A" w:rsidRPr="00163D92">
        <w:rPr>
          <w:rFonts w:ascii="Arial" w:hAnsi="Arial" w:cs="Arial"/>
          <w:lang w:val="af-ZA"/>
        </w:rPr>
        <w:t>side roads are opened air roadways that will not be adversely im</w:t>
      </w:r>
      <w:r w:rsidR="00B40318" w:rsidRPr="00163D92">
        <w:rPr>
          <w:rFonts w:ascii="Arial" w:hAnsi="Arial" w:cs="Arial"/>
          <w:lang w:val="af-ZA"/>
        </w:rPr>
        <w:t>pa</w:t>
      </w:r>
      <w:r w:rsidR="00920A9A" w:rsidRPr="00163D92">
        <w:rPr>
          <w:rFonts w:ascii="Arial" w:hAnsi="Arial" w:cs="Arial"/>
          <w:lang w:val="af-ZA"/>
        </w:rPr>
        <w:t xml:space="preserve">cted. </w:t>
      </w:r>
      <w:r w:rsidRPr="00163D92">
        <w:rPr>
          <w:rFonts w:ascii="Arial" w:hAnsi="Arial" w:cs="Arial"/>
          <w:lang w:val="af-ZA"/>
        </w:rPr>
        <w:t xml:space="preserve">We do not forsee that there will be an increase in air polution due to the restrcted access of the frontage roaways. </w:t>
      </w:r>
    </w:p>
    <w:p w:rsidR="002A4CEB" w:rsidRDefault="00BF3C04" w:rsidP="002A4CEB">
      <w:pPr>
        <w:ind w:left="709"/>
        <w:jc w:val="both"/>
        <w:rPr>
          <w:rFonts w:ascii="Arial" w:hAnsi="Arial" w:cs="Arial"/>
          <w:lang w:val="af-ZA"/>
        </w:rPr>
      </w:pPr>
      <w:r w:rsidRPr="00163D92">
        <w:rPr>
          <w:rFonts w:ascii="Arial" w:hAnsi="Arial" w:cs="Arial"/>
          <w:lang w:val="af-ZA"/>
        </w:rPr>
        <w:t xml:space="preserve">Our parking </w:t>
      </w:r>
      <w:r w:rsidR="006901AA" w:rsidRPr="00163D92">
        <w:rPr>
          <w:rFonts w:ascii="Arial" w:hAnsi="Arial" w:cs="Arial"/>
          <w:lang w:val="af-ZA"/>
        </w:rPr>
        <w:t>facili</w:t>
      </w:r>
      <w:r w:rsidR="00920A9A" w:rsidRPr="00163D92">
        <w:rPr>
          <w:rFonts w:ascii="Arial" w:hAnsi="Arial" w:cs="Arial"/>
          <w:lang w:val="af-ZA"/>
        </w:rPr>
        <w:t>t</w:t>
      </w:r>
      <w:r w:rsidR="006901AA" w:rsidRPr="00163D92">
        <w:rPr>
          <w:rFonts w:ascii="Arial" w:hAnsi="Arial" w:cs="Arial"/>
          <w:lang w:val="af-ZA"/>
        </w:rPr>
        <w:t xml:space="preserve">ies </w:t>
      </w:r>
      <w:r w:rsidRPr="00163D92">
        <w:rPr>
          <w:rFonts w:ascii="Arial" w:hAnsi="Arial" w:cs="Arial"/>
          <w:lang w:val="af-ZA"/>
        </w:rPr>
        <w:t xml:space="preserve">comply with the design requirements as approved by the relevant municipality. Our parking facilities </w:t>
      </w:r>
      <w:r w:rsidR="006901AA" w:rsidRPr="00163D92">
        <w:rPr>
          <w:rFonts w:ascii="Arial" w:hAnsi="Arial" w:cs="Arial"/>
          <w:lang w:val="af-ZA"/>
        </w:rPr>
        <w:t xml:space="preserve">are not roadways and have </w:t>
      </w:r>
      <w:r w:rsidRPr="00163D92">
        <w:rPr>
          <w:rFonts w:ascii="Arial" w:hAnsi="Arial" w:cs="Arial"/>
          <w:lang w:val="af-ZA"/>
        </w:rPr>
        <w:t>to be used a parking facility. Owners of vehicles will be required to swit</w:t>
      </w:r>
      <w:r w:rsidR="00B40318" w:rsidRPr="00163D92">
        <w:rPr>
          <w:rFonts w:ascii="Arial" w:hAnsi="Arial" w:cs="Arial"/>
          <w:lang w:val="af-ZA"/>
        </w:rPr>
        <w:t>c</w:t>
      </w:r>
      <w:r w:rsidRPr="00163D92">
        <w:rPr>
          <w:rFonts w:ascii="Arial" w:hAnsi="Arial" w:cs="Arial"/>
          <w:lang w:val="af-ZA"/>
        </w:rPr>
        <w:t xml:space="preserve">h off their engines once parked. </w:t>
      </w:r>
      <w:r w:rsidR="00EE3539" w:rsidRPr="00163D92">
        <w:rPr>
          <w:rFonts w:ascii="Arial" w:hAnsi="Arial" w:cs="Arial"/>
          <w:lang w:val="af-ZA"/>
        </w:rPr>
        <w:tab/>
      </w:r>
    </w:p>
    <w:p w:rsidR="002A4CEB" w:rsidRDefault="002A4CEB" w:rsidP="002A4CEB">
      <w:pPr>
        <w:ind w:left="709"/>
        <w:jc w:val="both"/>
        <w:rPr>
          <w:rFonts w:ascii="Arial" w:hAnsi="Arial" w:cs="Arial"/>
          <w:lang w:val="af-ZA"/>
        </w:rPr>
      </w:pPr>
    </w:p>
    <w:p w:rsidR="002A4CEB" w:rsidRDefault="002A4CEB" w:rsidP="002A4CEB">
      <w:pPr>
        <w:ind w:left="709"/>
        <w:jc w:val="both"/>
        <w:rPr>
          <w:rFonts w:ascii="Arial" w:hAnsi="Arial" w:cs="Arial"/>
          <w:lang w:val="af-ZA"/>
        </w:rPr>
      </w:pPr>
    </w:p>
    <w:p w:rsidR="002A4CEB" w:rsidRDefault="002A4CEB" w:rsidP="002A4CEB">
      <w:pPr>
        <w:ind w:left="709"/>
        <w:jc w:val="both"/>
        <w:rPr>
          <w:rFonts w:ascii="Arial" w:hAnsi="Arial" w:cs="Arial"/>
          <w:lang w:val="af-ZA"/>
        </w:rPr>
      </w:pPr>
    </w:p>
    <w:p w:rsidR="00EE3539" w:rsidRPr="002A4CEB" w:rsidRDefault="00EE3539" w:rsidP="002A4CEB">
      <w:pPr>
        <w:ind w:left="709" w:hanging="709"/>
        <w:jc w:val="both"/>
        <w:rPr>
          <w:rFonts w:ascii="Arial" w:hAnsi="Arial" w:cs="Arial"/>
          <w:b/>
          <w:lang w:val="en-ZA" w:eastAsia="x-none"/>
        </w:rPr>
      </w:pPr>
      <w:r w:rsidRPr="002A4CEB">
        <w:rPr>
          <w:rFonts w:ascii="Times New Roman" w:hAnsi="Times New Roman" w:cs="Times New Roman"/>
          <w:b/>
          <w:sz w:val="24"/>
          <w:szCs w:val="24"/>
          <w:lang w:val="af-ZA"/>
        </w:rPr>
        <w:tab/>
      </w:r>
      <w:r w:rsidRPr="002A4CEB">
        <w:rPr>
          <w:rFonts w:ascii="Times New Roman" w:hAnsi="Times New Roman" w:cs="Times New Roman"/>
          <w:b/>
          <w:sz w:val="24"/>
          <w:szCs w:val="24"/>
          <w:lang w:val="af-ZA"/>
        </w:rPr>
        <w:tab/>
      </w:r>
      <w:r w:rsidRPr="002A4CEB">
        <w:rPr>
          <w:rFonts w:ascii="Times New Roman" w:hAnsi="Times New Roman" w:cs="Times New Roman"/>
          <w:b/>
          <w:sz w:val="24"/>
          <w:szCs w:val="24"/>
          <w:lang w:val="af-ZA"/>
        </w:rPr>
        <w:tab/>
      </w:r>
      <w:r w:rsidRPr="002A4CEB">
        <w:rPr>
          <w:rFonts w:ascii="Times New Roman" w:hAnsi="Times New Roman" w:cs="Times New Roman"/>
          <w:b/>
          <w:sz w:val="24"/>
          <w:szCs w:val="24"/>
          <w:lang w:val="af-ZA"/>
        </w:rPr>
        <w:tab/>
      </w:r>
      <w:r w:rsidRPr="002A4CEB">
        <w:rPr>
          <w:rFonts w:ascii="Times New Roman" w:hAnsi="Times New Roman" w:cs="Times New Roman"/>
          <w:b/>
          <w:sz w:val="24"/>
          <w:szCs w:val="24"/>
          <w:lang w:val="af-ZA"/>
        </w:rPr>
        <w:tab/>
      </w:r>
      <w:r w:rsidRPr="002A4CEB">
        <w:rPr>
          <w:rFonts w:ascii="Times New Roman" w:hAnsi="Times New Roman" w:cs="Times New Roman"/>
          <w:b/>
          <w:sz w:val="24"/>
          <w:szCs w:val="24"/>
          <w:lang w:val="af-ZA"/>
        </w:rPr>
        <w:tab/>
      </w:r>
    </w:p>
    <w:p w:rsidR="00EE3539" w:rsidRPr="00EE3539" w:rsidRDefault="00EE3539" w:rsidP="00EB58BB">
      <w:pPr>
        <w:rPr>
          <w:rFonts w:ascii="Arial" w:hAnsi="Arial" w:cs="Arial"/>
          <w:b/>
          <w:lang w:val="en-ZA" w:eastAsia="x-none"/>
        </w:rPr>
      </w:pPr>
    </w:p>
    <w:p w:rsidR="00500B23" w:rsidRPr="00EE3539" w:rsidRDefault="00500B23">
      <w:pPr>
        <w:rPr>
          <w:rFonts w:ascii="Arial" w:hAnsi="Arial" w:cs="Arial"/>
          <w:b/>
          <w:lang w:val="en-ZA" w:eastAsia="x-none"/>
        </w:rPr>
      </w:pPr>
    </w:p>
    <w:sectPr w:rsidR="00500B23" w:rsidRPr="00EE3539"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54" w:rsidRDefault="002C1254" w:rsidP="00DB1508">
      <w:pPr>
        <w:spacing w:after="0" w:line="240" w:lineRule="auto"/>
      </w:pPr>
      <w:r>
        <w:separator/>
      </w:r>
    </w:p>
  </w:endnote>
  <w:endnote w:type="continuationSeparator" w:id="0">
    <w:p w:rsidR="002C1254" w:rsidRDefault="002C125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54" w:rsidRDefault="002C1254" w:rsidP="00DB1508">
      <w:pPr>
        <w:spacing w:after="0" w:line="240" w:lineRule="auto"/>
      </w:pPr>
      <w:r>
        <w:separator/>
      </w:r>
    </w:p>
  </w:footnote>
  <w:footnote w:type="continuationSeparator" w:id="0">
    <w:p w:rsidR="002C1254" w:rsidRDefault="002C1254"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8">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3"/>
  </w:num>
  <w:num w:numId="3">
    <w:abstractNumId w:val="16"/>
  </w:num>
  <w:num w:numId="4">
    <w:abstractNumId w:val="3"/>
  </w:num>
  <w:num w:numId="5">
    <w:abstractNumId w:val="12"/>
  </w:num>
  <w:num w:numId="6">
    <w:abstractNumId w:val="1"/>
  </w:num>
  <w:num w:numId="7">
    <w:abstractNumId w:val="6"/>
  </w:num>
  <w:num w:numId="8">
    <w:abstractNumId w:val="4"/>
  </w:num>
  <w:num w:numId="9">
    <w:abstractNumId w:val="14"/>
  </w:num>
  <w:num w:numId="10">
    <w:abstractNumId w:val="9"/>
  </w:num>
  <w:num w:numId="11">
    <w:abstractNumId w:val="18"/>
  </w:num>
  <w:num w:numId="12">
    <w:abstractNumId w:val="5"/>
  </w:num>
  <w:num w:numId="13">
    <w:abstractNumId w:val="10"/>
  </w:num>
  <w:num w:numId="14">
    <w:abstractNumId w:val="17"/>
  </w:num>
  <w:num w:numId="15">
    <w:abstractNumId w:val="11"/>
  </w:num>
  <w:num w:numId="16">
    <w:abstractNumId w:val="15"/>
  </w:num>
  <w:num w:numId="17">
    <w:abstractNumId w:val="8"/>
  </w:num>
  <w:num w:numId="18">
    <w:abstractNumId w:val="2"/>
  </w:num>
  <w:num w:numId="19">
    <w:abstractNumId w:val="19"/>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4F82"/>
    <w:rsid w:val="001479DC"/>
    <w:rsid w:val="00147C60"/>
    <w:rsid w:val="00151041"/>
    <w:rsid w:val="00151529"/>
    <w:rsid w:val="0015160D"/>
    <w:rsid w:val="00153AAD"/>
    <w:rsid w:val="00156DFD"/>
    <w:rsid w:val="00163D92"/>
    <w:rsid w:val="001712B4"/>
    <w:rsid w:val="00173751"/>
    <w:rsid w:val="00181464"/>
    <w:rsid w:val="001823DD"/>
    <w:rsid w:val="001828D3"/>
    <w:rsid w:val="00196C99"/>
    <w:rsid w:val="001A3A3C"/>
    <w:rsid w:val="001B00F5"/>
    <w:rsid w:val="001B2E53"/>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20C71"/>
    <w:rsid w:val="0022378F"/>
    <w:rsid w:val="00230809"/>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4CEB"/>
    <w:rsid w:val="002A6B00"/>
    <w:rsid w:val="002B08E1"/>
    <w:rsid w:val="002B3082"/>
    <w:rsid w:val="002C1254"/>
    <w:rsid w:val="002C441D"/>
    <w:rsid w:val="002C4526"/>
    <w:rsid w:val="002C5CB2"/>
    <w:rsid w:val="002D1C0B"/>
    <w:rsid w:val="002D4348"/>
    <w:rsid w:val="002E0B34"/>
    <w:rsid w:val="002E14C5"/>
    <w:rsid w:val="002E1F7C"/>
    <w:rsid w:val="002E404E"/>
    <w:rsid w:val="002E4BF3"/>
    <w:rsid w:val="002E65D7"/>
    <w:rsid w:val="002E6D7F"/>
    <w:rsid w:val="002F3CF2"/>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4F6"/>
    <w:rsid w:val="00350DCD"/>
    <w:rsid w:val="003510C2"/>
    <w:rsid w:val="003541C5"/>
    <w:rsid w:val="003554D8"/>
    <w:rsid w:val="00362E8C"/>
    <w:rsid w:val="00373A84"/>
    <w:rsid w:val="003801E6"/>
    <w:rsid w:val="00384F0A"/>
    <w:rsid w:val="00391284"/>
    <w:rsid w:val="00392460"/>
    <w:rsid w:val="00393E6C"/>
    <w:rsid w:val="00396483"/>
    <w:rsid w:val="003A0196"/>
    <w:rsid w:val="003A196A"/>
    <w:rsid w:val="003A4A56"/>
    <w:rsid w:val="003B15B6"/>
    <w:rsid w:val="003B5402"/>
    <w:rsid w:val="003C53EF"/>
    <w:rsid w:val="003C785A"/>
    <w:rsid w:val="003D7ABC"/>
    <w:rsid w:val="003E5612"/>
    <w:rsid w:val="003E6E9C"/>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79CC"/>
    <w:rsid w:val="0047634E"/>
    <w:rsid w:val="004813B8"/>
    <w:rsid w:val="00491B48"/>
    <w:rsid w:val="00493015"/>
    <w:rsid w:val="00495833"/>
    <w:rsid w:val="004977A9"/>
    <w:rsid w:val="004A00D3"/>
    <w:rsid w:val="004A09AD"/>
    <w:rsid w:val="004A62DE"/>
    <w:rsid w:val="004A7FD9"/>
    <w:rsid w:val="004D17A6"/>
    <w:rsid w:val="004D18C0"/>
    <w:rsid w:val="004D45EF"/>
    <w:rsid w:val="004E03F1"/>
    <w:rsid w:val="004E13FB"/>
    <w:rsid w:val="004E2276"/>
    <w:rsid w:val="004E536A"/>
    <w:rsid w:val="004E67DE"/>
    <w:rsid w:val="004E75EB"/>
    <w:rsid w:val="004F5213"/>
    <w:rsid w:val="004F7B4C"/>
    <w:rsid w:val="00500B23"/>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74A"/>
    <w:rsid w:val="00593859"/>
    <w:rsid w:val="0059674B"/>
    <w:rsid w:val="005A0BF1"/>
    <w:rsid w:val="005D5448"/>
    <w:rsid w:val="005E123E"/>
    <w:rsid w:val="005F20B1"/>
    <w:rsid w:val="005F3F35"/>
    <w:rsid w:val="005F630B"/>
    <w:rsid w:val="006009A0"/>
    <w:rsid w:val="00604285"/>
    <w:rsid w:val="006140CA"/>
    <w:rsid w:val="00617B5C"/>
    <w:rsid w:val="00623F49"/>
    <w:rsid w:val="00637B39"/>
    <w:rsid w:val="00644094"/>
    <w:rsid w:val="006748E3"/>
    <w:rsid w:val="006762C5"/>
    <w:rsid w:val="00677C72"/>
    <w:rsid w:val="00680A9A"/>
    <w:rsid w:val="00682580"/>
    <w:rsid w:val="006842D9"/>
    <w:rsid w:val="006901AA"/>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2F89"/>
    <w:rsid w:val="00733692"/>
    <w:rsid w:val="0074678A"/>
    <w:rsid w:val="00746A55"/>
    <w:rsid w:val="00752EAB"/>
    <w:rsid w:val="0075491A"/>
    <w:rsid w:val="00764334"/>
    <w:rsid w:val="00783D94"/>
    <w:rsid w:val="00784077"/>
    <w:rsid w:val="00787784"/>
    <w:rsid w:val="007907EC"/>
    <w:rsid w:val="00790E74"/>
    <w:rsid w:val="007A22E6"/>
    <w:rsid w:val="007A39CA"/>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F0979"/>
    <w:rsid w:val="008F5C5A"/>
    <w:rsid w:val="00905917"/>
    <w:rsid w:val="00913EED"/>
    <w:rsid w:val="00916A9F"/>
    <w:rsid w:val="00916CE7"/>
    <w:rsid w:val="00920A9A"/>
    <w:rsid w:val="009222A7"/>
    <w:rsid w:val="00926370"/>
    <w:rsid w:val="00926938"/>
    <w:rsid w:val="00930948"/>
    <w:rsid w:val="00936312"/>
    <w:rsid w:val="0093674F"/>
    <w:rsid w:val="009405C3"/>
    <w:rsid w:val="00941DB4"/>
    <w:rsid w:val="00942F9D"/>
    <w:rsid w:val="009445E9"/>
    <w:rsid w:val="00945835"/>
    <w:rsid w:val="009539AF"/>
    <w:rsid w:val="00957D66"/>
    <w:rsid w:val="00961E2F"/>
    <w:rsid w:val="00967259"/>
    <w:rsid w:val="00971A33"/>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20540"/>
    <w:rsid w:val="00A21F7F"/>
    <w:rsid w:val="00A22ECB"/>
    <w:rsid w:val="00A2310B"/>
    <w:rsid w:val="00A33285"/>
    <w:rsid w:val="00A40246"/>
    <w:rsid w:val="00A4192C"/>
    <w:rsid w:val="00A42CA7"/>
    <w:rsid w:val="00A44B9A"/>
    <w:rsid w:val="00A46CC2"/>
    <w:rsid w:val="00A51AED"/>
    <w:rsid w:val="00A55457"/>
    <w:rsid w:val="00A66D53"/>
    <w:rsid w:val="00A750D6"/>
    <w:rsid w:val="00A756F5"/>
    <w:rsid w:val="00A75AE8"/>
    <w:rsid w:val="00A84549"/>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E72D8"/>
    <w:rsid w:val="00AF387B"/>
    <w:rsid w:val="00AF69DC"/>
    <w:rsid w:val="00AF6FE8"/>
    <w:rsid w:val="00B00C2E"/>
    <w:rsid w:val="00B05CA7"/>
    <w:rsid w:val="00B07D55"/>
    <w:rsid w:val="00B1547F"/>
    <w:rsid w:val="00B177F2"/>
    <w:rsid w:val="00B205F4"/>
    <w:rsid w:val="00B21162"/>
    <w:rsid w:val="00B21C1C"/>
    <w:rsid w:val="00B31016"/>
    <w:rsid w:val="00B32459"/>
    <w:rsid w:val="00B37E26"/>
    <w:rsid w:val="00B40318"/>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3C04"/>
    <w:rsid w:val="00BF68B6"/>
    <w:rsid w:val="00BF69C4"/>
    <w:rsid w:val="00C01BD0"/>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D25B6"/>
    <w:rsid w:val="00CE1573"/>
    <w:rsid w:val="00CE54D8"/>
    <w:rsid w:val="00CE7A26"/>
    <w:rsid w:val="00CF4661"/>
    <w:rsid w:val="00CF5BC7"/>
    <w:rsid w:val="00D03781"/>
    <w:rsid w:val="00D12E4F"/>
    <w:rsid w:val="00D17AFC"/>
    <w:rsid w:val="00D222DF"/>
    <w:rsid w:val="00D236B7"/>
    <w:rsid w:val="00D444E5"/>
    <w:rsid w:val="00D477D9"/>
    <w:rsid w:val="00D74AD1"/>
    <w:rsid w:val="00D82AB0"/>
    <w:rsid w:val="00D833A2"/>
    <w:rsid w:val="00D91442"/>
    <w:rsid w:val="00D92CFD"/>
    <w:rsid w:val="00D92F30"/>
    <w:rsid w:val="00DA0998"/>
    <w:rsid w:val="00DA1E37"/>
    <w:rsid w:val="00DB1508"/>
    <w:rsid w:val="00DB21E7"/>
    <w:rsid w:val="00DD3A8F"/>
    <w:rsid w:val="00DD4D78"/>
    <w:rsid w:val="00DE5D58"/>
    <w:rsid w:val="00DF32BB"/>
    <w:rsid w:val="00DF6F27"/>
    <w:rsid w:val="00E00BA3"/>
    <w:rsid w:val="00E137AE"/>
    <w:rsid w:val="00E1610F"/>
    <w:rsid w:val="00E16B9F"/>
    <w:rsid w:val="00E24CB8"/>
    <w:rsid w:val="00E26225"/>
    <w:rsid w:val="00E30D7E"/>
    <w:rsid w:val="00E31670"/>
    <w:rsid w:val="00E31BF8"/>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53F1"/>
    <w:rsid w:val="00EB58BB"/>
    <w:rsid w:val="00EC4D69"/>
    <w:rsid w:val="00EC68CF"/>
    <w:rsid w:val="00EC7D66"/>
    <w:rsid w:val="00ED3E50"/>
    <w:rsid w:val="00ED4839"/>
    <w:rsid w:val="00EE1A0A"/>
    <w:rsid w:val="00EE3539"/>
    <w:rsid w:val="00EF5FED"/>
    <w:rsid w:val="00EF7862"/>
    <w:rsid w:val="00F00B6B"/>
    <w:rsid w:val="00F13E46"/>
    <w:rsid w:val="00F25A2B"/>
    <w:rsid w:val="00F33DA9"/>
    <w:rsid w:val="00F401E2"/>
    <w:rsid w:val="00F4106F"/>
    <w:rsid w:val="00F41319"/>
    <w:rsid w:val="00F47756"/>
    <w:rsid w:val="00F477AC"/>
    <w:rsid w:val="00F526AD"/>
    <w:rsid w:val="00F54D10"/>
    <w:rsid w:val="00F5526F"/>
    <w:rsid w:val="00F65142"/>
    <w:rsid w:val="00F66AA5"/>
    <w:rsid w:val="00F77ABE"/>
    <w:rsid w:val="00F806FE"/>
    <w:rsid w:val="00F80B01"/>
    <w:rsid w:val="00F83B37"/>
    <w:rsid w:val="00F83C35"/>
    <w:rsid w:val="00F86A5F"/>
    <w:rsid w:val="00F91072"/>
    <w:rsid w:val="00F920A1"/>
    <w:rsid w:val="00F9664E"/>
    <w:rsid w:val="00FA3CC6"/>
    <w:rsid w:val="00FA6022"/>
    <w:rsid w:val="00FB4378"/>
    <w:rsid w:val="00FD3185"/>
    <w:rsid w:val="00FD4C2F"/>
    <w:rsid w:val="00FD7E9F"/>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DefaultParagraphFont"/>
    <w:uiPriority w:val="99"/>
    <w:semiHidden/>
    <w:unhideWhenUsed/>
    <w:rsid w:val="00D0378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DefaultParagraphFont"/>
    <w:uiPriority w:val="99"/>
    <w:semiHidden/>
    <w:unhideWhenUsed/>
    <w:rsid w:val="00D037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C626D-5337-4740-8A95-980DE493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2017-09-20T13:09:00Z</cp:lastPrinted>
  <dcterms:created xsi:type="dcterms:W3CDTF">2017-09-27T08:44:00Z</dcterms:created>
  <dcterms:modified xsi:type="dcterms:W3CDTF">2017-09-27T08:44:00Z</dcterms:modified>
</cp:coreProperties>
</file>