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jc w:val="center"/>
        <w:tblCellMar>
          <w:top w:w="57" w:type="dxa"/>
          <w:left w:w="0" w:type="dxa"/>
          <w:bottom w:w="57" w:type="dxa"/>
          <w:right w:w="0" w:type="dxa"/>
        </w:tblCellMar>
        <w:tblLook w:val="0000" w:firstRow="0" w:lastRow="0" w:firstColumn="0" w:lastColumn="0" w:noHBand="0" w:noVBand="0"/>
      </w:tblPr>
      <w:tblGrid>
        <w:gridCol w:w="1986"/>
        <w:gridCol w:w="7564"/>
      </w:tblGrid>
      <w:tr w:rsidR="001C2FC5" w:rsidRPr="00E32C48" w14:paraId="32CB75B0" w14:textId="77777777" w:rsidTr="00D2501D">
        <w:trPr>
          <w:cantSplit/>
          <w:trHeight w:val="20"/>
          <w:jc w:val="center"/>
        </w:trPr>
        <w:tc>
          <w:tcPr>
            <w:tcW w:w="9550" w:type="dxa"/>
            <w:gridSpan w:val="2"/>
            <w:tcMar>
              <w:top w:w="0" w:type="dxa"/>
              <w:bottom w:w="0" w:type="dxa"/>
            </w:tcMar>
            <w:vAlign w:val="center"/>
          </w:tcPr>
          <w:p w14:paraId="466F3184" w14:textId="77777777" w:rsidR="001C2FC5" w:rsidRPr="00E32C48" w:rsidRDefault="001C2FC5" w:rsidP="006F00EC">
            <w:pPr>
              <w:pStyle w:val="Table"/>
              <w:rPr>
                <w:sz w:val="24"/>
                <w:szCs w:val="24"/>
              </w:rPr>
            </w:pPr>
          </w:p>
        </w:tc>
      </w:tr>
      <w:tr w:rsidR="001C2FC5" w:rsidRPr="00E32C48" w14:paraId="2A1D7734" w14:textId="77777777" w:rsidTr="00D2501D">
        <w:trPr>
          <w:cantSplit/>
          <w:trHeight w:val="20"/>
          <w:jc w:val="center"/>
        </w:trPr>
        <w:tc>
          <w:tcPr>
            <w:tcW w:w="9550" w:type="dxa"/>
            <w:gridSpan w:val="2"/>
            <w:shd w:val="clear" w:color="auto" w:fill="D9D9D9"/>
            <w:vAlign w:val="center"/>
          </w:tcPr>
          <w:p w14:paraId="426EA785" w14:textId="77777777" w:rsidR="001C2FC5" w:rsidRPr="00E32C48" w:rsidRDefault="001C2FC5" w:rsidP="00856A7B">
            <w:pPr>
              <w:pStyle w:val="Heading1"/>
              <w:jc w:val="center"/>
              <w:rPr>
                <w:rFonts w:ascii="Arial" w:hAnsi="Arial" w:cs="Arial"/>
                <w:bCs w:val="0"/>
                <w:spacing w:val="-3"/>
                <w:kern w:val="0"/>
                <w:sz w:val="24"/>
                <w:szCs w:val="24"/>
                <w:lang w:val="en-GB"/>
              </w:rPr>
            </w:pPr>
          </w:p>
        </w:tc>
      </w:tr>
      <w:tr w:rsidR="001C2FC5" w:rsidRPr="00E32C48" w14:paraId="1AAAD561" w14:textId="77777777" w:rsidTr="00D2501D">
        <w:trPr>
          <w:cantSplit/>
          <w:trHeight w:val="20"/>
          <w:jc w:val="center"/>
        </w:trPr>
        <w:tc>
          <w:tcPr>
            <w:tcW w:w="9550" w:type="dxa"/>
            <w:gridSpan w:val="2"/>
            <w:tcMar>
              <w:top w:w="0" w:type="dxa"/>
              <w:bottom w:w="0" w:type="dxa"/>
            </w:tcMar>
            <w:vAlign w:val="center"/>
          </w:tcPr>
          <w:p w14:paraId="4772D038" w14:textId="77777777" w:rsidR="001C2FC5" w:rsidRPr="00E32C48" w:rsidRDefault="001C2FC5" w:rsidP="006F00EC">
            <w:pPr>
              <w:pStyle w:val="Table"/>
              <w:rPr>
                <w:sz w:val="24"/>
                <w:szCs w:val="24"/>
              </w:rPr>
            </w:pPr>
          </w:p>
        </w:tc>
      </w:tr>
      <w:tr w:rsidR="001C2FC5" w:rsidRPr="00E32C48" w14:paraId="2DF30DFC" w14:textId="77777777" w:rsidTr="00D2501D">
        <w:trPr>
          <w:cantSplit/>
          <w:trHeight w:val="20"/>
          <w:jc w:val="center"/>
        </w:trPr>
        <w:tc>
          <w:tcPr>
            <w:tcW w:w="1986" w:type="dxa"/>
            <w:vAlign w:val="center"/>
          </w:tcPr>
          <w:p w14:paraId="26C8A655" w14:textId="77777777" w:rsidR="001C2FC5" w:rsidRPr="00E32C48" w:rsidRDefault="001C2FC5" w:rsidP="009D7323">
            <w:pPr>
              <w:pStyle w:val="Table"/>
              <w:spacing w:line="260" w:lineRule="exact"/>
              <w:rPr>
                <w:b/>
                <w:sz w:val="24"/>
                <w:szCs w:val="24"/>
              </w:rPr>
            </w:pPr>
          </w:p>
        </w:tc>
        <w:tc>
          <w:tcPr>
            <w:tcW w:w="7564" w:type="dxa"/>
            <w:vAlign w:val="center"/>
          </w:tcPr>
          <w:p w14:paraId="7AA1D847" w14:textId="77777777" w:rsidR="001C2FC5" w:rsidRPr="00E32C48" w:rsidRDefault="001C2FC5" w:rsidP="00D2501D">
            <w:pPr>
              <w:pStyle w:val="Table"/>
              <w:spacing w:line="260" w:lineRule="exact"/>
              <w:ind w:left="175"/>
              <w:rPr>
                <w:b/>
                <w:sz w:val="24"/>
                <w:szCs w:val="24"/>
              </w:rPr>
            </w:pPr>
          </w:p>
        </w:tc>
      </w:tr>
      <w:tr w:rsidR="001C2FC5" w:rsidRPr="00E32C48" w14:paraId="483A69AA" w14:textId="77777777" w:rsidTr="00D2501D">
        <w:trPr>
          <w:cantSplit/>
          <w:trHeight w:val="20"/>
          <w:jc w:val="center"/>
        </w:trPr>
        <w:tc>
          <w:tcPr>
            <w:tcW w:w="1986" w:type="dxa"/>
            <w:vAlign w:val="center"/>
          </w:tcPr>
          <w:p w14:paraId="606C4F7E" w14:textId="77777777" w:rsidR="001C2FC5" w:rsidRPr="00E32C48" w:rsidRDefault="001C2FC5" w:rsidP="009D7323">
            <w:pPr>
              <w:pStyle w:val="Table"/>
              <w:spacing w:line="260" w:lineRule="exact"/>
              <w:rPr>
                <w:b/>
                <w:sz w:val="24"/>
                <w:szCs w:val="24"/>
              </w:rPr>
            </w:pPr>
          </w:p>
        </w:tc>
        <w:tc>
          <w:tcPr>
            <w:tcW w:w="7564" w:type="dxa"/>
            <w:vAlign w:val="center"/>
          </w:tcPr>
          <w:p w14:paraId="36327189" w14:textId="77777777" w:rsidR="001C2FC5" w:rsidRPr="00E32C48" w:rsidRDefault="001C2FC5" w:rsidP="00DD1347">
            <w:pPr>
              <w:pStyle w:val="Table"/>
              <w:spacing w:line="260" w:lineRule="exact"/>
              <w:ind w:left="175"/>
              <w:rPr>
                <w:sz w:val="24"/>
                <w:szCs w:val="24"/>
              </w:rPr>
            </w:pPr>
          </w:p>
        </w:tc>
      </w:tr>
      <w:tr w:rsidR="009D7323" w:rsidRPr="00E32C48" w14:paraId="06A29745" w14:textId="77777777" w:rsidTr="00D2501D">
        <w:trPr>
          <w:cantSplit/>
          <w:trHeight w:val="20"/>
          <w:jc w:val="center"/>
        </w:trPr>
        <w:tc>
          <w:tcPr>
            <w:tcW w:w="1986" w:type="dxa"/>
            <w:vAlign w:val="center"/>
          </w:tcPr>
          <w:p w14:paraId="03F470E2" w14:textId="77777777" w:rsidR="009D7323" w:rsidRPr="00E32C48" w:rsidRDefault="009D7323" w:rsidP="009D7323">
            <w:pPr>
              <w:pStyle w:val="Table"/>
              <w:spacing w:line="260" w:lineRule="exact"/>
              <w:rPr>
                <w:b/>
                <w:sz w:val="24"/>
                <w:szCs w:val="24"/>
              </w:rPr>
            </w:pPr>
          </w:p>
        </w:tc>
        <w:tc>
          <w:tcPr>
            <w:tcW w:w="7564" w:type="dxa"/>
            <w:vAlign w:val="center"/>
          </w:tcPr>
          <w:p w14:paraId="539B4493" w14:textId="77777777" w:rsidR="009D7323" w:rsidRPr="00E32C48" w:rsidRDefault="009D7323" w:rsidP="00DD1347">
            <w:pPr>
              <w:pStyle w:val="Table"/>
              <w:ind w:left="175"/>
              <w:rPr>
                <w:sz w:val="24"/>
                <w:szCs w:val="24"/>
              </w:rPr>
            </w:pPr>
          </w:p>
        </w:tc>
      </w:tr>
      <w:tr w:rsidR="009D7323" w:rsidRPr="00E32C48" w14:paraId="3F190B49" w14:textId="77777777" w:rsidTr="00D2501D">
        <w:trPr>
          <w:cantSplit/>
          <w:trHeight w:val="20"/>
          <w:jc w:val="center"/>
        </w:trPr>
        <w:tc>
          <w:tcPr>
            <w:tcW w:w="1986" w:type="dxa"/>
            <w:vAlign w:val="center"/>
          </w:tcPr>
          <w:p w14:paraId="2691D9B5" w14:textId="77777777" w:rsidR="009D7323" w:rsidRPr="00E32C48" w:rsidRDefault="009D7323" w:rsidP="009D7323">
            <w:pPr>
              <w:pStyle w:val="Table"/>
              <w:spacing w:line="260" w:lineRule="exact"/>
              <w:rPr>
                <w:b/>
                <w:sz w:val="24"/>
                <w:szCs w:val="24"/>
              </w:rPr>
            </w:pPr>
          </w:p>
        </w:tc>
        <w:tc>
          <w:tcPr>
            <w:tcW w:w="7564" w:type="dxa"/>
            <w:vAlign w:val="center"/>
          </w:tcPr>
          <w:p w14:paraId="4459AB9A" w14:textId="77777777" w:rsidR="009D7323" w:rsidRPr="00E32C48" w:rsidRDefault="009D7323" w:rsidP="00E32C48">
            <w:pPr>
              <w:spacing w:before="100" w:beforeAutospacing="1" w:after="100" w:afterAutospacing="1"/>
              <w:ind w:left="174" w:right="175"/>
              <w:jc w:val="both"/>
              <w:rPr>
                <w:b/>
                <w:bCs/>
                <w:sz w:val="24"/>
                <w:szCs w:val="24"/>
              </w:rPr>
            </w:pPr>
          </w:p>
        </w:tc>
      </w:tr>
      <w:tr w:rsidR="009D7323" w:rsidRPr="00E32C48" w14:paraId="575C3F78" w14:textId="77777777" w:rsidTr="00D2501D">
        <w:trPr>
          <w:cantSplit/>
          <w:trHeight w:val="20"/>
          <w:jc w:val="center"/>
        </w:trPr>
        <w:tc>
          <w:tcPr>
            <w:tcW w:w="1986" w:type="dxa"/>
            <w:vAlign w:val="center"/>
          </w:tcPr>
          <w:p w14:paraId="3ED2CF47" w14:textId="77777777" w:rsidR="009D7323" w:rsidRPr="00E32C48" w:rsidRDefault="009D7323" w:rsidP="009D7323">
            <w:pPr>
              <w:pStyle w:val="Table"/>
              <w:spacing w:line="260" w:lineRule="exact"/>
              <w:rPr>
                <w:b/>
                <w:sz w:val="24"/>
                <w:szCs w:val="24"/>
              </w:rPr>
            </w:pPr>
          </w:p>
        </w:tc>
        <w:tc>
          <w:tcPr>
            <w:tcW w:w="7564" w:type="dxa"/>
            <w:vAlign w:val="center"/>
          </w:tcPr>
          <w:p w14:paraId="3866B5E1" w14:textId="77777777" w:rsidR="009D7323" w:rsidRPr="00E32C48" w:rsidRDefault="009D7323" w:rsidP="005E7027">
            <w:pPr>
              <w:pStyle w:val="Table"/>
              <w:spacing w:line="260" w:lineRule="exact"/>
              <w:rPr>
                <w:sz w:val="24"/>
                <w:szCs w:val="24"/>
              </w:rPr>
            </w:pPr>
          </w:p>
        </w:tc>
      </w:tr>
    </w:tbl>
    <w:p w14:paraId="08FBCA6B" w14:textId="77777777" w:rsidR="001C2FC5" w:rsidRPr="00E32C48" w:rsidRDefault="001C2FC5" w:rsidP="009D7323">
      <w:pPr>
        <w:spacing w:line="260" w:lineRule="exact"/>
        <w:rPr>
          <w:sz w:val="24"/>
          <w:szCs w:val="24"/>
        </w:rPr>
      </w:pPr>
      <w:r w:rsidRPr="00E32C48">
        <w:rPr>
          <w:sz w:val="24"/>
          <w:szCs w:val="24"/>
        </w:rPr>
        <w:t>______________________________________________________________________</w:t>
      </w:r>
    </w:p>
    <w:p w14:paraId="3E912CF5" w14:textId="77777777" w:rsidR="00E32C48" w:rsidRPr="00E32C48" w:rsidRDefault="00E32C48" w:rsidP="00E32C48">
      <w:pPr>
        <w:spacing w:before="100" w:beforeAutospacing="1" w:after="100" w:afterAutospacing="1"/>
        <w:jc w:val="both"/>
        <w:rPr>
          <w:b/>
          <w:bCs/>
          <w:sz w:val="24"/>
          <w:szCs w:val="24"/>
          <w:lang w:val="af-ZA"/>
        </w:rPr>
      </w:pPr>
      <w:r w:rsidRPr="00E32C48">
        <w:rPr>
          <w:b/>
          <w:sz w:val="24"/>
          <w:szCs w:val="24"/>
        </w:rPr>
        <w:t>QUESTION NO: 28/</w:t>
      </w:r>
      <w:proofErr w:type="gramStart"/>
      <w:r w:rsidRPr="00E32C48">
        <w:rPr>
          <w:b/>
          <w:sz w:val="24"/>
          <w:szCs w:val="24"/>
        </w:rPr>
        <w:t>NW31E</w:t>
      </w:r>
      <w:r w:rsidRPr="00E32C48">
        <w:rPr>
          <w:b/>
          <w:bCs/>
          <w:sz w:val="24"/>
          <w:szCs w:val="24"/>
          <w:lang w:val="af-ZA"/>
        </w:rPr>
        <w:t xml:space="preserve"> :</w:t>
      </w:r>
      <w:proofErr w:type="gramEnd"/>
      <w:r w:rsidRPr="00E32C48">
        <w:rPr>
          <w:b/>
          <w:bCs/>
          <w:sz w:val="24"/>
          <w:szCs w:val="24"/>
          <w:lang w:val="af-ZA"/>
        </w:rPr>
        <w:t xml:space="preserve"> </w:t>
      </w:r>
    </w:p>
    <w:p w14:paraId="627694C9" w14:textId="77777777" w:rsidR="00F60594" w:rsidRDefault="00F60594" w:rsidP="00E32C48">
      <w:pPr>
        <w:spacing w:before="100" w:beforeAutospacing="1" w:after="100" w:afterAutospacing="1"/>
        <w:jc w:val="both"/>
        <w:rPr>
          <w:sz w:val="24"/>
          <w:szCs w:val="24"/>
        </w:rPr>
      </w:pPr>
    </w:p>
    <w:p w14:paraId="7A36BE6E" w14:textId="77777777" w:rsidR="00F60594" w:rsidRPr="00F60594" w:rsidRDefault="00F60594" w:rsidP="00E32C48">
      <w:pPr>
        <w:spacing w:before="100" w:beforeAutospacing="1" w:after="100" w:afterAutospacing="1"/>
        <w:jc w:val="both"/>
        <w:rPr>
          <w:b/>
          <w:sz w:val="24"/>
          <w:szCs w:val="24"/>
        </w:rPr>
      </w:pPr>
      <w:r w:rsidRPr="00F60594">
        <w:rPr>
          <w:b/>
          <w:sz w:val="24"/>
          <w:szCs w:val="24"/>
        </w:rPr>
        <w:t xml:space="preserve">Mr P </w:t>
      </w:r>
      <w:proofErr w:type="spellStart"/>
      <w:r w:rsidRPr="00F60594">
        <w:rPr>
          <w:b/>
          <w:sz w:val="24"/>
          <w:szCs w:val="24"/>
        </w:rPr>
        <w:t>Sindane</w:t>
      </w:r>
      <w:proofErr w:type="spellEnd"/>
      <w:r w:rsidRPr="00F60594">
        <w:rPr>
          <w:b/>
          <w:sz w:val="24"/>
          <w:szCs w:val="24"/>
        </w:rPr>
        <w:t xml:space="preserve"> (EFF</w:t>
      </w:r>
      <w:bookmarkStart w:id="0" w:name="_GoBack"/>
      <w:bookmarkEnd w:id="0"/>
      <w:r w:rsidRPr="00F60594">
        <w:rPr>
          <w:b/>
          <w:sz w:val="24"/>
          <w:szCs w:val="24"/>
        </w:rPr>
        <w:t>) to ask the Minister of Agriculture, Land Reform and Rural Development:</w:t>
      </w:r>
    </w:p>
    <w:p w14:paraId="213472E1" w14:textId="77777777" w:rsidR="00E32C48" w:rsidRPr="00E32C48" w:rsidRDefault="00E32C48" w:rsidP="00E32C48">
      <w:pPr>
        <w:spacing w:before="100" w:beforeAutospacing="1" w:after="100" w:afterAutospacing="1"/>
        <w:jc w:val="both"/>
        <w:rPr>
          <w:sz w:val="24"/>
          <w:szCs w:val="24"/>
        </w:rPr>
      </w:pPr>
      <w:r w:rsidRPr="00E32C48">
        <w:rPr>
          <w:sz w:val="24"/>
          <w:szCs w:val="24"/>
        </w:rPr>
        <w:t>Whether there are any programmes to support commercial goat farmers in the Vhembe Region; if not, what is the position in this regard; what are the relevant details?</w:t>
      </w:r>
    </w:p>
    <w:p w14:paraId="7427F162" w14:textId="77777777" w:rsidR="001C2FC5" w:rsidRPr="00E32C48" w:rsidRDefault="001C2FC5" w:rsidP="009F3659">
      <w:pPr>
        <w:spacing w:before="100" w:beforeAutospacing="1" w:after="100" w:afterAutospacing="1"/>
        <w:jc w:val="both"/>
        <w:rPr>
          <w:b/>
          <w:sz w:val="24"/>
          <w:szCs w:val="24"/>
        </w:rPr>
      </w:pPr>
      <w:r w:rsidRPr="00E32C48">
        <w:rPr>
          <w:sz w:val="24"/>
          <w:szCs w:val="24"/>
        </w:rPr>
        <w:t>Enclosed herein is the reply to question</w:t>
      </w:r>
      <w:r w:rsidR="00E32C48">
        <w:rPr>
          <w:b/>
          <w:sz w:val="24"/>
          <w:szCs w:val="24"/>
        </w:rPr>
        <w:t xml:space="preserve"> no</w:t>
      </w:r>
      <w:r w:rsidR="00E32C48" w:rsidRPr="00E32C48">
        <w:rPr>
          <w:b/>
          <w:sz w:val="24"/>
          <w:szCs w:val="24"/>
        </w:rPr>
        <w:t>: 28/NW31E</w:t>
      </w:r>
      <w:r w:rsidR="00E32C48" w:rsidRPr="00E32C48">
        <w:rPr>
          <w:b/>
          <w:bCs/>
          <w:sz w:val="24"/>
          <w:szCs w:val="24"/>
          <w:lang w:val="af-ZA"/>
        </w:rPr>
        <w:t xml:space="preserve"> </w:t>
      </w:r>
      <w:r w:rsidRPr="00E32C48">
        <w:rPr>
          <w:sz w:val="24"/>
          <w:szCs w:val="24"/>
        </w:rPr>
        <w:t>for your approval should you agree with the contents thereof. The information was supplied by the</w:t>
      </w:r>
      <w:r w:rsidR="00E32C48" w:rsidRPr="00E32C48">
        <w:rPr>
          <w:sz w:val="24"/>
          <w:szCs w:val="24"/>
        </w:rPr>
        <w:t xml:space="preserve"> </w:t>
      </w:r>
      <w:r w:rsidR="00EF7354" w:rsidRPr="00E32C48">
        <w:rPr>
          <w:b/>
          <w:sz w:val="24"/>
          <w:szCs w:val="24"/>
        </w:rPr>
        <w:t>Branch</w:t>
      </w:r>
      <w:r w:rsidRPr="00E32C48">
        <w:rPr>
          <w:b/>
          <w:sz w:val="24"/>
          <w:szCs w:val="24"/>
        </w:rPr>
        <w:t xml:space="preserve">: </w:t>
      </w:r>
      <w:r w:rsidR="00156AFD" w:rsidRPr="00E32C48">
        <w:rPr>
          <w:b/>
          <w:sz w:val="24"/>
          <w:szCs w:val="24"/>
        </w:rPr>
        <w:t>Food Security</w:t>
      </w:r>
      <w:r w:rsidR="00EF7354" w:rsidRPr="00E32C48">
        <w:rPr>
          <w:b/>
          <w:sz w:val="24"/>
          <w:szCs w:val="24"/>
        </w:rPr>
        <w:t xml:space="preserve"> and Agrarian Reform</w:t>
      </w:r>
      <w:r w:rsidR="00E32C48" w:rsidRPr="00E32C48">
        <w:rPr>
          <w:b/>
          <w:sz w:val="24"/>
          <w:szCs w:val="24"/>
        </w:rPr>
        <w:t xml:space="preserve"> as guided by the provincial Department of Agriculture in Limpopo</w:t>
      </w:r>
      <w:r w:rsidR="00EF7354" w:rsidRPr="00E32C48">
        <w:rPr>
          <w:b/>
          <w:sz w:val="24"/>
          <w:szCs w:val="24"/>
        </w:rPr>
        <w:t>.</w:t>
      </w:r>
    </w:p>
    <w:p w14:paraId="3B644007" w14:textId="77777777" w:rsidR="008755B2" w:rsidRPr="00676DD7" w:rsidRDefault="00E32C48" w:rsidP="00DD1347">
      <w:pPr>
        <w:spacing w:before="100" w:beforeAutospacing="1" w:after="100" w:afterAutospacing="1"/>
        <w:jc w:val="both"/>
        <w:rPr>
          <w:b/>
          <w:bCs/>
          <w:lang w:val="af-ZA"/>
        </w:rPr>
      </w:pPr>
      <w:r w:rsidRPr="00E32C48">
        <w:rPr>
          <w:b/>
          <w:sz w:val="24"/>
          <w:szCs w:val="24"/>
        </w:rPr>
        <w:t>QUESTION NO: 28/NW31E</w:t>
      </w:r>
      <w:r w:rsidRPr="00E32C48">
        <w:rPr>
          <w:b/>
          <w:bCs/>
          <w:sz w:val="24"/>
          <w:szCs w:val="24"/>
          <w:lang w:val="af-ZA"/>
        </w:rPr>
        <w:t xml:space="preserve"> </w:t>
      </w:r>
      <w:r w:rsidR="008755B2" w:rsidRPr="00676DD7">
        <w:rPr>
          <w:b/>
          <w:bCs/>
          <w:lang w:val="af-ZA"/>
        </w:rPr>
        <w:t xml:space="preserve"> </w:t>
      </w:r>
    </w:p>
    <w:p w14:paraId="0FF9171A" w14:textId="77777777" w:rsidR="00E32C48" w:rsidRPr="00F31AD5" w:rsidRDefault="00E32C48" w:rsidP="00F31AD5">
      <w:pPr>
        <w:pStyle w:val="ListParagraph"/>
        <w:numPr>
          <w:ilvl w:val="0"/>
          <w:numId w:val="12"/>
        </w:numPr>
        <w:spacing w:after="0"/>
        <w:jc w:val="both"/>
        <w:rPr>
          <w:sz w:val="24"/>
          <w:szCs w:val="24"/>
        </w:rPr>
      </w:pPr>
      <w:r w:rsidRPr="00F31AD5">
        <w:rPr>
          <w:sz w:val="24"/>
          <w:szCs w:val="24"/>
        </w:rPr>
        <w:t xml:space="preserve">The Vhembe District’s goat industry has a total of 73 416 goats owned by 9291 farmers. There are 202 commercial farmers owning a total of 9775 herd of goats. The bulk population of 63641 goat herd is owned by 9089 communal farmers. </w:t>
      </w:r>
    </w:p>
    <w:p w14:paraId="61F7E9A7" w14:textId="77777777" w:rsidR="00F31AD5" w:rsidRDefault="00F31AD5" w:rsidP="00E32C48">
      <w:pPr>
        <w:spacing w:after="0"/>
        <w:jc w:val="both"/>
        <w:rPr>
          <w:sz w:val="24"/>
          <w:szCs w:val="24"/>
        </w:rPr>
      </w:pPr>
    </w:p>
    <w:p w14:paraId="7ECBA81F" w14:textId="77777777" w:rsidR="00E32C48" w:rsidRDefault="00E32C48" w:rsidP="00F31AD5">
      <w:pPr>
        <w:pStyle w:val="ListParagraph"/>
        <w:numPr>
          <w:ilvl w:val="0"/>
          <w:numId w:val="12"/>
        </w:numPr>
        <w:spacing w:after="0"/>
        <w:jc w:val="both"/>
        <w:rPr>
          <w:sz w:val="24"/>
          <w:szCs w:val="24"/>
        </w:rPr>
      </w:pPr>
      <w:r w:rsidRPr="00F31AD5">
        <w:rPr>
          <w:sz w:val="24"/>
          <w:szCs w:val="24"/>
        </w:rPr>
        <w:t xml:space="preserve">The Department provides the following </w:t>
      </w:r>
      <w:r w:rsidR="00F31AD5">
        <w:rPr>
          <w:sz w:val="24"/>
          <w:szCs w:val="24"/>
        </w:rPr>
        <w:t xml:space="preserve">services to the farmers, </w:t>
      </w:r>
      <w:r w:rsidR="001A13F6">
        <w:rPr>
          <w:sz w:val="24"/>
          <w:szCs w:val="24"/>
        </w:rPr>
        <w:t>namely: -</w:t>
      </w:r>
    </w:p>
    <w:p w14:paraId="65FDA226" w14:textId="77777777" w:rsidR="00F31AD5" w:rsidRPr="00F31AD5" w:rsidRDefault="00F31AD5" w:rsidP="00F31AD5">
      <w:pPr>
        <w:pStyle w:val="ListParagraph"/>
        <w:rPr>
          <w:sz w:val="24"/>
          <w:szCs w:val="24"/>
        </w:rPr>
      </w:pPr>
    </w:p>
    <w:p w14:paraId="4E42736E" w14:textId="77777777" w:rsidR="00F31AD5" w:rsidRPr="00F31AD5" w:rsidRDefault="00F31AD5" w:rsidP="00F31AD5">
      <w:pPr>
        <w:pStyle w:val="ListParagraph"/>
        <w:spacing w:after="0"/>
        <w:jc w:val="both"/>
        <w:rPr>
          <w:sz w:val="24"/>
          <w:szCs w:val="24"/>
        </w:rPr>
      </w:pPr>
    </w:p>
    <w:p w14:paraId="665324D1" w14:textId="77777777" w:rsidR="00E32C48" w:rsidRPr="00BB7DB7" w:rsidRDefault="00E32C48" w:rsidP="00F31AD5">
      <w:pPr>
        <w:pStyle w:val="ListParagraph"/>
        <w:numPr>
          <w:ilvl w:val="0"/>
          <w:numId w:val="11"/>
        </w:numPr>
        <w:spacing w:after="0"/>
        <w:ind w:left="1418" w:hanging="709"/>
        <w:jc w:val="both"/>
        <w:rPr>
          <w:sz w:val="24"/>
          <w:szCs w:val="24"/>
        </w:rPr>
      </w:pPr>
      <w:r>
        <w:rPr>
          <w:sz w:val="24"/>
          <w:szCs w:val="24"/>
        </w:rPr>
        <w:t>Technical Advisory Support</w:t>
      </w:r>
    </w:p>
    <w:p w14:paraId="1EB8484F" w14:textId="77777777" w:rsidR="00E32C48" w:rsidRPr="00BB7DB7" w:rsidRDefault="00E32C48" w:rsidP="00F31AD5">
      <w:pPr>
        <w:pStyle w:val="ListParagraph"/>
        <w:numPr>
          <w:ilvl w:val="0"/>
          <w:numId w:val="11"/>
        </w:numPr>
        <w:spacing w:after="0"/>
        <w:ind w:left="1418" w:hanging="709"/>
        <w:jc w:val="both"/>
        <w:rPr>
          <w:sz w:val="24"/>
          <w:szCs w:val="24"/>
        </w:rPr>
      </w:pPr>
      <w:r>
        <w:rPr>
          <w:sz w:val="24"/>
          <w:szCs w:val="24"/>
        </w:rPr>
        <w:t xml:space="preserve">Veterinary Support </w:t>
      </w:r>
    </w:p>
    <w:p w14:paraId="1EBAC522" w14:textId="77777777" w:rsidR="00E32C48" w:rsidRPr="00BB7DB7" w:rsidRDefault="00E32C48" w:rsidP="00F31AD5">
      <w:pPr>
        <w:pStyle w:val="ListParagraph"/>
        <w:numPr>
          <w:ilvl w:val="0"/>
          <w:numId w:val="11"/>
        </w:numPr>
        <w:spacing w:after="0"/>
        <w:ind w:left="1418" w:hanging="709"/>
        <w:jc w:val="both"/>
        <w:rPr>
          <w:sz w:val="24"/>
          <w:szCs w:val="24"/>
        </w:rPr>
      </w:pPr>
      <w:r w:rsidRPr="00BB7DB7">
        <w:rPr>
          <w:sz w:val="24"/>
          <w:szCs w:val="24"/>
        </w:rPr>
        <w:t xml:space="preserve">Drought Relief Support and </w:t>
      </w:r>
    </w:p>
    <w:p w14:paraId="7E29794C" w14:textId="77777777" w:rsidR="00E32C48" w:rsidRPr="00BB7DB7" w:rsidRDefault="00E32C48" w:rsidP="00F31AD5">
      <w:pPr>
        <w:pStyle w:val="ListParagraph"/>
        <w:numPr>
          <w:ilvl w:val="0"/>
          <w:numId w:val="11"/>
        </w:numPr>
        <w:spacing w:after="0"/>
        <w:ind w:left="1418" w:hanging="709"/>
        <w:jc w:val="both"/>
        <w:rPr>
          <w:sz w:val="24"/>
          <w:szCs w:val="24"/>
        </w:rPr>
      </w:pPr>
      <w:r w:rsidRPr="00BB7DB7">
        <w:rPr>
          <w:sz w:val="24"/>
          <w:szCs w:val="24"/>
        </w:rPr>
        <w:t>Technical and Business Skills Development (Capacity Building).</w:t>
      </w:r>
    </w:p>
    <w:p w14:paraId="181F518C" w14:textId="77777777" w:rsidR="00F31AD5" w:rsidRDefault="00F31AD5" w:rsidP="00E32C48">
      <w:pPr>
        <w:spacing w:after="0"/>
        <w:jc w:val="both"/>
        <w:rPr>
          <w:sz w:val="24"/>
          <w:szCs w:val="24"/>
        </w:rPr>
      </w:pPr>
    </w:p>
    <w:p w14:paraId="048821EF" w14:textId="77777777" w:rsidR="00E32C48" w:rsidRPr="00F31AD5" w:rsidRDefault="00E32C48" w:rsidP="00F31AD5">
      <w:pPr>
        <w:pStyle w:val="ListParagraph"/>
        <w:numPr>
          <w:ilvl w:val="0"/>
          <w:numId w:val="12"/>
        </w:numPr>
        <w:spacing w:after="0"/>
        <w:jc w:val="both"/>
        <w:rPr>
          <w:sz w:val="24"/>
          <w:szCs w:val="24"/>
        </w:rPr>
      </w:pPr>
      <w:r w:rsidRPr="00F31AD5">
        <w:rPr>
          <w:sz w:val="24"/>
          <w:szCs w:val="24"/>
        </w:rPr>
        <w:t>There are two gene producers in the Vhembe District, whom from export goats, mainly to Zimbabwe. The department provides Health Certification for Export to the farmers in terms of export protocols.</w:t>
      </w:r>
    </w:p>
    <w:p w14:paraId="758A7888" w14:textId="77777777" w:rsidR="00AC490D" w:rsidRPr="00676DD7" w:rsidRDefault="00D2501D" w:rsidP="00E32C48">
      <w:pPr>
        <w:rPr>
          <w:sz w:val="4"/>
          <w:szCs w:val="4"/>
        </w:rPr>
      </w:pPr>
      <w:r w:rsidRPr="00676DD7">
        <w:rPr>
          <w:sz w:val="24"/>
          <w:szCs w:val="24"/>
        </w:rPr>
        <w:t>                                                                                   </w:t>
      </w:r>
    </w:p>
    <w:sectPr w:rsidR="00AC490D" w:rsidRPr="00676DD7" w:rsidSect="001A13F6">
      <w:footerReference w:type="default" r:id="rId7"/>
      <w:headerReference w:type="first" r:id="rId8"/>
      <w:pgSz w:w="11906" w:h="16838" w:code="9"/>
      <w:pgMar w:top="709" w:right="1133" w:bottom="1418" w:left="1134" w:header="426"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C6A0" w14:textId="77777777" w:rsidR="00274653" w:rsidRDefault="00274653" w:rsidP="006E613F">
      <w:pPr>
        <w:spacing w:after="0" w:line="240" w:lineRule="auto"/>
      </w:pPr>
      <w:r>
        <w:separator/>
      </w:r>
    </w:p>
  </w:endnote>
  <w:endnote w:type="continuationSeparator" w:id="0">
    <w:p w14:paraId="642F6892" w14:textId="77777777" w:rsidR="00274653" w:rsidRDefault="00274653" w:rsidP="006E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CCD5" w14:textId="77777777" w:rsidR="00A970CC" w:rsidRDefault="0090575E" w:rsidP="00D85530">
    <w:pPr>
      <w:pStyle w:val="Footer"/>
    </w:pPr>
    <w:r>
      <w:rPr>
        <w:noProof/>
        <w:lang w:eastAsia="en-ZA"/>
      </w:rPr>
      <mc:AlternateContent>
        <mc:Choice Requires="wps">
          <w:drawing>
            <wp:anchor distT="0" distB="0" distL="114300" distR="114300" simplePos="0" relativeHeight="251658240" behindDoc="0" locked="0" layoutInCell="1" allowOverlap="1" wp14:anchorId="76EF7A7F" wp14:editId="5C3B63EE">
              <wp:simplePos x="0" y="0"/>
              <wp:positionH relativeFrom="margin">
                <wp:posOffset>-153035</wp:posOffset>
              </wp:positionH>
              <wp:positionV relativeFrom="paragraph">
                <wp:posOffset>173355</wp:posOffset>
              </wp:positionV>
              <wp:extent cx="6479540" cy="7073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7B4C" w14:textId="77777777" w:rsidR="00DD1347" w:rsidRPr="00F31AD5" w:rsidRDefault="00DD1347" w:rsidP="00DD1347">
                          <w:pPr>
                            <w:spacing w:after="0" w:line="220" w:lineRule="exact"/>
                            <w:rPr>
                              <w:b/>
                              <w:sz w:val="16"/>
                              <w:szCs w:val="16"/>
                            </w:rPr>
                          </w:pPr>
                          <w:r w:rsidRPr="00F31AD5">
                            <w:rPr>
                              <w:b/>
                              <w:sz w:val="16"/>
                              <w:szCs w:val="16"/>
                            </w:rPr>
                            <w:t>CLASSIFICATION:</w:t>
                          </w:r>
                          <w:r w:rsidRPr="00F31AD5">
                            <w:rPr>
                              <w:b/>
                              <w:sz w:val="16"/>
                              <w:szCs w:val="16"/>
                            </w:rPr>
                            <w:tab/>
                          </w:r>
                          <w:r w:rsidRPr="00F31AD5">
                            <w:rPr>
                              <w:b/>
                              <w:sz w:val="16"/>
                              <w:szCs w:val="16"/>
                            </w:rPr>
                            <w:fldChar w:fldCharType="begin"/>
                          </w:r>
                          <w:r w:rsidRPr="00F31AD5">
                            <w:rPr>
                              <w:b/>
                              <w:sz w:val="16"/>
                              <w:szCs w:val="16"/>
                            </w:rPr>
                            <w:instrText xml:space="preserve"> INFO  Keywords  \* MERGEFORMAT </w:instrText>
                          </w:r>
                          <w:r w:rsidRPr="00F31AD5">
                            <w:rPr>
                              <w:b/>
                              <w:sz w:val="16"/>
                              <w:szCs w:val="16"/>
                            </w:rPr>
                            <w:fldChar w:fldCharType="end"/>
                          </w:r>
                          <w:r w:rsidRPr="00F31AD5">
                            <w:rPr>
                              <w:b/>
                              <w:sz w:val="16"/>
                              <w:szCs w:val="16"/>
                            </w:rPr>
                            <w:t>CONFIDENTIAL</w:t>
                          </w:r>
                        </w:p>
                        <w:p w14:paraId="403FCFE7" w14:textId="77777777" w:rsidR="00A970CC" w:rsidRPr="008755B2" w:rsidRDefault="00F31AD5" w:rsidP="00DD1347">
                          <w:pPr>
                            <w:spacing w:before="100" w:beforeAutospacing="1" w:after="100" w:afterAutospacing="1"/>
                            <w:jc w:val="both"/>
                            <w:rPr>
                              <w:sz w:val="16"/>
                              <w:szCs w:val="16"/>
                            </w:rPr>
                          </w:pPr>
                          <w:r w:rsidRPr="00F31AD5">
                            <w:rPr>
                              <w:b/>
                              <w:sz w:val="16"/>
                              <w:szCs w:val="16"/>
                            </w:rPr>
                            <w:t>QUESTION NO: 28/NW31E</w:t>
                          </w:r>
                          <w:r w:rsidRPr="00F31AD5">
                            <w:rPr>
                              <w:b/>
                              <w:bCs/>
                              <w:sz w:val="16"/>
                              <w:szCs w:val="16"/>
                              <w:lang w:val="af-ZA"/>
                            </w:rPr>
                            <w:t xml:space="preserve">  </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E5224" id="_x0000_t202" coordsize="21600,21600" o:spt="202" path="m,l,21600r21600,l21600,xe">
              <v:stroke joinstyle="miter"/>
              <v:path gradientshapeok="t" o:connecttype="rect"/>
            </v:shapetype>
            <v:shape id="Text Box 2" o:spid="_x0000_s1026" type="#_x0000_t202" style="position:absolute;margin-left:-12.05pt;margin-top:13.65pt;width:510.2pt;height:5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Axs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KLLV6TudgNNjB25mgGPosstUdw+y+K6RkMuaig27U0r2NaMlsAvtTf/s6oij&#10;Lci6/yRLCEO3RjqgoVKtLR0UAwE6dOn52BlLpYDDKZnFEwKmAmyzYHYdu9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" filled="f" stroked="f">
              <v:textbox inset=".5mm,.5mm,.5mm,.5mm">
                <w:txbxContent>
                  <w:p w:rsidR="00DD1347" w:rsidRPr="00F31AD5" w:rsidRDefault="00DD1347" w:rsidP="00DD1347">
                    <w:pPr>
                      <w:spacing w:after="0" w:line="220" w:lineRule="exact"/>
                      <w:rPr>
                        <w:b/>
                        <w:sz w:val="16"/>
                        <w:szCs w:val="16"/>
                      </w:rPr>
                    </w:pPr>
                    <w:r w:rsidRPr="00F31AD5">
                      <w:rPr>
                        <w:b/>
                        <w:sz w:val="16"/>
                        <w:szCs w:val="16"/>
                      </w:rPr>
                      <w:t>CLASSIFICATION:</w:t>
                    </w:r>
                    <w:r w:rsidRPr="00F31AD5">
                      <w:rPr>
                        <w:b/>
                        <w:sz w:val="16"/>
                        <w:szCs w:val="16"/>
                      </w:rPr>
                      <w:tab/>
                    </w:r>
                    <w:r w:rsidRPr="00F31AD5">
                      <w:rPr>
                        <w:b/>
                        <w:sz w:val="16"/>
                        <w:szCs w:val="16"/>
                      </w:rPr>
                      <w:fldChar w:fldCharType="begin"/>
                    </w:r>
                    <w:r w:rsidRPr="00F31AD5">
                      <w:rPr>
                        <w:b/>
                        <w:sz w:val="16"/>
                        <w:szCs w:val="16"/>
                      </w:rPr>
                      <w:instrText xml:space="preserve"> INFO  Keywords  \* MERGEFORMAT </w:instrText>
                    </w:r>
                    <w:r w:rsidRPr="00F31AD5">
                      <w:rPr>
                        <w:b/>
                        <w:sz w:val="16"/>
                        <w:szCs w:val="16"/>
                      </w:rPr>
                      <w:fldChar w:fldCharType="end"/>
                    </w:r>
                    <w:r w:rsidRPr="00F31AD5">
                      <w:rPr>
                        <w:b/>
                        <w:sz w:val="16"/>
                        <w:szCs w:val="16"/>
                      </w:rPr>
                      <w:t>CONFIDENTIAL</w:t>
                    </w:r>
                  </w:p>
                  <w:p w:rsidR="00A970CC" w:rsidRPr="008755B2" w:rsidRDefault="00F31AD5" w:rsidP="00DD1347">
                    <w:pPr>
                      <w:spacing w:before="100" w:beforeAutospacing="1" w:after="100" w:afterAutospacing="1"/>
                      <w:jc w:val="both"/>
                      <w:rPr>
                        <w:sz w:val="16"/>
                        <w:szCs w:val="16"/>
                      </w:rPr>
                    </w:pPr>
                    <w:r w:rsidRPr="00F31AD5">
                      <w:rPr>
                        <w:b/>
                        <w:sz w:val="16"/>
                        <w:szCs w:val="16"/>
                      </w:rPr>
                      <w:t>QUESTION NO: 28/NW31E</w:t>
                    </w:r>
                    <w:r w:rsidRPr="00F31AD5">
                      <w:rPr>
                        <w:b/>
                        <w:bCs/>
                        <w:sz w:val="16"/>
                        <w:szCs w:val="16"/>
                        <w:lang w:val="af-ZA"/>
                      </w:rPr>
                      <w:t xml:space="preserve">  </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2241" w14:textId="77777777" w:rsidR="00274653" w:rsidRDefault="00274653" w:rsidP="006E613F">
      <w:pPr>
        <w:spacing w:after="0" w:line="240" w:lineRule="auto"/>
      </w:pPr>
      <w:r>
        <w:separator/>
      </w:r>
    </w:p>
  </w:footnote>
  <w:footnote w:type="continuationSeparator" w:id="0">
    <w:p w14:paraId="416FF170" w14:textId="77777777" w:rsidR="00274653" w:rsidRDefault="00274653" w:rsidP="006E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C78F" w14:textId="77777777" w:rsidR="00A970CC" w:rsidRDefault="00A970CC">
    <w:pPr>
      <w:pStyle w:val="Header"/>
      <w:rPr>
        <w:noProof/>
        <w:lang w:val="en-US"/>
      </w:rPr>
    </w:pPr>
  </w:p>
  <w:p w14:paraId="52E5B51B" w14:textId="77777777" w:rsidR="00444985" w:rsidRDefault="00444985">
    <w:pPr>
      <w:pStyle w:val="Header"/>
      <w:rPr>
        <w:noProof/>
        <w:lang w:val="en-US"/>
      </w:rPr>
    </w:pPr>
  </w:p>
  <w:p w14:paraId="5161A5D3" w14:textId="77777777" w:rsidR="00444985" w:rsidRDefault="00444985">
    <w:pPr>
      <w:pStyle w:val="Header"/>
      <w:rPr>
        <w:noProof/>
        <w:lang w:val="en-US"/>
      </w:rPr>
    </w:pPr>
  </w:p>
  <w:p w14:paraId="2A236167" w14:textId="77777777" w:rsidR="00444985" w:rsidRDefault="001D4D8C">
    <w:pPr>
      <w:pStyle w:val="Header"/>
      <w:rPr>
        <w:noProof/>
        <w:lang w:val="en-US"/>
      </w:rPr>
    </w:pPr>
    <w:r w:rsidRPr="001D4D8C">
      <w:rPr>
        <w:noProof/>
        <w:lang w:eastAsia="en-ZA"/>
      </w:rPr>
      <w:drawing>
        <wp:anchor distT="720090" distB="323850" distL="114300" distR="114300" simplePos="0" relativeHeight="251661312" behindDoc="0" locked="1" layoutInCell="1" allowOverlap="1" wp14:anchorId="6D757CCC" wp14:editId="4F41880F">
          <wp:simplePos x="0" y="0"/>
          <wp:positionH relativeFrom="margin">
            <wp:posOffset>-114935</wp:posOffset>
          </wp:positionH>
          <wp:positionV relativeFrom="margin">
            <wp:posOffset>-1189990</wp:posOffset>
          </wp:positionV>
          <wp:extent cx="2662555" cy="987425"/>
          <wp:effectExtent l="0" t="0" r="4445" b="3175"/>
          <wp:wrapTopAndBottom/>
          <wp:docPr id="5" name="Picture 5"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1"/>
                  <a:srcRect/>
                  <a:stretch>
                    <a:fillRect/>
                  </a:stretch>
                </pic:blipFill>
                <pic:spPr bwMode="auto">
                  <a:xfrm>
                    <a:off x="0" y="0"/>
                    <a:ext cx="266255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5C666A" w14:textId="77777777" w:rsidR="00444985" w:rsidRDefault="00444985">
    <w:pPr>
      <w:pStyle w:val="Header"/>
      <w:rPr>
        <w:noProof/>
        <w:lang w:val="en-US"/>
      </w:rPr>
    </w:pPr>
  </w:p>
  <w:p w14:paraId="35D1BA9D" w14:textId="77777777" w:rsidR="00444985" w:rsidRDefault="00444985">
    <w:pPr>
      <w:pStyle w:val="Header"/>
      <w:rPr>
        <w:noProof/>
        <w:lang w:val="en-US"/>
      </w:rPr>
    </w:pPr>
  </w:p>
  <w:p w14:paraId="49F0E529" w14:textId="77777777" w:rsidR="00444985" w:rsidRDefault="00444985">
    <w:pPr>
      <w:pStyle w:val="Header"/>
      <w:rPr>
        <w:noProof/>
        <w:lang w:val="en-US"/>
      </w:rPr>
    </w:pPr>
  </w:p>
  <w:p w14:paraId="399444B7" w14:textId="77777777" w:rsidR="00444985" w:rsidRDefault="00444985">
    <w:pPr>
      <w:pStyle w:val="Header"/>
      <w:rPr>
        <w:noProof/>
        <w:lang w:val="en-US"/>
      </w:rPr>
    </w:pPr>
  </w:p>
  <w:p w14:paraId="081CECC3" w14:textId="77777777" w:rsidR="00444985" w:rsidRPr="006E613F" w:rsidRDefault="0044498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60D"/>
    <w:multiLevelType w:val="hybridMultilevel"/>
    <w:tmpl w:val="D35C0C58"/>
    <w:lvl w:ilvl="0" w:tplc="1C09000D">
      <w:start w:val="1"/>
      <w:numFmt w:val="bullet"/>
      <w:lvlText w:val=""/>
      <w:lvlJc w:val="left"/>
      <w:pPr>
        <w:ind w:left="720" w:hanging="360"/>
      </w:pPr>
      <w:rPr>
        <w:rFonts w:ascii="Wingdings" w:hAnsi="Wingdings"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841B6B"/>
    <w:multiLevelType w:val="hybridMultilevel"/>
    <w:tmpl w:val="3B0EE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414C6E"/>
    <w:multiLevelType w:val="hybridMultilevel"/>
    <w:tmpl w:val="332A30B8"/>
    <w:lvl w:ilvl="0" w:tplc="1C09000F">
      <w:start w:val="1"/>
      <w:numFmt w:val="decimal"/>
      <w:lvlText w:val="%1."/>
      <w:lvlJc w:val="left"/>
      <w:pPr>
        <w:ind w:left="1080" w:hanging="360"/>
      </w:p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 w15:restartNumberingAfterBreak="0">
    <w:nsid w:val="1CE7012A"/>
    <w:multiLevelType w:val="hybridMultilevel"/>
    <w:tmpl w:val="A70857E0"/>
    <w:lvl w:ilvl="0" w:tplc="D3AE70A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15:restartNumberingAfterBreak="0">
    <w:nsid w:val="35A23EB0"/>
    <w:multiLevelType w:val="hybridMultilevel"/>
    <w:tmpl w:val="F5E60E0C"/>
    <w:lvl w:ilvl="0" w:tplc="5E0E999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451F662E"/>
    <w:multiLevelType w:val="hybridMultilevel"/>
    <w:tmpl w:val="21B8FF90"/>
    <w:lvl w:ilvl="0" w:tplc="4A563BD0">
      <w:start w:val="2"/>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731BA4"/>
    <w:multiLevelType w:val="hybridMultilevel"/>
    <w:tmpl w:val="2DC2C03E"/>
    <w:lvl w:ilvl="0" w:tplc="3EEC4C1C">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662A1801"/>
    <w:multiLevelType w:val="hybridMultilevel"/>
    <w:tmpl w:val="E378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93A05"/>
    <w:multiLevelType w:val="hybridMultilevel"/>
    <w:tmpl w:val="6382E2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C084B9C"/>
    <w:multiLevelType w:val="hybridMultilevel"/>
    <w:tmpl w:val="5BA06348"/>
    <w:lvl w:ilvl="0" w:tplc="EA7EA2F6">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9"/>
  </w:num>
  <w:num w:numId="7">
    <w:abstractNumId w:val="11"/>
  </w:num>
  <w:num w:numId="8">
    <w:abstractNumId w:val="0"/>
  </w:num>
  <w:num w:numId="9">
    <w:abstractNumId w:val="8"/>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0A"/>
    <w:rsid w:val="00006032"/>
    <w:rsid w:val="000067CE"/>
    <w:rsid w:val="00012725"/>
    <w:rsid w:val="00015620"/>
    <w:rsid w:val="00027DA4"/>
    <w:rsid w:val="00034416"/>
    <w:rsid w:val="00042033"/>
    <w:rsid w:val="000503D7"/>
    <w:rsid w:val="000678A2"/>
    <w:rsid w:val="000700BF"/>
    <w:rsid w:val="000752BD"/>
    <w:rsid w:val="000759AB"/>
    <w:rsid w:val="00083500"/>
    <w:rsid w:val="00085A3F"/>
    <w:rsid w:val="00094D9C"/>
    <w:rsid w:val="000F0052"/>
    <w:rsid w:val="00107C4E"/>
    <w:rsid w:val="00110F43"/>
    <w:rsid w:val="00115278"/>
    <w:rsid w:val="00115A99"/>
    <w:rsid w:val="00131135"/>
    <w:rsid w:val="001334A3"/>
    <w:rsid w:val="00155D54"/>
    <w:rsid w:val="00156AFD"/>
    <w:rsid w:val="00160859"/>
    <w:rsid w:val="001629F9"/>
    <w:rsid w:val="00163749"/>
    <w:rsid w:val="0017665D"/>
    <w:rsid w:val="00176CE0"/>
    <w:rsid w:val="0017768B"/>
    <w:rsid w:val="00191CF2"/>
    <w:rsid w:val="001A13F6"/>
    <w:rsid w:val="001B5E08"/>
    <w:rsid w:val="001C0856"/>
    <w:rsid w:val="001C1FF6"/>
    <w:rsid w:val="001C2545"/>
    <w:rsid w:val="001C2FC5"/>
    <w:rsid w:val="001C308A"/>
    <w:rsid w:val="001D04A1"/>
    <w:rsid w:val="001D3636"/>
    <w:rsid w:val="001D4D8C"/>
    <w:rsid w:val="001D77AA"/>
    <w:rsid w:val="001F6072"/>
    <w:rsid w:val="0021089A"/>
    <w:rsid w:val="0021639E"/>
    <w:rsid w:val="00217279"/>
    <w:rsid w:val="0023197A"/>
    <w:rsid w:val="00235F39"/>
    <w:rsid w:val="00242098"/>
    <w:rsid w:val="0025394D"/>
    <w:rsid w:val="00262874"/>
    <w:rsid w:val="00274653"/>
    <w:rsid w:val="002776E0"/>
    <w:rsid w:val="002808C5"/>
    <w:rsid w:val="00291447"/>
    <w:rsid w:val="00294275"/>
    <w:rsid w:val="002B4F14"/>
    <w:rsid w:val="002C0168"/>
    <w:rsid w:val="002D0F8B"/>
    <w:rsid w:val="002E2DD2"/>
    <w:rsid w:val="002F6D63"/>
    <w:rsid w:val="00300D36"/>
    <w:rsid w:val="0032061A"/>
    <w:rsid w:val="003250D1"/>
    <w:rsid w:val="003278BF"/>
    <w:rsid w:val="00330E6B"/>
    <w:rsid w:val="003317A2"/>
    <w:rsid w:val="00334219"/>
    <w:rsid w:val="00336CA8"/>
    <w:rsid w:val="00346AB7"/>
    <w:rsid w:val="00347093"/>
    <w:rsid w:val="00350143"/>
    <w:rsid w:val="003567E1"/>
    <w:rsid w:val="00357F56"/>
    <w:rsid w:val="00366BBE"/>
    <w:rsid w:val="00385120"/>
    <w:rsid w:val="00390777"/>
    <w:rsid w:val="00391815"/>
    <w:rsid w:val="003976E5"/>
    <w:rsid w:val="00397797"/>
    <w:rsid w:val="003979BE"/>
    <w:rsid w:val="00397C9B"/>
    <w:rsid w:val="003D3DA3"/>
    <w:rsid w:val="003D63E8"/>
    <w:rsid w:val="003E66C0"/>
    <w:rsid w:val="003F4131"/>
    <w:rsid w:val="00400149"/>
    <w:rsid w:val="00402EC9"/>
    <w:rsid w:val="00412F41"/>
    <w:rsid w:val="00441257"/>
    <w:rsid w:val="00444985"/>
    <w:rsid w:val="00444FB3"/>
    <w:rsid w:val="00452DCD"/>
    <w:rsid w:val="004706C1"/>
    <w:rsid w:val="00483E2B"/>
    <w:rsid w:val="00484C67"/>
    <w:rsid w:val="004C2D5C"/>
    <w:rsid w:val="004C5DD4"/>
    <w:rsid w:val="004D6F81"/>
    <w:rsid w:val="004E285C"/>
    <w:rsid w:val="004E2F73"/>
    <w:rsid w:val="004F0B6A"/>
    <w:rsid w:val="004F4F00"/>
    <w:rsid w:val="00501F5D"/>
    <w:rsid w:val="00512683"/>
    <w:rsid w:val="00515853"/>
    <w:rsid w:val="0051623A"/>
    <w:rsid w:val="005225E1"/>
    <w:rsid w:val="00542826"/>
    <w:rsid w:val="00547CF4"/>
    <w:rsid w:val="00551A44"/>
    <w:rsid w:val="005522C2"/>
    <w:rsid w:val="00580D2A"/>
    <w:rsid w:val="005823F8"/>
    <w:rsid w:val="00582CA3"/>
    <w:rsid w:val="005B3EEB"/>
    <w:rsid w:val="005C78D3"/>
    <w:rsid w:val="005E2B19"/>
    <w:rsid w:val="005E7027"/>
    <w:rsid w:val="005F26E0"/>
    <w:rsid w:val="005F4DB0"/>
    <w:rsid w:val="00603BA7"/>
    <w:rsid w:val="006074D0"/>
    <w:rsid w:val="00614372"/>
    <w:rsid w:val="00642607"/>
    <w:rsid w:val="00645962"/>
    <w:rsid w:val="00654F29"/>
    <w:rsid w:val="00661B6E"/>
    <w:rsid w:val="0067123A"/>
    <w:rsid w:val="00671719"/>
    <w:rsid w:val="00676DD7"/>
    <w:rsid w:val="00683E8D"/>
    <w:rsid w:val="00687005"/>
    <w:rsid w:val="00691CA1"/>
    <w:rsid w:val="006A0E88"/>
    <w:rsid w:val="006A5438"/>
    <w:rsid w:val="006C605B"/>
    <w:rsid w:val="006E613F"/>
    <w:rsid w:val="006F00EC"/>
    <w:rsid w:val="006F2D7F"/>
    <w:rsid w:val="00716DDA"/>
    <w:rsid w:val="00717C2C"/>
    <w:rsid w:val="0072598A"/>
    <w:rsid w:val="00741A1D"/>
    <w:rsid w:val="007554B0"/>
    <w:rsid w:val="00764B8E"/>
    <w:rsid w:val="007676FE"/>
    <w:rsid w:val="007870F3"/>
    <w:rsid w:val="007A7005"/>
    <w:rsid w:val="007B0022"/>
    <w:rsid w:val="007B65D1"/>
    <w:rsid w:val="007C32DE"/>
    <w:rsid w:val="007E3E11"/>
    <w:rsid w:val="00805ECF"/>
    <w:rsid w:val="00814682"/>
    <w:rsid w:val="008218FB"/>
    <w:rsid w:val="00823F07"/>
    <w:rsid w:val="00855157"/>
    <w:rsid w:val="00856A7B"/>
    <w:rsid w:val="00857F7D"/>
    <w:rsid w:val="00864EC3"/>
    <w:rsid w:val="008727BF"/>
    <w:rsid w:val="008733F0"/>
    <w:rsid w:val="008755B2"/>
    <w:rsid w:val="00881295"/>
    <w:rsid w:val="00886FA0"/>
    <w:rsid w:val="0089250F"/>
    <w:rsid w:val="008A210A"/>
    <w:rsid w:val="008A2D9A"/>
    <w:rsid w:val="008C0725"/>
    <w:rsid w:val="008F218D"/>
    <w:rsid w:val="00901897"/>
    <w:rsid w:val="0090428B"/>
    <w:rsid w:val="0090575E"/>
    <w:rsid w:val="009100B3"/>
    <w:rsid w:val="00913DB3"/>
    <w:rsid w:val="00926AE8"/>
    <w:rsid w:val="009325B9"/>
    <w:rsid w:val="00933B9A"/>
    <w:rsid w:val="00964198"/>
    <w:rsid w:val="00976204"/>
    <w:rsid w:val="00980615"/>
    <w:rsid w:val="009818E4"/>
    <w:rsid w:val="00982416"/>
    <w:rsid w:val="00987DC3"/>
    <w:rsid w:val="0099129C"/>
    <w:rsid w:val="009A3BDA"/>
    <w:rsid w:val="009A3D4D"/>
    <w:rsid w:val="009B3AF0"/>
    <w:rsid w:val="009B432A"/>
    <w:rsid w:val="009C1682"/>
    <w:rsid w:val="009C674B"/>
    <w:rsid w:val="009D7323"/>
    <w:rsid w:val="009E2E04"/>
    <w:rsid w:val="009E3DA2"/>
    <w:rsid w:val="009E443D"/>
    <w:rsid w:val="009E5187"/>
    <w:rsid w:val="009E5A0C"/>
    <w:rsid w:val="009F3659"/>
    <w:rsid w:val="009F71C7"/>
    <w:rsid w:val="00A037A6"/>
    <w:rsid w:val="00A10CFB"/>
    <w:rsid w:val="00A25112"/>
    <w:rsid w:val="00A251CF"/>
    <w:rsid w:val="00A275D8"/>
    <w:rsid w:val="00A51971"/>
    <w:rsid w:val="00A526B5"/>
    <w:rsid w:val="00A54BDC"/>
    <w:rsid w:val="00A64C29"/>
    <w:rsid w:val="00A85581"/>
    <w:rsid w:val="00A91837"/>
    <w:rsid w:val="00A93C8D"/>
    <w:rsid w:val="00A9410E"/>
    <w:rsid w:val="00A970CC"/>
    <w:rsid w:val="00A97CF3"/>
    <w:rsid w:val="00AA7DAF"/>
    <w:rsid w:val="00AB1C3D"/>
    <w:rsid w:val="00AC490D"/>
    <w:rsid w:val="00AD70C5"/>
    <w:rsid w:val="00AE4D46"/>
    <w:rsid w:val="00B000B4"/>
    <w:rsid w:val="00B04A8B"/>
    <w:rsid w:val="00B06B65"/>
    <w:rsid w:val="00B4796B"/>
    <w:rsid w:val="00B508F7"/>
    <w:rsid w:val="00B57D8A"/>
    <w:rsid w:val="00B62C07"/>
    <w:rsid w:val="00B63333"/>
    <w:rsid w:val="00B64602"/>
    <w:rsid w:val="00B76185"/>
    <w:rsid w:val="00B7781B"/>
    <w:rsid w:val="00B862FC"/>
    <w:rsid w:val="00B96E5C"/>
    <w:rsid w:val="00BF2FB5"/>
    <w:rsid w:val="00C06852"/>
    <w:rsid w:val="00C1110A"/>
    <w:rsid w:val="00C212C6"/>
    <w:rsid w:val="00C312B6"/>
    <w:rsid w:val="00C33342"/>
    <w:rsid w:val="00C36B45"/>
    <w:rsid w:val="00C42AB3"/>
    <w:rsid w:val="00C55347"/>
    <w:rsid w:val="00C62B45"/>
    <w:rsid w:val="00C80852"/>
    <w:rsid w:val="00C973F3"/>
    <w:rsid w:val="00CB2DEE"/>
    <w:rsid w:val="00CB562D"/>
    <w:rsid w:val="00CB67EA"/>
    <w:rsid w:val="00CB6DF6"/>
    <w:rsid w:val="00CC08FA"/>
    <w:rsid w:val="00CC3BBE"/>
    <w:rsid w:val="00CD0A1E"/>
    <w:rsid w:val="00CD57A4"/>
    <w:rsid w:val="00CF1983"/>
    <w:rsid w:val="00D0581F"/>
    <w:rsid w:val="00D06A61"/>
    <w:rsid w:val="00D2501D"/>
    <w:rsid w:val="00D45684"/>
    <w:rsid w:val="00D46ACF"/>
    <w:rsid w:val="00D55B4D"/>
    <w:rsid w:val="00D621D6"/>
    <w:rsid w:val="00D84D76"/>
    <w:rsid w:val="00D85530"/>
    <w:rsid w:val="00D8686F"/>
    <w:rsid w:val="00D91AAA"/>
    <w:rsid w:val="00D9234F"/>
    <w:rsid w:val="00D96A73"/>
    <w:rsid w:val="00D97497"/>
    <w:rsid w:val="00DA048D"/>
    <w:rsid w:val="00DC2EF9"/>
    <w:rsid w:val="00DD1347"/>
    <w:rsid w:val="00DD4DB7"/>
    <w:rsid w:val="00DE1055"/>
    <w:rsid w:val="00DF2FCD"/>
    <w:rsid w:val="00E045B7"/>
    <w:rsid w:val="00E04663"/>
    <w:rsid w:val="00E05D36"/>
    <w:rsid w:val="00E10582"/>
    <w:rsid w:val="00E266F3"/>
    <w:rsid w:val="00E273B1"/>
    <w:rsid w:val="00E27563"/>
    <w:rsid w:val="00E32C48"/>
    <w:rsid w:val="00E42693"/>
    <w:rsid w:val="00E51477"/>
    <w:rsid w:val="00E54AF4"/>
    <w:rsid w:val="00E57BFD"/>
    <w:rsid w:val="00E628B5"/>
    <w:rsid w:val="00E71263"/>
    <w:rsid w:val="00E768A0"/>
    <w:rsid w:val="00E8096A"/>
    <w:rsid w:val="00E809D1"/>
    <w:rsid w:val="00E87705"/>
    <w:rsid w:val="00EB0AAC"/>
    <w:rsid w:val="00EC298F"/>
    <w:rsid w:val="00ED0D10"/>
    <w:rsid w:val="00ED478C"/>
    <w:rsid w:val="00ED58A0"/>
    <w:rsid w:val="00EE6099"/>
    <w:rsid w:val="00EF4D6A"/>
    <w:rsid w:val="00EF7354"/>
    <w:rsid w:val="00F15BDC"/>
    <w:rsid w:val="00F31AD5"/>
    <w:rsid w:val="00F32B10"/>
    <w:rsid w:val="00F35266"/>
    <w:rsid w:val="00F47D84"/>
    <w:rsid w:val="00F5459B"/>
    <w:rsid w:val="00F60594"/>
    <w:rsid w:val="00F639C9"/>
    <w:rsid w:val="00F645D4"/>
    <w:rsid w:val="00F672BB"/>
    <w:rsid w:val="00F759A1"/>
    <w:rsid w:val="00F8373E"/>
    <w:rsid w:val="00F9197F"/>
    <w:rsid w:val="00FB34F4"/>
    <w:rsid w:val="00FB393A"/>
    <w:rsid w:val="00FB766D"/>
    <w:rsid w:val="00FC6BFC"/>
    <w:rsid w:val="00FE1EBB"/>
    <w:rsid w:val="00FE661D"/>
    <w:rsid w:val="00FF37F3"/>
    <w:rsid w:val="00FF678D"/>
    <w:rsid w:val="00FF7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615FE"/>
  <w15:docId w15:val="{C072BA2D-EB88-4CB5-8AEE-EAC88A15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3F"/>
    <w:pPr>
      <w:spacing w:after="120" w:line="360" w:lineRule="auto"/>
    </w:pPr>
    <w:rPr>
      <w:lang w:eastAsia="en-US"/>
    </w:rPr>
  </w:style>
  <w:style w:type="paragraph" w:styleId="Heading1">
    <w:name w:val="heading 1"/>
    <w:basedOn w:val="Normal"/>
    <w:next w:val="Normal"/>
    <w:link w:val="Heading1Char"/>
    <w:uiPriority w:val="99"/>
    <w:qFormat/>
    <w:rsid w:val="00D45684"/>
    <w:pPr>
      <w:keepNext/>
      <w:tabs>
        <w:tab w:val="center" w:pos="4513"/>
      </w:tabs>
      <w:suppressAutoHyphens/>
      <w:spacing w:after="0" w:line="240" w:lineRule="auto"/>
      <w:jc w:val="both"/>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character" w:customStyle="1" w:styleId="Heading1Char">
    <w:name w:val="Heading 1 Char"/>
    <w:link w:val="Heading1"/>
    <w:uiPriority w:val="99"/>
    <w:locked/>
    <w:rsid w:val="00483E2B"/>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D3DA3"/>
    <w:rPr>
      <w:rFonts w:ascii="Tahoma" w:hAnsi="Tahoma" w:cs="Times New Roman"/>
      <w:sz w:val="16"/>
    </w:rPr>
  </w:style>
  <w:style w:type="character" w:customStyle="1" w:styleId="BalloonTextChar">
    <w:name w:val="Balloon Text Char"/>
    <w:link w:val="BalloonText"/>
    <w:uiPriority w:val="99"/>
    <w:semiHidden/>
    <w:locked/>
    <w:rsid w:val="003D3DA3"/>
    <w:rPr>
      <w:rFonts w:ascii="Tahoma" w:hAnsi="Tahoma" w:cs="Times New Roman"/>
      <w:sz w:val="16"/>
      <w:lang w:eastAsia="en-US"/>
    </w:rPr>
  </w:style>
  <w:style w:type="table" w:styleId="TableGrid">
    <w:name w:val="Table Grid"/>
    <w:basedOn w:val="TableNormal"/>
    <w:uiPriority w:val="99"/>
    <w:locked/>
    <w:rsid w:val="00C1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613F"/>
    <w:pPr>
      <w:tabs>
        <w:tab w:val="center" w:pos="4513"/>
        <w:tab w:val="right" w:pos="9026"/>
      </w:tabs>
      <w:spacing w:after="0" w:line="240" w:lineRule="auto"/>
    </w:pPr>
    <w:rPr>
      <w:rFonts w:cs="Times New Roman"/>
    </w:rPr>
  </w:style>
  <w:style w:type="character" w:customStyle="1" w:styleId="HeaderChar">
    <w:name w:val="Header Char"/>
    <w:link w:val="Header"/>
    <w:uiPriority w:val="99"/>
    <w:locked/>
    <w:rsid w:val="006E613F"/>
    <w:rPr>
      <w:rFonts w:cs="Times New Roman"/>
      <w:lang w:eastAsia="en-US"/>
    </w:rPr>
  </w:style>
  <w:style w:type="paragraph" w:styleId="Footer">
    <w:name w:val="footer"/>
    <w:basedOn w:val="Bodytexttable"/>
    <w:link w:val="FooterChar"/>
    <w:uiPriority w:val="99"/>
    <w:rsid w:val="00D85530"/>
    <w:pPr>
      <w:tabs>
        <w:tab w:val="center" w:pos="4111"/>
        <w:tab w:val="right" w:pos="8222"/>
        <w:tab w:val="right" w:pos="9639"/>
      </w:tabs>
    </w:pPr>
    <w:rPr>
      <w:rFonts w:cs="Times New Roman"/>
      <w:sz w:val="16"/>
    </w:rPr>
  </w:style>
  <w:style w:type="character" w:customStyle="1" w:styleId="FooterChar">
    <w:name w:val="Footer Char"/>
    <w:link w:val="Footer"/>
    <w:uiPriority w:val="99"/>
    <w:locked/>
    <w:rsid w:val="00D85530"/>
    <w:rPr>
      <w:rFonts w:cs="Times New Roman"/>
      <w:sz w:val="16"/>
      <w:lang w:eastAsia="en-US"/>
    </w:rPr>
  </w:style>
  <w:style w:type="character" w:styleId="PlaceholderText">
    <w:name w:val="Placeholder Text"/>
    <w:uiPriority w:val="99"/>
    <w:semiHidden/>
    <w:locked/>
    <w:rsid w:val="006E613F"/>
    <w:rPr>
      <w:rFonts w:cs="Times New Roman"/>
      <w:color w:val="808080"/>
    </w:rPr>
  </w:style>
  <w:style w:type="character" w:styleId="CommentReference">
    <w:name w:val="annotation reference"/>
    <w:semiHidden/>
    <w:rsid w:val="006E613F"/>
    <w:rPr>
      <w:rFonts w:cs="Times New Roman"/>
      <w:sz w:val="16"/>
    </w:rPr>
  </w:style>
  <w:style w:type="paragraph" w:styleId="CommentText">
    <w:name w:val="annotation text"/>
    <w:basedOn w:val="Normal"/>
    <w:link w:val="CommentTextChar"/>
    <w:uiPriority w:val="99"/>
    <w:rsid w:val="006E613F"/>
    <w:rPr>
      <w:rFonts w:cs="Times New Roman"/>
    </w:rPr>
  </w:style>
  <w:style w:type="character" w:customStyle="1" w:styleId="CommentTextChar">
    <w:name w:val="Comment Text Char"/>
    <w:link w:val="CommentText"/>
    <w:uiPriority w:val="99"/>
    <w:locked/>
    <w:rsid w:val="006E613F"/>
    <w:rPr>
      <w:rFonts w:cs="Times New Roman"/>
      <w:lang w:eastAsia="en-US"/>
    </w:rPr>
  </w:style>
  <w:style w:type="paragraph" w:customStyle="1" w:styleId="Sub1">
    <w:name w:val="Sub 1"/>
    <w:next w:val="Bodytextnarrative"/>
    <w:uiPriority w:val="99"/>
    <w:rsid w:val="006E613F"/>
    <w:pPr>
      <w:spacing w:before="120" w:after="60" w:line="260" w:lineRule="exact"/>
      <w:ind w:left="425" w:hanging="425"/>
    </w:pPr>
    <w:rPr>
      <w:b/>
      <w:bCs/>
      <w:caps/>
      <w:lang w:eastAsia="en-US"/>
    </w:rPr>
  </w:style>
  <w:style w:type="paragraph" w:customStyle="1" w:styleId="Bodytextnarrative">
    <w:name w:val="Body text_narrative"/>
    <w:basedOn w:val="Normal"/>
    <w:uiPriority w:val="99"/>
    <w:rsid w:val="006E613F"/>
    <w:pPr>
      <w:spacing w:after="0"/>
      <w:ind w:left="425"/>
    </w:pPr>
  </w:style>
  <w:style w:type="paragraph" w:customStyle="1" w:styleId="Majorheading">
    <w:name w:val="Major heading"/>
    <w:next w:val="Normal"/>
    <w:uiPriority w:val="99"/>
    <w:locked/>
    <w:rsid w:val="006E613F"/>
    <w:pPr>
      <w:jc w:val="center"/>
    </w:pPr>
    <w:rPr>
      <w:b/>
      <w:sz w:val="36"/>
      <w:szCs w:val="36"/>
      <w:lang w:eastAsia="en-US"/>
    </w:rPr>
  </w:style>
  <w:style w:type="paragraph" w:customStyle="1" w:styleId="Bodytexttable">
    <w:name w:val="Body text_table"/>
    <w:next w:val="Normal"/>
    <w:uiPriority w:val="99"/>
    <w:rsid w:val="006E613F"/>
    <w:rPr>
      <w:lang w:eastAsia="en-US"/>
    </w:rPr>
  </w:style>
  <w:style w:type="paragraph" w:styleId="CommentSubject">
    <w:name w:val="annotation subject"/>
    <w:basedOn w:val="CommentText"/>
    <w:next w:val="CommentText"/>
    <w:link w:val="CommentSubjectChar"/>
    <w:uiPriority w:val="99"/>
    <w:semiHidden/>
    <w:rsid w:val="00A037A6"/>
    <w:pPr>
      <w:spacing w:line="240" w:lineRule="auto"/>
    </w:pPr>
    <w:rPr>
      <w:b/>
      <w:bCs/>
    </w:rPr>
  </w:style>
  <w:style w:type="character" w:customStyle="1" w:styleId="CommentSubjectChar">
    <w:name w:val="Comment Subject Char"/>
    <w:link w:val="CommentSubject"/>
    <w:uiPriority w:val="99"/>
    <w:semiHidden/>
    <w:locked/>
    <w:rsid w:val="00A037A6"/>
    <w:rPr>
      <w:rFonts w:cs="Times New Roman"/>
      <w:b/>
      <w:bCs/>
      <w:lang w:eastAsia="en-US"/>
    </w:rPr>
  </w:style>
  <w:style w:type="paragraph" w:customStyle="1" w:styleId="Classification">
    <w:name w:val="Classification"/>
    <w:basedOn w:val="Bodytexttable"/>
    <w:uiPriority w:val="99"/>
    <w:rsid w:val="00CC3BBE"/>
    <w:pPr>
      <w:jc w:val="center"/>
    </w:pPr>
    <w:rPr>
      <w:b/>
    </w:rPr>
  </w:style>
  <w:style w:type="paragraph" w:customStyle="1" w:styleId="Table">
    <w:name w:val="Table"/>
    <w:basedOn w:val="Normal"/>
    <w:uiPriority w:val="99"/>
    <w:rsid w:val="006F00EC"/>
    <w:pPr>
      <w:spacing w:after="0" w:line="240" w:lineRule="auto"/>
    </w:pPr>
  </w:style>
  <w:style w:type="paragraph" w:styleId="ListParagraph">
    <w:name w:val="List Paragraph"/>
    <w:basedOn w:val="Normal"/>
    <w:uiPriority w:val="34"/>
    <w:qFormat/>
    <w:locked/>
    <w:rsid w:val="00C212C6"/>
    <w:pPr>
      <w:ind w:left="720"/>
      <w:contextualSpacing/>
    </w:pPr>
  </w:style>
  <w:style w:type="paragraph" w:customStyle="1" w:styleId="BodyText1">
    <w:name w:val="Body Text1"/>
    <w:uiPriority w:val="99"/>
    <w:rsid w:val="00542826"/>
    <w:pPr>
      <w:tabs>
        <w:tab w:val="left" w:pos="198"/>
      </w:tabs>
      <w:autoSpaceDE w:val="0"/>
      <w:autoSpaceDN w:val="0"/>
      <w:adjustRightInd w:val="0"/>
      <w:spacing w:after="130"/>
    </w:pPr>
    <w:rPr>
      <w:color w:val="000000"/>
      <w:lang w:val="en-US" w:eastAsia="en-US"/>
    </w:rPr>
  </w:style>
  <w:style w:type="paragraph" w:styleId="DocumentMap">
    <w:name w:val="Document Map"/>
    <w:basedOn w:val="Normal"/>
    <w:link w:val="DocumentMapChar"/>
    <w:semiHidden/>
    <w:locked/>
    <w:rsid w:val="0017768B"/>
    <w:pPr>
      <w:shd w:val="clear" w:color="auto" w:fill="000080"/>
      <w:spacing w:after="0" w:line="240" w:lineRule="auto"/>
    </w:pPr>
    <w:rPr>
      <w:rFonts w:ascii="Tahoma" w:eastAsia="Times New Roman" w:hAnsi="Tahoma" w:cs="Tahoma"/>
      <w:lang w:val="en-GB"/>
    </w:rPr>
  </w:style>
  <w:style w:type="character" w:customStyle="1" w:styleId="DocumentMapChar">
    <w:name w:val="Document Map Char"/>
    <w:link w:val="DocumentMap"/>
    <w:semiHidden/>
    <w:rsid w:val="0017768B"/>
    <w:rPr>
      <w:rFonts w:ascii="Tahoma" w:eastAsia="Times New Roman" w:hAnsi="Tahoma" w:cs="Tahoma"/>
      <w:shd w:val="clear" w:color="auto" w:fill="000080"/>
      <w:lang w:val="en-GB" w:eastAsia="en-US"/>
    </w:rPr>
  </w:style>
  <w:style w:type="paragraph" w:styleId="NormalWeb">
    <w:name w:val="Normal (Web)"/>
    <w:basedOn w:val="Normal"/>
    <w:uiPriority w:val="99"/>
    <w:semiHidden/>
    <w:unhideWhenUsed/>
    <w:locked/>
    <w:rsid w:val="00FF79E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26AE8"/>
    <w:pPr>
      <w:autoSpaceDE w:val="0"/>
      <w:autoSpaceDN w:val="0"/>
      <w:adjustRightInd w:val="0"/>
    </w:pPr>
    <w:rPr>
      <w:color w:val="000000"/>
      <w:sz w:val="24"/>
      <w:szCs w:val="24"/>
    </w:rPr>
  </w:style>
  <w:style w:type="paragraph" w:styleId="BodyTextIndent2">
    <w:name w:val="Body Text Indent 2"/>
    <w:basedOn w:val="Normal"/>
    <w:link w:val="BodyTextIndent2Char"/>
    <w:uiPriority w:val="99"/>
    <w:unhideWhenUsed/>
    <w:locked/>
    <w:rsid w:val="0021089A"/>
    <w:pPr>
      <w:spacing w:after="0"/>
      <w:ind w:left="1440" w:hanging="1440"/>
    </w:pPr>
    <w:rPr>
      <w:rFonts w:ascii="CG Times" w:eastAsiaTheme="minorHAnsi" w:hAnsi="CG Times" w:cs="Times New Roman"/>
      <w:sz w:val="24"/>
      <w:szCs w:val="24"/>
      <w:lang w:eastAsia="en-ZA"/>
    </w:rPr>
  </w:style>
  <w:style w:type="character" w:customStyle="1" w:styleId="BodyTextIndent2Char">
    <w:name w:val="Body Text Indent 2 Char"/>
    <w:basedOn w:val="DefaultParagraphFont"/>
    <w:link w:val="BodyTextIndent2"/>
    <w:uiPriority w:val="99"/>
    <w:rsid w:val="0021089A"/>
    <w:rPr>
      <w:rFonts w:ascii="CG Times" w:eastAsiaTheme="minorHAnsi" w:hAnsi="CG Times" w:cs="Times New Roman"/>
      <w:sz w:val="24"/>
      <w:szCs w:val="24"/>
    </w:rPr>
  </w:style>
  <w:style w:type="paragraph" w:styleId="NoSpacing">
    <w:name w:val="No Spacing"/>
    <w:uiPriority w:val="1"/>
    <w:qFormat/>
    <w:rsid w:val="00E27563"/>
    <w:rPr>
      <w:lang w:eastAsia="en-US"/>
    </w:rPr>
  </w:style>
  <w:style w:type="paragraph" w:styleId="Subtitle">
    <w:name w:val="Subtitle"/>
    <w:basedOn w:val="Normal"/>
    <w:next w:val="Normal"/>
    <w:link w:val="SubtitleChar"/>
    <w:uiPriority w:val="11"/>
    <w:qFormat/>
    <w:locked/>
    <w:rsid w:val="00E275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7563"/>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304">
      <w:bodyDiv w:val="1"/>
      <w:marLeft w:val="0"/>
      <w:marRight w:val="0"/>
      <w:marTop w:val="0"/>
      <w:marBottom w:val="0"/>
      <w:divBdr>
        <w:top w:val="none" w:sz="0" w:space="0" w:color="auto"/>
        <w:left w:val="none" w:sz="0" w:space="0" w:color="auto"/>
        <w:bottom w:val="none" w:sz="0" w:space="0" w:color="auto"/>
        <w:right w:val="none" w:sz="0" w:space="0" w:color="auto"/>
      </w:divBdr>
    </w:div>
    <w:div w:id="455217749">
      <w:bodyDiv w:val="1"/>
      <w:marLeft w:val="0"/>
      <w:marRight w:val="0"/>
      <w:marTop w:val="0"/>
      <w:marBottom w:val="0"/>
      <w:divBdr>
        <w:top w:val="none" w:sz="0" w:space="0" w:color="auto"/>
        <w:left w:val="none" w:sz="0" w:space="0" w:color="auto"/>
        <w:bottom w:val="none" w:sz="0" w:space="0" w:color="auto"/>
        <w:right w:val="none" w:sz="0" w:space="0" w:color="auto"/>
      </w:divBdr>
    </w:div>
    <w:div w:id="560288095">
      <w:bodyDiv w:val="1"/>
      <w:marLeft w:val="0"/>
      <w:marRight w:val="0"/>
      <w:marTop w:val="0"/>
      <w:marBottom w:val="0"/>
      <w:divBdr>
        <w:top w:val="none" w:sz="0" w:space="0" w:color="auto"/>
        <w:left w:val="none" w:sz="0" w:space="0" w:color="auto"/>
        <w:bottom w:val="none" w:sz="0" w:space="0" w:color="auto"/>
        <w:right w:val="none" w:sz="0" w:space="0" w:color="auto"/>
      </w:divBdr>
    </w:div>
    <w:div w:id="781464312">
      <w:bodyDiv w:val="1"/>
      <w:marLeft w:val="0"/>
      <w:marRight w:val="0"/>
      <w:marTop w:val="0"/>
      <w:marBottom w:val="0"/>
      <w:divBdr>
        <w:top w:val="none" w:sz="0" w:space="0" w:color="auto"/>
        <w:left w:val="none" w:sz="0" w:space="0" w:color="auto"/>
        <w:bottom w:val="none" w:sz="0" w:space="0" w:color="auto"/>
        <w:right w:val="none" w:sz="0" w:space="0" w:color="auto"/>
      </w:divBdr>
    </w:div>
    <w:div w:id="7927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Response to Parliamentary Question</vt:lpstr>
    </vt:vector>
  </TitlesOfParts>
  <Company>Microsoft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Parliamentary Question</dc:title>
  <dc:creator>RonelleH</dc:creator>
  <cp:lastModifiedBy>Philby Lorraine Petersen</cp:lastModifiedBy>
  <cp:revision>2</cp:revision>
  <cp:lastPrinted>2020-02-20T12:17:00Z</cp:lastPrinted>
  <dcterms:created xsi:type="dcterms:W3CDTF">2020-02-28T10:56:00Z</dcterms:created>
  <dcterms:modified xsi:type="dcterms:W3CDTF">2020-02-28T10:56:00Z</dcterms:modified>
</cp:coreProperties>
</file>