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80219A" w:rsidRDefault="00B275E8" w:rsidP="0099546F">
      <w:pPr>
        <w:spacing w:after="0" w:line="360" w:lineRule="auto"/>
        <w:jc w:val="center"/>
        <w:rPr>
          <w:rFonts w:ascii="Arial" w:hAnsi="Arial" w:cs="Arial"/>
          <w:b/>
        </w:rPr>
      </w:pPr>
      <w:r w:rsidRPr="0080219A">
        <w:rPr>
          <w:rFonts w:ascii="Arial" w:hAnsi="Arial" w:cs="Arial"/>
          <w:b/>
        </w:rPr>
        <w:t>NATIONAL</w:t>
      </w:r>
      <w:r w:rsidR="0074150D" w:rsidRPr="0080219A">
        <w:rPr>
          <w:rFonts w:ascii="Arial" w:hAnsi="Arial" w:cs="Arial"/>
          <w:b/>
        </w:rPr>
        <w:t xml:space="preserve"> ASSEMBLY</w:t>
      </w:r>
    </w:p>
    <w:p w:rsidR="0099546F" w:rsidRPr="0080219A" w:rsidRDefault="0099546F" w:rsidP="0099546F">
      <w:pPr>
        <w:spacing w:after="0" w:line="360" w:lineRule="auto"/>
        <w:jc w:val="center"/>
        <w:rPr>
          <w:rFonts w:ascii="Arial" w:hAnsi="Arial" w:cs="Arial"/>
          <w:b/>
        </w:rPr>
      </w:pPr>
      <w:r w:rsidRPr="0080219A">
        <w:rPr>
          <w:rFonts w:ascii="Arial" w:hAnsi="Arial" w:cs="Arial"/>
          <w:b/>
        </w:rPr>
        <w:t>QUESTION</w:t>
      </w:r>
      <w:r w:rsidR="003D2FE9" w:rsidRPr="0080219A">
        <w:rPr>
          <w:rFonts w:ascii="Arial" w:hAnsi="Arial" w:cs="Arial"/>
          <w:b/>
        </w:rPr>
        <w:t xml:space="preserve"> </w:t>
      </w:r>
      <w:r w:rsidRPr="0080219A">
        <w:rPr>
          <w:rFonts w:ascii="Arial" w:hAnsi="Arial" w:cs="Arial"/>
          <w:b/>
        </w:rPr>
        <w:t xml:space="preserve">FOR </w:t>
      </w:r>
      <w:r w:rsidR="0074150D" w:rsidRPr="0080219A">
        <w:rPr>
          <w:rFonts w:ascii="Arial" w:hAnsi="Arial" w:cs="Arial"/>
          <w:b/>
        </w:rPr>
        <w:t>WRITTEN</w:t>
      </w:r>
      <w:r w:rsidR="002F2186" w:rsidRPr="0080219A">
        <w:rPr>
          <w:rFonts w:ascii="Arial" w:hAnsi="Arial" w:cs="Arial"/>
          <w:b/>
        </w:rPr>
        <w:t xml:space="preserve"> </w:t>
      </w:r>
      <w:r w:rsidRPr="0080219A">
        <w:rPr>
          <w:rFonts w:ascii="Arial" w:hAnsi="Arial" w:cs="Arial"/>
          <w:b/>
        </w:rPr>
        <w:t>REPL</w:t>
      </w:r>
    </w:p>
    <w:p w:rsidR="00094709" w:rsidRDefault="00094709" w:rsidP="0099546F">
      <w:pPr>
        <w:spacing w:after="0" w:line="360" w:lineRule="auto"/>
        <w:jc w:val="center"/>
        <w:rPr>
          <w:rFonts w:ascii="Arial" w:hAnsi="Arial" w:cs="Arial"/>
          <w:b/>
        </w:rPr>
      </w:pPr>
      <w:r>
        <w:rPr>
          <w:rFonts w:ascii="Arial" w:hAnsi="Arial" w:cs="Arial"/>
          <w:b/>
        </w:rPr>
        <w:t>DUE IN PARLIAMENT: 16 SEPTEMBER 2022</w:t>
      </w:r>
    </w:p>
    <w:p w:rsidR="0080219A" w:rsidRPr="0080219A" w:rsidRDefault="0080219A" w:rsidP="0099546F">
      <w:pPr>
        <w:spacing w:after="0" w:line="360" w:lineRule="auto"/>
        <w:jc w:val="center"/>
        <w:rPr>
          <w:rFonts w:ascii="Arial" w:hAnsi="Arial" w:cs="Arial"/>
          <w:b/>
        </w:rPr>
      </w:pPr>
    </w:p>
    <w:p w:rsidR="00A8382A" w:rsidRPr="00A8382A" w:rsidRDefault="00A8382A" w:rsidP="00A8382A">
      <w:pPr>
        <w:spacing w:after="0" w:line="360" w:lineRule="auto"/>
        <w:ind w:left="709" w:right="28" w:hanging="709"/>
        <w:rPr>
          <w:rFonts w:ascii="Arial" w:hAnsi="Arial" w:cs="Arial"/>
          <w:b/>
          <w:bCs/>
          <w:lang w:val="en-US"/>
        </w:rPr>
      </w:pPr>
      <w:r w:rsidRPr="00A8382A">
        <w:rPr>
          <w:rFonts w:ascii="Arial" w:hAnsi="Arial" w:cs="Arial"/>
          <w:b/>
          <w:bCs/>
        </w:rPr>
        <w:t>2796.</w:t>
      </w:r>
      <w:r w:rsidRPr="00A8382A">
        <w:rPr>
          <w:rFonts w:ascii="Arial" w:hAnsi="Arial" w:cs="Arial"/>
          <w:b/>
          <w:bCs/>
        </w:rPr>
        <w:tab/>
      </w:r>
      <w:r w:rsidRPr="00A8382A">
        <w:rPr>
          <w:rFonts w:ascii="Arial" w:hAnsi="Arial" w:cs="Arial"/>
          <w:b/>
          <w:bCs/>
          <w:lang w:val="en-US"/>
        </w:rPr>
        <w:t>Mr H C C Kr</w:t>
      </w:r>
      <w:r w:rsidRPr="00A8382A">
        <w:rPr>
          <w:rFonts w:ascii="Arial" w:eastAsia="Times New Roman" w:hAnsi="Arial" w:cs="Arial"/>
          <w:b/>
          <w:bCs/>
          <w:color w:val="000000"/>
          <w:lang w:bidi="hi-IN"/>
        </w:rPr>
        <w:t>ü</w:t>
      </w:r>
      <w:r w:rsidRPr="00A8382A">
        <w:rPr>
          <w:rFonts w:ascii="Arial" w:hAnsi="Arial" w:cs="Arial"/>
          <w:b/>
          <w:bCs/>
          <w:lang w:val="en-US"/>
        </w:rPr>
        <w:t>ger (DA) to ask the Minister of Small Business Development:</w:t>
      </w:r>
    </w:p>
    <w:p w:rsidR="00A8382A" w:rsidRPr="00A8382A" w:rsidRDefault="00A8382A" w:rsidP="00A8382A">
      <w:pPr>
        <w:spacing w:after="0" w:line="360" w:lineRule="auto"/>
        <w:ind w:left="720" w:right="28"/>
        <w:jc w:val="both"/>
        <w:rPr>
          <w:rFonts w:ascii="Arial" w:hAnsi="Arial" w:cs="Arial"/>
          <w:b/>
          <w:bCs/>
        </w:rPr>
      </w:pPr>
      <w:r w:rsidRPr="00A8382A">
        <w:rPr>
          <w:rFonts w:ascii="Arial" w:hAnsi="Arial" w:cs="Arial"/>
          <w:b/>
          <w:bCs/>
        </w:rPr>
        <w:t>What number of business incubators are equipped to provide entrepreneurs with skills that are relevant to the technologies of the Fourth Industrial Revolution such as artificial intelligence and blockchain technologies in each province?</w:t>
      </w:r>
      <w:r w:rsidRPr="00A8382A">
        <w:rPr>
          <w:rFonts w:ascii="Arial" w:hAnsi="Arial" w:cs="Arial"/>
          <w:b/>
          <w:bCs/>
        </w:rPr>
        <w:tab/>
      </w:r>
      <w:r w:rsidRPr="00A8382A">
        <w:rPr>
          <w:rFonts w:ascii="Arial" w:hAnsi="Arial" w:cs="Arial"/>
          <w:b/>
          <w:bCs/>
        </w:rPr>
        <w:tab/>
      </w:r>
      <w:r w:rsidRPr="00A8382A">
        <w:rPr>
          <w:rFonts w:ascii="Arial" w:hAnsi="Arial" w:cs="Arial"/>
          <w:b/>
          <w:bCs/>
        </w:rPr>
        <w:tab/>
        <w:t>NW3388E</w:t>
      </w:r>
    </w:p>
    <w:p w:rsidR="0080219A" w:rsidRDefault="0080219A" w:rsidP="0080219A">
      <w:pPr>
        <w:spacing w:after="0" w:line="360" w:lineRule="auto"/>
        <w:ind w:left="720" w:hanging="720"/>
        <w:jc w:val="both"/>
        <w:rPr>
          <w:rFonts w:ascii="Arial" w:hAnsi="Arial" w:cs="Arial"/>
          <w:b/>
          <w:color w:val="FF0000"/>
        </w:rPr>
      </w:pPr>
    </w:p>
    <w:p w:rsidR="00A66D92" w:rsidRDefault="00A66D92" w:rsidP="0080219A">
      <w:pPr>
        <w:spacing w:after="0" w:line="360" w:lineRule="auto"/>
        <w:ind w:left="720" w:hanging="720"/>
        <w:jc w:val="both"/>
        <w:rPr>
          <w:rFonts w:ascii="Arial" w:hAnsi="Arial" w:cs="Arial"/>
          <w:b/>
          <w:bCs/>
          <w:lang/>
        </w:rPr>
      </w:pPr>
      <w:r w:rsidRPr="0094013A">
        <w:rPr>
          <w:rFonts w:ascii="Arial" w:hAnsi="Arial" w:cs="Arial"/>
          <w:b/>
          <w:bCs/>
          <w:lang/>
        </w:rPr>
        <w:t>REPLY:</w:t>
      </w:r>
      <w:r w:rsidR="00A51031">
        <w:rPr>
          <w:rFonts w:ascii="Arial" w:hAnsi="Arial" w:cs="Arial"/>
          <w:b/>
          <w:bCs/>
          <w:lang/>
        </w:rPr>
        <w:t xml:space="preserve"> I have been advised by the department as follows:</w:t>
      </w:r>
    </w:p>
    <w:p w:rsidR="00CC772A" w:rsidRDefault="00CC772A" w:rsidP="0080219A">
      <w:pPr>
        <w:spacing w:after="0" w:line="360" w:lineRule="auto"/>
        <w:ind w:left="720" w:hanging="720"/>
        <w:jc w:val="both"/>
        <w:rPr>
          <w:rFonts w:ascii="Arial" w:hAnsi="Arial" w:cs="Arial"/>
          <w:b/>
          <w:bCs/>
          <w:lang/>
        </w:rPr>
      </w:pPr>
    </w:p>
    <w:p w:rsidR="00CC772A" w:rsidRPr="00CC772A" w:rsidRDefault="00CC772A" w:rsidP="00CC772A">
      <w:pPr>
        <w:spacing w:after="200" w:line="360" w:lineRule="auto"/>
        <w:jc w:val="both"/>
        <w:rPr>
          <w:rFonts w:ascii="Arial" w:eastAsia="Arial" w:hAnsi="Arial" w:cs="Arial"/>
          <w:lang w:val="en-US"/>
        </w:rPr>
      </w:pPr>
      <w:r w:rsidRPr="00CC772A">
        <w:rPr>
          <w:rFonts w:ascii="Arial" w:eastAsia="Arial" w:hAnsi="Arial" w:cs="Arial"/>
          <w:lang w:val="en-US"/>
        </w:rPr>
        <w:t>The S</w:t>
      </w:r>
      <w:r>
        <w:rPr>
          <w:rFonts w:ascii="Arial" w:eastAsia="Arial" w:hAnsi="Arial" w:cs="Arial"/>
          <w:lang w:val="en-US"/>
        </w:rPr>
        <w:t>mall Enterprise Development Agency (S</w:t>
      </w:r>
      <w:r w:rsidRPr="00CC772A">
        <w:rPr>
          <w:rFonts w:ascii="Arial" w:eastAsia="Arial" w:hAnsi="Arial" w:cs="Arial"/>
          <w:lang w:val="en-US"/>
        </w:rPr>
        <w:t>eda</w:t>
      </w:r>
      <w:r>
        <w:rPr>
          <w:rFonts w:ascii="Arial" w:eastAsia="Arial" w:hAnsi="Arial" w:cs="Arial"/>
          <w:lang w:val="en-US"/>
        </w:rPr>
        <w:t>)</w:t>
      </w:r>
      <w:r w:rsidRPr="00CC772A">
        <w:rPr>
          <w:rFonts w:ascii="Arial" w:eastAsia="Arial" w:hAnsi="Arial" w:cs="Arial"/>
          <w:lang w:val="en-US"/>
        </w:rPr>
        <w:t xml:space="preserve"> supported Incubation ecosystem provides a bouquet of interventions in multi-disciplined sectors including relevant technologies </w:t>
      </w:r>
      <w:r>
        <w:rPr>
          <w:rFonts w:ascii="Arial" w:eastAsia="Arial" w:hAnsi="Arial" w:cs="Arial"/>
          <w:lang w:val="en-US"/>
        </w:rPr>
        <w:t>and</w:t>
      </w:r>
      <w:r w:rsidRPr="00CC772A">
        <w:rPr>
          <w:rFonts w:ascii="Arial" w:eastAsia="Arial" w:hAnsi="Arial" w:cs="Arial"/>
          <w:lang w:val="en-US"/>
        </w:rPr>
        <w:t xml:space="preserve"> all </w:t>
      </w:r>
      <w:r>
        <w:rPr>
          <w:rFonts w:ascii="Arial" w:eastAsia="Arial" w:hAnsi="Arial" w:cs="Arial"/>
          <w:lang w:val="en-US"/>
        </w:rPr>
        <w:t xml:space="preserve">nine </w:t>
      </w:r>
      <w:r w:rsidRPr="00CC772A">
        <w:rPr>
          <w:rFonts w:ascii="Arial" w:eastAsia="Arial" w:hAnsi="Arial" w:cs="Arial"/>
          <w:lang w:val="en-US"/>
        </w:rPr>
        <w:t xml:space="preserve">verticals of the Fourth Industrial Revolution through Township based Digital Hubs and ICT focused Incubators. </w:t>
      </w:r>
      <w:r w:rsidR="000E3E2D">
        <w:rPr>
          <w:rFonts w:ascii="Arial" w:eastAsia="Arial" w:hAnsi="Arial" w:cs="Arial"/>
          <w:lang w:val="en-US"/>
        </w:rPr>
        <w:t xml:space="preserve">To emphasise, these incubation ecosystem are well equipped to provide entrepreneurs with skills relevant to the technologies of the  </w:t>
      </w:r>
      <w:r w:rsidR="000E3E2D" w:rsidRPr="00CC772A">
        <w:rPr>
          <w:rFonts w:ascii="Arial" w:eastAsia="Arial" w:hAnsi="Arial" w:cs="Arial"/>
          <w:lang w:val="en-US"/>
        </w:rPr>
        <w:t>Fourth Industrial Revolution</w:t>
      </w:r>
      <w:r w:rsidR="000E3E2D">
        <w:rPr>
          <w:rFonts w:ascii="Arial" w:eastAsia="Arial" w:hAnsi="Arial" w:cs="Arial"/>
          <w:lang w:val="en-US"/>
        </w:rPr>
        <w:t xml:space="preserve">. </w:t>
      </w:r>
    </w:p>
    <w:tbl>
      <w:tblPr>
        <w:tblStyle w:val="TableGrid"/>
        <w:tblW w:w="0" w:type="auto"/>
        <w:tblInd w:w="720" w:type="dxa"/>
        <w:tblLook w:val="04A0"/>
      </w:tblPr>
      <w:tblGrid>
        <w:gridCol w:w="1341"/>
        <w:gridCol w:w="4557"/>
        <w:gridCol w:w="3295"/>
      </w:tblGrid>
      <w:tr w:rsidR="00CC772A" w:rsidRPr="00CC772A" w:rsidTr="00CC772A">
        <w:tc>
          <w:tcPr>
            <w:tcW w:w="1341"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rPr>
                <w:rFonts w:ascii="Arial" w:hAnsi="Arial" w:cs="Arial"/>
                <w:b/>
                <w:bCs/>
                <w:lang w:val="en-US"/>
              </w:rPr>
            </w:pPr>
            <w:r w:rsidRPr="00CC772A">
              <w:rPr>
                <w:rFonts w:ascii="Arial" w:eastAsia="Calibri" w:hAnsi="Arial" w:cs="Arial"/>
                <w:b/>
                <w:bCs/>
              </w:rPr>
              <w:t>No.</w:t>
            </w:r>
          </w:p>
        </w:tc>
        <w:tc>
          <w:tcPr>
            <w:tcW w:w="4557"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jc w:val="center"/>
              <w:rPr>
                <w:rFonts w:ascii="Arial" w:eastAsia="Calibri" w:hAnsi="Arial" w:cs="Arial"/>
                <w:b/>
                <w:bCs/>
              </w:rPr>
            </w:pPr>
            <w:r w:rsidRPr="00CC772A">
              <w:rPr>
                <w:rFonts w:ascii="Arial" w:eastAsia="Calibri" w:hAnsi="Arial" w:cs="Arial"/>
                <w:b/>
                <w:bCs/>
              </w:rPr>
              <w:t>Incubator</w:t>
            </w:r>
          </w:p>
        </w:tc>
        <w:tc>
          <w:tcPr>
            <w:tcW w:w="3295"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jc w:val="center"/>
              <w:rPr>
                <w:rFonts w:ascii="Arial" w:eastAsia="Calibri" w:hAnsi="Arial" w:cs="Arial"/>
                <w:b/>
                <w:bCs/>
              </w:rPr>
            </w:pPr>
            <w:r w:rsidRPr="00CC772A">
              <w:rPr>
                <w:rFonts w:ascii="Arial" w:eastAsia="Calibri" w:hAnsi="Arial" w:cs="Arial"/>
                <w:b/>
                <w:bCs/>
              </w:rPr>
              <w:t xml:space="preserve">Province </w:t>
            </w:r>
          </w:p>
        </w:tc>
      </w:tr>
      <w:tr w:rsidR="00CC772A" w:rsidRPr="00CC772A" w:rsidTr="00CC772A">
        <w:trPr>
          <w:trHeight w:val="50"/>
        </w:trPr>
        <w:tc>
          <w:tcPr>
            <w:tcW w:w="9193" w:type="dxa"/>
            <w:gridSpan w:val="3"/>
            <w:tcBorders>
              <w:top w:val="single" w:sz="4" w:space="0" w:color="auto"/>
              <w:left w:val="single" w:sz="4" w:space="0" w:color="auto"/>
              <w:bottom w:val="single" w:sz="4" w:space="0" w:color="auto"/>
              <w:right w:val="single" w:sz="4" w:space="0" w:color="auto"/>
            </w:tcBorders>
            <w:shd w:val="clear" w:color="auto" w:fill="FFD961"/>
            <w:hideMark/>
          </w:tcPr>
          <w:p w:rsidR="00CC772A" w:rsidRPr="00CC772A" w:rsidRDefault="00CC772A" w:rsidP="00CC772A">
            <w:pPr>
              <w:spacing w:after="0" w:line="360" w:lineRule="auto"/>
              <w:jc w:val="center"/>
              <w:rPr>
                <w:rFonts w:ascii="Arial" w:eastAsia="Calibri" w:hAnsi="Arial" w:cs="Arial"/>
                <w:b/>
                <w:bCs/>
              </w:rPr>
            </w:pPr>
            <w:r w:rsidRPr="00CC772A">
              <w:rPr>
                <w:rFonts w:ascii="Arial" w:eastAsia="Calibri" w:hAnsi="Arial" w:cs="Arial"/>
                <w:b/>
                <w:bCs/>
              </w:rPr>
              <w:t>Digital Hubs</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Botshabelo D</w:t>
            </w:r>
            <w:r>
              <w:rPr>
                <w:rFonts w:ascii="Arial" w:eastAsia="Calibri" w:hAnsi="Arial" w:cs="Arial"/>
              </w:rPr>
              <w:t xml:space="preserve">igital </w:t>
            </w:r>
            <w:r w:rsidRPr="00CC772A">
              <w:rPr>
                <w:rFonts w:ascii="Arial" w:eastAsia="Calibri" w:hAnsi="Arial" w:cs="Arial"/>
              </w:rPr>
              <w:t>Hub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F</w:t>
            </w:r>
            <w:r>
              <w:rPr>
                <w:rFonts w:ascii="Arial" w:eastAsia="Calibri" w:hAnsi="Arial" w:cs="Arial"/>
              </w:rPr>
              <w:t>ree State</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2</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Galaxcoc D</w:t>
            </w:r>
            <w:r>
              <w:rPr>
                <w:rFonts w:ascii="Arial" w:eastAsia="Calibri" w:hAnsi="Arial" w:cs="Arial"/>
              </w:rPr>
              <w:t xml:space="preserve">igital </w:t>
            </w:r>
            <w:r w:rsidRPr="00CC772A">
              <w:rPr>
                <w:rFonts w:ascii="Arial" w:eastAsia="Calibri" w:hAnsi="Arial" w:cs="Arial"/>
              </w:rPr>
              <w:t>Hub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Pr>
                <w:rFonts w:ascii="Arial" w:eastAsia="Calibri" w:hAnsi="Arial" w:cs="Arial"/>
              </w:rPr>
              <w:t>Gauteng</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3</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Kwamashu D</w:t>
            </w:r>
            <w:r>
              <w:rPr>
                <w:rFonts w:ascii="Arial" w:eastAsia="Calibri" w:hAnsi="Arial" w:cs="Arial"/>
              </w:rPr>
              <w:t xml:space="preserve">igital </w:t>
            </w:r>
            <w:r w:rsidRPr="00CC772A">
              <w:rPr>
                <w:rFonts w:ascii="Arial" w:eastAsia="Calibri" w:hAnsi="Arial" w:cs="Arial"/>
              </w:rPr>
              <w:t>Hub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K</w:t>
            </w:r>
            <w:r>
              <w:rPr>
                <w:rFonts w:ascii="Arial" w:eastAsia="Calibri" w:hAnsi="Arial" w:cs="Arial"/>
              </w:rPr>
              <w:t>wa</w:t>
            </w:r>
            <w:r w:rsidRPr="00CC772A">
              <w:rPr>
                <w:rFonts w:ascii="Arial" w:eastAsia="Calibri" w:hAnsi="Arial" w:cs="Arial"/>
              </w:rPr>
              <w:t>Z</w:t>
            </w:r>
            <w:r>
              <w:rPr>
                <w:rFonts w:ascii="Arial" w:eastAsia="Calibri" w:hAnsi="Arial" w:cs="Arial"/>
              </w:rPr>
              <w:t xml:space="preserve">ulu </w:t>
            </w:r>
            <w:r w:rsidRPr="00CC772A">
              <w:rPr>
                <w:rFonts w:ascii="Arial" w:eastAsia="Calibri" w:hAnsi="Arial" w:cs="Arial"/>
              </w:rPr>
              <w:t>N</w:t>
            </w:r>
            <w:r>
              <w:rPr>
                <w:rFonts w:ascii="Arial" w:eastAsia="Calibri" w:hAnsi="Arial" w:cs="Arial"/>
              </w:rPr>
              <w:t>atal</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4</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Limpopo D</w:t>
            </w:r>
            <w:r>
              <w:rPr>
                <w:rFonts w:ascii="Arial" w:eastAsia="Calibri" w:hAnsi="Arial" w:cs="Arial"/>
              </w:rPr>
              <w:t xml:space="preserve">igital </w:t>
            </w:r>
            <w:r w:rsidRPr="00CC772A">
              <w:rPr>
                <w:rFonts w:ascii="Arial" w:eastAsia="Calibri" w:hAnsi="Arial" w:cs="Arial"/>
              </w:rPr>
              <w:t>Hub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Limpopo</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5</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Mafikeng D</w:t>
            </w:r>
            <w:r>
              <w:rPr>
                <w:rFonts w:ascii="Arial" w:eastAsia="Calibri" w:hAnsi="Arial" w:cs="Arial"/>
              </w:rPr>
              <w:t xml:space="preserve">igital </w:t>
            </w:r>
            <w:r w:rsidRPr="00CC772A">
              <w:rPr>
                <w:rFonts w:ascii="Arial" w:eastAsia="Calibri" w:hAnsi="Arial" w:cs="Arial"/>
              </w:rPr>
              <w:t>Hub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N</w:t>
            </w:r>
            <w:r>
              <w:rPr>
                <w:rFonts w:ascii="Arial" w:eastAsia="Calibri" w:hAnsi="Arial" w:cs="Arial"/>
              </w:rPr>
              <w:t>orth West</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6</w:t>
            </w:r>
          </w:p>
        </w:tc>
        <w:tc>
          <w:tcPr>
            <w:tcW w:w="4557" w:type="dxa"/>
            <w:tcBorders>
              <w:top w:val="single" w:sz="4" w:space="0" w:color="auto"/>
              <w:left w:val="single" w:sz="4" w:space="0" w:color="auto"/>
              <w:bottom w:val="single" w:sz="4" w:space="0" w:color="auto"/>
              <w:right w:val="single" w:sz="4" w:space="0" w:color="auto"/>
            </w:tcBorders>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Mpumalanga D</w:t>
            </w:r>
            <w:r>
              <w:rPr>
                <w:rFonts w:ascii="Arial" w:eastAsia="Calibri" w:hAnsi="Arial" w:cs="Arial"/>
              </w:rPr>
              <w:t xml:space="preserve">igital </w:t>
            </w:r>
            <w:r w:rsidRPr="00CC772A">
              <w:rPr>
                <w:rFonts w:ascii="Arial" w:eastAsia="Calibri" w:hAnsi="Arial" w:cs="Arial"/>
              </w:rPr>
              <w:t>H</w:t>
            </w:r>
            <w:r>
              <w:rPr>
                <w:rFonts w:ascii="Arial" w:eastAsia="Calibri" w:hAnsi="Arial" w:cs="Arial"/>
              </w:rPr>
              <w:t>ub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M</w:t>
            </w:r>
            <w:r>
              <w:rPr>
                <w:rFonts w:ascii="Arial" w:eastAsia="Calibri" w:hAnsi="Arial" w:cs="Arial"/>
              </w:rPr>
              <w:t>pumalanaga</w:t>
            </w:r>
          </w:p>
        </w:tc>
      </w:tr>
      <w:tr w:rsidR="00CC772A" w:rsidRPr="00CC772A" w:rsidTr="00CC772A">
        <w:tc>
          <w:tcPr>
            <w:tcW w:w="9193" w:type="dxa"/>
            <w:gridSpan w:val="3"/>
            <w:tcBorders>
              <w:top w:val="single" w:sz="4" w:space="0" w:color="auto"/>
              <w:left w:val="single" w:sz="4" w:space="0" w:color="auto"/>
              <w:bottom w:val="single" w:sz="4" w:space="0" w:color="auto"/>
              <w:right w:val="single" w:sz="4" w:space="0" w:color="auto"/>
            </w:tcBorders>
            <w:shd w:val="clear" w:color="auto" w:fill="FFD961"/>
            <w:hideMark/>
          </w:tcPr>
          <w:p w:rsidR="00CC772A" w:rsidRPr="00CC772A" w:rsidRDefault="00CC772A" w:rsidP="00CC772A">
            <w:pPr>
              <w:spacing w:after="0" w:line="360" w:lineRule="auto"/>
              <w:jc w:val="center"/>
              <w:rPr>
                <w:rFonts w:ascii="Arial" w:eastAsia="Calibri" w:hAnsi="Arial" w:cs="Arial"/>
                <w:b/>
                <w:bCs/>
              </w:rPr>
            </w:pPr>
            <w:r w:rsidRPr="00CC772A">
              <w:rPr>
                <w:rFonts w:ascii="Arial" w:eastAsia="Calibri" w:hAnsi="Arial" w:cs="Arial"/>
                <w:b/>
                <w:bCs/>
              </w:rPr>
              <w:t>Technology Business Incubators</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7</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SmartXchange</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K</w:t>
            </w:r>
            <w:r>
              <w:rPr>
                <w:rFonts w:ascii="Arial" w:eastAsia="Calibri" w:hAnsi="Arial" w:cs="Arial"/>
              </w:rPr>
              <w:t>wa</w:t>
            </w:r>
            <w:r w:rsidRPr="00CC772A">
              <w:rPr>
                <w:rFonts w:ascii="Arial" w:eastAsia="Calibri" w:hAnsi="Arial" w:cs="Arial"/>
              </w:rPr>
              <w:t>Z</w:t>
            </w:r>
            <w:r>
              <w:rPr>
                <w:rFonts w:ascii="Arial" w:eastAsia="Calibri" w:hAnsi="Arial" w:cs="Arial"/>
              </w:rPr>
              <w:t xml:space="preserve">ulu </w:t>
            </w:r>
            <w:r w:rsidRPr="00CC772A">
              <w:rPr>
                <w:rFonts w:ascii="Arial" w:eastAsia="Calibri" w:hAnsi="Arial" w:cs="Arial"/>
              </w:rPr>
              <w:t>N</w:t>
            </w:r>
            <w:r>
              <w:rPr>
                <w:rFonts w:ascii="Arial" w:eastAsia="Calibri" w:hAnsi="Arial" w:cs="Arial"/>
              </w:rPr>
              <w:t>atal</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8</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Softstart Business Technology Incubator (SBTI)</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G</w:t>
            </w:r>
            <w:r>
              <w:rPr>
                <w:rFonts w:ascii="Arial" w:eastAsia="Calibri" w:hAnsi="Arial" w:cs="Arial"/>
              </w:rPr>
              <w:t>auteng</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9</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IHub Nelson Mandela Bay</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E</w:t>
            </w:r>
            <w:r>
              <w:rPr>
                <w:rFonts w:ascii="Arial" w:eastAsia="Calibri" w:hAnsi="Arial" w:cs="Arial"/>
              </w:rPr>
              <w:t>astern Cape</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10</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Africa Beyond 4IR (AB4IR)</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G</w:t>
            </w:r>
            <w:r>
              <w:rPr>
                <w:rFonts w:ascii="Arial" w:eastAsia="Calibri" w:hAnsi="Arial" w:cs="Arial"/>
              </w:rPr>
              <w:t>auteng</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11</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Propella</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E</w:t>
            </w:r>
            <w:r>
              <w:rPr>
                <w:rFonts w:ascii="Arial" w:eastAsia="Calibri" w:hAnsi="Arial" w:cs="Arial"/>
              </w:rPr>
              <w:t>astern Cape</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12</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Tucsnovation</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G</w:t>
            </w:r>
            <w:r>
              <w:rPr>
                <w:rFonts w:ascii="Arial" w:eastAsia="Calibri" w:hAnsi="Arial" w:cs="Arial"/>
              </w:rPr>
              <w:t>auteng</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13</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Firi JHB</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G</w:t>
            </w:r>
            <w:r>
              <w:rPr>
                <w:rFonts w:ascii="Arial" w:eastAsia="Calibri" w:hAnsi="Arial" w:cs="Arial"/>
              </w:rPr>
              <w:t>auteng</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14</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Firi CPT</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W</w:t>
            </w:r>
            <w:r>
              <w:rPr>
                <w:rFonts w:ascii="Arial" w:eastAsia="Calibri" w:hAnsi="Arial" w:cs="Arial"/>
              </w:rPr>
              <w:t>estern Cape</w:t>
            </w:r>
          </w:p>
        </w:tc>
      </w:tr>
      <w:tr w:rsidR="00CC772A" w:rsidRPr="00CC772A" w:rsidTr="00CC772A">
        <w:tc>
          <w:tcPr>
            <w:tcW w:w="1341"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15</w:t>
            </w:r>
          </w:p>
        </w:tc>
        <w:tc>
          <w:tcPr>
            <w:tcW w:w="4557"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Calibri" w:hAnsi="Arial" w:cs="Arial"/>
              </w:rPr>
            </w:pPr>
            <w:r w:rsidRPr="00CC772A">
              <w:rPr>
                <w:rFonts w:ascii="Arial" w:eastAsia="Calibri" w:hAnsi="Arial" w:cs="Arial"/>
              </w:rPr>
              <w:t>Daily Grind</w:t>
            </w:r>
          </w:p>
        </w:tc>
        <w:tc>
          <w:tcPr>
            <w:tcW w:w="3295"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Calibri" w:hAnsi="Arial" w:cs="Arial"/>
              </w:rPr>
            </w:pPr>
            <w:r w:rsidRPr="00CC772A">
              <w:rPr>
                <w:rFonts w:ascii="Arial" w:eastAsia="Calibri" w:hAnsi="Arial" w:cs="Arial"/>
              </w:rPr>
              <w:t>W</w:t>
            </w:r>
            <w:r>
              <w:rPr>
                <w:rFonts w:ascii="Arial" w:eastAsia="Calibri" w:hAnsi="Arial" w:cs="Arial"/>
              </w:rPr>
              <w:t>estern Cape</w:t>
            </w:r>
          </w:p>
        </w:tc>
      </w:tr>
    </w:tbl>
    <w:p w:rsidR="00CC772A" w:rsidRDefault="00CC772A" w:rsidP="00CC772A">
      <w:pPr>
        <w:spacing w:after="0" w:line="360" w:lineRule="auto"/>
        <w:ind w:left="720"/>
        <w:jc w:val="both"/>
        <w:rPr>
          <w:rFonts w:ascii="Arial" w:eastAsia="Calibri" w:hAnsi="Arial" w:cs="Arial"/>
          <w:lang w:val="en-US"/>
        </w:rPr>
      </w:pPr>
    </w:p>
    <w:p w:rsidR="00094709" w:rsidRPr="00CC772A" w:rsidRDefault="00094709" w:rsidP="00CC772A">
      <w:pPr>
        <w:spacing w:after="0" w:line="360" w:lineRule="auto"/>
        <w:ind w:left="720"/>
        <w:jc w:val="both"/>
        <w:rPr>
          <w:rFonts w:ascii="Arial" w:eastAsia="Calibri" w:hAnsi="Arial" w:cs="Arial"/>
          <w:lang w:val="en-US"/>
        </w:rPr>
      </w:pPr>
    </w:p>
    <w:tbl>
      <w:tblPr>
        <w:tblStyle w:val="TableGrid"/>
        <w:tblW w:w="0" w:type="auto"/>
        <w:tblInd w:w="720" w:type="dxa"/>
        <w:tblLook w:val="04A0"/>
      </w:tblPr>
      <w:tblGrid>
        <w:gridCol w:w="1402"/>
        <w:gridCol w:w="2409"/>
        <w:gridCol w:w="2410"/>
      </w:tblGrid>
      <w:tr w:rsidR="00CC772A" w:rsidRPr="00CC772A" w:rsidTr="00CC772A">
        <w:tc>
          <w:tcPr>
            <w:tcW w:w="1402"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jc w:val="both"/>
              <w:rPr>
                <w:rFonts w:ascii="Arial" w:eastAsia="Arial" w:hAnsi="Arial" w:cs="Arial"/>
                <w:b/>
                <w:bCs/>
                <w:lang w:val="en-US"/>
              </w:rPr>
            </w:pPr>
            <w:r w:rsidRPr="00CC772A">
              <w:rPr>
                <w:rFonts w:ascii="Arial" w:eastAsia="Arial" w:hAnsi="Arial" w:cs="Arial"/>
                <w:b/>
                <w:bCs/>
              </w:rPr>
              <w:t>No.</w:t>
            </w:r>
          </w:p>
        </w:tc>
        <w:tc>
          <w:tcPr>
            <w:tcW w:w="2409"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Province</w:t>
            </w:r>
          </w:p>
        </w:tc>
        <w:tc>
          <w:tcPr>
            <w:tcW w:w="2410" w:type="dxa"/>
            <w:tcBorders>
              <w:top w:val="single" w:sz="4" w:space="0" w:color="auto"/>
              <w:left w:val="single" w:sz="4" w:space="0" w:color="auto"/>
              <w:bottom w:val="single" w:sz="4" w:space="0" w:color="auto"/>
              <w:right w:val="single" w:sz="4" w:space="0" w:color="auto"/>
            </w:tcBorders>
            <w:shd w:val="clear" w:color="auto" w:fill="92D050"/>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Number of Incubators</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1</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E</w:t>
            </w:r>
            <w:r>
              <w:rPr>
                <w:rFonts w:ascii="Arial" w:eastAsia="Arial" w:hAnsi="Arial" w:cs="Arial"/>
              </w:rPr>
              <w:t>astern Cape</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2</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2</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F</w:t>
            </w:r>
            <w:r>
              <w:rPr>
                <w:rFonts w:ascii="Arial" w:eastAsia="Arial" w:hAnsi="Arial" w:cs="Arial"/>
              </w:rPr>
              <w:t>ree State</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1</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3</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G</w:t>
            </w:r>
            <w:r>
              <w:rPr>
                <w:rFonts w:ascii="Arial" w:eastAsia="Arial" w:hAnsi="Arial" w:cs="Arial"/>
              </w:rPr>
              <w:t>auteng</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5</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4</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Calibri" w:hAnsi="Arial" w:cs="Arial"/>
              </w:rPr>
              <w:t>K</w:t>
            </w:r>
            <w:r>
              <w:rPr>
                <w:rFonts w:ascii="Arial" w:eastAsia="Calibri" w:hAnsi="Arial" w:cs="Arial"/>
              </w:rPr>
              <w:t>wa</w:t>
            </w:r>
            <w:r w:rsidRPr="00CC772A">
              <w:rPr>
                <w:rFonts w:ascii="Arial" w:eastAsia="Calibri" w:hAnsi="Arial" w:cs="Arial"/>
              </w:rPr>
              <w:t>Z</w:t>
            </w:r>
            <w:r>
              <w:rPr>
                <w:rFonts w:ascii="Arial" w:eastAsia="Calibri" w:hAnsi="Arial" w:cs="Arial"/>
              </w:rPr>
              <w:t xml:space="preserve">ulu </w:t>
            </w:r>
            <w:r w:rsidRPr="00CC772A">
              <w:rPr>
                <w:rFonts w:ascii="Arial" w:eastAsia="Calibri" w:hAnsi="Arial" w:cs="Arial"/>
              </w:rPr>
              <w:t>N</w:t>
            </w:r>
            <w:r>
              <w:rPr>
                <w:rFonts w:ascii="Arial" w:eastAsia="Calibri" w:hAnsi="Arial" w:cs="Arial"/>
              </w:rPr>
              <w:t>atal</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2</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5</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Limpopo</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1</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6</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M</w:t>
            </w:r>
            <w:r>
              <w:rPr>
                <w:rFonts w:ascii="Arial" w:eastAsia="Arial" w:hAnsi="Arial" w:cs="Arial"/>
              </w:rPr>
              <w:t>pumalanga</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1</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7</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N</w:t>
            </w:r>
            <w:r>
              <w:rPr>
                <w:rFonts w:ascii="Arial" w:eastAsia="Arial" w:hAnsi="Arial" w:cs="Arial"/>
              </w:rPr>
              <w:t>orth West</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1</w:t>
            </w:r>
          </w:p>
        </w:tc>
      </w:tr>
      <w:tr w:rsidR="00CC772A" w:rsidRPr="00CC772A" w:rsidTr="00CC772A">
        <w:tc>
          <w:tcPr>
            <w:tcW w:w="1402"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b/>
                <w:bCs/>
              </w:rPr>
            </w:pPr>
            <w:r w:rsidRPr="00CC772A">
              <w:rPr>
                <w:rFonts w:ascii="Arial" w:eastAsia="Arial" w:hAnsi="Arial" w:cs="Arial"/>
                <w:b/>
                <w:bCs/>
              </w:rPr>
              <w:t>8</w:t>
            </w:r>
          </w:p>
        </w:tc>
        <w:tc>
          <w:tcPr>
            <w:tcW w:w="2409"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both"/>
              <w:rPr>
                <w:rFonts w:ascii="Arial" w:eastAsia="Arial" w:hAnsi="Arial" w:cs="Arial"/>
              </w:rPr>
            </w:pPr>
            <w:r w:rsidRPr="00CC772A">
              <w:rPr>
                <w:rFonts w:ascii="Arial" w:eastAsia="Arial" w:hAnsi="Arial" w:cs="Arial"/>
              </w:rPr>
              <w:t>W</w:t>
            </w:r>
            <w:r>
              <w:rPr>
                <w:rFonts w:ascii="Arial" w:eastAsia="Arial" w:hAnsi="Arial" w:cs="Arial"/>
              </w:rPr>
              <w:t>estern Cape</w:t>
            </w:r>
          </w:p>
        </w:tc>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rPr>
            </w:pPr>
            <w:r w:rsidRPr="00CC772A">
              <w:rPr>
                <w:rFonts w:ascii="Arial" w:eastAsia="Arial" w:hAnsi="Arial" w:cs="Arial"/>
              </w:rPr>
              <w:t>2</w:t>
            </w:r>
          </w:p>
        </w:tc>
      </w:tr>
      <w:tr w:rsidR="00CC772A" w:rsidRPr="00CC772A" w:rsidTr="00CC772A">
        <w:trPr>
          <w:gridBefore w:val="2"/>
          <w:wBefore w:w="3811" w:type="dxa"/>
        </w:trPr>
        <w:tc>
          <w:tcPr>
            <w:tcW w:w="2410" w:type="dxa"/>
            <w:tcBorders>
              <w:top w:val="single" w:sz="4" w:space="0" w:color="auto"/>
              <w:left w:val="single" w:sz="4" w:space="0" w:color="auto"/>
              <w:bottom w:val="single" w:sz="4" w:space="0" w:color="auto"/>
              <w:right w:val="single" w:sz="4" w:space="0" w:color="auto"/>
            </w:tcBorders>
            <w:hideMark/>
          </w:tcPr>
          <w:p w:rsidR="00CC772A" w:rsidRPr="00CC772A" w:rsidRDefault="00CC772A" w:rsidP="00CC772A">
            <w:pPr>
              <w:spacing w:after="0" w:line="360" w:lineRule="auto"/>
              <w:jc w:val="center"/>
              <w:rPr>
                <w:rFonts w:ascii="Arial" w:eastAsia="Arial" w:hAnsi="Arial" w:cs="Arial"/>
                <w:b/>
                <w:bCs/>
              </w:rPr>
            </w:pPr>
            <w:r w:rsidRPr="00CC772A">
              <w:rPr>
                <w:rFonts w:ascii="Arial" w:eastAsia="Arial" w:hAnsi="Arial" w:cs="Arial"/>
                <w:b/>
                <w:bCs/>
              </w:rPr>
              <w:t>15</w:t>
            </w:r>
          </w:p>
        </w:tc>
      </w:tr>
    </w:tbl>
    <w:p w:rsidR="00CC772A" w:rsidRPr="00CC772A" w:rsidRDefault="00CC772A" w:rsidP="00CC772A">
      <w:pPr>
        <w:spacing w:after="0" w:line="360" w:lineRule="auto"/>
        <w:jc w:val="both"/>
        <w:rPr>
          <w:rFonts w:ascii="Arial" w:eastAsia="Calibri" w:hAnsi="Arial" w:cs="Arial"/>
          <w:b/>
          <w:bCs/>
          <w:lang w:val="en-US"/>
        </w:rPr>
      </w:pPr>
    </w:p>
    <w:p w:rsidR="00CC772A" w:rsidRDefault="00CC772A" w:rsidP="00855FAC">
      <w:pPr>
        <w:spacing w:after="0" w:line="360" w:lineRule="auto"/>
        <w:ind w:left="720"/>
        <w:jc w:val="both"/>
        <w:rPr>
          <w:rFonts w:ascii="Arial" w:eastAsia="Calibri" w:hAnsi="Arial" w:cs="Arial"/>
        </w:rPr>
      </w:pPr>
      <w:r w:rsidRPr="00CC772A">
        <w:rPr>
          <w:rFonts w:ascii="Arial" w:eastAsia="Calibri" w:hAnsi="Arial" w:cs="Arial"/>
        </w:rPr>
        <w:t>Seda is planning to establish a Township and Digital Hub (</w:t>
      </w:r>
      <w:r w:rsidR="00855FAC">
        <w:rPr>
          <w:rFonts w:ascii="Arial" w:eastAsia="Calibri" w:hAnsi="Arial" w:cs="Arial"/>
        </w:rPr>
        <w:t>p</w:t>
      </w:r>
      <w:r w:rsidRPr="00CC772A">
        <w:rPr>
          <w:rFonts w:ascii="Arial" w:eastAsia="Calibri" w:hAnsi="Arial" w:cs="Arial"/>
        </w:rPr>
        <w:t>roposals are currently at adjudication stage) in the N</w:t>
      </w:r>
      <w:r w:rsidR="00855FAC">
        <w:rPr>
          <w:rFonts w:ascii="Arial" w:eastAsia="Calibri" w:hAnsi="Arial" w:cs="Arial"/>
        </w:rPr>
        <w:t>orthern Cape</w:t>
      </w:r>
      <w:r w:rsidRPr="00CC772A">
        <w:rPr>
          <w:rFonts w:ascii="Arial" w:eastAsia="Calibri" w:hAnsi="Arial" w:cs="Arial"/>
        </w:rPr>
        <w:t xml:space="preserve"> (Namakwa region) which will operate within the 4IR space moving forward.</w:t>
      </w:r>
    </w:p>
    <w:p w:rsidR="002A0C40" w:rsidRDefault="002A0C40" w:rsidP="00855FAC">
      <w:pPr>
        <w:spacing w:after="0" w:line="360" w:lineRule="auto"/>
        <w:ind w:left="720"/>
        <w:jc w:val="both"/>
        <w:rPr>
          <w:rFonts w:ascii="Arial" w:eastAsia="Calibri" w:hAnsi="Arial" w:cs="Arial"/>
        </w:rPr>
      </w:pPr>
    </w:p>
    <w:p w:rsidR="002A0C40" w:rsidRPr="00EB4F93" w:rsidRDefault="002A0C40" w:rsidP="002A0C40">
      <w:pPr>
        <w:pStyle w:val="xmsonormal"/>
        <w:spacing w:line="360" w:lineRule="auto"/>
        <w:ind w:left="720"/>
        <w:jc w:val="both"/>
        <w:rPr>
          <w:rFonts w:ascii="Arial" w:hAnsi="Arial" w:cs="Arial"/>
          <w:lang w:val="en-US"/>
        </w:rPr>
      </w:pPr>
      <w:r w:rsidRPr="00EB4F93">
        <w:rPr>
          <w:rFonts w:ascii="Arial" w:hAnsi="Arial" w:cs="Arial"/>
          <w:lang w:val="en-US"/>
        </w:rPr>
        <w:t>The DSBD is further entering into strategic partnership with NEMISA which would be anchored around the following: (a) physical technology production, (b) transformative tech applications, (c) digital platforms, and (d) digitally traded services.  This partnership</w:t>
      </w:r>
      <w:r w:rsidR="00414E40" w:rsidRPr="00EB4F93">
        <w:rPr>
          <w:rFonts w:ascii="Arial" w:hAnsi="Arial" w:cs="Arial"/>
          <w:lang w:val="en-US"/>
        </w:rPr>
        <w:t>,</w:t>
      </w:r>
      <w:r w:rsidRPr="00EB4F93">
        <w:rPr>
          <w:rFonts w:ascii="Arial" w:hAnsi="Arial" w:cs="Arial"/>
          <w:lang w:val="en-US"/>
        </w:rPr>
        <w:t xml:space="preserve"> together with some that we will explore in the digital space as we expand our incubation footprint, will go a long way in providing needed skills in new technologies driven by the fourth industrial revolution.</w:t>
      </w:r>
    </w:p>
    <w:p w:rsidR="002A0C40" w:rsidRPr="00414E40" w:rsidRDefault="002A0C40" w:rsidP="002A0C40">
      <w:pPr>
        <w:pStyle w:val="xmsonormal"/>
        <w:spacing w:line="360" w:lineRule="auto"/>
        <w:jc w:val="both"/>
        <w:rPr>
          <w:rFonts w:ascii="Arial" w:hAnsi="Arial" w:cs="Arial"/>
          <w:color w:val="FF0000"/>
          <w:lang w:val="en-US"/>
        </w:rPr>
      </w:pPr>
    </w:p>
    <w:p w:rsidR="00A51031" w:rsidRDefault="00A51031" w:rsidP="002A0C40">
      <w:pPr>
        <w:spacing w:after="0" w:line="360" w:lineRule="auto"/>
        <w:jc w:val="both"/>
        <w:rPr>
          <w:rFonts w:ascii="Arial" w:eastAsia="Calibri" w:hAnsi="Arial" w:cs="Arial"/>
        </w:rPr>
      </w:pPr>
    </w:p>
    <w:p w:rsidR="00A51031" w:rsidRDefault="00A51031" w:rsidP="00A51031">
      <w:pPr>
        <w:spacing w:after="0" w:line="360" w:lineRule="auto"/>
        <w:jc w:val="both"/>
        <w:rPr>
          <w:rFonts w:ascii="Arial" w:eastAsia="Calibri" w:hAnsi="Arial" w:cs="Arial"/>
          <w:b/>
          <w:bCs/>
        </w:rPr>
      </w:pPr>
      <w:r>
        <w:rPr>
          <w:rFonts w:ascii="Arial" w:eastAsia="Calibri" w:hAnsi="Arial" w:cs="Arial"/>
          <w:b/>
          <w:bCs/>
        </w:rPr>
        <w:t>STELLA NDABENI-ABRAHAMS</w:t>
      </w:r>
    </w:p>
    <w:p w:rsidR="00A51031" w:rsidRPr="00A51031" w:rsidRDefault="00A51031" w:rsidP="00A51031">
      <w:pPr>
        <w:spacing w:after="0" w:line="360" w:lineRule="auto"/>
        <w:jc w:val="both"/>
        <w:rPr>
          <w:rFonts w:ascii="Arial" w:eastAsia="Calibri" w:hAnsi="Arial" w:cs="Arial"/>
          <w:b/>
          <w:bCs/>
        </w:rPr>
      </w:pPr>
      <w:r>
        <w:rPr>
          <w:rFonts w:ascii="Arial" w:eastAsia="Calibri" w:hAnsi="Arial" w:cs="Arial"/>
          <w:b/>
          <w:bCs/>
        </w:rPr>
        <w:t>MINISTER: SMALL BUSINESS DEVELOPMENT</w:t>
      </w:r>
    </w:p>
    <w:sectPr w:rsidR="00A51031" w:rsidRPr="00A51031"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63" w:rsidRDefault="00607A63" w:rsidP="004508F4">
      <w:pPr>
        <w:spacing w:after="0" w:line="240" w:lineRule="auto"/>
      </w:pPr>
      <w:r>
        <w:separator/>
      </w:r>
    </w:p>
  </w:endnote>
  <w:endnote w:type="continuationSeparator" w:id="0">
    <w:p w:rsidR="00607A63" w:rsidRDefault="00607A63"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050321">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607A63">
          <w:rPr>
            <w:noProof/>
            <w:sz w:val="18"/>
            <w:szCs w:val="18"/>
          </w:rPr>
          <w:t>1</w:t>
        </w:r>
        <w:r w:rsidRPr="00290ECD">
          <w:rPr>
            <w:noProof/>
            <w:sz w:val="18"/>
            <w:szCs w:val="18"/>
          </w:rPr>
          <w:fldChar w:fldCharType="end"/>
        </w:r>
      </w:p>
    </w:sdtContent>
  </w:sdt>
  <w:p w:rsidR="00E41B2A" w:rsidRPr="003262FB" w:rsidRDefault="00E41B2A">
    <w:pPr>
      <w:pStyle w:val="Footer"/>
      <w:rPr>
        <w:sz w:val="18"/>
        <w:szCs w:val="18"/>
      </w:rPr>
    </w:pPr>
    <w:r w:rsidRPr="00B275E8">
      <w:rPr>
        <w:sz w:val="18"/>
        <w:szCs w:val="18"/>
      </w:rPr>
      <w:t xml:space="preserve">DSBD response </w:t>
    </w:r>
    <w:r w:rsidRPr="003262FB">
      <w:rPr>
        <w:sz w:val="18"/>
        <w:szCs w:val="18"/>
      </w:rPr>
      <w:t>to NA</w:t>
    </w:r>
    <w:r w:rsidR="003262FB" w:rsidRPr="003262FB">
      <w:rPr>
        <w:sz w:val="18"/>
        <w:szCs w:val="18"/>
      </w:rPr>
      <w:t xml:space="preserve"> </w:t>
    </w:r>
    <w:r w:rsidR="0099459A" w:rsidRPr="003262FB">
      <w:rPr>
        <w:sz w:val="18"/>
        <w:szCs w:val="18"/>
      </w:rPr>
      <w:t>WPQ</w:t>
    </w:r>
    <w:r w:rsidR="0029309B">
      <w:rPr>
        <w:sz w:val="18"/>
        <w:szCs w:val="18"/>
      </w:rPr>
      <w:t>27</w:t>
    </w:r>
    <w:r w:rsidR="007D6F75">
      <w:rPr>
        <w:sz w:val="18"/>
        <w:szCs w:val="18"/>
      </w:rPr>
      <w:t>9</w:t>
    </w:r>
    <w:r w:rsidR="00A8382A">
      <w:rPr>
        <w:sz w:val="18"/>
        <w:szCs w:val="18"/>
      </w:rPr>
      <w:t>6</w:t>
    </w:r>
    <w:r w:rsidR="0099459A" w:rsidRPr="003262FB">
      <w:rPr>
        <w:sz w:val="18"/>
        <w:szCs w:val="18"/>
      </w:rPr>
      <w:t xml:space="preserve"> </w:t>
    </w:r>
    <w:r w:rsidR="00713072" w:rsidRPr="003262FB">
      <w:rPr>
        <w:sz w:val="18"/>
        <w:szCs w:val="18"/>
      </w:rPr>
      <w:t>N</w:t>
    </w:r>
    <w:r w:rsidRPr="003262FB">
      <w:rPr>
        <w:sz w:val="18"/>
        <w:szCs w:val="18"/>
      </w:rPr>
      <w:t>W</w:t>
    </w:r>
    <w:r w:rsidR="0029309B">
      <w:rPr>
        <w:sz w:val="18"/>
        <w:szCs w:val="18"/>
      </w:rPr>
      <w:t>33</w:t>
    </w:r>
    <w:r w:rsidR="007D6F75">
      <w:rPr>
        <w:sz w:val="18"/>
        <w:szCs w:val="18"/>
      </w:rPr>
      <w:t>8</w:t>
    </w:r>
    <w:r w:rsidR="00A8382A">
      <w:rPr>
        <w:sz w:val="18"/>
        <w:szCs w:val="18"/>
      </w:rPr>
      <w:t>8</w:t>
    </w:r>
    <w:r w:rsidR="0029309B">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63" w:rsidRDefault="00607A63" w:rsidP="004508F4">
      <w:pPr>
        <w:spacing w:after="0" w:line="240" w:lineRule="auto"/>
      </w:pPr>
      <w:r>
        <w:separator/>
      </w:r>
    </w:p>
  </w:footnote>
  <w:footnote w:type="continuationSeparator" w:id="0">
    <w:p w:rsidR="00607A63" w:rsidRDefault="00607A63"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0A1A"/>
    <w:rsid w:val="0002493F"/>
    <w:rsid w:val="000274EC"/>
    <w:rsid w:val="0004184A"/>
    <w:rsid w:val="00050321"/>
    <w:rsid w:val="00054F3F"/>
    <w:rsid w:val="000639C1"/>
    <w:rsid w:val="00071BF6"/>
    <w:rsid w:val="000811B1"/>
    <w:rsid w:val="00094709"/>
    <w:rsid w:val="000A0E43"/>
    <w:rsid w:val="000A55B9"/>
    <w:rsid w:val="000B7B4D"/>
    <w:rsid w:val="000C45EC"/>
    <w:rsid w:val="000D71D1"/>
    <w:rsid w:val="000E3E2D"/>
    <w:rsid w:val="000E6AC2"/>
    <w:rsid w:val="000F5894"/>
    <w:rsid w:val="000F74D1"/>
    <w:rsid w:val="001012A8"/>
    <w:rsid w:val="00146B99"/>
    <w:rsid w:val="00160FCB"/>
    <w:rsid w:val="00163405"/>
    <w:rsid w:val="001908C9"/>
    <w:rsid w:val="001A43F2"/>
    <w:rsid w:val="001A7E04"/>
    <w:rsid w:val="001B35A6"/>
    <w:rsid w:val="001D49B3"/>
    <w:rsid w:val="0021196E"/>
    <w:rsid w:val="00222393"/>
    <w:rsid w:val="00223D26"/>
    <w:rsid w:val="00271F00"/>
    <w:rsid w:val="00274B64"/>
    <w:rsid w:val="00290ECD"/>
    <w:rsid w:val="0029309B"/>
    <w:rsid w:val="002A0C40"/>
    <w:rsid w:val="002A4B2C"/>
    <w:rsid w:val="002F2186"/>
    <w:rsid w:val="002F3C2E"/>
    <w:rsid w:val="002F49F7"/>
    <w:rsid w:val="00303CC0"/>
    <w:rsid w:val="003230E1"/>
    <w:rsid w:val="003262FB"/>
    <w:rsid w:val="003534BB"/>
    <w:rsid w:val="00386A98"/>
    <w:rsid w:val="00396F42"/>
    <w:rsid w:val="003A0554"/>
    <w:rsid w:val="003B3FEF"/>
    <w:rsid w:val="003D2FE9"/>
    <w:rsid w:val="003F4C33"/>
    <w:rsid w:val="0040217B"/>
    <w:rsid w:val="00411E80"/>
    <w:rsid w:val="00414E40"/>
    <w:rsid w:val="0042226E"/>
    <w:rsid w:val="00423CA1"/>
    <w:rsid w:val="004508F4"/>
    <w:rsid w:val="00481700"/>
    <w:rsid w:val="004A0361"/>
    <w:rsid w:val="004E1DB8"/>
    <w:rsid w:val="004F045E"/>
    <w:rsid w:val="00516E25"/>
    <w:rsid w:val="00520FA5"/>
    <w:rsid w:val="00554184"/>
    <w:rsid w:val="00575F66"/>
    <w:rsid w:val="005817F3"/>
    <w:rsid w:val="005A06F2"/>
    <w:rsid w:val="005B2592"/>
    <w:rsid w:val="006045C7"/>
    <w:rsid w:val="00607A63"/>
    <w:rsid w:val="00662E48"/>
    <w:rsid w:val="00680594"/>
    <w:rsid w:val="00683424"/>
    <w:rsid w:val="00690CB6"/>
    <w:rsid w:val="00694D0C"/>
    <w:rsid w:val="006A1450"/>
    <w:rsid w:val="006B5C48"/>
    <w:rsid w:val="006E266D"/>
    <w:rsid w:val="00713072"/>
    <w:rsid w:val="00713ECF"/>
    <w:rsid w:val="00737568"/>
    <w:rsid w:val="00740E25"/>
    <w:rsid w:val="0074150D"/>
    <w:rsid w:val="00756228"/>
    <w:rsid w:val="00773D83"/>
    <w:rsid w:val="00783DF4"/>
    <w:rsid w:val="007B7D48"/>
    <w:rsid w:val="007D6F75"/>
    <w:rsid w:val="007F5AA4"/>
    <w:rsid w:val="007F6A17"/>
    <w:rsid w:val="0080219A"/>
    <w:rsid w:val="00832519"/>
    <w:rsid w:val="008541E1"/>
    <w:rsid w:val="00855FAC"/>
    <w:rsid w:val="00856001"/>
    <w:rsid w:val="00866D09"/>
    <w:rsid w:val="00884615"/>
    <w:rsid w:val="008A1C18"/>
    <w:rsid w:val="008C5152"/>
    <w:rsid w:val="008C754E"/>
    <w:rsid w:val="008D53F3"/>
    <w:rsid w:val="008F102D"/>
    <w:rsid w:val="008F338B"/>
    <w:rsid w:val="008F5751"/>
    <w:rsid w:val="00901E95"/>
    <w:rsid w:val="00903F1D"/>
    <w:rsid w:val="009070AD"/>
    <w:rsid w:val="00910ED6"/>
    <w:rsid w:val="00913F99"/>
    <w:rsid w:val="0094013A"/>
    <w:rsid w:val="0097219B"/>
    <w:rsid w:val="009853C1"/>
    <w:rsid w:val="009875AC"/>
    <w:rsid w:val="0098783D"/>
    <w:rsid w:val="0099459A"/>
    <w:rsid w:val="0099546F"/>
    <w:rsid w:val="009A5097"/>
    <w:rsid w:val="009C5327"/>
    <w:rsid w:val="009D403F"/>
    <w:rsid w:val="009E1330"/>
    <w:rsid w:val="009E4A76"/>
    <w:rsid w:val="009F22E5"/>
    <w:rsid w:val="00A04670"/>
    <w:rsid w:val="00A16AFB"/>
    <w:rsid w:val="00A222F9"/>
    <w:rsid w:val="00A27365"/>
    <w:rsid w:val="00A32501"/>
    <w:rsid w:val="00A41EB4"/>
    <w:rsid w:val="00A51031"/>
    <w:rsid w:val="00A64B6A"/>
    <w:rsid w:val="00A66920"/>
    <w:rsid w:val="00A66D92"/>
    <w:rsid w:val="00A836B8"/>
    <w:rsid w:val="00A8382A"/>
    <w:rsid w:val="00A93B7D"/>
    <w:rsid w:val="00AA0C1F"/>
    <w:rsid w:val="00AA14C6"/>
    <w:rsid w:val="00AC4F50"/>
    <w:rsid w:val="00AF775E"/>
    <w:rsid w:val="00B10FF4"/>
    <w:rsid w:val="00B275E8"/>
    <w:rsid w:val="00B52762"/>
    <w:rsid w:val="00B553AF"/>
    <w:rsid w:val="00B87A23"/>
    <w:rsid w:val="00B94470"/>
    <w:rsid w:val="00B971E0"/>
    <w:rsid w:val="00BD58D6"/>
    <w:rsid w:val="00BE01E3"/>
    <w:rsid w:val="00BF30CB"/>
    <w:rsid w:val="00BF5E21"/>
    <w:rsid w:val="00C15600"/>
    <w:rsid w:val="00C15677"/>
    <w:rsid w:val="00C30063"/>
    <w:rsid w:val="00C410F3"/>
    <w:rsid w:val="00C464ED"/>
    <w:rsid w:val="00C72623"/>
    <w:rsid w:val="00C800DA"/>
    <w:rsid w:val="00C83088"/>
    <w:rsid w:val="00C84F9D"/>
    <w:rsid w:val="00C97BF5"/>
    <w:rsid w:val="00CA534A"/>
    <w:rsid w:val="00CB05DD"/>
    <w:rsid w:val="00CB671F"/>
    <w:rsid w:val="00CC772A"/>
    <w:rsid w:val="00CD20EE"/>
    <w:rsid w:val="00CE2C1C"/>
    <w:rsid w:val="00D010EC"/>
    <w:rsid w:val="00D13AAF"/>
    <w:rsid w:val="00D2530E"/>
    <w:rsid w:val="00D31630"/>
    <w:rsid w:val="00D343B9"/>
    <w:rsid w:val="00D34652"/>
    <w:rsid w:val="00D439E9"/>
    <w:rsid w:val="00D546BE"/>
    <w:rsid w:val="00D9105A"/>
    <w:rsid w:val="00D938B3"/>
    <w:rsid w:val="00E41B2A"/>
    <w:rsid w:val="00E86125"/>
    <w:rsid w:val="00EB07EA"/>
    <w:rsid w:val="00EB4F93"/>
    <w:rsid w:val="00EB6CB7"/>
    <w:rsid w:val="00EE068C"/>
    <w:rsid w:val="00F144E0"/>
    <w:rsid w:val="00F219E8"/>
    <w:rsid w:val="00F311D8"/>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table" w:styleId="TableGrid">
    <w:name w:val="Table Grid"/>
    <w:basedOn w:val="TableNormal"/>
    <w:uiPriority w:val="59"/>
    <w:rsid w:val="00CC77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2A0C40"/>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634070798">
      <w:bodyDiv w:val="1"/>
      <w:marLeft w:val="0"/>
      <w:marRight w:val="0"/>
      <w:marTop w:val="0"/>
      <w:marBottom w:val="0"/>
      <w:divBdr>
        <w:top w:val="none" w:sz="0" w:space="0" w:color="auto"/>
        <w:left w:val="none" w:sz="0" w:space="0" w:color="auto"/>
        <w:bottom w:val="none" w:sz="0" w:space="0" w:color="auto"/>
        <w:right w:val="none" w:sz="0" w:space="0" w:color="auto"/>
      </w:divBdr>
    </w:div>
    <w:div w:id="1205294509">
      <w:bodyDiv w:val="1"/>
      <w:marLeft w:val="0"/>
      <w:marRight w:val="0"/>
      <w:marTop w:val="0"/>
      <w:marBottom w:val="0"/>
      <w:divBdr>
        <w:top w:val="none" w:sz="0" w:space="0" w:color="auto"/>
        <w:left w:val="none" w:sz="0" w:space="0" w:color="auto"/>
        <w:bottom w:val="none" w:sz="0" w:space="0" w:color="auto"/>
        <w:right w:val="none" w:sz="0" w:space="0" w:color="auto"/>
      </w:divBdr>
    </w:div>
    <w:div w:id="1611282220">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20E9-0745-4BCF-8D84-0019CA0D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2022-10-28T13:54:00Z</dcterms:created>
  <dcterms:modified xsi:type="dcterms:W3CDTF">2022-10-28T13:54:00Z</dcterms:modified>
</cp:coreProperties>
</file>