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9F" w:rsidRPr="00327914" w:rsidRDefault="00327914" w:rsidP="00327914">
      <w:pPr>
        <w:pStyle w:val="Heading1"/>
        <w:spacing w:before="0"/>
        <w:ind w:right="2986"/>
        <w:rPr>
          <w:sz w:val="20"/>
          <w:szCs w:val="20"/>
        </w:rPr>
      </w:pPr>
      <w:r w:rsidRPr="00327914">
        <w:rPr>
          <w:sz w:val="20"/>
          <w:szCs w:val="20"/>
        </w:rPr>
        <w:t>NATIONAL ASSEMBLY</w:t>
      </w:r>
    </w:p>
    <w:p w:rsidR="00950F9F" w:rsidRPr="00327914" w:rsidRDefault="00327914" w:rsidP="00327914">
      <w:pPr>
        <w:ind w:left="170" w:right="5565" w:hanging="70"/>
        <w:rPr>
          <w:b/>
          <w:sz w:val="20"/>
          <w:szCs w:val="20"/>
        </w:rPr>
      </w:pPr>
      <w:r w:rsidRPr="00327914">
        <w:rPr>
          <w:b/>
          <w:sz w:val="20"/>
          <w:szCs w:val="20"/>
          <w:u w:val="thick"/>
        </w:rPr>
        <w:t>QUESTION No. 2791-2021</w:t>
      </w:r>
      <w:r w:rsidRPr="00327914">
        <w:rPr>
          <w:b/>
          <w:sz w:val="20"/>
          <w:szCs w:val="20"/>
        </w:rPr>
        <w:t xml:space="preserve"> </w:t>
      </w:r>
      <w:r w:rsidRPr="00327914">
        <w:rPr>
          <w:b/>
          <w:sz w:val="20"/>
          <w:szCs w:val="20"/>
          <w:u w:val="thick"/>
        </w:rPr>
        <w:t>FOR WRITTEN REPLY</w:t>
      </w:r>
    </w:p>
    <w:p w:rsidR="00950F9F" w:rsidRPr="00327914" w:rsidRDefault="00327914" w:rsidP="00327914">
      <w:pPr>
        <w:ind w:left="100" w:right="125"/>
        <w:rPr>
          <w:b/>
          <w:sz w:val="20"/>
          <w:szCs w:val="20"/>
        </w:rPr>
      </w:pPr>
      <w:r>
        <w:rPr>
          <w:b/>
          <w:sz w:val="20"/>
          <w:szCs w:val="20"/>
        </w:rPr>
        <w:br/>
      </w:r>
      <w:proofErr w:type="spellStart"/>
      <w:r w:rsidRPr="00327914">
        <w:rPr>
          <w:b/>
          <w:sz w:val="20"/>
          <w:szCs w:val="20"/>
        </w:rPr>
        <w:t>Inkosi</w:t>
      </w:r>
      <w:proofErr w:type="spellEnd"/>
      <w:r w:rsidRPr="00327914">
        <w:rPr>
          <w:b/>
          <w:sz w:val="20"/>
          <w:szCs w:val="20"/>
        </w:rPr>
        <w:t xml:space="preserve"> B N Luthuli (IFP) to ask the Minister of Sport, Arts and Culture:</w:t>
      </w:r>
    </w:p>
    <w:p w:rsidR="00950F9F" w:rsidRPr="00327914" w:rsidRDefault="00327914" w:rsidP="00327914">
      <w:pPr>
        <w:pStyle w:val="BodyText"/>
        <w:tabs>
          <w:tab w:val="left" w:pos="5861"/>
        </w:tabs>
        <w:spacing w:before="0"/>
        <w:ind w:right="124"/>
        <w:jc w:val="left"/>
        <w:rPr>
          <w:b/>
          <w:sz w:val="20"/>
          <w:szCs w:val="20"/>
        </w:rPr>
      </w:pPr>
      <w:r>
        <w:rPr>
          <w:sz w:val="20"/>
          <w:szCs w:val="20"/>
        </w:rPr>
        <w:br/>
      </w:r>
      <w:r w:rsidRPr="00327914">
        <w:rPr>
          <w:sz w:val="20"/>
          <w:szCs w:val="20"/>
        </w:rPr>
        <w:t>Whether his department has any plans to interact with the cricket fraternity on issues relating to transformation in the management and administration of cricket in the Republic; if not, why not; if so, what are the full,</w:t>
      </w:r>
      <w:r w:rsidRPr="00327914">
        <w:rPr>
          <w:spacing w:val="-8"/>
          <w:sz w:val="20"/>
          <w:szCs w:val="20"/>
        </w:rPr>
        <w:t xml:space="preserve"> </w:t>
      </w:r>
      <w:r w:rsidRPr="00327914">
        <w:rPr>
          <w:sz w:val="20"/>
          <w:szCs w:val="20"/>
        </w:rPr>
        <w:t>relevant</w:t>
      </w:r>
      <w:r w:rsidRPr="00327914">
        <w:rPr>
          <w:spacing w:val="-2"/>
          <w:sz w:val="20"/>
          <w:szCs w:val="20"/>
        </w:rPr>
        <w:t xml:space="preserve"> </w:t>
      </w:r>
      <w:r w:rsidRPr="00327914">
        <w:rPr>
          <w:sz w:val="20"/>
          <w:szCs w:val="20"/>
        </w:rPr>
        <w:t>details?</w:t>
      </w:r>
      <w:r w:rsidRPr="00327914">
        <w:rPr>
          <w:sz w:val="20"/>
          <w:szCs w:val="20"/>
        </w:rPr>
        <w:tab/>
      </w:r>
      <w:r w:rsidRPr="00327914">
        <w:rPr>
          <w:b/>
          <w:sz w:val="20"/>
          <w:szCs w:val="20"/>
        </w:rPr>
        <w:t>NW3306E</w:t>
      </w:r>
    </w:p>
    <w:p w:rsidR="00950F9F" w:rsidRPr="00327914" w:rsidRDefault="00327914" w:rsidP="00327914">
      <w:pPr>
        <w:pStyle w:val="Heading1"/>
        <w:spacing w:before="0"/>
        <w:rPr>
          <w:sz w:val="20"/>
          <w:szCs w:val="20"/>
        </w:rPr>
      </w:pPr>
      <w:r>
        <w:rPr>
          <w:sz w:val="20"/>
          <w:szCs w:val="20"/>
        </w:rPr>
        <w:br/>
      </w:r>
      <w:r w:rsidRPr="00327914">
        <w:rPr>
          <w:sz w:val="20"/>
          <w:szCs w:val="20"/>
        </w:rPr>
        <w:t>REPLY</w:t>
      </w:r>
    </w:p>
    <w:p w:rsidR="00327914" w:rsidRDefault="00327914" w:rsidP="00327914">
      <w:pPr>
        <w:pStyle w:val="BodyText"/>
        <w:spacing w:before="0"/>
        <w:ind w:right="116"/>
        <w:jc w:val="left"/>
        <w:rPr>
          <w:sz w:val="20"/>
          <w:szCs w:val="20"/>
        </w:rPr>
      </w:pPr>
    </w:p>
    <w:p w:rsidR="00950F9F" w:rsidRPr="00327914" w:rsidRDefault="00327914" w:rsidP="00327914">
      <w:pPr>
        <w:pStyle w:val="BodyText"/>
        <w:spacing w:before="0"/>
        <w:ind w:right="116"/>
        <w:jc w:val="left"/>
        <w:rPr>
          <w:sz w:val="20"/>
          <w:szCs w:val="20"/>
        </w:rPr>
      </w:pPr>
      <w:r w:rsidRPr="00327914">
        <w:rPr>
          <w:sz w:val="20"/>
          <w:szCs w:val="20"/>
        </w:rPr>
        <w:t xml:space="preserve">I </w:t>
      </w:r>
      <w:r w:rsidRPr="00327914">
        <w:rPr>
          <w:sz w:val="20"/>
          <w:szCs w:val="20"/>
        </w:rPr>
        <w:t>have and continue to engage and interact with the cricket fraternity, other sporting codes and SASCOC on issues of transformation as well as management and administration.</w:t>
      </w:r>
    </w:p>
    <w:p w:rsidR="00950F9F" w:rsidRPr="00327914" w:rsidRDefault="00950F9F" w:rsidP="00327914">
      <w:pPr>
        <w:pStyle w:val="BodyText"/>
        <w:spacing w:before="0"/>
        <w:ind w:left="0"/>
        <w:jc w:val="left"/>
        <w:rPr>
          <w:sz w:val="20"/>
          <w:szCs w:val="20"/>
        </w:rPr>
      </w:pPr>
    </w:p>
    <w:p w:rsidR="00950F9F" w:rsidRPr="00327914" w:rsidRDefault="00327914" w:rsidP="00327914">
      <w:pPr>
        <w:pStyle w:val="BodyText"/>
        <w:spacing w:before="0"/>
        <w:ind w:right="117"/>
        <w:jc w:val="left"/>
        <w:rPr>
          <w:sz w:val="20"/>
          <w:szCs w:val="20"/>
        </w:rPr>
      </w:pPr>
      <w:r w:rsidRPr="00327914">
        <w:rPr>
          <w:sz w:val="20"/>
          <w:szCs w:val="20"/>
        </w:rPr>
        <w:t>I met with sports persons and some sport media personalities across different sport</w:t>
      </w:r>
      <w:r w:rsidRPr="00327914">
        <w:rPr>
          <w:sz w:val="20"/>
          <w:szCs w:val="20"/>
        </w:rPr>
        <w:t>s codes (mainly cricket, also rugby and netball) and association of player representatives who indicated their own experiences dealing with racism. Cricket South Africa adopted a strategy of culture camps for their national teams and other contracted playe</w:t>
      </w:r>
      <w:r w:rsidRPr="00327914">
        <w:rPr>
          <w:sz w:val="20"/>
          <w:szCs w:val="20"/>
        </w:rPr>
        <w:t>rs to address the issues transformation, racism and value systems of loyalty, respect and belonging.</w:t>
      </w:r>
    </w:p>
    <w:p w:rsidR="00950F9F" w:rsidRPr="00327914" w:rsidRDefault="00950F9F" w:rsidP="00327914">
      <w:pPr>
        <w:pStyle w:val="BodyText"/>
        <w:spacing w:before="0"/>
        <w:ind w:left="0"/>
        <w:jc w:val="left"/>
        <w:rPr>
          <w:sz w:val="20"/>
          <w:szCs w:val="20"/>
        </w:rPr>
      </w:pPr>
    </w:p>
    <w:p w:rsidR="00950F9F" w:rsidRPr="00327914" w:rsidRDefault="00327914" w:rsidP="00327914">
      <w:pPr>
        <w:pStyle w:val="BodyText"/>
        <w:spacing w:before="0"/>
        <w:ind w:right="119"/>
        <w:jc w:val="left"/>
        <w:rPr>
          <w:sz w:val="20"/>
          <w:szCs w:val="20"/>
        </w:rPr>
      </w:pPr>
      <w:r w:rsidRPr="00327914">
        <w:rPr>
          <w:sz w:val="20"/>
          <w:szCs w:val="20"/>
        </w:rPr>
        <w:t>Upon</w:t>
      </w:r>
      <w:r w:rsidRPr="00327914">
        <w:rPr>
          <w:spacing w:val="-14"/>
          <w:sz w:val="20"/>
          <w:szCs w:val="20"/>
        </w:rPr>
        <w:t xml:space="preserve"> </w:t>
      </w:r>
      <w:r w:rsidRPr="00327914">
        <w:rPr>
          <w:sz w:val="20"/>
          <w:szCs w:val="20"/>
        </w:rPr>
        <w:t>receiving</w:t>
      </w:r>
      <w:r w:rsidRPr="00327914">
        <w:rPr>
          <w:spacing w:val="-13"/>
          <w:sz w:val="20"/>
          <w:szCs w:val="20"/>
        </w:rPr>
        <w:t xml:space="preserve"> </w:t>
      </w:r>
      <w:r w:rsidRPr="00327914">
        <w:rPr>
          <w:sz w:val="20"/>
          <w:szCs w:val="20"/>
        </w:rPr>
        <w:t>complaints</w:t>
      </w:r>
      <w:r w:rsidRPr="00327914">
        <w:rPr>
          <w:spacing w:val="-14"/>
          <w:sz w:val="20"/>
          <w:szCs w:val="20"/>
        </w:rPr>
        <w:t xml:space="preserve"> </w:t>
      </w:r>
      <w:r w:rsidRPr="00327914">
        <w:rPr>
          <w:sz w:val="20"/>
          <w:szCs w:val="20"/>
        </w:rPr>
        <w:t>from</w:t>
      </w:r>
      <w:r w:rsidRPr="00327914">
        <w:rPr>
          <w:spacing w:val="-13"/>
          <w:sz w:val="20"/>
          <w:szCs w:val="20"/>
        </w:rPr>
        <w:t xml:space="preserve"> </w:t>
      </w:r>
      <w:r w:rsidRPr="00327914">
        <w:rPr>
          <w:sz w:val="20"/>
          <w:szCs w:val="20"/>
        </w:rPr>
        <w:t>members</w:t>
      </w:r>
      <w:r w:rsidRPr="00327914">
        <w:rPr>
          <w:spacing w:val="-14"/>
          <w:sz w:val="20"/>
          <w:szCs w:val="20"/>
        </w:rPr>
        <w:t xml:space="preserve"> </w:t>
      </w:r>
      <w:r w:rsidRPr="00327914">
        <w:rPr>
          <w:sz w:val="20"/>
          <w:szCs w:val="20"/>
        </w:rPr>
        <w:t>of</w:t>
      </w:r>
      <w:r w:rsidRPr="00327914">
        <w:rPr>
          <w:spacing w:val="-13"/>
          <w:sz w:val="20"/>
          <w:szCs w:val="20"/>
        </w:rPr>
        <w:t xml:space="preserve"> </w:t>
      </w:r>
      <w:r w:rsidRPr="00327914">
        <w:rPr>
          <w:sz w:val="20"/>
          <w:szCs w:val="20"/>
        </w:rPr>
        <w:t>the</w:t>
      </w:r>
      <w:r w:rsidRPr="00327914">
        <w:rPr>
          <w:spacing w:val="-14"/>
          <w:sz w:val="20"/>
          <w:szCs w:val="20"/>
        </w:rPr>
        <w:t xml:space="preserve"> </w:t>
      </w:r>
      <w:r w:rsidRPr="00327914">
        <w:rPr>
          <w:sz w:val="20"/>
          <w:szCs w:val="20"/>
        </w:rPr>
        <w:t>public</w:t>
      </w:r>
      <w:r w:rsidRPr="00327914">
        <w:rPr>
          <w:spacing w:val="-13"/>
          <w:sz w:val="20"/>
          <w:szCs w:val="20"/>
        </w:rPr>
        <w:t xml:space="preserve"> </w:t>
      </w:r>
      <w:r w:rsidRPr="00327914">
        <w:rPr>
          <w:sz w:val="20"/>
          <w:szCs w:val="20"/>
        </w:rPr>
        <w:t>on</w:t>
      </w:r>
      <w:r w:rsidRPr="00327914">
        <w:rPr>
          <w:spacing w:val="-14"/>
          <w:sz w:val="20"/>
          <w:szCs w:val="20"/>
        </w:rPr>
        <w:t xml:space="preserve"> </w:t>
      </w:r>
      <w:r w:rsidRPr="00327914">
        <w:rPr>
          <w:sz w:val="20"/>
          <w:szCs w:val="20"/>
        </w:rPr>
        <w:t>the</w:t>
      </w:r>
      <w:r w:rsidRPr="00327914">
        <w:rPr>
          <w:spacing w:val="-13"/>
          <w:sz w:val="20"/>
          <w:szCs w:val="20"/>
        </w:rPr>
        <w:t xml:space="preserve"> </w:t>
      </w:r>
      <w:r w:rsidRPr="00327914">
        <w:rPr>
          <w:sz w:val="20"/>
          <w:szCs w:val="20"/>
        </w:rPr>
        <w:t xml:space="preserve">state of governance including progress in transformation in the sport of cricket, I appointed </w:t>
      </w:r>
      <w:r w:rsidRPr="00327914">
        <w:rPr>
          <w:sz w:val="20"/>
          <w:szCs w:val="20"/>
        </w:rPr>
        <w:t>an interim board to replace the previous board who had resigned. The objective was to help Cricket SA to comprehensively assist with both governance and transformation. By the time the interim board finished their task, they left the new board with an exte</w:t>
      </w:r>
      <w:r w:rsidRPr="00327914">
        <w:rPr>
          <w:sz w:val="20"/>
          <w:szCs w:val="20"/>
        </w:rPr>
        <w:t>nsive report on both governance and transformation that the current board has</w:t>
      </w:r>
      <w:r w:rsidRPr="00327914">
        <w:rPr>
          <w:spacing w:val="-3"/>
          <w:sz w:val="20"/>
          <w:szCs w:val="20"/>
        </w:rPr>
        <w:t xml:space="preserve"> </w:t>
      </w:r>
      <w:r w:rsidRPr="00327914">
        <w:rPr>
          <w:sz w:val="20"/>
          <w:szCs w:val="20"/>
        </w:rPr>
        <w:t>adopted.</w:t>
      </w:r>
    </w:p>
    <w:p w:rsidR="00950F9F" w:rsidRPr="00327914" w:rsidRDefault="00327914" w:rsidP="00327914">
      <w:pPr>
        <w:pStyle w:val="BodyText"/>
        <w:spacing w:before="0"/>
        <w:ind w:right="115"/>
        <w:jc w:val="left"/>
        <w:rPr>
          <w:sz w:val="20"/>
          <w:szCs w:val="20"/>
        </w:rPr>
      </w:pPr>
      <w:r w:rsidRPr="00327914">
        <w:rPr>
          <w:sz w:val="20"/>
          <w:szCs w:val="20"/>
        </w:rPr>
        <w:t>Furthermore, by the time the previous board left, they had devised a transformation initiative whereby a platform was created to allow all transformation-rel</w:t>
      </w:r>
      <w:r w:rsidRPr="00327914">
        <w:rPr>
          <w:sz w:val="20"/>
          <w:szCs w:val="20"/>
        </w:rPr>
        <w:t xml:space="preserve">ated issues to be publicly ventilated. </w:t>
      </w:r>
      <w:proofErr w:type="gramStart"/>
      <w:r w:rsidRPr="00327914">
        <w:rPr>
          <w:sz w:val="20"/>
          <w:szCs w:val="20"/>
        </w:rPr>
        <w:t>These hearings</w:t>
      </w:r>
      <w:r w:rsidRPr="00327914">
        <w:rPr>
          <w:spacing w:val="-19"/>
          <w:sz w:val="20"/>
          <w:szCs w:val="20"/>
        </w:rPr>
        <w:t xml:space="preserve"> </w:t>
      </w:r>
      <w:r w:rsidRPr="00327914">
        <w:rPr>
          <w:sz w:val="20"/>
          <w:szCs w:val="20"/>
        </w:rPr>
        <w:t>known</w:t>
      </w:r>
      <w:r w:rsidRPr="00327914">
        <w:rPr>
          <w:spacing w:val="-17"/>
          <w:sz w:val="20"/>
          <w:szCs w:val="20"/>
        </w:rPr>
        <w:t xml:space="preserve"> </w:t>
      </w:r>
      <w:r w:rsidRPr="00327914">
        <w:rPr>
          <w:sz w:val="20"/>
          <w:szCs w:val="20"/>
        </w:rPr>
        <w:t>as</w:t>
      </w:r>
      <w:r w:rsidRPr="00327914">
        <w:rPr>
          <w:spacing w:val="-19"/>
          <w:sz w:val="20"/>
          <w:szCs w:val="20"/>
        </w:rPr>
        <w:t xml:space="preserve"> </w:t>
      </w:r>
      <w:r w:rsidRPr="00327914">
        <w:rPr>
          <w:sz w:val="20"/>
          <w:szCs w:val="20"/>
        </w:rPr>
        <w:t>the</w:t>
      </w:r>
      <w:r w:rsidRPr="00327914">
        <w:rPr>
          <w:spacing w:val="-19"/>
          <w:sz w:val="20"/>
          <w:szCs w:val="20"/>
        </w:rPr>
        <w:t xml:space="preserve"> </w:t>
      </w:r>
      <w:r w:rsidRPr="00327914">
        <w:rPr>
          <w:sz w:val="20"/>
          <w:szCs w:val="20"/>
        </w:rPr>
        <w:t>Social</w:t>
      </w:r>
      <w:r w:rsidRPr="00327914">
        <w:rPr>
          <w:spacing w:val="-21"/>
          <w:sz w:val="20"/>
          <w:szCs w:val="20"/>
        </w:rPr>
        <w:t xml:space="preserve"> </w:t>
      </w:r>
      <w:r w:rsidRPr="00327914">
        <w:rPr>
          <w:sz w:val="20"/>
          <w:szCs w:val="20"/>
        </w:rPr>
        <w:t>Justice</w:t>
      </w:r>
      <w:r w:rsidRPr="00327914">
        <w:rPr>
          <w:spacing w:val="-20"/>
          <w:sz w:val="20"/>
          <w:szCs w:val="20"/>
        </w:rPr>
        <w:t xml:space="preserve"> </w:t>
      </w:r>
      <w:r w:rsidRPr="00327914">
        <w:rPr>
          <w:sz w:val="20"/>
          <w:szCs w:val="20"/>
        </w:rPr>
        <w:t>and</w:t>
      </w:r>
      <w:r w:rsidRPr="00327914">
        <w:rPr>
          <w:spacing w:val="-19"/>
          <w:sz w:val="20"/>
          <w:szCs w:val="20"/>
        </w:rPr>
        <w:t xml:space="preserve"> </w:t>
      </w:r>
      <w:r w:rsidRPr="00327914">
        <w:rPr>
          <w:sz w:val="20"/>
          <w:szCs w:val="20"/>
        </w:rPr>
        <w:t>Nation-building</w:t>
      </w:r>
      <w:r w:rsidRPr="00327914">
        <w:rPr>
          <w:spacing w:val="-20"/>
          <w:sz w:val="20"/>
          <w:szCs w:val="20"/>
        </w:rPr>
        <w:t xml:space="preserve"> </w:t>
      </w:r>
      <w:r w:rsidRPr="00327914">
        <w:rPr>
          <w:sz w:val="20"/>
          <w:szCs w:val="20"/>
        </w:rPr>
        <w:t xml:space="preserve">hearings, chaired by an Ombudsman, Adv. </w:t>
      </w:r>
      <w:proofErr w:type="spellStart"/>
      <w:r w:rsidRPr="00327914">
        <w:rPr>
          <w:sz w:val="20"/>
          <w:szCs w:val="20"/>
        </w:rPr>
        <w:t>Dumisa</w:t>
      </w:r>
      <w:proofErr w:type="spellEnd"/>
      <w:r w:rsidRPr="00327914">
        <w:rPr>
          <w:sz w:val="20"/>
          <w:szCs w:val="20"/>
        </w:rPr>
        <w:t xml:space="preserve"> </w:t>
      </w:r>
      <w:proofErr w:type="spellStart"/>
      <w:r w:rsidRPr="00327914">
        <w:rPr>
          <w:sz w:val="20"/>
          <w:szCs w:val="20"/>
        </w:rPr>
        <w:t>Ntsebeza</w:t>
      </w:r>
      <w:proofErr w:type="spellEnd"/>
      <w:r w:rsidRPr="00327914">
        <w:rPr>
          <w:sz w:val="20"/>
          <w:szCs w:val="20"/>
        </w:rPr>
        <w:t xml:space="preserve"> is</w:t>
      </w:r>
      <w:proofErr w:type="gramEnd"/>
      <w:r w:rsidRPr="00327914">
        <w:rPr>
          <w:sz w:val="20"/>
          <w:szCs w:val="20"/>
        </w:rPr>
        <w:t xml:space="preserve"> now concluded with a report containing</w:t>
      </w:r>
      <w:r w:rsidRPr="00327914">
        <w:rPr>
          <w:spacing w:val="-4"/>
          <w:sz w:val="20"/>
          <w:szCs w:val="20"/>
        </w:rPr>
        <w:t xml:space="preserve"> </w:t>
      </w:r>
      <w:r w:rsidRPr="00327914">
        <w:rPr>
          <w:sz w:val="20"/>
          <w:szCs w:val="20"/>
        </w:rPr>
        <w:t>recommendations.</w:t>
      </w:r>
    </w:p>
    <w:sectPr w:rsidR="00950F9F" w:rsidRPr="00327914" w:rsidSect="00950F9F">
      <w:pgSz w:w="12240" w:h="15840"/>
      <w:pgMar w:top="1360" w:right="1320" w:bottom="280" w:left="1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50F9F"/>
    <w:rsid w:val="00327914"/>
    <w:rsid w:val="0095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0F9F"/>
    <w:rPr>
      <w:rFonts w:ascii="Arial" w:eastAsia="Arial" w:hAnsi="Arial" w:cs="Arial"/>
      <w:lang w:bidi="en-US"/>
    </w:rPr>
  </w:style>
  <w:style w:type="paragraph" w:styleId="Heading1">
    <w:name w:val="heading 1"/>
    <w:basedOn w:val="Normal"/>
    <w:uiPriority w:val="1"/>
    <w:qFormat/>
    <w:rsid w:val="00950F9F"/>
    <w:pPr>
      <w:spacing w:before="73"/>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0F9F"/>
    <w:pPr>
      <w:spacing w:before="10"/>
      <w:ind w:left="100"/>
      <w:jc w:val="both"/>
    </w:pPr>
    <w:rPr>
      <w:sz w:val="32"/>
      <w:szCs w:val="32"/>
    </w:rPr>
  </w:style>
  <w:style w:type="paragraph" w:styleId="ListParagraph">
    <w:name w:val="List Paragraph"/>
    <w:basedOn w:val="Normal"/>
    <w:uiPriority w:val="1"/>
    <w:qFormat/>
    <w:rsid w:val="00950F9F"/>
  </w:style>
  <w:style w:type="paragraph" w:customStyle="1" w:styleId="TableParagraph">
    <w:name w:val="Table Paragraph"/>
    <w:basedOn w:val="Normal"/>
    <w:uiPriority w:val="1"/>
    <w:qFormat/>
    <w:rsid w:val="00950F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2022-01-18T14:09:00Z</dcterms:created>
  <dcterms:modified xsi:type="dcterms:W3CDTF">2022-01-18T15:28:00Z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2016</vt:lpwstr>
  </property>
  <property fmtid="{D5CDD505-2E9C-101B-9397-08002B2CF9AE}" pid="4" name="LastSaved">
    <vt:filetime>2022-01-18T00:00:00Z</vt:filetime>
  </property>
</Properties>
</file>