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296F94" w:rsidRDefault="00F515CF" w:rsidP="00296F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6F94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296F94" w:rsidRDefault="001304CF" w:rsidP="00296F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6F94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296F94">
        <w:rPr>
          <w:rFonts w:ascii="Arial" w:eastAsia="Times New Roman" w:hAnsi="Arial" w:cs="Arial"/>
          <w:b/>
          <w:sz w:val="24"/>
          <w:szCs w:val="24"/>
        </w:rPr>
        <w:t>R</w:t>
      </w:r>
      <w:r w:rsidRPr="00296F94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296F94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296F94" w:rsidRDefault="001168CA" w:rsidP="00296F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296F94" w:rsidRDefault="00FD7F03" w:rsidP="00296F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296F94" w:rsidRDefault="00F515CF" w:rsidP="00296F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96F9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5A08E0" w:rsidRPr="00296F94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8B53A6" w:rsidRPr="00296F94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0C3E9A" w:rsidRPr="00296F94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0B46DF" w:rsidRPr="00296F94">
        <w:rPr>
          <w:rFonts w:ascii="Arial" w:eastAsia="Times New Roman" w:hAnsi="Arial" w:cs="Arial"/>
          <w:b/>
          <w:bCs/>
          <w:sz w:val="24"/>
          <w:szCs w:val="24"/>
        </w:rPr>
        <w:t>1</w:t>
      </w:r>
    </w:p>
    <w:p w:rsidR="00FF1348" w:rsidRPr="00296F94" w:rsidRDefault="00F515CF" w:rsidP="00296F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6F94">
        <w:rPr>
          <w:rFonts w:ascii="Arial" w:eastAsia="Times New Roman" w:hAnsi="Arial" w:cs="Arial"/>
          <w:sz w:val="24"/>
          <w:szCs w:val="24"/>
        </w:rPr>
        <w:t> </w:t>
      </w:r>
    </w:p>
    <w:p w:rsidR="002355A7" w:rsidRPr="00296F94" w:rsidRDefault="00687C52" w:rsidP="00296F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96F94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296F9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FA0D8B" w:rsidRPr="00296F94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3A4C89" w:rsidRPr="00296F94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31187C" w:rsidRPr="00296F94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296F94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296F94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296F9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296F94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296F9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296F94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3A4C89" w:rsidRPr="00296F94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C91AED" w:rsidRPr="00296F94">
        <w:rPr>
          <w:rFonts w:ascii="Arial" w:eastAsia="Times New Roman" w:hAnsi="Arial" w:cs="Arial"/>
          <w:b/>
          <w:bCs/>
          <w:sz w:val="24"/>
          <w:szCs w:val="24"/>
          <w:u w:val="single"/>
        </w:rPr>
        <w:t>NOVEMBER</w:t>
      </w:r>
      <w:r w:rsidR="00F515CF" w:rsidRPr="00296F94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296F94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0B46DF" w:rsidRPr="00296F94" w:rsidRDefault="000B46DF" w:rsidP="00296F94">
      <w:pPr>
        <w:spacing w:after="0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0B46DF" w:rsidRPr="00296F94" w:rsidRDefault="000B46DF" w:rsidP="00296F94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96F94">
        <w:rPr>
          <w:rFonts w:ascii="Arial" w:eastAsia="Calibri" w:hAnsi="Arial" w:cs="Arial"/>
          <w:b/>
          <w:sz w:val="24"/>
          <w:szCs w:val="24"/>
          <w:lang w:val="en-GB"/>
        </w:rPr>
        <w:t xml:space="preserve">2791. </w:t>
      </w:r>
      <w:r w:rsidRPr="00296F94">
        <w:rPr>
          <w:rFonts w:ascii="Arial" w:hAnsi="Arial" w:cs="Arial"/>
          <w:b/>
          <w:sz w:val="24"/>
          <w:szCs w:val="24"/>
        </w:rPr>
        <w:t xml:space="preserve">Mrs </w:t>
      </w:r>
      <w:proofErr w:type="gramStart"/>
      <w:r w:rsidRPr="00296F94">
        <w:rPr>
          <w:rFonts w:ascii="Arial" w:hAnsi="Arial" w:cs="Arial"/>
          <w:b/>
          <w:sz w:val="24"/>
          <w:szCs w:val="24"/>
        </w:rPr>
        <w:t>A</w:t>
      </w:r>
      <w:proofErr w:type="gramEnd"/>
      <w:r w:rsidRPr="00296F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6F94">
        <w:rPr>
          <w:rFonts w:ascii="Arial" w:hAnsi="Arial" w:cs="Arial"/>
          <w:b/>
          <w:sz w:val="24"/>
          <w:szCs w:val="24"/>
        </w:rPr>
        <w:t>Steyn</w:t>
      </w:r>
      <w:proofErr w:type="spellEnd"/>
      <w:r w:rsidRPr="00296F94">
        <w:rPr>
          <w:rFonts w:ascii="Arial" w:hAnsi="Arial" w:cs="Arial"/>
          <w:b/>
          <w:sz w:val="24"/>
          <w:szCs w:val="24"/>
        </w:rPr>
        <w:t xml:space="preserve"> (DA) to ask the Minister of Agriculture, Land Reform and Rural Development</w:t>
      </w:r>
      <w:r w:rsidR="000B0E9D" w:rsidRPr="00296F94">
        <w:rPr>
          <w:rFonts w:ascii="Arial" w:hAnsi="Arial" w:cs="Arial"/>
          <w:b/>
          <w:sz w:val="24"/>
          <w:szCs w:val="24"/>
        </w:rPr>
        <w:fldChar w:fldCharType="begin"/>
      </w:r>
      <w:r w:rsidRPr="00296F94">
        <w:rPr>
          <w:rFonts w:ascii="Arial" w:hAnsi="Arial" w:cs="Arial"/>
          <w:sz w:val="24"/>
          <w:szCs w:val="24"/>
        </w:rPr>
        <w:instrText xml:space="preserve"> XE "</w:instrText>
      </w:r>
      <w:r w:rsidRPr="00296F94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296F94">
        <w:rPr>
          <w:rFonts w:ascii="Arial" w:hAnsi="Arial" w:cs="Arial"/>
          <w:sz w:val="24"/>
          <w:szCs w:val="24"/>
        </w:rPr>
        <w:instrText xml:space="preserve">" </w:instrText>
      </w:r>
      <w:r w:rsidR="000B0E9D" w:rsidRPr="00296F94">
        <w:rPr>
          <w:rFonts w:ascii="Arial" w:hAnsi="Arial" w:cs="Arial"/>
          <w:b/>
          <w:sz w:val="24"/>
          <w:szCs w:val="24"/>
        </w:rPr>
        <w:fldChar w:fldCharType="end"/>
      </w:r>
      <w:r w:rsidRPr="00296F94">
        <w:rPr>
          <w:rFonts w:ascii="Arial" w:hAnsi="Arial" w:cs="Arial"/>
          <w:b/>
          <w:sz w:val="24"/>
          <w:szCs w:val="24"/>
        </w:rPr>
        <w:t>:</w:t>
      </w:r>
    </w:p>
    <w:p w:rsidR="000B46DF" w:rsidRPr="00296F94" w:rsidRDefault="000B46DF" w:rsidP="00296F9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B46DF" w:rsidRPr="00296F94" w:rsidRDefault="000B46DF" w:rsidP="00296F94">
      <w:pPr>
        <w:pStyle w:val="BodyTextIndent2"/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296F94">
        <w:rPr>
          <w:rFonts w:ascii="Arial" w:hAnsi="Arial" w:cs="Arial"/>
          <w:szCs w:val="24"/>
        </w:rPr>
        <w:t xml:space="preserve">Whether she acknowledges that the Republic has a duty to incorporate the Terrestrial Animal Health Code of the World </w:t>
      </w:r>
      <w:proofErr w:type="spellStart"/>
      <w:r w:rsidRPr="00296F94">
        <w:rPr>
          <w:rFonts w:ascii="Arial" w:hAnsi="Arial" w:cs="Arial"/>
          <w:szCs w:val="24"/>
        </w:rPr>
        <w:t>Organisation</w:t>
      </w:r>
      <w:proofErr w:type="spellEnd"/>
      <w:r w:rsidRPr="00296F94">
        <w:rPr>
          <w:rFonts w:ascii="Arial" w:hAnsi="Arial" w:cs="Arial"/>
          <w:szCs w:val="24"/>
        </w:rPr>
        <w:t xml:space="preserve"> for Animal Health pursuant to the Republic’s international obligations arising from articles 3 and 13 of the Agreement on the Application of Sanitary and </w:t>
      </w:r>
      <w:proofErr w:type="spellStart"/>
      <w:r w:rsidRPr="00296F94">
        <w:rPr>
          <w:rFonts w:ascii="Arial" w:hAnsi="Arial" w:cs="Arial"/>
          <w:szCs w:val="24"/>
        </w:rPr>
        <w:t>Phytosanitary</w:t>
      </w:r>
      <w:proofErr w:type="spellEnd"/>
      <w:r w:rsidRPr="00296F94">
        <w:rPr>
          <w:rFonts w:ascii="Arial" w:hAnsi="Arial" w:cs="Arial"/>
          <w:szCs w:val="24"/>
        </w:rPr>
        <w:t xml:space="preserve"> Measures read with clause 3(b) of Annexure A of the specified agreement; if not, what is the position in this regard; if so, what are the relevant details?</w:t>
      </w:r>
      <w:r w:rsidRPr="00296F94">
        <w:rPr>
          <w:rFonts w:ascii="Arial" w:hAnsi="Arial" w:cs="Arial"/>
          <w:szCs w:val="24"/>
        </w:rPr>
        <w:tab/>
      </w:r>
      <w:r w:rsidRPr="00296F94">
        <w:rPr>
          <w:rFonts w:ascii="Arial" w:hAnsi="Arial" w:cs="Arial"/>
          <w:szCs w:val="24"/>
        </w:rPr>
        <w:tab/>
      </w:r>
      <w:r w:rsidRPr="00296F94">
        <w:rPr>
          <w:rFonts w:ascii="Arial" w:hAnsi="Arial" w:cs="Arial"/>
          <w:szCs w:val="24"/>
        </w:rPr>
        <w:tab/>
      </w:r>
      <w:r w:rsidRPr="00296F94">
        <w:rPr>
          <w:rFonts w:ascii="Arial" w:hAnsi="Arial" w:cs="Arial"/>
          <w:szCs w:val="24"/>
        </w:rPr>
        <w:tab/>
      </w:r>
      <w:r w:rsidRPr="00296F94">
        <w:rPr>
          <w:rFonts w:ascii="Arial" w:hAnsi="Arial" w:cs="Arial"/>
          <w:szCs w:val="24"/>
        </w:rPr>
        <w:tab/>
      </w:r>
      <w:r w:rsidRPr="00296F94">
        <w:rPr>
          <w:rFonts w:ascii="Arial" w:hAnsi="Arial" w:cs="Arial"/>
          <w:szCs w:val="24"/>
        </w:rPr>
        <w:tab/>
      </w:r>
      <w:r w:rsidRPr="00296F94">
        <w:rPr>
          <w:rFonts w:ascii="Arial" w:hAnsi="Arial" w:cs="Arial"/>
          <w:szCs w:val="24"/>
        </w:rPr>
        <w:tab/>
      </w:r>
      <w:r w:rsidRPr="00296F94">
        <w:rPr>
          <w:rFonts w:ascii="Arial" w:eastAsiaTheme="minorHAnsi" w:hAnsi="Arial" w:cs="Arial"/>
          <w:b/>
          <w:szCs w:val="24"/>
          <w:lang w:val="en-ZA"/>
        </w:rPr>
        <w:t>NW3615E</w:t>
      </w:r>
    </w:p>
    <w:p w:rsidR="00F84AC6" w:rsidRPr="00296F94" w:rsidRDefault="00F84AC6" w:rsidP="00296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C6" w:rsidRPr="00296F94" w:rsidRDefault="00F84AC6" w:rsidP="00296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296F94" w:rsidRDefault="00E433A8" w:rsidP="00296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F94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296F94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296F94">
        <w:rPr>
          <w:rFonts w:ascii="Arial" w:hAnsi="Arial" w:cs="Arial"/>
          <w:b/>
          <w:sz w:val="24"/>
          <w:szCs w:val="24"/>
        </w:rPr>
        <w:t>:</w:t>
      </w:r>
    </w:p>
    <w:p w:rsidR="00296F94" w:rsidRDefault="00296F94" w:rsidP="00296F94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</w:p>
    <w:p w:rsidR="00296F94" w:rsidRPr="00296F94" w:rsidRDefault="00296F94" w:rsidP="00296F94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r w:rsidRPr="00296F94">
        <w:rPr>
          <w:rFonts w:ascii="Arial" w:hAnsi="Arial" w:cs="Arial"/>
          <w:bCs/>
          <w:iCs/>
          <w:sz w:val="24"/>
          <w:szCs w:val="24"/>
          <w:lang w:val="en-US"/>
        </w:rPr>
        <w:t xml:space="preserve">The Minister </w:t>
      </w:r>
      <w:r>
        <w:rPr>
          <w:rFonts w:ascii="Arial" w:hAnsi="Arial" w:cs="Arial"/>
          <w:bCs/>
          <w:iCs/>
          <w:sz w:val="24"/>
          <w:szCs w:val="24"/>
          <w:lang w:val="en-US"/>
        </w:rPr>
        <w:t xml:space="preserve">of Agriculture, Land Reform and Rural Development </w:t>
      </w:r>
      <w:bookmarkStart w:id="0" w:name="_GoBack"/>
      <w:bookmarkEnd w:id="0"/>
      <w:r w:rsidRPr="00296F94">
        <w:rPr>
          <w:rFonts w:ascii="Arial" w:hAnsi="Arial" w:cs="Arial"/>
          <w:bCs/>
          <w:iCs/>
          <w:sz w:val="24"/>
          <w:szCs w:val="24"/>
          <w:lang w:val="en-US"/>
        </w:rPr>
        <w:t xml:space="preserve">acknowledges that that the Terrestrial Animal Health Code of the World </w:t>
      </w:r>
      <w:proofErr w:type="spellStart"/>
      <w:r w:rsidRPr="00296F94">
        <w:rPr>
          <w:rFonts w:ascii="Arial" w:hAnsi="Arial" w:cs="Arial"/>
          <w:bCs/>
          <w:iCs/>
          <w:sz w:val="24"/>
          <w:szCs w:val="24"/>
          <w:lang w:val="en-US"/>
        </w:rPr>
        <w:t>Organisation</w:t>
      </w:r>
      <w:proofErr w:type="spellEnd"/>
      <w:r w:rsidRPr="00296F94">
        <w:rPr>
          <w:rFonts w:ascii="Arial" w:hAnsi="Arial" w:cs="Arial"/>
          <w:bCs/>
          <w:iCs/>
          <w:sz w:val="24"/>
          <w:szCs w:val="24"/>
          <w:lang w:val="en-US"/>
        </w:rPr>
        <w:t xml:space="preserve"> of Animal Health contains guidelines for member countries. The relevant chapters and sections of these guidelines could be incorporated into legislation of member countries as and when appropriate.</w:t>
      </w:r>
    </w:p>
    <w:p w:rsidR="00E433A8" w:rsidRPr="005A2059" w:rsidRDefault="00E433A8" w:rsidP="00FA07B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FA07B1" w:rsidRDefault="000B7E81" w:rsidP="00FA07B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0C20F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7E81" w:rsidRPr="001171F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690"/>
    <w:multiLevelType w:val="hybridMultilevel"/>
    <w:tmpl w:val="D910EF28"/>
    <w:lvl w:ilvl="0" w:tplc="421816D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00A8"/>
    <w:multiLevelType w:val="hybridMultilevel"/>
    <w:tmpl w:val="6AA8065E"/>
    <w:lvl w:ilvl="0" w:tplc="1E203A3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E5987"/>
    <w:multiLevelType w:val="hybridMultilevel"/>
    <w:tmpl w:val="A9BADFEC"/>
    <w:lvl w:ilvl="0" w:tplc="85B633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C3C59"/>
    <w:multiLevelType w:val="hybridMultilevel"/>
    <w:tmpl w:val="8A369A34"/>
    <w:lvl w:ilvl="0" w:tplc="9C7A71F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ED20C1"/>
    <w:multiLevelType w:val="hybridMultilevel"/>
    <w:tmpl w:val="1D301EE2"/>
    <w:lvl w:ilvl="0" w:tplc="CFB6214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F0145"/>
    <w:multiLevelType w:val="hybridMultilevel"/>
    <w:tmpl w:val="F6EA03E2"/>
    <w:lvl w:ilvl="0" w:tplc="AB6A79A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AE6108"/>
    <w:multiLevelType w:val="hybridMultilevel"/>
    <w:tmpl w:val="A0AC5B06"/>
    <w:lvl w:ilvl="0" w:tplc="A4A851A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C4393"/>
    <w:multiLevelType w:val="hybridMultilevel"/>
    <w:tmpl w:val="213EBA42"/>
    <w:lvl w:ilvl="0" w:tplc="D27A12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9344D9"/>
    <w:multiLevelType w:val="hybridMultilevel"/>
    <w:tmpl w:val="AD54F9FC"/>
    <w:lvl w:ilvl="0" w:tplc="0A0CCD9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B7930"/>
    <w:multiLevelType w:val="hybridMultilevel"/>
    <w:tmpl w:val="5980DF5C"/>
    <w:lvl w:ilvl="0" w:tplc="5622B9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3010A5"/>
    <w:multiLevelType w:val="hybridMultilevel"/>
    <w:tmpl w:val="7700B17A"/>
    <w:lvl w:ilvl="0" w:tplc="A8AAEE3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A7291"/>
    <w:multiLevelType w:val="hybridMultilevel"/>
    <w:tmpl w:val="3C249614"/>
    <w:lvl w:ilvl="0" w:tplc="EC0E571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4A46EB"/>
    <w:multiLevelType w:val="hybridMultilevel"/>
    <w:tmpl w:val="E938A6E8"/>
    <w:lvl w:ilvl="0" w:tplc="5658F60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FB3242"/>
    <w:multiLevelType w:val="hybridMultilevel"/>
    <w:tmpl w:val="CB24D9E6"/>
    <w:lvl w:ilvl="0" w:tplc="1BC491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BB23B3"/>
    <w:multiLevelType w:val="hybridMultilevel"/>
    <w:tmpl w:val="FB56B9E0"/>
    <w:lvl w:ilvl="0" w:tplc="07489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127B23"/>
    <w:multiLevelType w:val="hybridMultilevel"/>
    <w:tmpl w:val="9D4CEF6A"/>
    <w:lvl w:ilvl="0" w:tplc="5D0291A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3D27DC"/>
    <w:multiLevelType w:val="hybridMultilevel"/>
    <w:tmpl w:val="E0D2901A"/>
    <w:lvl w:ilvl="0" w:tplc="10E464C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0B64C3"/>
    <w:multiLevelType w:val="hybridMultilevel"/>
    <w:tmpl w:val="605E7254"/>
    <w:lvl w:ilvl="0" w:tplc="1840C5F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261C75"/>
    <w:multiLevelType w:val="hybridMultilevel"/>
    <w:tmpl w:val="AD5894C4"/>
    <w:lvl w:ilvl="0" w:tplc="F70299E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A669A5"/>
    <w:multiLevelType w:val="hybridMultilevel"/>
    <w:tmpl w:val="4B520D8C"/>
    <w:lvl w:ilvl="0" w:tplc="5620765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35"/>
  </w:num>
  <w:num w:numId="5">
    <w:abstractNumId w:val="3"/>
  </w:num>
  <w:num w:numId="6">
    <w:abstractNumId w:val="21"/>
  </w:num>
  <w:num w:numId="7">
    <w:abstractNumId w:val="36"/>
  </w:num>
  <w:num w:numId="8">
    <w:abstractNumId w:val="1"/>
  </w:num>
  <w:num w:numId="9">
    <w:abstractNumId w:val="15"/>
  </w:num>
  <w:num w:numId="10">
    <w:abstractNumId w:val="33"/>
  </w:num>
  <w:num w:numId="11">
    <w:abstractNumId w:val="23"/>
  </w:num>
  <w:num w:numId="12">
    <w:abstractNumId w:val="2"/>
  </w:num>
  <w:num w:numId="13">
    <w:abstractNumId w:val="14"/>
  </w:num>
  <w:num w:numId="14">
    <w:abstractNumId w:val="31"/>
  </w:num>
  <w:num w:numId="15">
    <w:abstractNumId w:val="27"/>
  </w:num>
  <w:num w:numId="16">
    <w:abstractNumId w:val="8"/>
  </w:num>
  <w:num w:numId="17">
    <w:abstractNumId w:val="19"/>
  </w:num>
  <w:num w:numId="18">
    <w:abstractNumId w:val="20"/>
  </w:num>
  <w:num w:numId="19">
    <w:abstractNumId w:val="17"/>
  </w:num>
  <w:num w:numId="20">
    <w:abstractNumId w:val="28"/>
  </w:num>
  <w:num w:numId="21">
    <w:abstractNumId w:val="24"/>
  </w:num>
  <w:num w:numId="22">
    <w:abstractNumId w:val="22"/>
  </w:num>
  <w:num w:numId="23">
    <w:abstractNumId w:val="30"/>
  </w:num>
  <w:num w:numId="24">
    <w:abstractNumId w:val="0"/>
  </w:num>
  <w:num w:numId="25">
    <w:abstractNumId w:val="4"/>
  </w:num>
  <w:num w:numId="26">
    <w:abstractNumId w:val="34"/>
  </w:num>
  <w:num w:numId="27">
    <w:abstractNumId w:val="6"/>
  </w:num>
  <w:num w:numId="28">
    <w:abstractNumId w:val="26"/>
  </w:num>
  <w:num w:numId="29">
    <w:abstractNumId w:val="9"/>
  </w:num>
  <w:num w:numId="30">
    <w:abstractNumId w:val="16"/>
  </w:num>
  <w:num w:numId="31">
    <w:abstractNumId w:val="25"/>
  </w:num>
  <w:num w:numId="32">
    <w:abstractNumId w:val="11"/>
  </w:num>
  <w:num w:numId="33">
    <w:abstractNumId w:val="7"/>
  </w:num>
  <w:num w:numId="34">
    <w:abstractNumId w:val="13"/>
  </w:num>
  <w:num w:numId="35">
    <w:abstractNumId w:val="10"/>
  </w:num>
  <w:num w:numId="36">
    <w:abstractNumId w:val="18"/>
  </w:num>
  <w:num w:numId="37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8F2"/>
    <w:rsid w:val="00052F7C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0E9D"/>
    <w:rsid w:val="000B46DF"/>
    <w:rsid w:val="000B57DE"/>
    <w:rsid w:val="000B7E81"/>
    <w:rsid w:val="000C20FC"/>
    <w:rsid w:val="000C3E9A"/>
    <w:rsid w:val="000C56A8"/>
    <w:rsid w:val="000D2721"/>
    <w:rsid w:val="000E1870"/>
    <w:rsid w:val="000F0921"/>
    <w:rsid w:val="00101158"/>
    <w:rsid w:val="00112595"/>
    <w:rsid w:val="001168CA"/>
    <w:rsid w:val="001171F1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93846"/>
    <w:rsid w:val="001B777F"/>
    <w:rsid w:val="001B7997"/>
    <w:rsid w:val="001D3245"/>
    <w:rsid w:val="001D3373"/>
    <w:rsid w:val="001D5C1B"/>
    <w:rsid w:val="001D76F9"/>
    <w:rsid w:val="001E1CEE"/>
    <w:rsid w:val="001E2A24"/>
    <w:rsid w:val="001E7DD3"/>
    <w:rsid w:val="001E7E29"/>
    <w:rsid w:val="001F4174"/>
    <w:rsid w:val="001F5771"/>
    <w:rsid w:val="00204C71"/>
    <w:rsid w:val="002146A3"/>
    <w:rsid w:val="0021572E"/>
    <w:rsid w:val="0022655D"/>
    <w:rsid w:val="00234BE4"/>
    <w:rsid w:val="002355A7"/>
    <w:rsid w:val="00240669"/>
    <w:rsid w:val="00276CAA"/>
    <w:rsid w:val="00280CDD"/>
    <w:rsid w:val="00290E28"/>
    <w:rsid w:val="00296F94"/>
    <w:rsid w:val="00297E5F"/>
    <w:rsid w:val="002A00D0"/>
    <w:rsid w:val="002C5DC3"/>
    <w:rsid w:val="002D7DCF"/>
    <w:rsid w:val="002E0C58"/>
    <w:rsid w:val="002E116B"/>
    <w:rsid w:val="002F203C"/>
    <w:rsid w:val="002F31C6"/>
    <w:rsid w:val="0031187C"/>
    <w:rsid w:val="003121C9"/>
    <w:rsid w:val="003143D9"/>
    <w:rsid w:val="00316330"/>
    <w:rsid w:val="003216AC"/>
    <w:rsid w:val="00325C2A"/>
    <w:rsid w:val="00326AE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A4C89"/>
    <w:rsid w:val="003C11E4"/>
    <w:rsid w:val="003D1330"/>
    <w:rsid w:val="003D548B"/>
    <w:rsid w:val="003E310F"/>
    <w:rsid w:val="003F27D2"/>
    <w:rsid w:val="003F375F"/>
    <w:rsid w:val="004031A4"/>
    <w:rsid w:val="004034CA"/>
    <w:rsid w:val="00412A28"/>
    <w:rsid w:val="004163CB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35E36"/>
    <w:rsid w:val="00536728"/>
    <w:rsid w:val="00554B5D"/>
    <w:rsid w:val="00556504"/>
    <w:rsid w:val="0056490D"/>
    <w:rsid w:val="00567BDA"/>
    <w:rsid w:val="0058378C"/>
    <w:rsid w:val="00593B26"/>
    <w:rsid w:val="005A08E0"/>
    <w:rsid w:val="005A2059"/>
    <w:rsid w:val="005A6CE2"/>
    <w:rsid w:val="005B0567"/>
    <w:rsid w:val="005B1644"/>
    <w:rsid w:val="005C2439"/>
    <w:rsid w:val="005C6092"/>
    <w:rsid w:val="005C6330"/>
    <w:rsid w:val="005C7255"/>
    <w:rsid w:val="005C7CAD"/>
    <w:rsid w:val="005D29E0"/>
    <w:rsid w:val="005D6E12"/>
    <w:rsid w:val="005E0E57"/>
    <w:rsid w:val="005F30F3"/>
    <w:rsid w:val="005F5053"/>
    <w:rsid w:val="005F5E0D"/>
    <w:rsid w:val="0060380D"/>
    <w:rsid w:val="006102B9"/>
    <w:rsid w:val="00612F05"/>
    <w:rsid w:val="00616333"/>
    <w:rsid w:val="00617198"/>
    <w:rsid w:val="006172DD"/>
    <w:rsid w:val="0062079E"/>
    <w:rsid w:val="00631065"/>
    <w:rsid w:val="00631E49"/>
    <w:rsid w:val="0063216C"/>
    <w:rsid w:val="006362A0"/>
    <w:rsid w:val="006515DA"/>
    <w:rsid w:val="00652B10"/>
    <w:rsid w:val="0066022A"/>
    <w:rsid w:val="00661A1E"/>
    <w:rsid w:val="00665264"/>
    <w:rsid w:val="00667C44"/>
    <w:rsid w:val="00667CFA"/>
    <w:rsid w:val="00667FFA"/>
    <w:rsid w:val="006714B3"/>
    <w:rsid w:val="00677FBF"/>
    <w:rsid w:val="00687C52"/>
    <w:rsid w:val="0069035B"/>
    <w:rsid w:val="00695C3D"/>
    <w:rsid w:val="00697BA5"/>
    <w:rsid w:val="006A0159"/>
    <w:rsid w:val="006A2F5B"/>
    <w:rsid w:val="006A2F95"/>
    <w:rsid w:val="006A3A41"/>
    <w:rsid w:val="006B1C73"/>
    <w:rsid w:val="006B2D09"/>
    <w:rsid w:val="006B47E2"/>
    <w:rsid w:val="006C0FDA"/>
    <w:rsid w:val="006C2653"/>
    <w:rsid w:val="006D0EEE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33B5"/>
    <w:rsid w:val="00715981"/>
    <w:rsid w:val="0071689A"/>
    <w:rsid w:val="00726E7F"/>
    <w:rsid w:val="00730EBE"/>
    <w:rsid w:val="007457D6"/>
    <w:rsid w:val="00751CFE"/>
    <w:rsid w:val="00796173"/>
    <w:rsid w:val="007A557F"/>
    <w:rsid w:val="007C43AC"/>
    <w:rsid w:val="007C5914"/>
    <w:rsid w:val="007C5DF5"/>
    <w:rsid w:val="007C6789"/>
    <w:rsid w:val="007E3A5F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46512"/>
    <w:rsid w:val="00850FCB"/>
    <w:rsid w:val="00854733"/>
    <w:rsid w:val="00876248"/>
    <w:rsid w:val="00877601"/>
    <w:rsid w:val="00877FFE"/>
    <w:rsid w:val="00890974"/>
    <w:rsid w:val="008966A1"/>
    <w:rsid w:val="008A2C9C"/>
    <w:rsid w:val="008A4FB7"/>
    <w:rsid w:val="008A5D51"/>
    <w:rsid w:val="008B4183"/>
    <w:rsid w:val="008B4F52"/>
    <w:rsid w:val="008B5050"/>
    <w:rsid w:val="008B53A6"/>
    <w:rsid w:val="008B7A07"/>
    <w:rsid w:val="008D3AF8"/>
    <w:rsid w:val="008D7836"/>
    <w:rsid w:val="008E686A"/>
    <w:rsid w:val="008F1E1B"/>
    <w:rsid w:val="008F22DD"/>
    <w:rsid w:val="008F3012"/>
    <w:rsid w:val="008F7647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A3867"/>
    <w:rsid w:val="009B00AA"/>
    <w:rsid w:val="009C1DC2"/>
    <w:rsid w:val="009C7295"/>
    <w:rsid w:val="009D06BE"/>
    <w:rsid w:val="009D3774"/>
    <w:rsid w:val="009D55E2"/>
    <w:rsid w:val="009D5720"/>
    <w:rsid w:val="009E7F7A"/>
    <w:rsid w:val="009F0324"/>
    <w:rsid w:val="009F69BF"/>
    <w:rsid w:val="00A061B1"/>
    <w:rsid w:val="00A11407"/>
    <w:rsid w:val="00A12546"/>
    <w:rsid w:val="00A12A1F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C2AFF"/>
    <w:rsid w:val="00AE3B9A"/>
    <w:rsid w:val="00AF29BA"/>
    <w:rsid w:val="00AF5D3E"/>
    <w:rsid w:val="00B01282"/>
    <w:rsid w:val="00B05D4B"/>
    <w:rsid w:val="00B125DB"/>
    <w:rsid w:val="00B23562"/>
    <w:rsid w:val="00B24534"/>
    <w:rsid w:val="00B27A1B"/>
    <w:rsid w:val="00B33396"/>
    <w:rsid w:val="00B35E24"/>
    <w:rsid w:val="00B47578"/>
    <w:rsid w:val="00B71E7C"/>
    <w:rsid w:val="00B72514"/>
    <w:rsid w:val="00B730C6"/>
    <w:rsid w:val="00B8633E"/>
    <w:rsid w:val="00B87010"/>
    <w:rsid w:val="00B91DBF"/>
    <w:rsid w:val="00B97E5C"/>
    <w:rsid w:val="00BB0024"/>
    <w:rsid w:val="00BB2068"/>
    <w:rsid w:val="00BB2FDE"/>
    <w:rsid w:val="00BC2F11"/>
    <w:rsid w:val="00C051D6"/>
    <w:rsid w:val="00C120FE"/>
    <w:rsid w:val="00C123AE"/>
    <w:rsid w:val="00C14953"/>
    <w:rsid w:val="00C358F6"/>
    <w:rsid w:val="00C366DC"/>
    <w:rsid w:val="00C47238"/>
    <w:rsid w:val="00C7139C"/>
    <w:rsid w:val="00C74FEA"/>
    <w:rsid w:val="00C8385C"/>
    <w:rsid w:val="00C83915"/>
    <w:rsid w:val="00C91AED"/>
    <w:rsid w:val="00C94A47"/>
    <w:rsid w:val="00CA1537"/>
    <w:rsid w:val="00CA3FC5"/>
    <w:rsid w:val="00CA5B30"/>
    <w:rsid w:val="00CA73BE"/>
    <w:rsid w:val="00CB0BEC"/>
    <w:rsid w:val="00CB4052"/>
    <w:rsid w:val="00CC11F8"/>
    <w:rsid w:val="00CC24E9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73B8"/>
    <w:rsid w:val="00DD0909"/>
    <w:rsid w:val="00DD3420"/>
    <w:rsid w:val="00DD380D"/>
    <w:rsid w:val="00DE05D5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251EE"/>
    <w:rsid w:val="00E36039"/>
    <w:rsid w:val="00E3774C"/>
    <w:rsid w:val="00E4020A"/>
    <w:rsid w:val="00E433A8"/>
    <w:rsid w:val="00E46E99"/>
    <w:rsid w:val="00E55957"/>
    <w:rsid w:val="00E648A4"/>
    <w:rsid w:val="00E81668"/>
    <w:rsid w:val="00E82455"/>
    <w:rsid w:val="00E94873"/>
    <w:rsid w:val="00E96F22"/>
    <w:rsid w:val="00EA1042"/>
    <w:rsid w:val="00EB298B"/>
    <w:rsid w:val="00EB5DF3"/>
    <w:rsid w:val="00EC6216"/>
    <w:rsid w:val="00EE0F52"/>
    <w:rsid w:val="00EE534B"/>
    <w:rsid w:val="00EE5915"/>
    <w:rsid w:val="00EF1D88"/>
    <w:rsid w:val="00EF468C"/>
    <w:rsid w:val="00EF4DD8"/>
    <w:rsid w:val="00F029B3"/>
    <w:rsid w:val="00F10306"/>
    <w:rsid w:val="00F24EA3"/>
    <w:rsid w:val="00F26E55"/>
    <w:rsid w:val="00F33DE3"/>
    <w:rsid w:val="00F346B2"/>
    <w:rsid w:val="00F41D98"/>
    <w:rsid w:val="00F448C5"/>
    <w:rsid w:val="00F4796F"/>
    <w:rsid w:val="00F515CF"/>
    <w:rsid w:val="00F51A51"/>
    <w:rsid w:val="00F52366"/>
    <w:rsid w:val="00F57BE6"/>
    <w:rsid w:val="00F605FC"/>
    <w:rsid w:val="00F6615B"/>
    <w:rsid w:val="00F7636A"/>
    <w:rsid w:val="00F8320C"/>
    <w:rsid w:val="00F832DB"/>
    <w:rsid w:val="00F83BBF"/>
    <w:rsid w:val="00F84AC6"/>
    <w:rsid w:val="00F87BF1"/>
    <w:rsid w:val="00F973DE"/>
    <w:rsid w:val="00FA07B1"/>
    <w:rsid w:val="00FA0D8B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2827"/>
    <w:rsid w:val="00FE50A9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E8C1-488F-47E4-AA5E-5D94FC1F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2020-12-09T08:17:00Z</dcterms:created>
  <dcterms:modified xsi:type="dcterms:W3CDTF">2020-12-09T08:17:00Z</dcterms:modified>
</cp:coreProperties>
</file>