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850FCB" w:rsidRDefault="00F515CF" w:rsidP="00850FCB">
      <w:pPr>
        <w:spacing w:after="0" w:line="240" w:lineRule="auto"/>
        <w:jc w:val="center"/>
        <w:rPr>
          <w:rFonts w:ascii="Arial" w:eastAsia="Times New Roman" w:hAnsi="Arial" w:cs="Arial"/>
          <w:sz w:val="24"/>
          <w:szCs w:val="24"/>
        </w:rPr>
      </w:pPr>
      <w:bookmarkStart w:id="0" w:name="_GoBack"/>
      <w:bookmarkEnd w:id="0"/>
      <w:r w:rsidRPr="00850FCB">
        <w:rPr>
          <w:rFonts w:ascii="Arial" w:eastAsia="Times New Roman" w:hAnsi="Arial" w:cs="Arial"/>
          <w:b/>
          <w:bCs/>
          <w:sz w:val="24"/>
          <w:szCs w:val="24"/>
        </w:rPr>
        <w:t>NATIONAL ASSEMBLY</w:t>
      </w:r>
    </w:p>
    <w:p w:rsidR="00F515CF" w:rsidRPr="00850FCB" w:rsidRDefault="001304CF" w:rsidP="00850FCB">
      <w:pPr>
        <w:spacing w:after="0" w:line="240" w:lineRule="auto"/>
        <w:jc w:val="center"/>
        <w:rPr>
          <w:rFonts w:ascii="Arial" w:eastAsia="Times New Roman" w:hAnsi="Arial" w:cs="Arial"/>
          <w:b/>
          <w:sz w:val="24"/>
          <w:szCs w:val="24"/>
        </w:rPr>
      </w:pPr>
      <w:r w:rsidRPr="00850FCB">
        <w:rPr>
          <w:rFonts w:ascii="Arial" w:eastAsia="Times New Roman" w:hAnsi="Arial" w:cs="Arial"/>
          <w:b/>
          <w:sz w:val="24"/>
          <w:szCs w:val="24"/>
        </w:rPr>
        <w:t>W</w:t>
      </w:r>
      <w:r w:rsidR="003F27D2" w:rsidRPr="00850FCB">
        <w:rPr>
          <w:rFonts w:ascii="Arial" w:eastAsia="Times New Roman" w:hAnsi="Arial" w:cs="Arial"/>
          <w:b/>
          <w:sz w:val="24"/>
          <w:szCs w:val="24"/>
        </w:rPr>
        <w:t>R</w:t>
      </w:r>
      <w:r w:rsidRPr="00850FCB">
        <w:rPr>
          <w:rFonts w:ascii="Arial" w:eastAsia="Times New Roman" w:hAnsi="Arial" w:cs="Arial"/>
          <w:b/>
          <w:sz w:val="24"/>
          <w:szCs w:val="24"/>
        </w:rPr>
        <w:t>ITTEN</w:t>
      </w:r>
      <w:r w:rsidR="00F515CF" w:rsidRPr="00850FCB">
        <w:rPr>
          <w:rFonts w:ascii="Arial" w:eastAsia="Times New Roman" w:hAnsi="Arial" w:cs="Arial"/>
          <w:b/>
          <w:sz w:val="24"/>
          <w:szCs w:val="24"/>
        </w:rPr>
        <w:t xml:space="preserve"> REPLY</w:t>
      </w:r>
    </w:p>
    <w:p w:rsidR="001168CA" w:rsidRPr="00850FCB" w:rsidRDefault="001168CA" w:rsidP="00850FCB">
      <w:pPr>
        <w:spacing w:after="0" w:line="240" w:lineRule="auto"/>
        <w:rPr>
          <w:rFonts w:ascii="Arial" w:eastAsia="Times New Roman" w:hAnsi="Arial" w:cs="Arial"/>
          <w:sz w:val="24"/>
          <w:szCs w:val="24"/>
        </w:rPr>
      </w:pPr>
    </w:p>
    <w:p w:rsidR="00FD7F03" w:rsidRPr="00850FCB" w:rsidRDefault="00FD7F03" w:rsidP="00850FCB">
      <w:pPr>
        <w:spacing w:after="0" w:line="240" w:lineRule="auto"/>
        <w:rPr>
          <w:rFonts w:ascii="Arial" w:eastAsia="Times New Roman" w:hAnsi="Arial" w:cs="Arial"/>
          <w:b/>
          <w:bCs/>
          <w:sz w:val="24"/>
          <w:szCs w:val="24"/>
        </w:rPr>
      </w:pPr>
    </w:p>
    <w:p w:rsidR="00F515CF" w:rsidRPr="00850FCB" w:rsidRDefault="00F515CF" w:rsidP="00850FCB">
      <w:pPr>
        <w:spacing w:after="0" w:line="240" w:lineRule="auto"/>
        <w:rPr>
          <w:rFonts w:ascii="Arial" w:eastAsia="Times New Roman" w:hAnsi="Arial" w:cs="Arial"/>
          <w:sz w:val="24"/>
          <w:szCs w:val="24"/>
        </w:rPr>
      </w:pPr>
      <w:r w:rsidRPr="00850FCB">
        <w:rPr>
          <w:rFonts w:ascii="Arial" w:eastAsia="Times New Roman" w:hAnsi="Arial" w:cs="Arial"/>
          <w:b/>
          <w:bCs/>
          <w:sz w:val="24"/>
          <w:szCs w:val="24"/>
        </w:rPr>
        <w:t xml:space="preserve">QUESTION </w:t>
      </w:r>
      <w:r w:rsidR="00EE534B" w:rsidRPr="00850FCB">
        <w:rPr>
          <w:rFonts w:ascii="Arial" w:eastAsia="Times New Roman" w:hAnsi="Arial" w:cs="Arial"/>
          <w:b/>
          <w:bCs/>
          <w:sz w:val="24"/>
          <w:szCs w:val="24"/>
        </w:rPr>
        <w:t>2</w:t>
      </w:r>
      <w:r w:rsidR="00850FCB" w:rsidRPr="00850FCB">
        <w:rPr>
          <w:rFonts w:ascii="Arial" w:eastAsia="Times New Roman" w:hAnsi="Arial" w:cs="Arial"/>
          <w:b/>
          <w:bCs/>
          <w:sz w:val="24"/>
          <w:szCs w:val="24"/>
        </w:rPr>
        <w:t>79</w:t>
      </w:r>
    </w:p>
    <w:p w:rsidR="00FF1348" w:rsidRPr="00850FCB" w:rsidRDefault="00F515CF" w:rsidP="00850FCB">
      <w:pPr>
        <w:spacing w:after="0" w:line="240" w:lineRule="auto"/>
        <w:rPr>
          <w:rFonts w:ascii="Arial" w:eastAsia="Times New Roman" w:hAnsi="Arial" w:cs="Arial"/>
          <w:sz w:val="24"/>
          <w:szCs w:val="24"/>
        </w:rPr>
      </w:pPr>
      <w:r w:rsidRPr="00850FCB">
        <w:rPr>
          <w:rFonts w:ascii="Arial" w:eastAsia="Times New Roman" w:hAnsi="Arial" w:cs="Arial"/>
          <w:sz w:val="24"/>
          <w:szCs w:val="24"/>
        </w:rPr>
        <w:t> </w:t>
      </w:r>
    </w:p>
    <w:p w:rsidR="002355A7" w:rsidRPr="00850FCB" w:rsidRDefault="00687C52" w:rsidP="00850FCB">
      <w:pPr>
        <w:spacing w:after="0" w:line="240" w:lineRule="auto"/>
        <w:rPr>
          <w:rFonts w:ascii="Arial" w:eastAsia="Times New Roman" w:hAnsi="Arial" w:cs="Arial"/>
          <w:b/>
          <w:bCs/>
          <w:sz w:val="24"/>
          <w:szCs w:val="24"/>
          <w:u w:val="single"/>
        </w:rPr>
      </w:pPr>
      <w:r w:rsidRPr="00850FCB">
        <w:rPr>
          <w:rFonts w:ascii="Arial" w:eastAsia="Times New Roman" w:hAnsi="Arial" w:cs="Arial"/>
          <w:b/>
          <w:bCs/>
          <w:sz w:val="24"/>
          <w:szCs w:val="24"/>
          <w:u w:val="single"/>
        </w:rPr>
        <w:t>IN</w:t>
      </w:r>
      <w:r w:rsidR="0021572E" w:rsidRPr="00850FCB">
        <w:rPr>
          <w:rFonts w:ascii="Arial" w:eastAsia="Times New Roman" w:hAnsi="Arial" w:cs="Arial"/>
          <w:b/>
          <w:bCs/>
          <w:sz w:val="24"/>
          <w:szCs w:val="24"/>
          <w:u w:val="single"/>
        </w:rPr>
        <w:t xml:space="preserve">TERNAL QUESTION PAPER [No </w:t>
      </w:r>
      <w:r w:rsidR="00850FCB" w:rsidRPr="00850FCB">
        <w:rPr>
          <w:rFonts w:ascii="Arial" w:eastAsia="Times New Roman" w:hAnsi="Arial" w:cs="Arial"/>
          <w:b/>
          <w:bCs/>
          <w:sz w:val="24"/>
          <w:szCs w:val="24"/>
          <w:u w:val="single"/>
        </w:rPr>
        <w:t>7</w:t>
      </w:r>
      <w:r w:rsidR="0031187C" w:rsidRPr="00850FCB">
        <w:rPr>
          <w:rFonts w:ascii="Arial" w:eastAsia="Times New Roman" w:hAnsi="Arial" w:cs="Arial"/>
          <w:b/>
          <w:bCs/>
          <w:sz w:val="24"/>
          <w:szCs w:val="24"/>
          <w:u w:val="single"/>
        </w:rPr>
        <w:t>-20</w:t>
      </w:r>
      <w:r w:rsidR="004A6DEA" w:rsidRPr="00850FCB">
        <w:rPr>
          <w:rFonts w:ascii="Arial" w:eastAsia="Times New Roman" w:hAnsi="Arial" w:cs="Arial"/>
          <w:b/>
          <w:bCs/>
          <w:sz w:val="24"/>
          <w:szCs w:val="24"/>
          <w:u w:val="single"/>
        </w:rPr>
        <w:t>20</w:t>
      </w:r>
      <w:r w:rsidR="0034601D" w:rsidRPr="00850FCB">
        <w:rPr>
          <w:rFonts w:ascii="Arial" w:eastAsia="Times New Roman" w:hAnsi="Arial" w:cs="Arial"/>
          <w:b/>
          <w:bCs/>
          <w:sz w:val="24"/>
          <w:szCs w:val="24"/>
          <w:u w:val="single"/>
        </w:rPr>
        <w:t xml:space="preserve"> </w:t>
      </w:r>
      <w:r w:rsidR="00E36039" w:rsidRPr="00850FCB">
        <w:rPr>
          <w:rFonts w:ascii="Arial" w:eastAsia="Times New Roman" w:hAnsi="Arial" w:cs="Arial"/>
          <w:b/>
          <w:bCs/>
          <w:sz w:val="24"/>
          <w:szCs w:val="24"/>
          <w:u w:val="single"/>
        </w:rPr>
        <w:t>SIXTH</w:t>
      </w:r>
      <w:r w:rsidR="005F30F3" w:rsidRPr="00850FCB">
        <w:rPr>
          <w:rFonts w:ascii="Arial" w:eastAsia="Times New Roman" w:hAnsi="Arial" w:cs="Arial"/>
          <w:b/>
          <w:bCs/>
          <w:sz w:val="24"/>
          <w:szCs w:val="24"/>
          <w:u w:val="single"/>
        </w:rPr>
        <w:t xml:space="preserve"> PARLIAMENT</w:t>
      </w:r>
      <w:r w:rsidR="00F515CF" w:rsidRPr="00850FCB">
        <w:rPr>
          <w:rFonts w:ascii="Arial" w:eastAsia="Times New Roman" w:hAnsi="Arial" w:cs="Arial"/>
          <w:b/>
          <w:bCs/>
          <w:sz w:val="24"/>
          <w:szCs w:val="24"/>
          <w:u w:val="single"/>
        </w:rPr>
        <w:t>]</w:t>
      </w:r>
      <w:r w:rsidR="00F515CF" w:rsidRPr="00850FCB">
        <w:rPr>
          <w:rFonts w:ascii="Arial" w:eastAsia="Times New Roman" w:hAnsi="Arial" w:cs="Arial"/>
          <w:b/>
          <w:bCs/>
          <w:sz w:val="24"/>
          <w:szCs w:val="24"/>
          <w:u w:val="single"/>
        </w:rPr>
        <w:br/>
      </w:r>
      <w:r w:rsidR="00F83BBF" w:rsidRPr="00850FCB">
        <w:rPr>
          <w:rFonts w:ascii="Arial" w:eastAsia="Times New Roman" w:hAnsi="Arial" w:cs="Arial"/>
          <w:b/>
          <w:bCs/>
          <w:sz w:val="24"/>
          <w:szCs w:val="24"/>
          <w:u w:val="single"/>
        </w:rPr>
        <w:t>DATE OF PUBLICATION: </w:t>
      </w:r>
      <w:r w:rsidR="00850FCB" w:rsidRPr="00850FCB">
        <w:rPr>
          <w:rFonts w:ascii="Arial" w:eastAsia="Times New Roman" w:hAnsi="Arial" w:cs="Arial"/>
          <w:b/>
          <w:bCs/>
          <w:sz w:val="24"/>
          <w:szCs w:val="24"/>
          <w:u w:val="single"/>
        </w:rPr>
        <w:t>06</w:t>
      </w:r>
      <w:r w:rsidR="00667C44" w:rsidRPr="00850FCB">
        <w:rPr>
          <w:rFonts w:ascii="Arial" w:eastAsia="Times New Roman" w:hAnsi="Arial" w:cs="Arial"/>
          <w:b/>
          <w:bCs/>
          <w:sz w:val="24"/>
          <w:szCs w:val="24"/>
          <w:u w:val="single"/>
        </w:rPr>
        <w:t xml:space="preserve"> </w:t>
      </w:r>
      <w:r w:rsidR="00850FCB" w:rsidRPr="00850FCB">
        <w:rPr>
          <w:rFonts w:ascii="Arial" w:eastAsia="Times New Roman" w:hAnsi="Arial" w:cs="Arial"/>
          <w:b/>
          <w:bCs/>
          <w:sz w:val="24"/>
          <w:szCs w:val="24"/>
          <w:u w:val="single"/>
        </w:rPr>
        <w:t>MARCH</w:t>
      </w:r>
      <w:r w:rsidR="00F515CF" w:rsidRPr="00850FCB">
        <w:rPr>
          <w:rFonts w:ascii="Arial" w:eastAsia="Times New Roman" w:hAnsi="Arial" w:cs="Arial"/>
          <w:b/>
          <w:bCs/>
          <w:sz w:val="24"/>
          <w:szCs w:val="24"/>
          <w:u w:val="single"/>
        </w:rPr>
        <w:t> 20</w:t>
      </w:r>
      <w:r w:rsidR="004A6DEA" w:rsidRPr="00850FCB">
        <w:rPr>
          <w:rFonts w:ascii="Arial" w:eastAsia="Times New Roman" w:hAnsi="Arial" w:cs="Arial"/>
          <w:b/>
          <w:bCs/>
          <w:sz w:val="24"/>
          <w:szCs w:val="24"/>
          <w:u w:val="single"/>
        </w:rPr>
        <w:t>20</w:t>
      </w:r>
    </w:p>
    <w:p w:rsidR="009078FB" w:rsidRPr="00E8356B" w:rsidRDefault="009078FB" w:rsidP="00850FCB">
      <w:pPr>
        <w:spacing w:after="0" w:line="240" w:lineRule="auto"/>
        <w:ind w:left="720" w:hanging="720"/>
        <w:jc w:val="both"/>
        <w:outlineLvl w:val="0"/>
        <w:rPr>
          <w:rFonts w:ascii="Arial" w:eastAsia="Times New Roman" w:hAnsi="Arial" w:cs="Arial"/>
          <w:b/>
          <w:sz w:val="24"/>
          <w:szCs w:val="24"/>
          <w:lang w:val="en-US"/>
        </w:rPr>
      </w:pPr>
    </w:p>
    <w:p w:rsidR="00850FCB" w:rsidRPr="00E8356B" w:rsidRDefault="00850FCB" w:rsidP="00850FCB">
      <w:pPr>
        <w:spacing w:after="0" w:line="240" w:lineRule="auto"/>
        <w:jc w:val="both"/>
        <w:outlineLvl w:val="0"/>
        <w:rPr>
          <w:rFonts w:ascii="Arial" w:hAnsi="Arial" w:cs="Arial"/>
          <w:b/>
          <w:noProof/>
          <w:sz w:val="24"/>
          <w:szCs w:val="24"/>
          <w:lang w:val="af-ZA"/>
        </w:rPr>
      </w:pPr>
      <w:r w:rsidRPr="00E8356B">
        <w:rPr>
          <w:rFonts w:ascii="Arial" w:hAnsi="Arial" w:cs="Arial"/>
          <w:b/>
          <w:noProof/>
          <w:sz w:val="24"/>
          <w:szCs w:val="24"/>
          <w:lang w:val="af-ZA"/>
        </w:rPr>
        <w:t>279. Mr A M Shaik Emam (NFP) to ask the Minister of Agriculture, Land Reform and Rural Development</w:t>
      </w:r>
      <w:r w:rsidRPr="00E8356B">
        <w:rPr>
          <w:rFonts w:ascii="Arial" w:hAnsi="Arial" w:cs="Arial"/>
          <w:b/>
          <w:noProof/>
          <w:sz w:val="24"/>
          <w:szCs w:val="24"/>
          <w:lang w:val="af-ZA"/>
        </w:rPr>
        <w:fldChar w:fldCharType="begin"/>
      </w:r>
      <w:r w:rsidRPr="00E8356B">
        <w:rPr>
          <w:rFonts w:ascii="Arial" w:hAnsi="Arial" w:cs="Arial"/>
          <w:sz w:val="24"/>
          <w:szCs w:val="24"/>
        </w:rPr>
        <w:instrText xml:space="preserve"> XE "</w:instrText>
      </w:r>
      <w:r w:rsidRPr="00E8356B">
        <w:rPr>
          <w:rFonts w:ascii="Arial" w:hAnsi="Arial" w:cs="Arial"/>
          <w:b/>
          <w:noProof/>
          <w:sz w:val="24"/>
          <w:szCs w:val="24"/>
          <w:lang w:val="af-ZA"/>
        </w:rPr>
        <w:instrText>Agriculture, Land Reform and Rural Development</w:instrText>
      </w:r>
      <w:r w:rsidRPr="00E8356B">
        <w:rPr>
          <w:rFonts w:ascii="Arial" w:hAnsi="Arial" w:cs="Arial"/>
          <w:sz w:val="24"/>
          <w:szCs w:val="24"/>
        </w:rPr>
        <w:instrText xml:space="preserve">" </w:instrText>
      </w:r>
      <w:r w:rsidRPr="00E8356B">
        <w:rPr>
          <w:rFonts w:ascii="Arial" w:hAnsi="Arial" w:cs="Arial"/>
          <w:b/>
          <w:noProof/>
          <w:sz w:val="24"/>
          <w:szCs w:val="24"/>
          <w:lang w:val="af-ZA"/>
        </w:rPr>
        <w:fldChar w:fldCharType="end"/>
      </w:r>
      <w:r w:rsidRPr="00E8356B">
        <w:rPr>
          <w:rFonts w:ascii="Arial" w:hAnsi="Arial" w:cs="Arial"/>
          <w:b/>
          <w:noProof/>
          <w:sz w:val="24"/>
          <w:szCs w:val="24"/>
          <w:lang w:val="af-ZA"/>
        </w:rPr>
        <w:t>:</w:t>
      </w:r>
    </w:p>
    <w:p w:rsidR="00850FCB" w:rsidRPr="00E8356B" w:rsidRDefault="00850FCB" w:rsidP="00850FCB">
      <w:pPr>
        <w:spacing w:after="0" w:line="240" w:lineRule="auto"/>
        <w:ind w:left="720" w:hanging="720"/>
        <w:jc w:val="both"/>
        <w:outlineLvl w:val="0"/>
        <w:rPr>
          <w:rFonts w:ascii="Arial" w:hAnsi="Arial" w:cs="Arial"/>
          <w:b/>
          <w:noProof/>
          <w:sz w:val="24"/>
          <w:szCs w:val="24"/>
          <w:lang w:val="af-ZA"/>
        </w:rPr>
      </w:pPr>
    </w:p>
    <w:p w:rsidR="00850FCB" w:rsidRPr="00E8356B" w:rsidRDefault="00850FCB" w:rsidP="00850FCB">
      <w:pPr>
        <w:spacing w:after="0" w:line="240" w:lineRule="auto"/>
        <w:ind w:firstLine="11"/>
        <w:jc w:val="both"/>
        <w:rPr>
          <w:rFonts w:ascii="Arial" w:hAnsi="Arial" w:cs="Arial"/>
          <w:sz w:val="24"/>
          <w:szCs w:val="24"/>
        </w:rPr>
      </w:pPr>
      <w:r w:rsidRPr="00E8356B">
        <w:rPr>
          <w:rFonts w:ascii="Arial" w:hAnsi="Arial" w:cs="Arial"/>
          <w:sz w:val="24"/>
          <w:szCs w:val="24"/>
        </w:rPr>
        <w:t xml:space="preserve">(a) Why is (i) a moratorium on all evictions from farms not yet in place and (ii) her department not addressing the issue of communities that are still being </w:t>
      </w:r>
      <w:r w:rsidR="006F5844" w:rsidRPr="00E8356B">
        <w:rPr>
          <w:rFonts w:ascii="Arial" w:hAnsi="Arial" w:cs="Arial"/>
          <w:sz w:val="24"/>
          <w:szCs w:val="24"/>
        </w:rPr>
        <w:t>evicted from</w:t>
      </w:r>
      <w:r w:rsidRPr="00E8356B">
        <w:rPr>
          <w:rFonts w:ascii="Arial" w:hAnsi="Arial" w:cs="Arial"/>
          <w:sz w:val="24"/>
          <w:szCs w:val="24"/>
        </w:rPr>
        <w:t xml:space="preserve"> farms, particularly by farm owners and (b) what steps does she intend to take to deal with the specified issues</w:t>
      </w:r>
      <w:r w:rsidRPr="00E8356B">
        <w:rPr>
          <w:rFonts w:ascii="Arial" w:hAnsi="Arial" w:cs="Arial"/>
          <w:noProof/>
          <w:sz w:val="24"/>
          <w:szCs w:val="24"/>
          <w:lang w:val="af-ZA"/>
        </w:rPr>
        <w:t>?</w:t>
      </w:r>
      <w:r w:rsidRPr="00E8356B">
        <w:rPr>
          <w:rFonts w:ascii="Arial" w:hAnsi="Arial" w:cs="Arial"/>
          <w:noProof/>
          <w:sz w:val="24"/>
          <w:szCs w:val="24"/>
          <w:lang w:val="af-ZA"/>
        </w:rPr>
        <w:tab/>
      </w:r>
      <w:r w:rsidRPr="00E8356B">
        <w:rPr>
          <w:rFonts w:ascii="Arial" w:hAnsi="Arial" w:cs="Arial"/>
          <w:noProof/>
          <w:sz w:val="24"/>
          <w:szCs w:val="24"/>
          <w:lang w:val="af-ZA"/>
        </w:rPr>
        <w:tab/>
      </w:r>
      <w:r w:rsidRPr="00E8356B">
        <w:rPr>
          <w:rFonts w:ascii="Arial" w:hAnsi="Arial" w:cs="Arial"/>
          <w:noProof/>
          <w:sz w:val="24"/>
          <w:szCs w:val="24"/>
          <w:lang w:val="af-ZA"/>
        </w:rPr>
        <w:tab/>
      </w:r>
      <w:r w:rsidRPr="00E8356B">
        <w:rPr>
          <w:rFonts w:ascii="Arial" w:hAnsi="Arial" w:cs="Arial"/>
          <w:noProof/>
          <w:sz w:val="24"/>
          <w:szCs w:val="24"/>
          <w:lang w:val="af-ZA"/>
        </w:rPr>
        <w:tab/>
      </w:r>
      <w:r w:rsidRPr="00E8356B">
        <w:rPr>
          <w:rFonts w:ascii="Arial" w:hAnsi="Arial" w:cs="Arial"/>
          <w:noProof/>
          <w:sz w:val="24"/>
          <w:szCs w:val="24"/>
          <w:lang w:val="af-ZA"/>
        </w:rPr>
        <w:tab/>
      </w:r>
      <w:r w:rsidRPr="00E8356B">
        <w:rPr>
          <w:rFonts w:ascii="Arial" w:hAnsi="Arial" w:cs="Arial"/>
          <w:noProof/>
          <w:sz w:val="24"/>
          <w:szCs w:val="24"/>
          <w:lang w:val="af-ZA"/>
        </w:rPr>
        <w:tab/>
      </w:r>
      <w:r w:rsidRPr="00E8356B">
        <w:rPr>
          <w:rFonts w:ascii="Arial" w:hAnsi="Arial" w:cs="Arial"/>
          <w:noProof/>
          <w:sz w:val="24"/>
          <w:szCs w:val="24"/>
          <w:lang w:val="af-ZA"/>
        </w:rPr>
        <w:tab/>
        <w:t xml:space="preserve">                 </w:t>
      </w:r>
      <w:r w:rsidRPr="00E8356B">
        <w:rPr>
          <w:rFonts w:ascii="Arial" w:hAnsi="Arial" w:cs="Arial"/>
          <w:b/>
          <w:noProof/>
          <w:sz w:val="24"/>
          <w:szCs w:val="24"/>
          <w:lang w:val="af-ZA"/>
        </w:rPr>
        <w:t>NW133E</w:t>
      </w:r>
    </w:p>
    <w:p w:rsidR="00850FCB" w:rsidRPr="00E8356B" w:rsidRDefault="00850FCB" w:rsidP="00850FCB">
      <w:pPr>
        <w:spacing w:after="0" w:line="240" w:lineRule="auto"/>
        <w:jc w:val="both"/>
        <w:rPr>
          <w:rFonts w:ascii="Arial" w:eastAsia="Times New Roman" w:hAnsi="Arial" w:cs="Arial"/>
          <w:sz w:val="24"/>
          <w:szCs w:val="24"/>
          <w:lang w:val="en-US"/>
        </w:rPr>
      </w:pPr>
    </w:p>
    <w:p w:rsidR="00850FCB" w:rsidRPr="00E8356B" w:rsidRDefault="00850FCB" w:rsidP="00850FCB">
      <w:pPr>
        <w:spacing w:after="0" w:line="240" w:lineRule="auto"/>
        <w:jc w:val="both"/>
        <w:rPr>
          <w:rFonts w:ascii="Arial" w:hAnsi="Arial" w:cs="Arial"/>
          <w:b/>
          <w:sz w:val="24"/>
          <w:szCs w:val="24"/>
        </w:rPr>
      </w:pPr>
    </w:p>
    <w:p w:rsidR="000D0286" w:rsidRPr="00E8356B" w:rsidRDefault="00E433A8" w:rsidP="000D0286">
      <w:pPr>
        <w:spacing w:after="0" w:line="240" w:lineRule="auto"/>
        <w:jc w:val="both"/>
        <w:rPr>
          <w:rFonts w:ascii="Arial" w:hAnsi="Arial" w:cs="Arial"/>
          <w:b/>
          <w:sz w:val="24"/>
          <w:szCs w:val="24"/>
        </w:rPr>
      </w:pPr>
      <w:r w:rsidRPr="00E8356B">
        <w:rPr>
          <w:rFonts w:ascii="Arial" w:hAnsi="Arial" w:cs="Arial"/>
          <w:b/>
          <w:sz w:val="24"/>
          <w:szCs w:val="24"/>
        </w:rPr>
        <w:t xml:space="preserve">THE </w:t>
      </w:r>
      <w:r w:rsidR="00E36039" w:rsidRPr="00E8356B">
        <w:rPr>
          <w:rFonts w:ascii="Arial" w:hAnsi="Arial" w:cs="Arial"/>
          <w:b/>
          <w:sz w:val="24"/>
          <w:szCs w:val="24"/>
        </w:rPr>
        <w:t>MINISTER OF AGRICULTURE, LAND REFORM AND RURAL DEVELOPMENT</w:t>
      </w:r>
      <w:r w:rsidRPr="00E8356B">
        <w:rPr>
          <w:rFonts w:ascii="Arial" w:hAnsi="Arial" w:cs="Arial"/>
          <w:b/>
          <w:sz w:val="24"/>
          <w:szCs w:val="24"/>
        </w:rPr>
        <w:t>:</w:t>
      </w:r>
    </w:p>
    <w:p w:rsidR="000D0286" w:rsidRPr="00E8356B" w:rsidRDefault="000D0286" w:rsidP="000D0286">
      <w:pPr>
        <w:spacing w:after="0" w:line="240" w:lineRule="auto"/>
        <w:jc w:val="both"/>
        <w:rPr>
          <w:rFonts w:ascii="Arial" w:hAnsi="Arial" w:cs="Arial"/>
          <w:b/>
          <w:sz w:val="24"/>
          <w:szCs w:val="24"/>
        </w:rPr>
      </w:pPr>
    </w:p>
    <w:p w:rsidR="0099398A" w:rsidRPr="00E8356B" w:rsidRDefault="0099398A" w:rsidP="0099398A">
      <w:pPr>
        <w:spacing w:after="0" w:line="240" w:lineRule="auto"/>
        <w:ind w:left="709" w:hanging="709"/>
        <w:jc w:val="both"/>
        <w:rPr>
          <w:rFonts w:ascii="Arial" w:eastAsia="Calibri" w:hAnsi="Arial" w:cs="Arial"/>
          <w:sz w:val="24"/>
          <w:szCs w:val="24"/>
        </w:rPr>
      </w:pPr>
      <w:r w:rsidRPr="00E8356B">
        <w:rPr>
          <w:rFonts w:ascii="Arial" w:eastAsia="Calibri" w:hAnsi="Arial" w:cs="Arial"/>
          <w:sz w:val="24"/>
          <w:szCs w:val="24"/>
        </w:rPr>
        <w:t>(a) (</w:t>
      </w:r>
      <w:proofErr w:type="spellStart"/>
      <w:r w:rsidRPr="00E8356B">
        <w:rPr>
          <w:rFonts w:ascii="Arial" w:eastAsia="Calibri" w:hAnsi="Arial" w:cs="Arial"/>
          <w:sz w:val="24"/>
          <w:szCs w:val="24"/>
        </w:rPr>
        <w:t>i</w:t>
      </w:r>
      <w:proofErr w:type="spellEnd"/>
      <w:r w:rsidRPr="00E8356B">
        <w:rPr>
          <w:rFonts w:ascii="Arial" w:eastAsia="Calibri" w:hAnsi="Arial" w:cs="Arial"/>
          <w:sz w:val="24"/>
          <w:szCs w:val="24"/>
        </w:rPr>
        <w:t>) South Africa has a constitutional dispensation that recognises and protects the rights of those who lawfully occupy land that belong to others whilst simultaneously protecting the rights of those who own land. There’s currently no moratorium on eviction from farms since there’s no law authorising a moratorium and further, because any law seeking to provide for a moratorium is unlikely to survive constitutional scrutiny.</w:t>
      </w:r>
    </w:p>
    <w:p w:rsidR="0099398A" w:rsidRPr="00E8356B" w:rsidRDefault="0099398A" w:rsidP="0099398A">
      <w:pPr>
        <w:spacing w:after="0" w:line="240" w:lineRule="auto"/>
        <w:ind w:left="709" w:hanging="709"/>
        <w:jc w:val="both"/>
        <w:rPr>
          <w:rFonts w:ascii="Arial" w:eastAsia="Calibri" w:hAnsi="Arial" w:cs="Arial"/>
          <w:b/>
          <w:sz w:val="24"/>
          <w:szCs w:val="24"/>
        </w:rPr>
      </w:pPr>
    </w:p>
    <w:p w:rsidR="0099398A" w:rsidRPr="00E8356B" w:rsidRDefault="0099398A" w:rsidP="0099398A">
      <w:pPr>
        <w:spacing w:after="0" w:line="240" w:lineRule="auto"/>
        <w:ind w:left="709" w:hanging="425"/>
        <w:jc w:val="both"/>
        <w:rPr>
          <w:rFonts w:ascii="Arial" w:eastAsia="Calibri" w:hAnsi="Arial" w:cs="Arial"/>
          <w:sz w:val="24"/>
          <w:szCs w:val="24"/>
        </w:rPr>
      </w:pPr>
      <w:r w:rsidRPr="00E8356B">
        <w:rPr>
          <w:rFonts w:ascii="Arial" w:eastAsia="Calibri" w:hAnsi="Arial" w:cs="Arial"/>
          <w:sz w:val="24"/>
          <w:szCs w:val="24"/>
        </w:rPr>
        <w:t xml:space="preserve"> (ii) </w:t>
      </w:r>
      <w:r w:rsidRPr="00E8356B">
        <w:rPr>
          <w:rFonts w:ascii="Arial" w:eastAsia="Calibri" w:hAnsi="Arial" w:cs="Arial"/>
          <w:sz w:val="24"/>
          <w:szCs w:val="24"/>
        </w:rPr>
        <w:tab/>
      </w:r>
      <w:r w:rsidRPr="00E8356B">
        <w:rPr>
          <w:rFonts w:ascii="Arial" w:eastAsia="Calibri" w:hAnsi="Arial" w:cs="Arial"/>
          <w:sz w:val="24"/>
          <w:szCs w:val="24"/>
        </w:rPr>
        <w:tab/>
        <w:t>It is not correct that the Department of Rural Development and Land Reform (DRDLR) does not address the issue of evictions from farms.  It needs to be appreciated that whilst the Legislature has passed laws to provide statutory recognition of occupation rights to persons that lawfully occupy land, such laws do provide for situations where occupation rights may be lawfully terminated and therefore evictions may then follow. There are however balancing safeguards in that evictions are subjected to a judicial process and self-help measures by landowners are criminalised. The Department therefore addresses eviction matters within the provisions of existing land tenure laws.</w:t>
      </w:r>
    </w:p>
    <w:p w:rsidR="007353C9" w:rsidRDefault="007353C9" w:rsidP="0099398A">
      <w:pPr>
        <w:spacing w:after="0" w:line="240" w:lineRule="auto"/>
        <w:ind w:left="709"/>
        <w:jc w:val="both"/>
        <w:rPr>
          <w:rFonts w:ascii="Arial" w:eastAsia="Calibri" w:hAnsi="Arial" w:cs="Arial"/>
          <w:color w:val="000000" w:themeColor="text1"/>
          <w:sz w:val="24"/>
          <w:szCs w:val="24"/>
        </w:rPr>
      </w:pPr>
    </w:p>
    <w:p w:rsidR="0099398A" w:rsidRPr="00E8356B" w:rsidRDefault="0099398A" w:rsidP="0099398A">
      <w:pPr>
        <w:spacing w:after="0" w:line="240" w:lineRule="auto"/>
        <w:ind w:left="709"/>
        <w:jc w:val="both"/>
        <w:rPr>
          <w:rFonts w:ascii="Arial" w:eastAsia="Calibri" w:hAnsi="Arial" w:cs="Arial"/>
          <w:color w:val="000000" w:themeColor="text1"/>
          <w:sz w:val="24"/>
          <w:szCs w:val="24"/>
        </w:rPr>
      </w:pPr>
      <w:r w:rsidRPr="00E8356B">
        <w:rPr>
          <w:rFonts w:ascii="Arial" w:eastAsia="Calibri" w:hAnsi="Arial" w:cs="Arial"/>
          <w:color w:val="000000" w:themeColor="text1"/>
          <w:sz w:val="24"/>
          <w:szCs w:val="24"/>
        </w:rPr>
        <w:t xml:space="preserve">In addition to the above during this time of national disaster, Regulation 36(1) issued in terms of section 27(2) of the Disaster Management Act, 2002 enables any competent court to grant an order for the eviction of any person from land  in terms of the provisions of Extension of Security of Tenure Act 62 0f 1997,provided that any order of eviction shall be stayed and suspended until the last day Alert Level 3, unless a court decides that it is not just </w:t>
      </w:r>
      <w:r w:rsidR="00A41668">
        <w:rPr>
          <w:rFonts w:ascii="Arial" w:eastAsia="Calibri" w:hAnsi="Arial" w:cs="Arial"/>
          <w:color w:val="000000" w:themeColor="text1"/>
          <w:sz w:val="24"/>
          <w:szCs w:val="24"/>
        </w:rPr>
        <w:t xml:space="preserve">and </w:t>
      </w:r>
      <w:r w:rsidRPr="00E8356B">
        <w:rPr>
          <w:rFonts w:ascii="Arial" w:eastAsia="Calibri" w:hAnsi="Arial" w:cs="Arial"/>
          <w:color w:val="000000" w:themeColor="text1"/>
          <w:sz w:val="24"/>
          <w:szCs w:val="24"/>
        </w:rPr>
        <w:t>equitable to stay and suspend the order until the last day of the Alert Level 3 period. All legal representatives appointed for farm dwellers have been made aware of these Regulations and courts are enforcing them.</w:t>
      </w:r>
    </w:p>
    <w:p w:rsidR="0099398A" w:rsidRPr="00E8356B" w:rsidRDefault="0099398A" w:rsidP="0099398A">
      <w:pPr>
        <w:spacing w:after="0" w:line="240" w:lineRule="auto"/>
        <w:ind w:left="709" w:hanging="425"/>
        <w:jc w:val="both"/>
        <w:rPr>
          <w:rFonts w:ascii="Arial" w:eastAsia="Calibri" w:hAnsi="Arial" w:cs="Arial"/>
          <w:color w:val="000000" w:themeColor="text1"/>
          <w:sz w:val="24"/>
          <w:szCs w:val="24"/>
        </w:rPr>
      </w:pPr>
    </w:p>
    <w:p w:rsidR="0099398A" w:rsidRPr="00E8356B" w:rsidRDefault="0099398A" w:rsidP="0099398A">
      <w:pPr>
        <w:numPr>
          <w:ilvl w:val="0"/>
          <w:numId w:val="16"/>
        </w:numPr>
        <w:spacing w:after="0" w:line="240" w:lineRule="auto"/>
        <w:ind w:left="567" w:hanging="567"/>
        <w:jc w:val="both"/>
        <w:rPr>
          <w:rFonts w:ascii="Arial" w:eastAsia="Calibri" w:hAnsi="Arial" w:cs="Arial"/>
          <w:sz w:val="24"/>
          <w:szCs w:val="24"/>
        </w:rPr>
      </w:pPr>
      <w:r w:rsidRPr="00E8356B">
        <w:rPr>
          <w:rFonts w:ascii="Arial" w:eastAsia="Calibri" w:hAnsi="Arial" w:cs="Arial"/>
          <w:sz w:val="24"/>
          <w:szCs w:val="24"/>
        </w:rPr>
        <w:t xml:space="preserve">The following measures will be put in place: </w:t>
      </w:r>
    </w:p>
    <w:p w:rsidR="0099398A" w:rsidRPr="00E8356B" w:rsidRDefault="0099398A" w:rsidP="00E8356B">
      <w:pPr>
        <w:numPr>
          <w:ilvl w:val="0"/>
          <w:numId w:val="17"/>
        </w:numPr>
        <w:spacing w:after="0" w:line="240" w:lineRule="auto"/>
        <w:ind w:hanging="218"/>
        <w:jc w:val="both"/>
        <w:rPr>
          <w:rFonts w:ascii="Arial" w:eastAsia="Calibri" w:hAnsi="Arial" w:cs="Arial"/>
          <w:sz w:val="24"/>
          <w:szCs w:val="24"/>
        </w:rPr>
      </w:pPr>
      <w:r w:rsidRPr="00E8356B">
        <w:rPr>
          <w:rFonts w:ascii="Arial" w:eastAsia="Calibri" w:hAnsi="Arial" w:cs="Arial"/>
          <w:sz w:val="24"/>
          <w:szCs w:val="24"/>
        </w:rPr>
        <w:t xml:space="preserve">Promote awareness regarding the existence of statutory tenure rights and mechanisms that are designed to support the observance or protection of such rights through local </w:t>
      </w:r>
      <w:r w:rsidRPr="00E8356B">
        <w:rPr>
          <w:rFonts w:ascii="Arial" w:eastAsia="Calibri" w:hAnsi="Arial" w:cs="Arial"/>
          <w:color w:val="000000" w:themeColor="text1"/>
          <w:sz w:val="24"/>
          <w:szCs w:val="24"/>
        </w:rPr>
        <w:t xml:space="preserve">media, art and </w:t>
      </w:r>
      <w:r w:rsidRPr="00E8356B">
        <w:rPr>
          <w:rFonts w:ascii="Arial" w:eastAsia="Calibri" w:hAnsi="Arial" w:cs="Arial"/>
          <w:sz w:val="24"/>
          <w:szCs w:val="24"/>
        </w:rPr>
        <w:t>direct interaction with farm dwellers;</w:t>
      </w:r>
    </w:p>
    <w:p w:rsidR="00707E7A" w:rsidRPr="00E8356B" w:rsidRDefault="0099398A" w:rsidP="00E8356B">
      <w:pPr>
        <w:numPr>
          <w:ilvl w:val="0"/>
          <w:numId w:val="17"/>
        </w:numPr>
        <w:spacing w:after="0" w:line="240" w:lineRule="auto"/>
        <w:ind w:hanging="218"/>
        <w:jc w:val="both"/>
        <w:rPr>
          <w:rFonts w:ascii="Arial" w:hAnsi="Arial" w:cs="Arial"/>
          <w:sz w:val="24"/>
          <w:szCs w:val="24"/>
        </w:rPr>
      </w:pPr>
      <w:r w:rsidRPr="00E8356B">
        <w:rPr>
          <w:rFonts w:ascii="Arial" w:eastAsia="Calibri" w:hAnsi="Arial" w:cs="Arial"/>
          <w:sz w:val="24"/>
          <w:szCs w:val="24"/>
        </w:rPr>
        <w:t>improve access to justice for those with insecure land tenure through collaboration with Legal Aid South Africa and the Department of Justice and Constitutional Development; and targeted acquisition of land in areas that are prone to evictions as well as in areas that are in close proximity to, or are habited by farm dwellers.</w:t>
      </w:r>
    </w:p>
    <w:sectPr w:rsidR="00707E7A" w:rsidRPr="00E8356B" w:rsidSect="007353C9">
      <w:pgSz w:w="11906" w:h="16838"/>
      <w:pgMar w:top="709" w:right="12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B34"/>
    <w:multiLevelType w:val="hybridMultilevel"/>
    <w:tmpl w:val="6F045170"/>
    <w:lvl w:ilvl="0" w:tplc="BF360912">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6C3683"/>
    <w:multiLevelType w:val="hybridMultilevel"/>
    <w:tmpl w:val="2FDC8CC6"/>
    <w:lvl w:ilvl="0" w:tplc="79949860">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E4611D0"/>
    <w:multiLevelType w:val="hybridMultilevel"/>
    <w:tmpl w:val="CBF62490"/>
    <w:lvl w:ilvl="0" w:tplc="62C44DC4">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ED941E6"/>
    <w:multiLevelType w:val="hybridMultilevel"/>
    <w:tmpl w:val="D37E394E"/>
    <w:lvl w:ilvl="0" w:tplc="B15A6400">
      <w:start w:val="2"/>
      <w:numFmt w:val="bullet"/>
      <w:lvlText w:val="-"/>
      <w:lvlJc w:val="left"/>
      <w:pPr>
        <w:ind w:left="927" w:hanging="360"/>
      </w:pPr>
      <w:rPr>
        <w:rFonts w:ascii="Arial" w:eastAsiaTheme="minorHAnsi"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15:restartNumberingAfterBreak="0">
    <w:nsid w:val="5A315DC6"/>
    <w:multiLevelType w:val="hybridMultilevel"/>
    <w:tmpl w:val="9E9EADFC"/>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4E60AA4"/>
    <w:multiLevelType w:val="hybridMultilevel"/>
    <w:tmpl w:val="9F74B474"/>
    <w:lvl w:ilvl="0" w:tplc="26249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BD944B6"/>
    <w:multiLevelType w:val="hybridMultilevel"/>
    <w:tmpl w:val="718A2C02"/>
    <w:lvl w:ilvl="0" w:tplc="E1BEC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C28117F"/>
    <w:multiLevelType w:val="hybridMultilevel"/>
    <w:tmpl w:val="D924BBDC"/>
    <w:lvl w:ilvl="0" w:tplc="CE86A4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15:restartNumberingAfterBreak="0">
    <w:nsid w:val="6E784F38"/>
    <w:multiLevelType w:val="hybridMultilevel"/>
    <w:tmpl w:val="646616A2"/>
    <w:lvl w:ilvl="0" w:tplc="F28EB1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63656D9"/>
    <w:multiLevelType w:val="hybridMultilevel"/>
    <w:tmpl w:val="CBF27DCA"/>
    <w:lvl w:ilvl="0" w:tplc="6D002FFA">
      <w:start w:val="2"/>
      <w:numFmt w:val="lowerLetter"/>
      <w:lvlText w:val="(%1)"/>
      <w:lvlJc w:val="left"/>
      <w:pPr>
        <w:ind w:left="502" w:hanging="360"/>
      </w:pPr>
      <w:rPr>
        <w:rFonts w:hint="default"/>
      </w:rPr>
    </w:lvl>
    <w:lvl w:ilvl="1" w:tplc="4F167772">
      <w:start w:val="1"/>
      <w:numFmt w:val="bullet"/>
      <w:lvlText w:val="‒"/>
      <w:lvlJc w:val="left"/>
      <w:pPr>
        <w:ind w:left="1222" w:hanging="360"/>
      </w:pPr>
      <w:rPr>
        <w:rFonts w:ascii="Arial" w:hAnsi="Arial" w:hint="default"/>
      </w:r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8"/>
  </w:num>
  <w:num w:numId="2">
    <w:abstractNumId w:val="3"/>
  </w:num>
  <w:num w:numId="3">
    <w:abstractNumId w:val="5"/>
  </w:num>
  <w:num w:numId="4">
    <w:abstractNumId w:val="10"/>
  </w:num>
  <w:num w:numId="5">
    <w:abstractNumId w:val="1"/>
  </w:num>
  <w:num w:numId="6">
    <w:abstractNumId w:val="11"/>
  </w:num>
  <w:num w:numId="7">
    <w:abstractNumId w:val="12"/>
  </w:num>
  <w:num w:numId="8">
    <w:abstractNumId w:val="2"/>
  </w:num>
  <w:num w:numId="9">
    <w:abstractNumId w:val="14"/>
  </w:num>
  <w:num w:numId="10">
    <w:abstractNumId w:val="13"/>
  </w:num>
  <w:num w:numId="11">
    <w:abstractNumId w:val="9"/>
  </w:num>
  <w:num w:numId="12">
    <w:abstractNumId w:val="7"/>
  </w:num>
  <w:num w:numId="13">
    <w:abstractNumId w:val="0"/>
  </w:num>
  <w:num w:numId="14">
    <w:abstractNumId w:val="4"/>
  </w:num>
  <w:num w:numId="15">
    <w:abstractNumId w:val="6"/>
  </w:num>
  <w:num w:numId="16">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D0286"/>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76F9"/>
    <w:rsid w:val="001E1CEE"/>
    <w:rsid w:val="001E7DD3"/>
    <w:rsid w:val="001F4174"/>
    <w:rsid w:val="001F5771"/>
    <w:rsid w:val="002146A3"/>
    <w:rsid w:val="0021572E"/>
    <w:rsid w:val="0022655D"/>
    <w:rsid w:val="0023142A"/>
    <w:rsid w:val="00234BE4"/>
    <w:rsid w:val="002355A7"/>
    <w:rsid w:val="00280CDD"/>
    <w:rsid w:val="00290E28"/>
    <w:rsid w:val="00297E5F"/>
    <w:rsid w:val="002A00D0"/>
    <w:rsid w:val="002C5DC3"/>
    <w:rsid w:val="002D7DCF"/>
    <w:rsid w:val="002E0C58"/>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C2127"/>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4D32"/>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71A1"/>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844"/>
    <w:rsid w:val="006F5F37"/>
    <w:rsid w:val="00707E7A"/>
    <w:rsid w:val="00710414"/>
    <w:rsid w:val="00715981"/>
    <w:rsid w:val="00726E7F"/>
    <w:rsid w:val="00730EBE"/>
    <w:rsid w:val="007353C9"/>
    <w:rsid w:val="007457D6"/>
    <w:rsid w:val="00751CFE"/>
    <w:rsid w:val="007A557F"/>
    <w:rsid w:val="007C43AC"/>
    <w:rsid w:val="007C5DF5"/>
    <w:rsid w:val="007E51A6"/>
    <w:rsid w:val="007E626A"/>
    <w:rsid w:val="007F0CC4"/>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56223"/>
    <w:rsid w:val="00877601"/>
    <w:rsid w:val="00877FFE"/>
    <w:rsid w:val="00890974"/>
    <w:rsid w:val="008966A1"/>
    <w:rsid w:val="008A2C9C"/>
    <w:rsid w:val="008A4FB7"/>
    <w:rsid w:val="008B4F52"/>
    <w:rsid w:val="008B5050"/>
    <w:rsid w:val="008D3AF8"/>
    <w:rsid w:val="008D7836"/>
    <w:rsid w:val="008E686A"/>
    <w:rsid w:val="008F1E1B"/>
    <w:rsid w:val="008F22DD"/>
    <w:rsid w:val="008F3012"/>
    <w:rsid w:val="008F72EA"/>
    <w:rsid w:val="008F7745"/>
    <w:rsid w:val="00901E7D"/>
    <w:rsid w:val="00902BA5"/>
    <w:rsid w:val="009078FB"/>
    <w:rsid w:val="009121A3"/>
    <w:rsid w:val="00924313"/>
    <w:rsid w:val="00926BD3"/>
    <w:rsid w:val="00933828"/>
    <w:rsid w:val="00933D88"/>
    <w:rsid w:val="009457EF"/>
    <w:rsid w:val="00956AE7"/>
    <w:rsid w:val="009621BB"/>
    <w:rsid w:val="00973708"/>
    <w:rsid w:val="0097678F"/>
    <w:rsid w:val="009823D6"/>
    <w:rsid w:val="0099398A"/>
    <w:rsid w:val="00995E51"/>
    <w:rsid w:val="009B00AA"/>
    <w:rsid w:val="009C1DC2"/>
    <w:rsid w:val="009D5720"/>
    <w:rsid w:val="009E7F7A"/>
    <w:rsid w:val="009F0324"/>
    <w:rsid w:val="009F69BF"/>
    <w:rsid w:val="00A061B1"/>
    <w:rsid w:val="00A11407"/>
    <w:rsid w:val="00A12546"/>
    <w:rsid w:val="00A41668"/>
    <w:rsid w:val="00A5099E"/>
    <w:rsid w:val="00A5760D"/>
    <w:rsid w:val="00A757DA"/>
    <w:rsid w:val="00A811CD"/>
    <w:rsid w:val="00AA440F"/>
    <w:rsid w:val="00AA7F90"/>
    <w:rsid w:val="00AB204B"/>
    <w:rsid w:val="00AC01E8"/>
    <w:rsid w:val="00AE3B9A"/>
    <w:rsid w:val="00AF5D3E"/>
    <w:rsid w:val="00B01282"/>
    <w:rsid w:val="00B125DB"/>
    <w:rsid w:val="00B23562"/>
    <w:rsid w:val="00B27A1B"/>
    <w:rsid w:val="00B35E24"/>
    <w:rsid w:val="00B71E7C"/>
    <w:rsid w:val="00B72514"/>
    <w:rsid w:val="00B8633E"/>
    <w:rsid w:val="00B97E5C"/>
    <w:rsid w:val="00BB0024"/>
    <w:rsid w:val="00BB2068"/>
    <w:rsid w:val="00BB2FDE"/>
    <w:rsid w:val="00BC2F11"/>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07173"/>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8356B"/>
    <w:rsid w:val="00E84222"/>
    <w:rsid w:val="00E94873"/>
    <w:rsid w:val="00E96F22"/>
    <w:rsid w:val="00EB298B"/>
    <w:rsid w:val="00EC6216"/>
    <w:rsid w:val="00EE534B"/>
    <w:rsid w:val="00EF1D88"/>
    <w:rsid w:val="00EF468C"/>
    <w:rsid w:val="00EF4DD8"/>
    <w:rsid w:val="00F10306"/>
    <w:rsid w:val="00F24EA3"/>
    <w:rsid w:val="00F33DE3"/>
    <w:rsid w:val="00F41D98"/>
    <w:rsid w:val="00F448C5"/>
    <w:rsid w:val="00F50B9E"/>
    <w:rsid w:val="00F515CF"/>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13030563">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E1FB-95B8-4331-92D7-5823BFEF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cp:lastPrinted>2020-06-19T11:06:00Z</cp:lastPrinted>
  <dcterms:created xsi:type="dcterms:W3CDTF">2020-07-02T15:56:00Z</dcterms:created>
  <dcterms:modified xsi:type="dcterms:W3CDTF">2020-07-02T15:56:00Z</dcterms:modified>
</cp:coreProperties>
</file>