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7" w:rsidRPr="00B13017" w:rsidRDefault="009946C7" w:rsidP="00B13017">
      <w:pPr>
        <w:pStyle w:val="BodyText"/>
        <w:rPr>
          <w:rFonts w:ascii="Times New Roman"/>
          <w:sz w:val="20"/>
          <w:szCs w:val="20"/>
        </w:rPr>
      </w:pPr>
    </w:p>
    <w:p w:rsidR="009946C7" w:rsidRPr="00B13017" w:rsidRDefault="009946C7" w:rsidP="00B13017">
      <w:pPr>
        <w:pStyle w:val="BodyText"/>
        <w:ind w:left="2900"/>
        <w:rPr>
          <w:rFonts w:ascii="Times New Roman"/>
          <w:sz w:val="20"/>
          <w:szCs w:val="20"/>
        </w:rPr>
      </w:pPr>
    </w:p>
    <w:p w:rsidR="009946C7" w:rsidRPr="00B13017" w:rsidRDefault="009946C7" w:rsidP="00B13017">
      <w:pPr>
        <w:pStyle w:val="BodyText"/>
        <w:rPr>
          <w:rFonts w:ascii="Times New Roman"/>
          <w:sz w:val="20"/>
          <w:szCs w:val="20"/>
        </w:rPr>
      </w:pPr>
    </w:p>
    <w:p w:rsidR="009946C7" w:rsidRPr="00B13017" w:rsidRDefault="00B13017" w:rsidP="00B13017">
      <w:pPr>
        <w:ind w:left="3092" w:right="3095" w:firstLine="5"/>
        <w:rPr>
          <w:b/>
          <w:sz w:val="20"/>
          <w:szCs w:val="20"/>
        </w:rPr>
      </w:pPr>
      <w:r w:rsidRPr="00B13017">
        <w:rPr>
          <w:b/>
          <w:sz w:val="20"/>
          <w:szCs w:val="20"/>
        </w:rPr>
        <w:t>NATIONAL ASSEMBLY QUESTIONS FOR WRITTEN REPLY QUESTION NUMBER: PQ 2778</w:t>
      </w:r>
    </w:p>
    <w:p w:rsidR="009946C7" w:rsidRPr="00B13017" w:rsidRDefault="00B13017" w:rsidP="00B13017">
      <w:pPr>
        <w:ind w:left="2586" w:right="2586"/>
        <w:rPr>
          <w:b/>
          <w:sz w:val="20"/>
          <w:szCs w:val="20"/>
        </w:rPr>
      </w:pPr>
      <w:r w:rsidRPr="00B13017">
        <w:rPr>
          <w:b/>
          <w:sz w:val="20"/>
          <w:szCs w:val="20"/>
        </w:rPr>
        <w:t>DATE OF PUBLICATION: 3 DECEMBER 2021</w:t>
      </w: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B13017" w:rsidP="00B13017">
      <w:pPr>
        <w:pStyle w:val="Heading1"/>
        <w:rPr>
          <w:sz w:val="20"/>
          <w:szCs w:val="20"/>
        </w:rPr>
      </w:pPr>
      <w:r w:rsidRPr="00B13017">
        <w:rPr>
          <w:sz w:val="20"/>
          <w:szCs w:val="20"/>
        </w:rPr>
        <w:t>QUESTION:</w:t>
      </w: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B13017" w:rsidP="00B13017">
      <w:pPr>
        <w:ind w:left="821" w:right="114" w:hanging="709"/>
        <w:rPr>
          <w:b/>
          <w:sz w:val="20"/>
          <w:szCs w:val="20"/>
        </w:rPr>
      </w:pPr>
      <w:r w:rsidRPr="00B13017">
        <w:rPr>
          <w:b/>
          <w:sz w:val="20"/>
          <w:szCs w:val="20"/>
        </w:rPr>
        <w:t xml:space="preserve">2778. </w:t>
      </w:r>
      <w:proofErr w:type="spellStart"/>
      <w:r w:rsidRPr="00B13017">
        <w:rPr>
          <w:b/>
          <w:sz w:val="20"/>
          <w:szCs w:val="20"/>
        </w:rPr>
        <w:t>Mrs</w:t>
      </w:r>
      <w:proofErr w:type="spellEnd"/>
      <w:r w:rsidRPr="00B13017">
        <w:rPr>
          <w:b/>
          <w:sz w:val="20"/>
          <w:szCs w:val="20"/>
        </w:rPr>
        <w:t xml:space="preserve"> T P </w:t>
      </w:r>
      <w:proofErr w:type="spellStart"/>
      <w:r w:rsidRPr="00B13017">
        <w:rPr>
          <w:b/>
          <w:sz w:val="20"/>
          <w:szCs w:val="20"/>
        </w:rPr>
        <w:t>Msane</w:t>
      </w:r>
      <w:proofErr w:type="spellEnd"/>
      <w:r w:rsidRPr="00B13017">
        <w:rPr>
          <w:b/>
          <w:sz w:val="20"/>
          <w:szCs w:val="20"/>
        </w:rPr>
        <w:t xml:space="preserve"> (EFF) to ask the Minister of Cooperative Governance and Traditional</w:t>
      </w:r>
      <w:r w:rsidRPr="00B13017">
        <w:rPr>
          <w:b/>
          <w:spacing w:val="-13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Affairs:</w:t>
      </w:r>
      <w:r w:rsidRPr="00B13017">
        <w:rPr>
          <w:b/>
          <w:spacing w:val="-14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[Interdepartmental</w:t>
      </w:r>
      <w:r w:rsidRPr="00B13017">
        <w:rPr>
          <w:b/>
          <w:spacing w:val="-14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transfer</w:t>
      </w:r>
      <w:r w:rsidRPr="00B13017">
        <w:rPr>
          <w:b/>
          <w:spacing w:val="-14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from</w:t>
      </w:r>
      <w:r w:rsidRPr="00B13017">
        <w:rPr>
          <w:b/>
          <w:spacing w:val="-15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International</w:t>
      </w:r>
      <w:r w:rsidRPr="00B13017">
        <w:rPr>
          <w:b/>
          <w:spacing w:val="-14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Relations</w:t>
      </w:r>
      <w:r w:rsidRPr="00B13017">
        <w:rPr>
          <w:b/>
          <w:spacing w:val="-15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and Cooperation with effect 3 December</w:t>
      </w:r>
      <w:r w:rsidRPr="00B13017">
        <w:rPr>
          <w:b/>
          <w:spacing w:val="-6"/>
          <w:sz w:val="20"/>
          <w:szCs w:val="20"/>
        </w:rPr>
        <w:t xml:space="preserve"> </w:t>
      </w:r>
      <w:r w:rsidRPr="00B13017">
        <w:rPr>
          <w:b/>
          <w:sz w:val="20"/>
          <w:szCs w:val="20"/>
        </w:rPr>
        <w:t>2021]</w:t>
      </w: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B13017" w:rsidP="00B13017">
      <w:pPr>
        <w:pStyle w:val="BodyText"/>
        <w:tabs>
          <w:tab w:val="left" w:pos="8704"/>
        </w:tabs>
        <w:ind w:left="833" w:right="117"/>
        <w:rPr>
          <w:sz w:val="20"/>
          <w:szCs w:val="20"/>
        </w:rPr>
      </w:pPr>
      <w:r w:rsidRPr="00B13017">
        <w:rPr>
          <w:sz w:val="20"/>
          <w:szCs w:val="20"/>
        </w:rPr>
        <w:t>What are the reasons that the Republic and Southern African Development Community</w:t>
      </w:r>
      <w:r w:rsidRPr="00B13017">
        <w:rPr>
          <w:spacing w:val="-12"/>
          <w:sz w:val="20"/>
          <w:szCs w:val="20"/>
        </w:rPr>
        <w:t xml:space="preserve"> </w:t>
      </w:r>
      <w:r w:rsidRPr="00B13017">
        <w:rPr>
          <w:sz w:val="20"/>
          <w:szCs w:val="20"/>
        </w:rPr>
        <w:t>are</w:t>
      </w:r>
      <w:r w:rsidRPr="00B13017">
        <w:rPr>
          <w:spacing w:val="-10"/>
          <w:sz w:val="20"/>
          <w:szCs w:val="20"/>
        </w:rPr>
        <w:t xml:space="preserve"> </w:t>
      </w:r>
      <w:r w:rsidRPr="00B13017">
        <w:rPr>
          <w:sz w:val="20"/>
          <w:szCs w:val="20"/>
        </w:rPr>
        <w:t>not</w:t>
      </w:r>
      <w:r w:rsidRPr="00B13017">
        <w:rPr>
          <w:spacing w:val="-11"/>
          <w:sz w:val="20"/>
          <w:szCs w:val="20"/>
        </w:rPr>
        <w:t xml:space="preserve"> </w:t>
      </w:r>
      <w:r w:rsidRPr="00B13017">
        <w:rPr>
          <w:sz w:val="20"/>
          <w:szCs w:val="20"/>
        </w:rPr>
        <w:t>putting</w:t>
      </w:r>
      <w:r w:rsidRPr="00B13017">
        <w:rPr>
          <w:spacing w:val="-10"/>
          <w:sz w:val="20"/>
          <w:szCs w:val="20"/>
        </w:rPr>
        <w:t xml:space="preserve"> </w:t>
      </w:r>
      <w:r w:rsidRPr="00B13017">
        <w:rPr>
          <w:sz w:val="20"/>
          <w:szCs w:val="20"/>
        </w:rPr>
        <w:t>the</w:t>
      </w:r>
      <w:r w:rsidRPr="00B13017">
        <w:rPr>
          <w:spacing w:val="-7"/>
          <w:sz w:val="20"/>
          <w:szCs w:val="20"/>
        </w:rPr>
        <w:t xml:space="preserve"> </w:t>
      </w:r>
      <w:r w:rsidRPr="00B13017">
        <w:rPr>
          <w:sz w:val="20"/>
          <w:szCs w:val="20"/>
        </w:rPr>
        <w:t>United</w:t>
      </w:r>
      <w:r w:rsidRPr="00B13017">
        <w:rPr>
          <w:spacing w:val="-11"/>
          <w:sz w:val="20"/>
          <w:szCs w:val="20"/>
        </w:rPr>
        <w:t xml:space="preserve"> </w:t>
      </w:r>
      <w:r w:rsidRPr="00B13017">
        <w:rPr>
          <w:sz w:val="20"/>
          <w:szCs w:val="20"/>
        </w:rPr>
        <w:t>States</w:t>
      </w:r>
      <w:r w:rsidRPr="00B13017">
        <w:rPr>
          <w:spacing w:val="-11"/>
          <w:sz w:val="20"/>
          <w:szCs w:val="20"/>
        </w:rPr>
        <w:t xml:space="preserve"> </w:t>
      </w:r>
      <w:r w:rsidRPr="00B13017">
        <w:rPr>
          <w:sz w:val="20"/>
          <w:szCs w:val="20"/>
        </w:rPr>
        <w:t>of</w:t>
      </w:r>
      <w:r w:rsidRPr="00B13017">
        <w:rPr>
          <w:spacing w:val="-6"/>
          <w:sz w:val="20"/>
          <w:szCs w:val="20"/>
        </w:rPr>
        <w:t xml:space="preserve"> </w:t>
      </w:r>
      <w:r w:rsidRPr="00B13017">
        <w:rPr>
          <w:sz w:val="20"/>
          <w:szCs w:val="20"/>
        </w:rPr>
        <w:t>America</w:t>
      </w:r>
      <w:r w:rsidRPr="00B13017">
        <w:rPr>
          <w:spacing w:val="-11"/>
          <w:sz w:val="20"/>
          <w:szCs w:val="20"/>
        </w:rPr>
        <w:t xml:space="preserve"> </w:t>
      </w:r>
      <w:r w:rsidRPr="00B13017">
        <w:rPr>
          <w:sz w:val="20"/>
          <w:szCs w:val="20"/>
        </w:rPr>
        <w:t>and</w:t>
      </w:r>
      <w:r w:rsidRPr="00B13017">
        <w:rPr>
          <w:spacing w:val="-10"/>
          <w:sz w:val="20"/>
          <w:szCs w:val="20"/>
        </w:rPr>
        <w:t xml:space="preserve"> </w:t>
      </w:r>
      <w:r w:rsidRPr="00B13017">
        <w:rPr>
          <w:sz w:val="20"/>
          <w:szCs w:val="20"/>
        </w:rPr>
        <w:t>some</w:t>
      </w:r>
      <w:r w:rsidRPr="00B13017">
        <w:rPr>
          <w:spacing w:val="-11"/>
          <w:sz w:val="20"/>
          <w:szCs w:val="20"/>
        </w:rPr>
        <w:t xml:space="preserve"> </w:t>
      </w:r>
      <w:r w:rsidRPr="00B13017">
        <w:rPr>
          <w:sz w:val="20"/>
          <w:szCs w:val="20"/>
        </w:rPr>
        <w:t>European</w:t>
      </w:r>
      <w:r w:rsidRPr="00B13017">
        <w:rPr>
          <w:spacing w:val="-10"/>
          <w:sz w:val="20"/>
          <w:szCs w:val="20"/>
        </w:rPr>
        <w:t xml:space="preserve"> </w:t>
      </w:r>
      <w:r w:rsidRPr="00B13017">
        <w:rPr>
          <w:sz w:val="20"/>
          <w:szCs w:val="20"/>
        </w:rPr>
        <w:t>nations on the red list due to their high levels of</w:t>
      </w:r>
      <w:r w:rsidRPr="00B13017">
        <w:rPr>
          <w:spacing w:val="-16"/>
          <w:sz w:val="20"/>
          <w:szCs w:val="20"/>
        </w:rPr>
        <w:t xml:space="preserve"> </w:t>
      </w:r>
      <w:r w:rsidRPr="00B13017">
        <w:rPr>
          <w:sz w:val="20"/>
          <w:szCs w:val="20"/>
        </w:rPr>
        <w:t>COVID-19</w:t>
      </w:r>
      <w:r w:rsidRPr="00B13017">
        <w:rPr>
          <w:spacing w:val="-2"/>
          <w:sz w:val="20"/>
          <w:szCs w:val="20"/>
        </w:rPr>
        <w:t xml:space="preserve"> </w:t>
      </w:r>
      <w:r w:rsidRPr="00B13017">
        <w:rPr>
          <w:sz w:val="20"/>
          <w:szCs w:val="20"/>
        </w:rPr>
        <w:t>infections?</w:t>
      </w:r>
      <w:r w:rsidRPr="00B13017">
        <w:rPr>
          <w:sz w:val="20"/>
          <w:szCs w:val="20"/>
        </w:rPr>
        <w:tab/>
      </w:r>
      <w:r w:rsidRPr="00B13017">
        <w:rPr>
          <w:sz w:val="20"/>
          <w:szCs w:val="20"/>
        </w:rPr>
        <w:t>NW3295E</w:t>
      </w:r>
    </w:p>
    <w:p w:rsidR="009946C7" w:rsidRPr="00B13017" w:rsidRDefault="009946C7" w:rsidP="00B13017">
      <w:pPr>
        <w:pStyle w:val="BodyText"/>
        <w:rPr>
          <w:sz w:val="20"/>
          <w:szCs w:val="20"/>
        </w:rPr>
      </w:pPr>
    </w:p>
    <w:p w:rsidR="009946C7" w:rsidRPr="00B13017" w:rsidRDefault="009946C7" w:rsidP="00B13017">
      <w:pPr>
        <w:pStyle w:val="BodyText"/>
        <w:rPr>
          <w:sz w:val="20"/>
          <w:szCs w:val="20"/>
        </w:rPr>
      </w:pPr>
    </w:p>
    <w:p w:rsidR="009946C7" w:rsidRPr="00B13017" w:rsidRDefault="00B13017" w:rsidP="00B13017">
      <w:pPr>
        <w:pStyle w:val="Heading1"/>
        <w:rPr>
          <w:sz w:val="20"/>
          <w:szCs w:val="20"/>
        </w:rPr>
      </w:pPr>
      <w:r w:rsidRPr="00B13017">
        <w:rPr>
          <w:sz w:val="20"/>
          <w:szCs w:val="20"/>
        </w:rPr>
        <w:t>REPLY:</w:t>
      </w: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9946C7" w:rsidP="00B13017">
      <w:pPr>
        <w:pStyle w:val="BodyText"/>
        <w:rPr>
          <w:b/>
          <w:sz w:val="20"/>
          <w:szCs w:val="20"/>
        </w:rPr>
      </w:pPr>
    </w:p>
    <w:p w:rsidR="009946C7" w:rsidRPr="00B13017" w:rsidRDefault="00B13017" w:rsidP="00B13017">
      <w:pPr>
        <w:pStyle w:val="BodyText"/>
        <w:ind w:left="833" w:right="112"/>
        <w:rPr>
          <w:sz w:val="20"/>
          <w:szCs w:val="20"/>
        </w:rPr>
      </w:pPr>
      <w:r w:rsidRPr="00B13017">
        <w:rPr>
          <w:sz w:val="20"/>
          <w:szCs w:val="20"/>
        </w:rPr>
        <w:t>The response sought falls within Cabinet’s broader Covid-19 containment risk adjusted strategy decision making. The department does not make the decisions on which countries are placed on the red list. Cabinet will make announcements on relevant covid-19 c</w:t>
      </w:r>
      <w:r w:rsidRPr="00B13017">
        <w:rPr>
          <w:sz w:val="20"/>
          <w:szCs w:val="20"/>
        </w:rPr>
        <w:t>ontainment measures as and when it becomes necessary.</w:t>
      </w:r>
    </w:p>
    <w:sectPr w:rsidR="009946C7" w:rsidRPr="00B13017" w:rsidSect="009946C7">
      <w:type w:val="continuous"/>
      <w:pgSz w:w="11910" w:h="16840"/>
      <w:pgMar w:top="158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46C7"/>
    <w:rsid w:val="009946C7"/>
    <w:rsid w:val="00B1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6C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946C7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46C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946C7"/>
  </w:style>
  <w:style w:type="paragraph" w:customStyle="1" w:styleId="TableParagraph">
    <w:name w:val="Table Paragraph"/>
    <w:basedOn w:val="Normal"/>
    <w:uiPriority w:val="1"/>
    <w:qFormat/>
    <w:rsid w:val="009946C7"/>
  </w:style>
  <w:style w:type="paragraph" w:styleId="BalloonText">
    <w:name w:val="Balloon Text"/>
    <w:basedOn w:val="Normal"/>
    <w:link w:val="BalloonTextChar"/>
    <w:uiPriority w:val="99"/>
    <w:semiHidden/>
    <w:unhideWhenUsed/>
    <w:rsid w:val="00B1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1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dcterms:created xsi:type="dcterms:W3CDTF">2022-01-18T14:08:00Z</dcterms:created>
  <dcterms:modified xsi:type="dcterms:W3CDTF">2022-01-18T15:21:00Z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