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91" w:rsidRDefault="00091191" w:rsidP="00FF5BC5">
      <w:pPr>
        <w:jc w:val="center"/>
        <w:rPr>
          <w:rFonts w:ascii="Arial" w:hAnsi="Arial" w:cs="Arial"/>
          <w:b/>
        </w:rPr>
      </w:pPr>
      <w:r>
        <w:rPr>
          <w:rFonts w:ascii="Arial" w:hAnsi="Arial" w:cs="Arial"/>
          <w:b/>
          <w:noProof/>
          <w:lang w:val="en-ZA" w:eastAsia="en-ZA"/>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rsidR="00B177B8" w:rsidRDefault="00B177B8" w:rsidP="00584FE8">
      <w:pPr>
        <w:jc w:val="center"/>
        <w:outlineLvl w:val="0"/>
        <w:rPr>
          <w:rFonts w:ascii="Arial Narrow" w:hAnsi="Arial Narrow"/>
          <w:sz w:val="18"/>
          <w:szCs w:val="18"/>
        </w:rPr>
      </w:pPr>
    </w:p>
    <w:p w:rsidR="00B177B8" w:rsidRDefault="00B177B8" w:rsidP="00584FE8">
      <w:pPr>
        <w:jc w:val="center"/>
        <w:outlineLvl w:val="0"/>
        <w:rPr>
          <w:rFonts w:ascii="Arial Narrow" w:hAnsi="Arial Narrow"/>
          <w:sz w:val="18"/>
          <w:szCs w:val="18"/>
        </w:rPr>
      </w:pPr>
    </w:p>
    <w:p w:rsidR="00C77844" w:rsidRPr="00043E00" w:rsidRDefault="00C77844" w:rsidP="00C77844">
      <w:pPr>
        <w:ind w:left="720" w:right="-46" w:hanging="720"/>
        <w:jc w:val="right"/>
        <w:outlineLvl w:val="0"/>
        <w:rPr>
          <w:rFonts w:ascii="Arial" w:hAnsi="Arial" w:cs="Arial"/>
          <w:b/>
          <w:lang w:val="en-GB"/>
        </w:rPr>
      </w:pPr>
      <w:r w:rsidRPr="00043E00">
        <w:rPr>
          <w:rFonts w:ascii="Arial" w:hAnsi="Arial" w:cs="Arial"/>
          <w:b/>
          <w:lang w:val="en-GB"/>
        </w:rPr>
        <w:t>36/1/4/1/2017</w:t>
      </w:r>
      <w:r>
        <w:rPr>
          <w:rFonts w:ascii="Arial" w:hAnsi="Arial" w:cs="Arial"/>
          <w:b/>
          <w:lang w:val="en-GB"/>
        </w:rPr>
        <w:t>00319</w:t>
      </w:r>
    </w:p>
    <w:p w:rsidR="00C77844" w:rsidRPr="00043E00" w:rsidRDefault="00C77844" w:rsidP="00C77844">
      <w:pPr>
        <w:ind w:left="720" w:hanging="720"/>
        <w:jc w:val="center"/>
        <w:outlineLvl w:val="0"/>
        <w:rPr>
          <w:rFonts w:ascii="Arial" w:hAnsi="Arial" w:cs="Arial"/>
          <w:b/>
          <w:lang w:val="en-GB"/>
        </w:rPr>
      </w:pPr>
      <w:r w:rsidRPr="00043E00">
        <w:rPr>
          <w:rFonts w:ascii="Arial" w:hAnsi="Arial" w:cs="Arial"/>
          <w:b/>
          <w:lang w:val="en-GB"/>
        </w:rPr>
        <w:t>NATIONAL ASSEMBLY</w:t>
      </w:r>
    </w:p>
    <w:p w:rsidR="00C77844" w:rsidRPr="00043E00" w:rsidRDefault="00C77844" w:rsidP="00C77844">
      <w:pPr>
        <w:ind w:left="720" w:hanging="720"/>
        <w:jc w:val="both"/>
        <w:outlineLvl w:val="0"/>
        <w:rPr>
          <w:rFonts w:ascii="Arial" w:hAnsi="Arial" w:cs="Arial"/>
          <w:b/>
          <w:u w:val="single"/>
          <w:lang w:val="en-GB"/>
        </w:rPr>
      </w:pPr>
    </w:p>
    <w:p w:rsidR="00C77844" w:rsidRPr="00043E00" w:rsidRDefault="00C77844" w:rsidP="00C77844">
      <w:pPr>
        <w:ind w:left="720" w:hanging="720"/>
        <w:jc w:val="both"/>
        <w:outlineLvl w:val="0"/>
        <w:rPr>
          <w:rFonts w:ascii="Arial" w:hAnsi="Arial" w:cs="Arial"/>
          <w:b/>
          <w:u w:val="single"/>
          <w:lang w:val="en-GB"/>
        </w:rPr>
      </w:pPr>
      <w:r w:rsidRPr="00043E00">
        <w:rPr>
          <w:rFonts w:ascii="Arial" w:hAnsi="Arial" w:cs="Arial"/>
          <w:b/>
          <w:u w:val="single"/>
          <w:lang w:val="en-GB"/>
        </w:rPr>
        <w:t>FOR WRITTEN REPLY</w:t>
      </w:r>
    </w:p>
    <w:p w:rsidR="00C77844" w:rsidRPr="00043E00" w:rsidRDefault="00C77844" w:rsidP="00C77844">
      <w:pPr>
        <w:ind w:left="720" w:hanging="720"/>
        <w:jc w:val="both"/>
        <w:outlineLvl w:val="0"/>
        <w:rPr>
          <w:rFonts w:ascii="Arial" w:hAnsi="Arial" w:cs="Arial"/>
          <w:b/>
          <w:u w:val="single"/>
          <w:lang w:val="en-GB"/>
        </w:rPr>
      </w:pPr>
    </w:p>
    <w:p w:rsidR="00C77844" w:rsidRPr="00043E00" w:rsidRDefault="00C77844" w:rsidP="00C77844">
      <w:pPr>
        <w:ind w:left="720" w:hanging="720"/>
        <w:jc w:val="both"/>
        <w:outlineLvl w:val="0"/>
        <w:rPr>
          <w:rFonts w:ascii="Arial" w:hAnsi="Arial" w:cs="Arial"/>
          <w:b/>
          <w:u w:val="single"/>
          <w:lang w:val="en-GB"/>
        </w:rPr>
      </w:pPr>
      <w:r w:rsidRPr="00043E00">
        <w:rPr>
          <w:rFonts w:ascii="Arial" w:hAnsi="Arial" w:cs="Arial"/>
          <w:b/>
          <w:u w:val="single"/>
          <w:lang w:val="en-GB"/>
        </w:rPr>
        <w:t>QUESTION 2773</w:t>
      </w:r>
    </w:p>
    <w:p w:rsidR="00C77844" w:rsidRPr="00043E00" w:rsidRDefault="00C77844" w:rsidP="00C77844">
      <w:pPr>
        <w:ind w:left="720" w:hanging="720"/>
        <w:jc w:val="both"/>
        <w:outlineLvl w:val="0"/>
        <w:rPr>
          <w:rFonts w:ascii="Arial" w:hAnsi="Arial" w:cs="Arial"/>
          <w:b/>
          <w:u w:val="single"/>
          <w:lang w:val="en-GB"/>
        </w:rPr>
      </w:pPr>
    </w:p>
    <w:p w:rsidR="00C77844" w:rsidRPr="00043E00" w:rsidRDefault="00C77844" w:rsidP="00C77844">
      <w:pPr>
        <w:ind w:left="720" w:right="-188" w:hanging="720"/>
        <w:jc w:val="center"/>
        <w:outlineLvl w:val="0"/>
        <w:rPr>
          <w:rFonts w:ascii="Arial" w:hAnsi="Arial" w:cs="Arial"/>
          <w:b/>
          <w:u w:val="single"/>
          <w:lang w:val="en-GB"/>
        </w:rPr>
      </w:pPr>
      <w:r w:rsidRPr="00043E00">
        <w:rPr>
          <w:rFonts w:ascii="Arial" w:hAnsi="Arial" w:cs="Arial"/>
          <w:b/>
          <w:u w:val="single"/>
          <w:lang w:val="en-GB"/>
        </w:rPr>
        <w:t>DATE OF PUBLICATION IN INTERNAL QUESTION PAPER: 8 SEPTEMBER 2017</w:t>
      </w:r>
    </w:p>
    <w:p w:rsidR="00C77844" w:rsidRPr="00043E00" w:rsidRDefault="00C77844" w:rsidP="00C77844">
      <w:pPr>
        <w:jc w:val="center"/>
        <w:rPr>
          <w:rFonts w:ascii="Arial" w:hAnsi="Arial" w:cs="Arial"/>
          <w:b/>
          <w:u w:val="single"/>
          <w:lang w:val="en-GB"/>
        </w:rPr>
      </w:pPr>
      <w:r w:rsidRPr="00043E00">
        <w:rPr>
          <w:rFonts w:ascii="Arial" w:hAnsi="Arial" w:cs="Arial"/>
          <w:b/>
          <w:u w:val="single"/>
          <w:lang w:val="en-GB"/>
        </w:rPr>
        <w:t>(INTERNAL QUESTION PAPER NO 32-2017)</w:t>
      </w:r>
    </w:p>
    <w:p w:rsidR="00C77844" w:rsidRPr="00043E00" w:rsidRDefault="00C77844" w:rsidP="00C77844">
      <w:pPr>
        <w:pStyle w:val="Default"/>
        <w:rPr>
          <w:rFonts w:ascii="Arial" w:hAnsi="Arial" w:cs="Arial"/>
          <w:b/>
          <w:bCs/>
        </w:rPr>
      </w:pPr>
    </w:p>
    <w:p w:rsidR="00C77844" w:rsidRPr="00043E00" w:rsidRDefault="00C77844" w:rsidP="00C77844">
      <w:pPr>
        <w:pStyle w:val="Default"/>
        <w:rPr>
          <w:rFonts w:ascii="Arial" w:hAnsi="Arial" w:cs="Arial"/>
        </w:rPr>
      </w:pPr>
      <w:r w:rsidRPr="00043E00">
        <w:rPr>
          <w:rFonts w:ascii="Arial" w:hAnsi="Arial" w:cs="Arial"/>
          <w:b/>
          <w:bCs/>
        </w:rPr>
        <w:t xml:space="preserve">2773. Ms B S </w:t>
      </w:r>
      <w:proofErr w:type="spellStart"/>
      <w:r w:rsidRPr="00043E00">
        <w:rPr>
          <w:rFonts w:ascii="Arial" w:hAnsi="Arial" w:cs="Arial"/>
          <w:b/>
          <w:bCs/>
        </w:rPr>
        <w:t>Masango</w:t>
      </w:r>
      <w:proofErr w:type="spellEnd"/>
      <w:r w:rsidRPr="00043E00">
        <w:rPr>
          <w:rFonts w:ascii="Arial" w:hAnsi="Arial" w:cs="Arial"/>
          <w:b/>
          <w:bCs/>
        </w:rPr>
        <w:t xml:space="preserve"> (DA) to ask the Minister of Police: </w:t>
      </w:r>
    </w:p>
    <w:p w:rsidR="00C77844" w:rsidRPr="00043E00" w:rsidRDefault="00C77844" w:rsidP="00C77844">
      <w:pPr>
        <w:rPr>
          <w:rFonts w:ascii="Arial" w:hAnsi="Arial" w:cs="Arial"/>
        </w:rPr>
      </w:pPr>
    </w:p>
    <w:p w:rsidR="00C77844" w:rsidRPr="00043E00" w:rsidRDefault="00C77844" w:rsidP="00C77844">
      <w:pPr>
        <w:jc w:val="both"/>
        <w:rPr>
          <w:rFonts w:ascii="Arial" w:hAnsi="Arial" w:cs="Arial"/>
        </w:rPr>
      </w:pPr>
      <w:r w:rsidRPr="00043E00">
        <w:rPr>
          <w:rFonts w:ascii="Arial" w:hAnsi="Arial" w:cs="Arial"/>
        </w:rPr>
        <w:t>With reference to the promise made by a certain person (name and details furnished) to build a police station once the Ekurhuleni Metropolitan Municipality provided the SA Police Service with land, (a) has the specified police station been budgeted for, (b) what will the strength of the police station be, (c) what size will the area of the precinct be and (d) when is it envisaged that the police station will be operational?</w:t>
      </w:r>
    </w:p>
    <w:p w:rsidR="00C77844" w:rsidRPr="00043E00" w:rsidRDefault="00C77844" w:rsidP="00C77844">
      <w:pPr>
        <w:jc w:val="right"/>
        <w:rPr>
          <w:rFonts w:ascii="Arial" w:hAnsi="Arial" w:cs="Arial"/>
        </w:rPr>
      </w:pPr>
      <w:r w:rsidRPr="00043E00">
        <w:rPr>
          <w:rFonts w:ascii="Arial" w:hAnsi="Arial" w:cs="Arial"/>
        </w:rPr>
        <w:t>NW3081E</w:t>
      </w:r>
    </w:p>
    <w:p w:rsidR="00C77844" w:rsidRDefault="00C77844" w:rsidP="00C77844">
      <w:pPr>
        <w:rPr>
          <w:rFonts w:ascii="Arial" w:hAnsi="Arial" w:cs="Arial"/>
        </w:rPr>
      </w:pPr>
      <w:r w:rsidRPr="00043E00">
        <w:rPr>
          <w:rFonts w:ascii="Arial" w:hAnsi="Arial" w:cs="Arial"/>
          <w:b/>
        </w:rPr>
        <w:t>REPLY:</w:t>
      </w:r>
    </w:p>
    <w:p w:rsidR="00C77844" w:rsidRPr="00043E00" w:rsidRDefault="00C77844" w:rsidP="00C77844">
      <w:pPr>
        <w:rPr>
          <w:rFonts w:ascii="Arial" w:hAnsi="Arial" w:cs="Arial"/>
        </w:rPr>
      </w:pPr>
    </w:p>
    <w:p w:rsidR="00C77844" w:rsidRPr="00043E00" w:rsidRDefault="00C77844" w:rsidP="00C77844">
      <w:pPr>
        <w:widowControl w:val="0"/>
        <w:numPr>
          <w:ilvl w:val="0"/>
          <w:numId w:val="15"/>
        </w:numPr>
        <w:autoSpaceDE w:val="0"/>
        <w:autoSpaceDN w:val="0"/>
        <w:adjustRightInd w:val="0"/>
        <w:ind w:left="709" w:right="90" w:hanging="709"/>
        <w:jc w:val="both"/>
        <w:rPr>
          <w:rFonts w:ascii="Arial" w:hAnsi="Arial" w:cs="Arial"/>
          <w:bCs/>
        </w:rPr>
      </w:pPr>
      <w:r w:rsidRPr="00043E00">
        <w:rPr>
          <w:rFonts w:ascii="Arial" w:hAnsi="Arial" w:cs="Arial"/>
          <w:bCs/>
        </w:rPr>
        <w:t xml:space="preserve">The Cluster Commander, Major General MV </w:t>
      </w:r>
      <w:proofErr w:type="spellStart"/>
      <w:r w:rsidRPr="00043E00">
        <w:rPr>
          <w:rFonts w:ascii="Arial" w:hAnsi="Arial" w:cs="Arial"/>
          <w:bCs/>
        </w:rPr>
        <w:t>Leshabane</w:t>
      </w:r>
      <w:proofErr w:type="spellEnd"/>
      <w:r>
        <w:rPr>
          <w:rFonts w:ascii="Arial" w:hAnsi="Arial" w:cs="Arial"/>
          <w:bCs/>
        </w:rPr>
        <w:t>,</w:t>
      </w:r>
      <w:r w:rsidRPr="00043E00">
        <w:rPr>
          <w:rFonts w:ascii="Arial" w:hAnsi="Arial" w:cs="Arial"/>
          <w:bCs/>
        </w:rPr>
        <w:t xml:space="preserve"> did not promise to build a police</w:t>
      </w:r>
      <w:r>
        <w:rPr>
          <w:rFonts w:ascii="Arial" w:hAnsi="Arial" w:cs="Arial"/>
          <w:bCs/>
        </w:rPr>
        <w:t xml:space="preserve"> </w:t>
      </w:r>
      <w:r w:rsidRPr="00043E00">
        <w:rPr>
          <w:rFonts w:ascii="Arial" w:hAnsi="Arial" w:cs="Arial"/>
          <w:bCs/>
        </w:rPr>
        <w:t>station</w:t>
      </w:r>
      <w:r>
        <w:rPr>
          <w:rFonts w:ascii="Arial" w:hAnsi="Arial" w:cs="Arial"/>
          <w:bCs/>
        </w:rPr>
        <w:t>,</w:t>
      </w:r>
      <w:r w:rsidRPr="00043E00">
        <w:rPr>
          <w:rFonts w:ascii="Arial" w:hAnsi="Arial" w:cs="Arial"/>
          <w:bCs/>
        </w:rPr>
        <w:t xml:space="preserve"> as per </w:t>
      </w:r>
      <w:r>
        <w:rPr>
          <w:rFonts w:ascii="Arial" w:hAnsi="Arial" w:cs="Arial"/>
          <w:bCs/>
        </w:rPr>
        <w:t xml:space="preserve">the </w:t>
      </w:r>
      <w:r w:rsidRPr="00043E00">
        <w:rPr>
          <w:rFonts w:ascii="Arial" w:hAnsi="Arial" w:cs="Arial"/>
          <w:bCs/>
        </w:rPr>
        <w:t xml:space="preserve">article on the front-page of the </w:t>
      </w:r>
      <w:proofErr w:type="spellStart"/>
      <w:r w:rsidRPr="00043E00">
        <w:rPr>
          <w:rFonts w:ascii="Arial" w:hAnsi="Arial" w:cs="Arial"/>
          <w:bCs/>
        </w:rPr>
        <w:t>Tembisan</w:t>
      </w:r>
      <w:proofErr w:type="spellEnd"/>
      <w:r>
        <w:rPr>
          <w:rFonts w:ascii="Arial" w:hAnsi="Arial" w:cs="Arial"/>
          <w:bCs/>
        </w:rPr>
        <w:t>,</w:t>
      </w:r>
      <w:r w:rsidRPr="00043E00">
        <w:rPr>
          <w:rFonts w:ascii="Arial" w:hAnsi="Arial" w:cs="Arial"/>
          <w:bCs/>
        </w:rPr>
        <w:t xml:space="preserve"> dated 14</w:t>
      </w:r>
      <w:r>
        <w:rPr>
          <w:rFonts w:ascii="Arial" w:hAnsi="Arial" w:cs="Arial"/>
          <w:bCs/>
        </w:rPr>
        <w:t xml:space="preserve"> J</w:t>
      </w:r>
      <w:r w:rsidRPr="00043E00">
        <w:rPr>
          <w:rFonts w:ascii="Arial" w:hAnsi="Arial" w:cs="Arial"/>
          <w:bCs/>
        </w:rPr>
        <w:t>uly 2017.</w:t>
      </w:r>
      <w:r>
        <w:rPr>
          <w:rFonts w:ascii="Arial" w:hAnsi="Arial" w:cs="Arial"/>
          <w:bCs/>
        </w:rPr>
        <w:t xml:space="preserve"> </w:t>
      </w:r>
      <w:r w:rsidRPr="00043E00">
        <w:rPr>
          <w:rFonts w:ascii="Arial" w:hAnsi="Arial" w:cs="Arial"/>
          <w:bCs/>
        </w:rPr>
        <w:t xml:space="preserve">The entourage of the Mayor of </w:t>
      </w:r>
      <w:r>
        <w:rPr>
          <w:rFonts w:ascii="Arial" w:hAnsi="Arial" w:cs="Arial"/>
          <w:bCs/>
        </w:rPr>
        <w:t xml:space="preserve">the </w:t>
      </w:r>
      <w:r w:rsidRPr="00043E00">
        <w:rPr>
          <w:rFonts w:ascii="Arial" w:hAnsi="Arial" w:cs="Arial"/>
          <w:bCs/>
        </w:rPr>
        <w:t>Ekurhuleni Metropolitan Municipality</w:t>
      </w:r>
      <w:r>
        <w:rPr>
          <w:rFonts w:ascii="Arial" w:hAnsi="Arial" w:cs="Arial"/>
          <w:bCs/>
        </w:rPr>
        <w:t xml:space="preserve">, was </w:t>
      </w:r>
      <w:r w:rsidRPr="00043E00">
        <w:rPr>
          <w:rFonts w:ascii="Arial" w:hAnsi="Arial" w:cs="Arial"/>
          <w:bCs/>
        </w:rPr>
        <w:t>summoned by the community of Birch Acres</w:t>
      </w:r>
      <w:r>
        <w:rPr>
          <w:rFonts w:ascii="Arial" w:hAnsi="Arial" w:cs="Arial"/>
          <w:bCs/>
        </w:rPr>
        <w:t>,</w:t>
      </w:r>
      <w:r w:rsidRPr="00043E00">
        <w:rPr>
          <w:rFonts w:ascii="Arial" w:hAnsi="Arial" w:cs="Arial"/>
          <w:bCs/>
        </w:rPr>
        <w:t xml:space="preserve"> to answer on questions </w:t>
      </w:r>
      <w:r>
        <w:rPr>
          <w:rFonts w:ascii="Arial" w:hAnsi="Arial" w:cs="Arial"/>
          <w:bCs/>
        </w:rPr>
        <w:t>regarding</w:t>
      </w:r>
      <w:r w:rsidRPr="00043E00">
        <w:rPr>
          <w:rFonts w:ascii="Arial" w:hAnsi="Arial" w:cs="Arial"/>
          <w:bCs/>
        </w:rPr>
        <w:t xml:space="preserve"> service delivery and requested the Mayor’s office to provide land for th</w:t>
      </w:r>
      <w:r>
        <w:rPr>
          <w:rFonts w:ascii="Arial" w:hAnsi="Arial" w:cs="Arial"/>
          <w:bCs/>
        </w:rPr>
        <w:t>e building of a police station.</w:t>
      </w:r>
    </w:p>
    <w:p w:rsidR="00C77844" w:rsidRPr="00043E00" w:rsidRDefault="00C77844" w:rsidP="00C77844">
      <w:pPr>
        <w:tabs>
          <w:tab w:val="right" w:pos="9628"/>
        </w:tabs>
        <w:ind w:right="90"/>
        <w:jc w:val="both"/>
        <w:rPr>
          <w:rFonts w:ascii="Arial" w:hAnsi="Arial" w:cs="Arial"/>
          <w:bCs/>
        </w:rPr>
      </w:pPr>
    </w:p>
    <w:p w:rsidR="00C77844" w:rsidRDefault="00C77844" w:rsidP="00C77844">
      <w:pPr>
        <w:widowControl w:val="0"/>
        <w:numPr>
          <w:ilvl w:val="0"/>
          <w:numId w:val="14"/>
        </w:numPr>
        <w:autoSpaceDE w:val="0"/>
        <w:autoSpaceDN w:val="0"/>
        <w:adjustRightInd w:val="0"/>
        <w:ind w:left="709" w:right="-11" w:hanging="709"/>
        <w:rPr>
          <w:rFonts w:ascii="Arial" w:hAnsi="Arial" w:cs="Arial"/>
          <w:bCs/>
        </w:rPr>
      </w:pPr>
      <w:r w:rsidRPr="00043E00">
        <w:rPr>
          <w:rFonts w:ascii="Arial" w:hAnsi="Arial" w:cs="Arial"/>
          <w:bCs/>
        </w:rPr>
        <w:t>No</w:t>
      </w:r>
      <w:r>
        <w:rPr>
          <w:rFonts w:ascii="Arial" w:hAnsi="Arial" w:cs="Arial"/>
          <w:bCs/>
        </w:rPr>
        <w:t>, the building of a new police station has not been budgeted for.</w:t>
      </w:r>
    </w:p>
    <w:p w:rsidR="00C77844" w:rsidRDefault="00C77844" w:rsidP="00C77844">
      <w:pPr>
        <w:widowControl w:val="0"/>
        <w:autoSpaceDE w:val="0"/>
        <w:autoSpaceDN w:val="0"/>
        <w:adjustRightInd w:val="0"/>
        <w:ind w:right="-11"/>
        <w:rPr>
          <w:rFonts w:ascii="Arial" w:hAnsi="Arial" w:cs="Arial"/>
          <w:bCs/>
        </w:rPr>
      </w:pPr>
    </w:p>
    <w:p w:rsidR="00C77844" w:rsidRDefault="00C77844" w:rsidP="00C77844">
      <w:pPr>
        <w:pStyle w:val="ListParagraph"/>
        <w:widowControl w:val="0"/>
        <w:numPr>
          <w:ilvl w:val="0"/>
          <w:numId w:val="14"/>
        </w:numPr>
        <w:autoSpaceDE w:val="0"/>
        <w:autoSpaceDN w:val="0"/>
        <w:adjustRightInd w:val="0"/>
        <w:ind w:left="709" w:right="-11" w:hanging="709"/>
        <w:contextualSpacing w:val="0"/>
        <w:rPr>
          <w:rFonts w:ascii="Arial" w:hAnsi="Arial" w:cs="Arial"/>
          <w:bCs/>
        </w:rPr>
      </w:pPr>
      <w:r>
        <w:rPr>
          <w:rFonts w:ascii="Arial" w:hAnsi="Arial" w:cs="Arial"/>
          <w:bCs/>
        </w:rPr>
        <w:t>Not applicable.</w:t>
      </w:r>
    </w:p>
    <w:p w:rsidR="00C77844" w:rsidRPr="00043E00" w:rsidRDefault="00C77844" w:rsidP="00C77844">
      <w:pPr>
        <w:pStyle w:val="ListParagraph"/>
        <w:rPr>
          <w:rFonts w:ascii="Arial" w:hAnsi="Arial" w:cs="Arial"/>
          <w:bCs/>
        </w:rPr>
      </w:pPr>
    </w:p>
    <w:p w:rsidR="00C77844" w:rsidRDefault="00C77844" w:rsidP="00C77844">
      <w:pPr>
        <w:pStyle w:val="ListParagraph"/>
        <w:widowControl w:val="0"/>
        <w:numPr>
          <w:ilvl w:val="0"/>
          <w:numId w:val="14"/>
        </w:numPr>
        <w:autoSpaceDE w:val="0"/>
        <w:autoSpaceDN w:val="0"/>
        <w:adjustRightInd w:val="0"/>
        <w:ind w:left="709" w:right="-11" w:hanging="709"/>
        <w:contextualSpacing w:val="0"/>
        <w:rPr>
          <w:rFonts w:ascii="Arial" w:hAnsi="Arial" w:cs="Arial"/>
          <w:bCs/>
        </w:rPr>
      </w:pPr>
      <w:r>
        <w:rPr>
          <w:rFonts w:ascii="Arial" w:hAnsi="Arial" w:cs="Arial"/>
          <w:bCs/>
        </w:rPr>
        <w:t>Not applicable.</w:t>
      </w:r>
    </w:p>
    <w:p w:rsidR="00C77844" w:rsidRPr="00043E00" w:rsidRDefault="00C77844" w:rsidP="00C77844">
      <w:pPr>
        <w:pStyle w:val="ListParagraph"/>
        <w:rPr>
          <w:rFonts w:ascii="Arial" w:hAnsi="Arial" w:cs="Arial"/>
          <w:bCs/>
        </w:rPr>
      </w:pPr>
    </w:p>
    <w:p w:rsidR="00C77844" w:rsidRPr="00043E00" w:rsidRDefault="00C77844" w:rsidP="00C77844">
      <w:pPr>
        <w:pStyle w:val="ListParagraph"/>
        <w:widowControl w:val="0"/>
        <w:numPr>
          <w:ilvl w:val="0"/>
          <w:numId w:val="14"/>
        </w:numPr>
        <w:autoSpaceDE w:val="0"/>
        <w:autoSpaceDN w:val="0"/>
        <w:adjustRightInd w:val="0"/>
        <w:ind w:left="709" w:right="-11" w:hanging="709"/>
        <w:contextualSpacing w:val="0"/>
        <w:rPr>
          <w:rFonts w:ascii="Arial" w:hAnsi="Arial" w:cs="Arial"/>
          <w:bCs/>
        </w:rPr>
      </w:pPr>
      <w:r>
        <w:rPr>
          <w:rFonts w:ascii="Arial" w:hAnsi="Arial" w:cs="Arial"/>
          <w:bCs/>
        </w:rPr>
        <w:t>Not applicable.</w:t>
      </w:r>
    </w:p>
    <w:p w:rsidR="00C77844" w:rsidRPr="00043E00" w:rsidRDefault="00C77844" w:rsidP="00C77844">
      <w:pPr>
        <w:ind w:right="-11"/>
        <w:rPr>
          <w:rFonts w:ascii="Arial" w:hAnsi="Arial" w:cs="Arial"/>
          <w:bCs/>
        </w:rPr>
      </w:pPr>
    </w:p>
    <w:p w:rsidR="00C77844" w:rsidRPr="00043E00" w:rsidRDefault="00C77844" w:rsidP="00C77844">
      <w:pPr>
        <w:tabs>
          <w:tab w:val="right" w:pos="9628"/>
        </w:tabs>
        <w:ind w:right="90"/>
        <w:rPr>
          <w:rFonts w:ascii="Arial" w:hAnsi="Arial" w:cs="Arial"/>
          <w:bCs/>
        </w:rPr>
      </w:pPr>
    </w:p>
    <w:p w:rsidR="00C77844" w:rsidRPr="00043E00" w:rsidRDefault="00C77844" w:rsidP="00C77844">
      <w:pPr>
        <w:tabs>
          <w:tab w:val="right" w:pos="9628"/>
        </w:tabs>
        <w:ind w:right="90"/>
        <w:rPr>
          <w:rFonts w:ascii="Arial" w:hAnsi="Arial" w:cs="Arial"/>
          <w:bCs/>
        </w:rPr>
      </w:pPr>
    </w:p>
    <w:p w:rsidR="00C77844" w:rsidRPr="00043E00" w:rsidRDefault="00C77844" w:rsidP="00C77844">
      <w:pPr>
        <w:tabs>
          <w:tab w:val="right" w:pos="9628"/>
        </w:tabs>
        <w:ind w:right="90"/>
        <w:rPr>
          <w:rFonts w:ascii="Arial" w:hAnsi="Arial" w:cs="Arial"/>
          <w:b/>
          <w:bCs/>
        </w:rPr>
      </w:pPr>
    </w:p>
    <w:p w:rsidR="00C77844" w:rsidRPr="00043E00" w:rsidRDefault="00C77844" w:rsidP="00C77844">
      <w:pPr>
        <w:tabs>
          <w:tab w:val="right" w:pos="9628"/>
        </w:tabs>
        <w:ind w:right="90"/>
        <w:rPr>
          <w:rFonts w:ascii="Arial" w:hAnsi="Arial" w:cs="Arial"/>
          <w:b/>
          <w:bCs/>
        </w:rPr>
      </w:pPr>
    </w:p>
    <w:p w:rsidR="00C77844" w:rsidRDefault="00C77844" w:rsidP="00C77844">
      <w:pPr>
        <w:tabs>
          <w:tab w:val="right" w:pos="9628"/>
        </w:tabs>
        <w:ind w:right="90"/>
        <w:rPr>
          <w:rFonts w:ascii="Arial" w:hAnsi="Arial" w:cs="Arial"/>
          <w:b/>
          <w:bCs/>
        </w:rPr>
      </w:pPr>
    </w:p>
    <w:p w:rsidR="00C77844" w:rsidRPr="00043E00" w:rsidRDefault="00C77844" w:rsidP="00C77844">
      <w:pPr>
        <w:rPr>
          <w:rFonts w:ascii="Arial" w:hAnsi="Arial" w:cs="Arial"/>
        </w:rPr>
      </w:pPr>
      <w:bookmarkStart w:id="0" w:name="_GoBack"/>
      <w:bookmarkEnd w:id="0"/>
    </w:p>
    <w:p w:rsidR="00693AF3" w:rsidRPr="00584FE8" w:rsidRDefault="00693AF3" w:rsidP="00386807">
      <w:pPr>
        <w:jc w:val="center"/>
        <w:outlineLvl w:val="0"/>
        <w:rPr>
          <w:rFonts w:ascii="Arial Narrow" w:hAnsi="Arial Narrow"/>
          <w:b/>
        </w:rPr>
      </w:pPr>
    </w:p>
    <w:sectPr w:rsidR="00693AF3" w:rsidRPr="00584FE8" w:rsidSect="00091191">
      <w:head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115" w:rsidRDefault="00AC4115" w:rsidP="00020C8A">
      <w:r>
        <w:separator/>
      </w:r>
    </w:p>
  </w:endnote>
  <w:endnote w:type="continuationSeparator" w:id="0">
    <w:p w:rsidR="00AC4115" w:rsidRDefault="00AC4115"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115" w:rsidRDefault="00AC4115" w:rsidP="00020C8A">
      <w:r>
        <w:separator/>
      </w:r>
    </w:p>
  </w:footnote>
  <w:footnote w:type="continuationSeparator" w:id="0">
    <w:p w:rsidR="00AC4115" w:rsidRDefault="00AC4115" w:rsidP="000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81D450F"/>
    <w:multiLevelType w:val="hybridMultilevel"/>
    <w:tmpl w:val="4ED6C908"/>
    <w:lvl w:ilvl="0" w:tplc="9A703A76">
      <w:start w:val="1"/>
      <w:numFmt w:val="lowerLetter"/>
      <w:lvlText w:val="(%1)"/>
      <w:lvlJc w:val="left"/>
      <w:pPr>
        <w:ind w:left="1070" w:hanging="360"/>
      </w:pPr>
      <w:rPr>
        <w:rFonts w:hint="default"/>
      </w:rPr>
    </w:lvl>
    <w:lvl w:ilvl="1" w:tplc="1C090019">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2">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CA733F"/>
    <w:multiLevelType w:val="hybridMultilevel"/>
    <w:tmpl w:val="420AF7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D53557B"/>
    <w:multiLevelType w:val="hybridMultilevel"/>
    <w:tmpl w:val="1DB4CC82"/>
    <w:lvl w:ilvl="0" w:tplc="47B20E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1E653E7"/>
    <w:multiLevelType w:val="hybridMultilevel"/>
    <w:tmpl w:val="149E48B4"/>
    <w:lvl w:ilvl="0" w:tplc="F30CCCD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42D64FC5"/>
    <w:multiLevelType w:val="hybridMultilevel"/>
    <w:tmpl w:val="25C8CF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8704028"/>
    <w:multiLevelType w:val="hybridMultilevel"/>
    <w:tmpl w:val="A076749E"/>
    <w:lvl w:ilvl="0" w:tplc="76B67E1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57300241"/>
    <w:multiLevelType w:val="hybridMultilevel"/>
    <w:tmpl w:val="D9E250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72FA3AA9"/>
    <w:multiLevelType w:val="hybridMultilevel"/>
    <w:tmpl w:val="B172058A"/>
    <w:lvl w:ilvl="0" w:tplc="5F9C6636">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2"/>
  </w:num>
  <w:num w:numId="2">
    <w:abstractNumId w:val="1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4"/>
  </w:num>
  <w:num w:numId="6">
    <w:abstractNumId w:val="12"/>
  </w:num>
  <w:num w:numId="7">
    <w:abstractNumId w:val="0"/>
  </w:num>
  <w:num w:numId="8">
    <w:abstractNumId w:val="8"/>
  </w:num>
  <w:num w:numId="9">
    <w:abstractNumId w:val="3"/>
  </w:num>
  <w:num w:numId="10">
    <w:abstractNumId w:val="6"/>
  </w:num>
  <w:num w:numId="11">
    <w:abstractNumId w:val="7"/>
  </w:num>
  <w:num w:numId="12">
    <w:abstractNumId w:val="5"/>
  </w:num>
  <w:num w:numId="13">
    <w:abstractNumId w:val="4"/>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5378"/>
    <w:rsid w:val="000124A1"/>
    <w:rsid w:val="00020C8A"/>
    <w:rsid w:val="000418C5"/>
    <w:rsid w:val="0004599B"/>
    <w:rsid w:val="00047A0D"/>
    <w:rsid w:val="00083621"/>
    <w:rsid w:val="00091191"/>
    <w:rsid w:val="00093E1D"/>
    <w:rsid w:val="00096C32"/>
    <w:rsid w:val="000C445A"/>
    <w:rsid w:val="000C4A78"/>
    <w:rsid w:val="000D26BC"/>
    <w:rsid w:val="0010163A"/>
    <w:rsid w:val="00180828"/>
    <w:rsid w:val="0018484C"/>
    <w:rsid w:val="00193036"/>
    <w:rsid w:val="00193F07"/>
    <w:rsid w:val="00235D5E"/>
    <w:rsid w:val="002526D2"/>
    <w:rsid w:val="002660B4"/>
    <w:rsid w:val="0027011F"/>
    <w:rsid w:val="00271524"/>
    <w:rsid w:val="002A3B1C"/>
    <w:rsid w:val="002B060F"/>
    <w:rsid w:val="00312D83"/>
    <w:rsid w:val="00313F6F"/>
    <w:rsid w:val="003429B2"/>
    <w:rsid w:val="00345860"/>
    <w:rsid w:val="00355C7B"/>
    <w:rsid w:val="00376D4C"/>
    <w:rsid w:val="00386807"/>
    <w:rsid w:val="003A29F4"/>
    <w:rsid w:val="003C3BC9"/>
    <w:rsid w:val="003E562D"/>
    <w:rsid w:val="004620BB"/>
    <w:rsid w:val="004841E2"/>
    <w:rsid w:val="004842A5"/>
    <w:rsid w:val="00487C39"/>
    <w:rsid w:val="004A3430"/>
    <w:rsid w:val="004E259E"/>
    <w:rsid w:val="005667CC"/>
    <w:rsid w:val="00584FE8"/>
    <w:rsid w:val="00591BFB"/>
    <w:rsid w:val="005C37B3"/>
    <w:rsid w:val="005E67ED"/>
    <w:rsid w:val="005F4DE5"/>
    <w:rsid w:val="0062086F"/>
    <w:rsid w:val="00630338"/>
    <w:rsid w:val="0064280B"/>
    <w:rsid w:val="00671325"/>
    <w:rsid w:val="00692AA0"/>
    <w:rsid w:val="00693AF3"/>
    <w:rsid w:val="00697291"/>
    <w:rsid w:val="006B7009"/>
    <w:rsid w:val="006D1984"/>
    <w:rsid w:val="0070544C"/>
    <w:rsid w:val="00773CD1"/>
    <w:rsid w:val="00775D04"/>
    <w:rsid w:val="007A01D8"/>
    <w:rsid w:val="007B44B4"/>
    <w:rsid w:val="00806642"/>
    <w:rsid w:val="0084083E"/>
    <w:rsid w:val="00863619"/>
    <w:rsid w:val="008709C3"/>
    <w:rsid w:val="008764DB"/>
    <w:rsid w:val="00882AE8"/>
    <w:rsid w:val="00887880"/>
    <w:rsid w:val="008921E2"/>
    <w:rsid w:val="008A40B9"/>
    <w:rsid w:val="008C1619"/>
    <w:rsid w:val="008E77C7"/>
    <w:rsid w:val="00930C84"/>
    <w:rsid w:val="00971BE9"/>
    <w:rsid w:val="0098689A"/>
    <w:rsid w:val="00991417"/>
    <w:rsid w:val="009967E6"/>
    <w:rsid w:val="009A3AAF"/>
    <w:rsid w:val="009B6CF0"/>
    <w:rsid w:val="009C471C"/>
    <w:rsid w:val="009E3395"/>
    <w:rsid w:val="009E4EFB"/>
    <w:rsid w:val="009E5F5E"/>
    <w:rsid w:val="00A145F8"/>
    <w:rsid w:val="00A25477"/>
    <w:rsid w:val="00A43D54"/>
    <w:rsid w:val="00A51E91"/>
    <w:rsid w:val="00A60330"/>
    <w:rsid w:val="00A650EF"/>
    <w:rsid w:val="00AC4115"/>
    <w:rsid w:val="00AD3A49"/>
    <w:rsid w:val="00AF35A5"/>
    <w:rsid w:val="00B10E82"/>
    <w:rsid w:val="00B177B8"/>
    <w:rsid w:val="00B17C8E"/>
    <w:rsid w:val="00B22747"/>
    <w:rsid w:val="00B357F2"/>
    <w:rsid w:val="00B53665"/>
    <w:rsid w:val="00B63558"/>
    <w:rsid w:val="00BA7359"/>
    <w:rsid w:val="00BA74B2"/>
    <w:rsid w:val="00BB028D"/>
    <w:rsid w:val="00C304FB"/>
    <w:rsid w:val="00C35239"/>
    <w:rsid w:val="00C52B4A"/>
    <w:rsid w:val="00C573BC"/>
    <w:rsid w:val="00C77844"/>
    <w:rsid w:val="00CB3722"/>
    <w:rsid w:val="00CB4D93"/>
    <w:rsid w:val="00CB73F4"/>
    <w:rsid w:val="00CD4C8D"/>
    <w:rsid w:val="00CF465A"/>
    <w:rsid w:val="00CF66CB"/>
    <w:rsid w:val="00D00C2A"/>
    <w:rsid w:val="00D12358"/>
    <w:rsid w:val="00D90829"/>
    <w:rsid w:val="00D92217"/>
    <w:rsid w:val="00DA2E74"/>
    <w:rsid w:val="00DB6069"/>
    <w:rsid w:val="00E239F0"/>
    <w:rsid w:val="00E275AB"/>
    <w:rsid w:val="00E275AD"/>
    <w:rsid w:val="00E45525"/>
    <w:rsid w:val="00E61CD7"/>
    <w:rsid w:val="00EB4706"/>
    <w:rsid w:val="00ED15D2"/>
    <w:rsid w:val="00EF6470"/>
    <w:rsid w:val="00F01AF5"/>
    <w:rsid w:val="00F33B06"/>
    <w:rsid w:val="00F570FA"/>
    <w:rsid w:val="00F8567D"/>
    <w:rsid w:val="00F9389C"/>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BodyText">
    <w:name w:val="Body Text"/>
    <w:basedOn w:val="Normal"/>
    <w:link w:val="BodyTextChar"/>
    <w:rsid w:val="00386807"/>
    <w:pPr>
      <w:spacing w:line="360" w:lineRule="auto"/>
      <w:jc w:val="both"/>
    </w:pPr>
  </w:style>
  <w:style w:type="character" w:customStyle="1" w:styleId="BodyTextChar">
    <w:name w:val="Body Text Char"/>
    <w:basedOn w:val="DefaultParagraphFont"/>
    <w:link w:val="BodyText"/>
    <w:rsid w:val="0038680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Kupa MS</cp:lastModifiedBy>
  <cp:revision>2</cp:revision>
  <cp:lastPrinted>2017-02-08T10:44:00Z</cp:lastPrinted>
  <dcterms:created xsi:type="dcterms:W3CDTF">2017-10-10T14:31:00Z</dcterms:created>
  <dcterms:modified xsi:type="dcterms:W3CDTF">2017-10-10T14:31:00Z</dcterms:modified>
</cp:coreProperties>
</file>