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9" w:rsidRPr="00152509" w:rsidRDefault="00B94ADC" w:rsidP="00525BA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09" w:rsidRPr="00152509" w:rsidRDefault="00152509" w:rsidP="00525B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NATIONAL </w:t>
      </w:r>
      <w:r w:rsidR="00236BA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ASSEMBLY</w:t>
      </w:r>
    </w:p>
    <w:p w:rsidR="00152509" w:rsidRPr="00152509" w:rsidRDefault="00152509" w:rsidP="00525BA1">
      <w:pPr>
        <w:spacing w:after="0" w:line="240" w:lineRule="auto"/>
        <w:ind w:left="540" w:hanging="540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152509" w:rsidRDefault="00152509" w:rsidP="00525B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52509">
        <w:rPr>
          <w:rFonts w:ascii="Arial" w:eastAsia="Times New Roman" w:hAnsi="Arial" w:cs="Arial"/>
          <w:b/>
          <w:bCs/>
          <w:sz w:val="24"/>
          <w:szCs w:val="24"/>
        </w:rPr>
        <w:t>QUESTION NUMBER</w:t>
      </w:r>
      <w:bookmarkStart w:id="0" w:name="_Hlk19093376"/>
      <w:r w:rsidRPr="0015250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bookmarkStart w:id="1" w:name="_Hlk25140787"/>
      <w:r w:rsidR="0023117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940DF">
        <w:rPr>
          <w:rFonts w:ascii="Arial" w:eastAsia="Times New Roman" w:hAnsi="Arial" w:cs="Arial"/>
          <w:b/>
          <w:bCs/>
          <w:sz w:val="24"/>
          <w:szCs w:val="24"/>
        </w:rPr>
        <w:t>771</w:t>
      </w:r>
    </w:p>
    <w:p w:rsidR="00525BA1" w:rsidRPr="00152509" w:rsidRDefault="00525BA1" w:rsidP="00525B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bookmarkEnd w:id="1"/>
    <w:p w:rsidR="00152509" w:rsidRPr="00152509" w:rsidRDefault="002940DF" w:rsidP="00525BA1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277</w:t>
      </w:r>
      <w:r w:rsidR="0023117E">
        <w:rPr>
          <w:rFonts w:ascii="Arial" w:eastAsia="Times New Roman" w:hAnsi="Arial" w:cs="Arial"/>
          <w:b/>
          <w:sz w:val="24"/>
          <w:szCs w:val="24"/>
        </w:rPr>
        <w:t>1</w:t>
      </w:r>
      <w:r w:rsidR="00152509" w:rsidRPr="00152509">
        <w:rPr>
          <w:rFonts w:ascii="Arial" w:eastAsia="Times New Roman" w:hAnsi="Arial" w:cs="Arial"/>
          <w:b/>
          <w:sz w:val="24"/>
          <w:szCs w:val="24"/>
        </w:rPr>
        <w:t>.</w:t>
      </w:r>
      <w:r w:rsidR="00152509" w:rsidRPr="00152509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="00152509" w:rsidRPr="00152509">
        <w:rPr>
          <w:rFonts w:ascii="Arial" w:eastAsia="Times New Roman" w:hAnsi="Arial" w:cs="Arial"/>
          <w:b/>
          <w:sz w:val="24"/>
          <w:szCs w:val="24"/>
        </w:rPr>
        <w:t>M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 Joseph</w:t>
      </w:r>
      <w:r w:rsidR="00152509" w:rsidRPr="001525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5344">
        <w:rPr>
          <w:rFonts w:ascii="Arial" w:eastAsia="Times New Roman" w:hAnsi="Arial" w:cs="Arial"/>
          <w:b/>
          <w:sz w:val="24"/>
          <w:szCs w:val="24"/>
        </w:rPr>
        <w:t>(</w:t>
      </w:r>
      <w:r w:rsidR="00152509" w:rsidRPr="00152509">
        <w:rPr>
          <w:rFonts w:ascii="Arial" w:eastAsia="Times New Roman" w:hAnsi="Arial" w:cs="Arial"/>
          <w:b/>
          <w:sz w:val="24"/>
          <w:szCs w:val="24"/>
        </w:rPr>
        <w:t>DA) to ask the Minister of Cooperative Governance and Traditional Affairs:</w:t>
      </w:r>
    </w:p>
    <w:p w:rsidR="0023117E" w:rsidRDefault="0023117E" w:rsidP="0023117E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  <w:r w:rsidR="002940DF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</w:p>
    <w:p w:rsidR="00677C29" w:rsidRPr="0023117E" w:rsidRDefault="00677C29" w:rsidP="0023117E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2940DF" w:rsidRDefault="002940DF" w:rsidP="00B94ADC">
      <w:pPr>
        <w:pStyle w:val="ListParagraph"/>
        <w:numPr>
          <w:ilvl w:val="0"/>
          <w:numId w:val="18"/>
        </w:numPr>
        <w:spacing w:line="360" w:lineRule="auto"/>
        <w:ind w:right="-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Whether she has found that the latest annual report of the Auditor-General which reflects on poor service delivery performance of the majority of municipalities is a sign of a failed State; if not, what is the position in this regard; if so, what are the relevant details.</w:t>
      </w:r>
    </w:p>
    <w:p w:rsidR="002940DF" w:rsidRDefault="002940DF" w:rsidP="00B94ADC">
      <w:pPr>
        <w:pStyle w:val="ListParagraph"/>
        <w:numPr>
          <w:ilvl w:val="0"/>
          <w:numId w:val="18"/>
        </w:numPr>
        <w:spacing w:line="360" w:lineRule="auto"/>
        <w:ind w:right="-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plans will her departments introduce to improve the constitutional mandate of local government.</w:t>
      </w:r>
    </w:p>
    <w:p w:rsidR="002940DF" w:rsidRDefault="002940DF" w:rsidP="00B94ADC">
      <w:pPr>
        <w:pStyle w:val="ListParagraph"/>
        <w:numPr>
          <w:ilvl w:val="0"/>
          <w:numId w:val="18"/>
        </w:numPr>
        <w:spacing w:line="360" w:lineRule="auto"/>
        <w:ind w:right="-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Whether the specified plans will include consequence management, if not, wh</w:t>
      </w:r>
      <w:r w:rsidR="00C65632"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sz w:val="24"/>
          <w:szCs w:val="24"/>
        </w:rPr>
        <w:t xml:space="preserve"> not, if so, what </w:t>
      </w:r>
      <w:r w:rsidR="00C65632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the relevant details?</w:t>
      </w:r>
    </w:p>
    <w:p w:rsidR="0023117E" w:rsidRPr="002940DF" w:rsidRDefault="0023117E" w:rsidP="002940DF">
      <w:pPr>
        <w:pStyle w:val="ListParagraph"/>
        <w:ind w:left="1069" w:right="-720"/>
        <w:rPr>
          <w:rFonts w:ascii="Arial" w:eastAsia="Calibri" w:hAnsi="Arial" w:cs="Arial"/>
          <w:sz w:val="24"/>
          <w:szCs w:val="24"/>
        </w:rPr>
      </w:pPr>
    </w:p>
    <w:p w:rsidR="00152509" w:rsidRDefault="00152509" w:rsidP="00987384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190F6A" w:rsidRDefault="00152509" w:rsidP="00B94ADC">
      <w:pPr>
        <w:spacing w:after="0" w:line="360" w:lineRule="auto"/>
        <w:jc w:val="both"/>
        <w:rPr>
          <w:rFonts w:ascii="Arial" w:eastAsia="Calibri" w:hAnsi="Arial" w:cs="Arial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D12715" w:rsidRPr="00D12715" w:rsidRDefault="00D12715" w:rsidP="00B94ADC">
      <w:pPr>
        <w:spacing w:after="0" w:line="360" w:lineRule="auto"/>
        <w:jc w:val="both"/>
        <w:rPr>
          <w:rFonts w:ascii="Arial" w:eastAsia="Calibri" w:hAnsi="Arial" w:cs="Arial"/>
          <w:lang w:val="en-ZA"/>
        </w:rPr>
      </w:pPr>
    </w:p>
    <w:p w:rsidR="0023117E" w:rsidRDefault="005F7753" w:rsidP="00B94ADC">
      <w:pPr>
        <w:pStyle w:val="ListParagraph"/>
        <w:numPr>
          <w:ilvl w:val="0"/>
          <w:numId w:val="19"/>
        </w:numPr>
        <w:spacing w:after="0" w:line="360" w:lineRule="auto"/>
        <w:ind w:left="360" w:hanging="450"/>
        <w:jc w:val="both"/>
        <w:rPr>
          <w:rFonts w:ascii="Arial" w:eastAsia="Times New Roman" w:hAnsi="Arial" w:cs="Arial"/>
          <w:sz w:val="24"/>
          <w:szCs w:val="24"/>
        </w:rPr>
      </w:pPr>
      <w:r w:rsidRPr="005F7753"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12715" w:rsidRPr="00D12715" w:rsidRDefault="00D12715" w:rsidP="00B94ADC">
      <w:pPr>
        <w:spacing w:after="0" w:line="360" w:lineRule="auto"/>
        <w:ind w:left="-502" w:firstLine="412"/>
        <w:jc w:val="both"/>
        <w:rPr>
          <w:rFonts w:ascii="Arial" w:eastAsia="Times New Roman" w:hAnsi="Arial" w:cs="Arial"/>
          <w:sz w:val="24"/>
          <w:szCs w:val="24"/>
        </w:rPr>
      </w:pPr>
    </w:p>
    <w:p w:rsidR="00A4734F" w:rsidRPr="00D12715" w:rsidRDefault="00B41A41" w:rsidP="00B94A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Department</w:t>
      </w:r>
      <w:r w:rsidR="00677C29">
        <w:rPr>
          <w:rFonts w:ascii="Arial" w:eastAsia="Times New Roman" w:hAnsi="Arial" w:cs="Arial"/>
          <w:sz w:val="24"/>
          <w:szCs w:val="24"/>
        </w:rPr>
        <w:t xml:space="preserve"> of Cooperative Governance (DCoG)</w:t>
      </w:r>
      <w:r>
        <w:rPr>
          <w:rFonts w:ascii="Arial" w:eastAsia="Times New Roman" w:hAnsi="Arial" w:cs="Arial"/>
          <w:sz w:val="24"/>
          <w:szCs w:val="24"/>
        </w:rPr>
        <w:t xml:space="preserve"> has presented the reviewed </w:t>
      </w:r>
      <w:r w:rsidR="00F258BF" w:rsidRPr="00F258BF">
        <w:rPr>
          <w:rFonts w:ascii="Arial" w:eastAsia="Times New Roman" w:hAnsi="Arial" w:cs="Arial"/>
          <w:sz w:val="24"/>
          <w:szCs w:val="24"/>
        </w:rPr>
        <w:t>State of L</w:t>
      </w:r>
      <w:r w:rsidR="00785344">
        <w:rPr>
          <w:rFonts w:ascii="Arial" w:eastAsia="Times New Roman" w:hAnsi="Arial" w:cs="Arial"/>
          <w:sz w:val="24"/>
          <w:szCs w:val="24"/>
        </w:rPr>
        <w:t xml:space="preserve">ocal </w:t>
      </w:r>
      <w:r w:rsidR="00F258BF" w:rsidRPr="00F258BF">
        <w:rPr>
          <w:rFonts w:ascii="Arial" w:eastAsia="Times New Roman" w:hAnsi="Arial" w:cs="Arial"/>
          <w:sz w:val="24"/>
          <w:szCs w:val="24"/>
        </w:rPr>
        <w:t>G</w:t>
      </w:r>
      <w:r w:rsidR="00785344">
        <w:rPr>
          <w:rFonts w:ascii="Arial" w:eastAsia="Times New Roman" w:hAnsi="Arial" w:cs="Arial"/>
          <w:sz w:val="24"/>
          <w:szCs w:val="24"/>
        </w:rPr>
        <w:t>overnment</w:t>
      </w:r>
      <w:r w:rsidR="00F258BF" w:rsidRPr="00F258BF">
        <w:rPr>
          <w:rFonts w:ascii="Arial" w:eastAsia="Times New Roman" w:hAnsi="Arial" w:cs="Arial"/>
          <w:sz w:val="24"/>
          <w:szCs w:val="24"/>
        </w:rPr>
        <w:t xml:space="preserve"> Report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bookmarkStart w:id="2" w:name="_Hlk56433533"/>
      <w:r w:rsidR="007E5AE0">
        <w:rPr>
          <w:rFonts w:ascii="Arial" w:eastAsia="Times New Roman" w:hAnsi="Arial" w:cs="Arial"/>
          <w:sz w:val="24"/>
          <w:szCs w:val="24"/>
        </w:rPr>
        <w:t xml:space="preserve"> has facilitated the drafting of Municipal Support and Intervention Plans (MSIPs) in collaboration with key </w:t>
      </w:r>
      <w:r w:rsidR="008E6A3C">
        <w:rPr>
          <w:rFonts w:ascii="Arial" w:eastAsia="Times New Roman" w:hAnsi="Arial" w:cs="Arial"/>
          <w:sz w:val="24"/>
          <w:szCs w:val="24"/>
        </w:rPr>
        <w:t>s</w:t>
      </w:r>
      <w:r w:rsidR="007E5AE0">
        <w:rPr>
          <w:rFonts w:ascii="Arial" w:eastAsia="Times New Roman" w:hAnsi="Arial" w:cs="Arial"/>
          <w:sz w:val="24"/>
          <w:szCs w:val="24"/>
        </w:rPr>
        <w:t xml:space="preserve">ector </w:t>
      </w:r>
      <w:r w:rsidR="008E6A3C">
        <w:rPr>
          <w:rFonts w:ascii="Arial" w:eastAsia="Times New Roman" w:hAnsi="Arial" w:cs="Arial"/>
          <w:sz w:val="24"/>
          <w:szCs w:val="24"/>
        </w:rPr>
        <w:t>d</w:t>
      </w:r>
      <w:r w:rsidR="007E5AE0">
        <w:rPr>
          <w:rFonts w:ascii="Arial" w:eastAsia="Times New Roman" w:hAnsi="Arial" w:cs="Arial"/>
          <w:sz w:val="24"/>
          <w:szCs w:val="24"/>
        </w:rPr>
        <w:t xml:space="preserve">epartments (Water and Sanitation, Human Settlements, Energy, Environment), the South African Local Government Association (SALGA), </w:t>
      </w:r>
      <w:r w:rsidR="00785344">
        <w:rPr>
          <w:rFonts w:ascii="Arial" w:eastAsia="Times New Roman" w:hAnsi="Arial" w:cs="Arial"/>
          <w:sz w:val="24"/>
          <w:szCs w:val="24"/>
        </w:rPr>
        <w:t>p</w:t>
      </w:r>
      <w:r w:rsidR="007E5AE0">
        <w:rPr>
          <w:rFonts w:ascii="Arial" w:eastAsia="Times New Roman" w:hAnsi="Arial" w:cs="Arial"/>
          <w:sz w:val="24"/>
          <w:szCs w:val="24"/>
        </w:rPr>
        <w:t xml:space="preserve">rovincial </w:t>
      </w:r>
      <w:r w:rsidR="00785344">
        <w:rPr>
          <w:rFonts w:ascii="Arial" w:eastAsia="Times New Roman" w:hAnsi="Arial" w:cs="Arial"/>
          <w:sz w:val="24"/>
          <w:szCs w:val="24"/>
        </w:rPr>
        <w:t>COGTAs</w:t>
      </w:r>
      <w:r w:rsidR="007E5AE0">
        <w:rPr>
          <w:rFonts w:ascii="Arial" w:eastAsia="Times New Roman" w:hAnsi="Arial" w:cs="Arial"/>
          <w:sz w:val="24"/>
          <w:szCs w:val="24"/>
        </w:rPr>
        <w:t xml:space="preserve"> and </w:t>
      </w:r>
      <w:r w:rsidR="00785344">
        <w:rPr>
          <w:rFonts w:ascii="Arial" w:eastAsia="Times New Roman" w:hAnsi="Arial" w:cs="Arial"/>
          <w:sz w:val="24"/>
          <w:szCs w:val="24"/>
        </w:rPr>
        <w:t>m</w:t>
      </w:r>
      <w:r w:rsidR="007E5AE0">
        <w:rPr>
          <w:rFonts w:ascii="Arial" w:eastAsia="Times New Roman" w:hAnsi="Arial" w:cs="Arial"/>
          <w:sz w:val="24"/>
          <w:szCs w:val="24"/>
        </w:rPr>
        <w:t xml:space="preserve">unicipalities. </w:t>
      </w:r>
      <w:r w:rsidR="00785344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="00785344">
        <w:rPr>
          <w:rFonts w:ascii="Arial" w:eastAsia="Times New Roman" w:hAnsi="Arial" w:cs="Arial"/>
          <w:sz w:val="24"/>
          <w:szCs w:val="24"/>
        </w:rPr>
        <w:t>DCoG</w:t>
      </w:r>
      <w:proofErr w:type="spellEnd"/>
      <w:r w:rsidR="00467192">
        <w:rPr>
          <w:rFonts w:ascii="Arial" w:eastAsia="Times New Roman" w:hAnsi="Arial" w:cs="Arial"/>
          <w:sz w:val="24"/>
          <w:szCs w:val="24"/>
        </w:rPr>
        <w:t xml:space="preserve"> through </w:t>
      </w:r>
      <w:r w:rsidR="008E6A3C">
        <w:rPr>
          <w:rFonts w:ascii="Arial" w:eastAsia="Times New Roman" w:hAnsi="Arial" w:cs="Arial"/>
          <w:sz w:val="24"/>
          <w:szCs w:val="24"/>
        </w:rPr>
        <w:t xml:space="preserve">the </w:t>
      </w:r>
      <w:r w:rsidR="00467192">
        <w:rPr>
          <w:rFonts w:ascii="Arial" w:eastAsia="Times New Roman" w:hAnsi="Arial" w:cs="Arial"/>
          <w:sz w:val="24"/>
          <w:szCs w:val="24"/>
        </w:rPr>
        <w:t>M</w:t>
      </w:r>
      <w:r w:rsidR="008E6A3C">
        <w:rPr>
          <w:rFonts w:ascii="Arial" w:eastAsia="Times New Roman" w:hAnsi="Arial" w:cs="Arial"/>
          <w:sz w:val="24"/>
          <w:szCs w:val="24"/>
        </w:rPr>
        <w:t xml:space="preserve">unicipal </w:t>
      </w:r>
      <w:r w:rsidR="00467192">
        <w:rPr>
          <w:rFonts w:ascii="Arial" w:eastAsia="Times New Roman" w:hAnsi="Arial" w:cs="Arial"/>
          <w:sz w:val="24"/>
          <w:szCs w:val="24"/>
        </w:rPr>
        <w:t>I</w:t>
      </w:r>
      <w:r w:rsidR="008E6A3C">
        <w:rPr>
          <w:rFonts w:ascii="Arial" w:eastAsia="Times New Roman" w:hAnsi="Arial" w:cs="Arial"/>
          <w:sz w:val="24"/>
          <w:szCs w:val="24"/>
        </w:rPr>
        <w:t xml:space="preserve">nfrastructure </w:t>
      </w:r>
      <w:r w:rsidR="00467192">
        <w:rPr>
          <w:rFonts w:ascii="Arial" w:eastAsia="Times New Roman" w:hAnsi="Arial" w:cs="Arial"/>
          <w:sz w:val="24"/>
          <w:szCs w:val="24"/>
        </w:rPr>
        <w:t>S</w:t>
      </w:r>
      <w:r w:rsidR="008E6A3C">
        <w:rPr>
          <w:rFonts w:ascii="Arial" w:eastAsia="Times New Roman" w:hAnsi="Arial" w:cs="Arial"/>
          <w:sz w:val="24"/>
          <w:szCs w:val="24"/>
        </w:rPr>
        <w:t xml:space="preserve">upport </w:t>
      </w:r>
      <w:r w:rsidR="00467192">
        <w:rPr>
          <w:rFonts w:ascii="Arial" w:eastAsia="Times New Roman" w:hAnsi="Arial" w:cs="Arial"/>
          <w:sz w:val="24"/>
          <w:szCs w:val="24"/>
        </w:rPr>
        <w:t>A</w:t>
      </w:r>
      <w:r w:rsidR="008E6A3C">
        <w:rPr>
          <w:rFonts w:ascii="Arial" w:eastAsia="Times New Roman" w:hAnsi="Arial" w:cs="Arial"/>
          <w:sz w:val="24"/>
          <w:szCs w:val="24"/>
        </w:rPr>
        <w:t>gent (MISA)</w:t>
      </w:r>
      <w:r w:rsidR="00467192">
        <w:rPr>
          <w:rFonts w:ascii="Arial" w:eastAsia="Times New Roman" w:hAnsi="Arial" w:cs="Arial"/>
          <w:sz w:val="24"/>
          <w:szCs w:val="24"/>
        </w:rPr>
        <w:t xml:space="preserve"> continues to </w:t>
      </w:r>
      <w:r w:rsidR="00A4734F">
        <w:rPr>
          <w:rFonts w:ascii="Arial" w:eastAsia="Times New Roman" w:hAnsi="Arial" w:cs="Arial"/>
          <w:sz w:val="24"/>
          <w:szCs w:val="24"/>
        </w:rPr>
        <w:t xml:space="preserve">strengthen the capacity of municipalities by </w:t>
      </w:r>
      <w:r w:rsidR="00467192">
        <w:rPr>
          <w:rFonts w:ascii="Arial" w:eastAsia="Times New Roman" w:hAnsi="Arial" w:cs="Arial"/>
          <w:sz w:val="24"/>
          <w:szCs w:val="24"/>
        </w:rPr>
        <w:t>provi</w:t>
      </w:r>
      <w:r w:rsidR="00A4734F">
        <w:rPr>
          <w:rFonts w:ascii="Arial" w:eastAsia="Times New Roman" w:hAnsi="Arial" w:cs="Arial"/>
          <w:sz w:val="24"/>
          <w:szCs w:val="24"/>
        </w:rPr>
        <w:t>ding</w:t>
      </w:r>
      <w:r w:rsidR="00467192">
        <w:rPr>
          <w:rFonts w:ascii="Arial" w:eastAsia="Times New Roman" w:hAnsi="Arial" w:cs="Arial"/>
          <w:sz w:val="24"/>
          <w:szCs w:val="24"/>
        </w:rPr>
        <w:t xml:space="preserve"> technical support on infrastructure development and service delivery </w:t>
      </w:r>
      <w:r w:rsidR="00A4734F">
        <w:rPr>
          <w:rFonts w:ascii="Arial" w:eastAsia="Times New Roman" w:hAnsi="Arial" w:cs="Arial"/>
          <w:sz w:val="24"/>
          <w:szCs w:val="24"/>
        </w:rPr>
        <w:t xml:space="preserve">through </w:t>
      </w:r>
      <w:r w:rsidR="00467192">
        <w:rPr>
          <w:rFonts w:ascii="Arial" w:eastAsia="Times New Roman" w:hAnsi="Arial" w:cs="Arial"/>
          <w:sz w:val="24"/>
          <w:szCs w:val="24"/>
        </w:rPr>
        <w:t xml:space="preserve">deploying </w:t>
      </w:r>
      <w:r w:rsidR="00785344">
        <w:rPr>
          <w:rFonts w:ascii="Arial" w:eastAsia="Times New Roman" w:hAnsi="Arial" w:cs="Arial"/>
          <w:sz w:val="24"/>
          <w:szCs w:val="24"/>
        </w:rPr>
        <w:t xml:space="preserve">73 </w:t>
      </w:r>
      <w:r w:rsidR="00467192">
        <w:rPr>
          <w:rFonts w:ascii="Arial" w:eastAsia="Times New Roman" w:hAnsi="Arial" w:cs="Arial"/>
          <w:sz w:val="24"/>
          <w:szCs w:val="24"/>
        </w:rPr>
        <w:t xml:space="preserve">professionally registered </w:t>
      </w:r>
      <w:r w:rsidR="00785344">
        <w:rPr>
          <w:rFonts w:ascii="Arial" w:eastAsia="Times New Roman" w:hAnsi="Arial" w:cs="Arial"/>
          <w:sz w:val="24"/>
          <w:szCs w:val="24"/>
        </w:rPr>
        <w:t>built environment officials</w:t>
      </w:r>
      <w:r w:rsidR="00467192">
        <w:rPr>
          <w:rFonts w:ascii="Arial" w:eastAsia="Times New Roman" w:hAnsi="Arial" w:cs="Arial"/>
          <w:sz w:val="24"/>
          <w:szCs w:val="24"/>
        </w:rPr>
        <w:t xml:space="preserve"> to municipalities across the country. Additional programmes implemented to support municipalities </w:t>
      </w:r>
      <w:r w:rsidR="00467192">
        <w:rPr>
          <w:rFonts w:ascii="Arial" w:eastAsia="Times New Roman" w:hAnsi="Arial" w:cs="Arial"/>
          <w:sz w:val="24"/>
          <w:szCs w:val="24"/>
        </w:rPr>
        <w:lastRenderedPageBreak/>
        <w:t xml:space="preserve">include Recognition of Prior Learning (RPL) for </w:t>
      </w:r>
      <w:r w:rsidR="008E6A3C">
        <w:rPr>
          <w:rFonts w:ascii="Arial" w:eastAsia="Times New Roman" w:hAnsi="Arial" w:cs="Arial"/>
          <w:sz w:val="24"/>
          <w:szCs w:val="24"/>
        </w:rPr>
        <w:t>a</w:t>
      </w:r>
      <w:r w:rsidR="00467192">
        <w:rPr>
          <w:rFonts w:ascii="Arial" w:eastAsia="Times New Roman" w:hAnsi="Arial" w:cs="Arial"/>
          <w:sz w:val="24"/>
          <w:szCs w:val="24"/>
        </w:rPr>
        <w:t>rtisans</w:t>
      </w:r>
      <w:r w:rsidR="006422F3">
        <w:rPr>
          <w:rFonts w:ascii="Arial" w:eastAsia="Times New Roman" w:hAnsi="Arial" w:cs="Arial"/>
          <w:sz w:val="24"/>
          <w:szCs w:val="24"/>
        </w:rPr>
        <w:t xml:space="preserve">, water and </w:t>
      </w:r>
      <w:r w:rsidR="00A4734F">
        <w:rPr>
          <w:rFonts w:ascii="Arial" w:eastAsia="Times New Roman" w:hAnsi="Arial" w:cs="Arial"/>
          <w:sz w:val="24"/>
          <w:szCs w:val="24"/>
        </w:rPr>
        <w:t>wastewater</w:t>
      </w:r>
      <w:r w:rsidR="006422F3">
        <w:rPr>
          <w:rFonts w:ascii="Arial" w:eastAsia="Times New Roman" w:hAnsi="Arial" w:cs="Arial"/>
          <w:sz w:val="24"/>
          <w:szCs w:val="24"/>
        </w:rPr>
        <w:t xml:space="preserve"> process controllers and other technical training courses</w:t>
      </w:r>
      <w:r w:rsidR="00A4734F">
        <w:rPr>
          <w:rFonts w:ascii="Arial" w:eastAsia="Times New Roman" w:hAnsi="Arial" w:cs="Arial"/>
          <w:sz w:val="24"/>
          <w:szCs w:val="24"/>
        </w:rPr>
        <w:t>, partnerships with institutions of higher learning to provide much needed skills</w:t>
      </w:r>
      <w:r w:rsidR="00785344">
        <w:rPr>
          <w:rFonts w:ascii="Arial" w:eastAsia="Times New Roman" w:hAnsi="Arial" w:cs="Arial"/>
          <w:sz w:val="24"/>
          <w:szCs w:val="24"/>
        </w:rPr>
        <w:t xml:space="preserve"> at local government</w:t>
      </w:r>
      <w:r w:rsidR="00A4734F">
        <w:rPr>
          <w:rFonts w:ascii="Arial" w:eastAsia="Times New Roman" w:hAnsi="Arial" w:cs="Arial"/>
          <w:sz w:val="24"/>
          <w:szCs w:val="24"/>
        </w:rPr>
        <w:t>.</w:t>
      </w:r>
    </w:p>
    <w:p w:rsidR="00D12715" w:rsidRPr="00A4734F" w:rsidRDefault="00D12715" w:rsidP="00B94ADC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A6C4D" w:rsidRPr="001A6C4D" w:rsidRDefault="00A4734F" w:rsidP="00B94A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322E27">
        <w:rPr>
          <w:rFonts w:ascii="Arial" w:eastAsia="Times New Roman" w:hAnsi="Arial" w:cs="Arial"/>
          <w:sz w:val="24"/>
          <w:szCs w:val="24"/>
        </w:rPr>
        <w:t xml:space="preserve">prerogative to institute consequence management vests in the </w:t>
      </w:r>
      <w:r w:rsidR="00785344">
        <w:rPr>
          <w:rFonts w:ascii="Arial" w:eastAsia="Times New Roman" w:hAnsi="Arial" w:cs="Arial"/>
          <w:sz w:val="24"/>
          <w:szCs w:val="24"/>
        </w:rPr>
        <w:t>M</w:t>
      </w:r>
      <w:r w:rsidR="00322E27">
        <w:rPr>
          <w:rFonts w:ascii="Arial" w:eastAsia="Times New Roman" w:hAnsi="Arial" w:cs="Arial"/>
          <w:sz w:val="24"/>
          <w:szCs w:val="24"/>
        </w:rPr>
        <w:t xml:space="preserve">unicipal </w:t>
      </w:r>
      <w:r w:rsidR="00785344">
        <w:rPr>
          <w:rFonts w:ascii="Arial" w:eastAsia="Times New Roman" w:hAnsi="Arial" w:cs="Arial"/>
          <w:sz w:val="24"/>
          <w:szCs w:val="24"/>
        </w:rPr>
        <w:t>C</w:t>
      </w:r>
      <w:r w:rsidR="00322E27">
        <w:rPr>
          <w:rFonts w:ascii="Arial" w:eastAsia="Times New Roman" w:hAnsi="Arial" w:cs="Arial"/>
          <w:sz w:val="24"/>
          <w:szCs w:val="24"/>
        </w:rPr>
        <w:t>ouncil</w:t>
      </w:r>
      <w:r w:rsidR="00082137">
        <w:rPr>
          <w:rFonts w:ascii="Arial" w:eastAsia="Times New Roman" w:hAnsi="Arial" w:cs="Arial"/>
          <w:sz w:val="24"/>
          <w:szCs w:val="24"/>
        </w:rPr>
        <w:t>s</w:t>
      </w:r>
      <w:r w:rsidR="00322E27">
        <w:rPr>
          <w:rFonts w:ascii="Arial" w:eastAsia="Times New Roman" w:hAnsi="Arial" w:cs="Arial"/>
          <w:sz w:val="24"/>
          <w:szCs w:val="24"/>
        </w:rPr>
        <w:t xml:space="preserve">. </w:t>
      </w:r>
      <w:r w:rsidR="00082137">
        <w:rPr>
          <w:rFonts w:ascii="Arial" w:eastAsia="Times New Roman" w:hAnsi="Arial" w:cs="Arial"/>
          <w:sz w:val="24"/>
          <w:szCs w:val="24"/>
        </w:rPr>
        <w:t xml:space="preserve">The following legal instruments have been put in place to enable municipal councils to fulfil their constitutional obligations: </w:t>
      </w:r>
    </w:p>
    <w:p w:rsidR="001A6C4D" w:rsidRPr="001A6C4D" w:rsidRDefault="001A6C4D" w:rsidP="001A6C4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A6C4D" w:rsidRDefault="00082137" w:rsidP="008F239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Disciplinary Regulations for </w:t>
      </w:r>
      <w:r w:rsidR="008E6A3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enior </w:t>
      </w:r>
      <w:r w:rsidR="008E6A3C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anagers, 2011, </w:t>
      </w:r>
    </w:p>
    <w:p w:rsidR="001A6C4D" w:rsidRDefault="00082137" w:rsidP="008F239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80449F">
        <w:rPr>
          <w:rFonts w:ascii="Arial" w:eastAsia="Times New Roman" w:hAnsi="Arial" w:cs="Arial"/>
          <w:sz w:val="24"/>
          <w:szCs w:val="24"/>
        </w:rPr>
        <w:t xml:space="preserve">Municipal Regulations on </w:t>
      </w:r>
      <w:r w:rsidR="00BC2C18">
        <w:rPr>
          <w:rFonts w:ascii="Arial" w:eastAsia="Times New Roman" w:hAnsi="Arial" w:cs="Arial"/>
          <w:sz w:val="24"/>
          <w:szCs w:val="24"/>
        </w:rPr>
        <w:t xml:space="preserve">Financial Misconduct </w:t>
      </w:r>
      <w:r w:rsidR="0080449F">
        <w:rPr>
          <w:rFonts w:ascii="Arial" w:eastAsia="Times New Roman" w:hAnsi="Arial" w:cs="Arial"/>
          <w:sz w:val="24"/>
          <w:szCs w:val="24"/>
        </w:rPr>
        <w:t xml:space="preserve">Procedures and Criminal Proceedings, 2014 and </w:t>
      </w:r>
    </w:p>
    <w:p w:rsidR="00190F6A" w:rsidRPr="00F258BF" w:rsidRDefault="0080449F" w:rsidP="008F239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8E6A3C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 Disciplinary Procedure Collective Agreement for staff below management echelon, 2018.</w:t>
      </w: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3117E" w:rsidRDefault="0023117E" w:rsidP="00190F6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bookmarkEnd w:id="2"/>
    <w:p w:rsidR="0023117E" w:rsidRDefault="0023117E" w:rsidP="00B94A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3117E" w:rsidSect="00525BA1">
      <w:headerReference w:type="default" r:id="rId9"/>
      <w:footerReference w:type="default" r:id="rId10"/>
      <w:pgSz w:w="11906" w:h="16838"/>
      <w:pgMar w:top="720" w:right="1440" w:bottom="1296" w:left="1440" w:header="706" w:footer="19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BB" w:rsidRDefault="005B08BB">
      <w:pPr>
        <w:spacing w:after="0" w:line="240" w:lineRule="auto"/>
      </w:pPr>
      <w:r>
        <w:separator/>
      </w:r>
    </w:p>
  </w:endnote>
  <w:endnote w:type="continuationSeparator" w:id="0">
    <w:p w:rsidR="005B08BB" w:rsidRDefault="005B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F01" w:rsidRDefault="0053387F">
        <w:pPr>
          <w:pStyle w:val="Footer"/>
          <w:jc w:val="right"/>
        </w:pPr>
        <w:r>
          <w:fldChar w:fldCharType="begin"/>
        </w:r>
        <w:r w:rsidR="000C5F01">
          <w:instrText xml:space="preserve"> PAGE   \* MERGEFORMAT </w:instrText>
        </w:r>
        <w:r>
          <w:fldChar w:fldCharType="separate"/>
        </w:r>
        <w:r w:rsidR="00503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F01" w:rsidRDefault="000C5F01" w:rsidP="0004149D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BB" w:rsidRDefault="005B08BB">
      <w:pPr>
        <w:spacing w:after="0" w:line="240" w:lineRule="auto"/>
      </w:pPr>
      <w:r>
        <w:separator/>
      </w:r>
    </w:p>
  </w:footnote>
  <w:footnote w:type="continuationSeparator" w:id="0">
    <w:p w:rsidR="005B08BB" w:rsidRDefault="005B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01" w:rsidRPr="009C7B2B" w:rsidRDefault="0053387F" w:rsidP="0004149D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C5F01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417"/>
    <w:multiLevelType w:val="hybridMultilevel"/>
    <w:tmpl w:val="3DCAE776"/>
    <w:lvl w:ilvl="0" w:tplc="0658B17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56F14AC"/>
    <w:multiLevelType w:val="hybridMultilevel"/>
    <w:tmpl w:val="9B58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43094"/>
    <w:multiLevelType w:val="hybridMultilevel"/>
    <w:tmpl w:val="8F063ED8"/>
    <w:lvl w:ilvl="0" w:tplc="487C2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A94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9CC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2E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9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E2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3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2F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3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86F55"/>
    <w:multiLevelType w:val="hybridMultilevel"/>
    <w:tmpl w:val="8488D8DC"/>
    <w:lvl w:ilvl="0" w:tplc="26B2D54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767D17"/>
    <w:multiLevelType w:val="hybridMultilevel"/>
    <w:tmpl w:val="6506144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D49E2"/>
    <w:multiLevelType w:val="hybridMultilevel"/>
    <w:tmpl w:val="6C601D96"/>
    <w:lvl w:ilvl="0" w:tplc="8312CBD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2223F"/>
    <w:multiLevelType w:val="hybridMultilevel"/>
    <w:tmpl w:val="F25662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57C96"/>
    <w:multiLevelType w:val="hybridMultilevel"/>
    <w:tmpl w:val="5DE0B324"/>
    <w:lvl w:ilvl="0" w:tplc="05DE9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6B6A"/>
    <w:multiLevelType w:val="hybridMultilevel"/>
    <w:tmpl w:val="030057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3720"/>
    <w:multiLevelType w:val="multilevel"/>
    <w:tmpl w:val="08503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AD52B5"/>
    <w:multiLevelType w:val="hybridMultilevel"/>
    <w:tmpl w:val="5C720B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712CC"/>
    <w:multiLevelType w:val="hybridMultilevel"/>
    <w:tmpl w:val="A97A2924"/>
    <w:lvl w:ilvl="0" w:tplc="5EEE69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373C"/>
    <w:multiLevelType w:val="hybridMultilevel"/>
    <w:tmpl w:val="611286EC"/>
    <w:lvl w:ilvl="0" w:tplc="0658B17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9D8C79B6">
      <w:start w:val="1"/>
      <w:numFmt w:val="upperLetter"/>
      <w:lvlText w:val="%2."/>
      <w:lvlJc w:val="left"/>
      <w:pPr>
        <w:ind w:left="46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3C601C9"/>
    <w:multiLevelType w:val="multilevel"/>
    <w:tmpl w:val="54EA0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A72B8C"/>
    <w:multiLevelType w:val="multilevel"/>
    <w:tmpl w:val="541E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993A95"/>
    <w:multiLevelType w:val="hybridMultilevel"/>
    <w:tmpl w:val="57AA981E"/>
    <w:lvl w:ilvl="0" w:tplc="576AE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3D76"/>
    <w:multiLevelType w:val="hybridMultilevel"/>
    <w:tmpl w:val="0AE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E361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DF5065"/>
    <w:multiLevelType w:val="hybridMultilevel"/>
    <w:tmpl w:val="A5CE7666"/>
    <w:lvl w:ilvl="0" w:tplc="42FA0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1A8A"/>
    <w:multiLevelType w:val="hybridMultilevel"/>
    <w:tmpl w:val="6112724C"/>
    <w:lvl w:ilvl="0" w:tplc="576AE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85BEC"/>
    <w:multiLevelType w:val="hybridMultilevel"/>
    <w:tmpl w:val="882EF42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13"/>
  </w:num>
  <w:num w:numId="8">
    <w:abstractNumId w:val="19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  <w:num w:numId="17">
    <w:abstractNumId w:val="18"/>
  </w:num>
  <w:num w:numId="18">
    <w:abstractNumId w:val="5"/>
  </w:num>
  <w:num w:numId="19">
    <w:abstractNumId w:val="3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7384"/>
    <w:rsid w:val="00031D66"/>
    <w:rsid w:val="0004149D"/>
    <w:rsid w:val="00082137"/>
    <w:rsid w:val="0008361E"/>
    <w:rsid w:val="00091AAC"/>
    <w:rsid w:val="000A306B"/>
    <w:rsid w:val="000C5F01"/>
    <w:rsid w:val="00100A9A"/>
    <w:rsid w:val="001134BD"/>
    <w:rsid w:val="00152509"/>
    <w:rsid w:val="00190F6A"/>
    <w:rsid w:val="00196BEA"/>
    <w:rsid w:val="001A6C4D"/>
    <w:rsid w:val="001E7047"/>
    <w:rsid w:val="001F083E"/>
    <w:rsid w:val="00230E61"/>
    <w:rsid w:val="0023117E"/>
    <w:rsid w:val="00236BAE"/>
    <w:rsid w:val="002432D6"/>
    <w:rsid w:val="00265EB1"/>
    <w:rsid w:val="002940DF"/>
    <w:rsid w:val="002B4058"/>
    <w:rsid w:val="002E35B5"/>
    <w:rsid w:val="00321E6D"/>
    <w:rsid w:val="00322E27"/>
    <w:rsid w:val="003C51FE"/>
    <w:rsid w:val="003D5E83"/>
    <w:rsid w:val="00431D4A"/>
    <w:rsid w:val="00453624"/>
    <w:rsid w:val="004626B9"/>
    <w:rsid w:val="00466911"/>
    <w:rsid w:val="00467192"/>
    <w:rsid w:val="004A4287"/>
    <w:rsid w:val="004B7D46"/>
    <w:rsid w:val="004D7169"/>
    <w:rsid w:val="004E5BED"/>
    <w:rsid w:val="005032DE"/>
    <w:rsid w:val="0050334C"/>
    <w:rsid w:val="00525BA1"/>
    <w:rsid w:val="0053387F"/>
    <w:rsid w:val="005531B6"/>
    <w:rsid w:val="00560492"/>
    <w:rsid w:val="005B08BB"/>
    <w:rsid w:val="005B1658"/>
    <w:rsid w:val="005F7753"/>
    <w:rsid w:val="006422F3"/>
    <w:rsid w:val="006526DA"/>
    <w:rsid w:val="006641C9"/>
    <w:rsid w:val="00677C29"/>
    <w:rsid w:val="006969F5"/>
    <w:rsid w:val="00785344"/>
    <w:rsid w:val="007B32CC"/>
    <w:rsid w:val="007E5AE0"/>
    <w:rsid w:val="007F0B49"/>
    <w:rsid w:val="0080449F"/>
    <w:rsid w:val="008D5EC2"/>
    <w:rsid w:val="008E6A3C"/>
    <w:rsid w:val="008F239F"/>
    <w:rsid w:val="00907FB0"/>
    <w:rsid w:val="00987384"/>
    <w:rsid w:val="009A6D23"/>
    <w:rsid w:val="00A4734F"/>
    <w:rsid w:val="00AD3C19"/>
    <w:rsid w:val="00B24554"/>
    <w:rsid w:val="00B41A41"/>
    <w:rsid w:val="00B76AA7"/>
    <w:rsid w:val="00B94ADC"/>
    <w:rsid w:val="00BC2C18"/>
    <w:rsid w:val="00BF584F"/>
    <w:rsid w:val="00C13097"/>
    <w:rsid w:val="00C41142"/>
    <w:rsid w:val="00C65632"/>
    <w:rsid w:val="00C87AF6"/>
    <w:rsid w:val="00D12715"/>
    <w:rsid w:val="00D70D84"/>
    <w:rsid w:val="00D9028F"/>
    <w:rsid w:val="00D927D8"/>
    <w:rsid w:val="00E07B2A"/>
    <w:rsid w:val="00E2492E"/>
    <w:rsid w:val="00E4273C"/>
    <w:rsid w:val="00E63DD2"/>
    <w:rsid w:val="00E64B07"/>
    <w:rsid w:val="00EA4471"/>
    <w:rsid w:val="00F258BF"/>
    <w:rsid w:val="00F347D8"/>
    <w:rsid w:val="00FA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F"/>
  </w:style>
  <w:style w:type="paragraph" w:styleId="Heading1">
    <w:name w:val="heading 1"/>
    <w:basedOn w:val="Normal"/>
    <w:next w:val="Normal"/>
    <w:link w:val="Heading1Char1"/>
    <w:uiPriority w:val="9"/>
    <w:qFormat/>
    <w:rsid w:val="0098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8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8738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8738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ZA"/>
    </w:rPr>
  </w:style>
  <w:style w:type="paragraph" w:styleId="ListParagraph">
    <w:name w:val="List Paragraph"/>
    <w:aliases w:val="Body text,List Paragraph1,Indent Paragraph,List Paragraph 1,Bullets,Table of contents numbered,footer text,Grey Bullet List,Grey Bullet Style"/>
    <w:basedOn w:val="Normal"/>
    <w:link w:val="ListParagraphChar"/>
    <w:uiPriority w:val="99"/>
    <w:qFormat/>
    <w:rsid w:val="00987384"/>
    <w:pPr>
      <w:ind w:left="720"/>
      <w:contextualSpacing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9873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98738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873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8738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84"/>
    <w:pPr>
      <w:spacing w:after="0" w:line="240" w:lineRule="auto"/>
    </w:pPr>
    <w:rPr>
      <w:rFonts w:ascii="Segoe U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84"/>
    <w:rPr>
      <w:rFonts w:ascii="Segoe UI" w:hAnsi="Segoe UI" w:cs="Segoe UI"/>
      <w:sz w:val="18"/>
      <w:szCs w:val="18"/>
      <w:lang w:val="en-ZA"/>
    </w:rPr>
  </w:style>
  <w:style w:type="character" w:customStyle="1" w:styleId="Heading1Char">
    <w:name w:val="Heading 1 Char"/>
    <w:basedOn w:val="DefaultParagraphFont"/>
    <w:link w:val="Heading11"/>
    <w:uiPriority w:val="9"/>
    <w:rsid w:val="0098738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38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987384"/>
    <w:pPr>
      <w:tabs>
        <w:tab w:val="left" w:pos="851"/>
        <w:tab w:val="right" w:leader="dot" w:pos="9016"/>
      </w:tabs>
      <w:spacing w:before="120" w:after="120"/>
      <w:ind w:left="567" w:hanging="567"/>
    </w:pPr>
    <w:rPr>
      <w:rFonts w:ascii="Arial" w:hAnsi="Arial" w:cs="Arial"/>
      <w:b/>
      <w:bCs/>
      <w:caps/>
      <w:color w:val="000913"/>
      <w:sz w:val="20"/>
      <w:szCs w:val="20"/>
      <w:lang w:val="en-ZA"/>
    </w:rPr>
  </w:style>
  <w:style w:type="paragraph" w:styleId="TOC2">
    <w:name w:val="toc 2"/>
    <w:basedOn w:val="Normal"/>
    <w:next w:val="Normal"/>
    <w:autoRedefine/>
    <w:uiPriority w:val="39"/>
    <w:unhideWhenUsed/>
    <w:rsid w:val="00987384"/>
    <w:pPr>
      <w:tabs>
        <w:tab w:val="left" w:pos="567"/>
        <w:tab w:val="right" w:leader="dot" w:pos="9016"/>
      </w:tabs>
      <w:spacing w:after="0"/>
      <w:ind w:left="567" w:hanging="567"/>
    </w:pPr>
    <w:rPr>
      <w:smallCaps/>
      <w:sz w:val="20"/>
      <w:szCs w:val="20"/>
      <w:lang w:val="en-ZA"/>
    </w:rPr>
  </w:style>
  <w:style w:type="paragraph" w:styleId="TOC3">
    <w:name w:val="toc 3"/>
    <w:basedOn w:val="Normal"/>
    <w:next w:val="Normal"/>
    <w:autoRedefine/>
    <w:uiPriority w:val="39"/>
    <w:unhideWhenUsed/>
    <w:rsid w:val="00987384"/>
    <w:pPr>
      <w:spacing w:after="0"/>
      <w:ind w:left="440"/>
    </w:pPr>
    <w:rPr>
      <w:i/>
      <w:iCs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39"/>
    <w:unhideWhenUsed/>
    <w:rsid w:val="00987384"/>
    <w:pPr>
      <w:spacing w:after="0"/>
      <w:ind w:left="660"/>
    </w:pPr>
    <w:rPr>
      <w:sz w:val="18"/>
      <w:szCs w:val="18"/>
      <w:lang w:val="en-ZA"/>
    </w:rPr>
  </w:style>
  <w:style w:type="paragraph" w:styleId="TOC5">
    <w:name w:val="toc 5"/>
    <w:basedOn w:val="Normal"/>
    <w:next w:val="Normal"/>
    <w:autoRedefine/>
    <w:uiPriority w:val="39"/>
    <w:unhideWhenUsed/>
    <w:rsid w:val="00987384"/>
    <w:pPr>
      <w:spacing w:after="0"/>
      <w:ind w:left="880"/>
    </w:pPr>
    <w:rPr>
      <w:sz w:val="18"/>
      <w:szCs w:val="18"/>
      <w:lang w:val="en-ZA"/>
    </w:rPr>
  </w:style>
  <w:style w:type="paragraph" w:styleId="TOC6">
    <w:name w:val="toc 6"/>
    <w:basedOn w:val="Normal"/>
    <w:next w:val="Normal"/>
    <w:autoRedefine/>
    <w:uiPriority w:val="39"/>
    <w:unhideWhenUsed/>
    <w:rsid w:val="00987384"/>
    <w:pPr>
      <w:spacing w:after="0"/>
      <w:ind w:left="1100"/>
    </w:pPr>
    <w:rPr>
      <w:sz w:val="18"/>
      <w:szCs w:val="18"/>
      <w:lang w:val="en-ZA"/>
    </w:rPr>
  </w:style>
  <w:style w:type="paragraph" w:styleId="TOC7">
    <w:name w:val="toc 7"/>
    <w:basedOn w:val="Normal"/>
    <w:next w:val="Normal"/>
    <w:autoRedefine/>
    <w:uiPriority w:val="39"/>
    <w:unhideWhenUsed/>
    <w:rsid w:val="00987384"/>
    <w:pPr>
      <w:spacing w:after="0"/>
      <w:ind w:left="1320"/>
    </w:pPr>
    <w:rPr>
      <w:sz w:val="18"/>
      <w:szCs w:val="18"/>
      <w:lang w:val="en-ZA"/>
    </w:rPr>
  </w:style>
  <w:style w:type="paragraph" w:styleId="TOC8">
    <w:name w:val="toc 8"/>
    <w:basedOn w:val="Normal"/>
    <w:next w:val="Normal"/>
    <w:autoRedefine/>
    <w:uiPriority w:val="39"/>
    <w:unhideWhenUsed/>
    <w:rsid w:val="00987384"/>
    <w:pPr>
      <w:spacing w:after="0"/>
      <w:ind w:left="1540"/>
    </w:pPr>
    <w:rPr>
      <w:sz w:val="18"/>
      <w:szCs w:val="18"/>
      <w:lang w:val="en-ZA"/>
    </w:rPr>
  </w:style>
  <w:style w:type="paragraph" w:styleId="TOC9">
    <w:name w:val="toc 9"/>
    <w:basedOn w:val="Normal"/>
    <w:next w:val="Normal"/>
    <w:autoRedefine/>
    <w:uiPriority w:val="39"/>
    <w:unhideWhenUsed/>
    <w:rsid w:val="00987384"/>
    <w:pPr>
      <w:spacing w:after="0"/>
      <w:ind w:left="1760"/>
    </w:pPr>
    <w:rPr>
      <w:sz w:val="18"/>
      <w:szCs w:val="18"/>
      <w:lang w:val="en-ZA"/>
    </w:rPr>
  </w:style>
  <w:style w:type="character" w:customStyle="1" w:styleId="Hyperlink1">
    <w:name w:val="Hyperlink1"/>
    <w:basedOn w:val="DefaultParagraphFont"/>
    <w:uiPriority w:val="99"/>
    <w:unhideWhenUsed/>
    <w:rsid w:val="00987384"/>
    <w:rPr>
      <w:color w:val="0563C1"/>
      <w:u w:val="single"/>
    </w:rPr>
  </w:style>
  <w:style w:type="character" w:customStyle="1" w:styleId="ListParagraphChar">
    <w:name w:val="List Paragraph Char"/>
    <w:aliases w:val="Body text Char,List Paragraph1 Char,Indent Paragraph Char,List Paragraph 1 Char,Bullets Char,Table of contents numbered Char,footer text Char,Grey Bullet List Char,Grey Bullet Style Char"/>
    <w:basedOn w:val="DefaultParagraphFont"/>
    <w:link w:val="ListParagraph"/>
    <w:uiPriority w:val="99"/>
    <w:locked/>
    <w:rsid w:val="00987384"/>
    <w:rPr>
      <w:lang w:val="en-ZA"/>
    </w:rPr>
  </w:style>
  <w:style w:type="paragraph" w:styleId="NormalWeb">
    <w:name w:val="Normal (Web)"/>
    <w:basedOn w:val="Normal"/>
    <w:uiPriority w:val="99"/>
    <w:semiHidden/>
    <w:unhideWhenUsed/>
    <w:rsid w:val="0098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98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84"/>
    <w:pPr>
      <w:spacing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8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84"/>
    <w:rPr>
      <w:b/>
      <w:bCs/>
      <w:sz w:val="20"/>
      <w:szCs w:val="20"/>
      <w:lang w:val="en-ZA"/>
    </w:rPr>
  </w:style>
  <w:style w:type="character" w:customStyle="1" w:styleId="Heading1Char1">
    <w:name w:val="Heading 1 Char1"/>
    <w:basedOn w:val="DefaultParagraphFont"/>
    <w:link w:val="Heading1"/>
    <w:uiPriority w:val="9"/>
    <w:rsid w:val="00987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7384"/>
    <w:pPr>
      <w:outlineLvl w:val="9"/>
    </w:pPr>
  </w:style>
  <w:style w:type="paragraph" w:styleId="Revision">
    <w:name w:val="Revision"/>
    <w:hidden/>
    <w:uiPriority w:val="99"/>
    <w:semiHidden/>
    <w:rsid w:val="00987384"/>
    <w:pPr>
      <w:spacing w:after="0" w:line="240" w:lineRule="auto"/>
    </w:pPr>
    <w:rPr>
      <w:lang w:val="en-ZA"/>
    </w:rPr>
  </w:style>
  <w:style w:type="character" w:customStyle="1" w:styleId="Heading2Char1">
    <w:name w:val="Heading 2 Char1"/>
    <w:basedOn w:val="DefaultParagraphFont"/>
    <w:uiPriority w:val="9"/>
    <w:semiHidden/>
    <w:rsid w:val="00987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873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18F1-80AE-4E72-9AEA-9CBD0738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NkhensaniM</dc:creator>
  <cp:lastModifiedBy>USER</cp:lastModifiedBy>
  <cp:revision>2</cp:revision>
  <dcterms:created xsi:type="dcterms:W3CDTF">2022-12-13T07:15:00Z</dcterms:created>
  <dcterms:modified xsi:type="dcterms:W3CDTF">2022-12-13T07:15:00Z</dcterms:modified>
</cp:coreProperties>
</file>