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9B" w:rsidRDefault="0017049B" w:rsidP="009A7652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117407" cy="742950"/>
            <wp:effectExtent l="0" t="0" r="0" b="0"/>
            <wp:docPr id="7" name="Picture 7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91" cy="74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15F" w:rsidRPr="00423B5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="0025215F" w:rsidRPr="00423B5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="0025215F" w:rsidRPr="00423B5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="0025215F" w:rsidRPr="00423B5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="0025215F" w:rsidRPr="00423B5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="0025215F"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   </w:t>
      </w:r>
    </w:p>
    <w:p w:rsidR="0025215F" w:rsidRDefault="0025215F" w:rsidP="0017049B">
      <w:pPr>
        <w:spacing w:after="0" w:line="360" w:lineRule="auto"/>
        <w:ind w:left="3589" w:hanging="709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THE NATIONAL ASSEMBLY </w:t>
      </w:r>
    </w:p>
    <w:p w:rsidR="00DF1A9A" w:rsidRPr="00F22910" w:rsidRDefault="00DF1A9A" w:rsidP="009A7652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25215F" w:rsidRPr="00F22910" w:rsidRDefault="0025215F" w:rsidP="009A7652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</w: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ab/>
        <w:t xml:space="preserve">QUESTION FOR WRITTEN REPLY </w:t>
      </w:r>
    </w:p>
    <w:p w:rsidR="0025215F" w:rsidRPr="00F22910" w:rsidRDefault="0025215F" w:rsidP="009A7652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C56FDD" w:rsidRDefault="00F22910" w:rsidP="009A7652">
      <w:p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2291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QUESTION NO. 277</w:t>
      </w:r>
    </w:p>
    <w:p w:rsidR="00F22910" w:rsidRDefault="00C56FDD" w:rsidP="009A7652">
      <w:p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DATE PUBLISHED: 17 FEBRUARY 2023</w:t>
      </w:r>
      <w:r w:rsidR="0025215F" w:rsidRPr="00F2291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ab/>
      </w:r>
    </w:p>
    <w:p w:rsidR="00DF1A9A" w:rsidRPr="00F22910" w:rsidRDefault="00DF1A9A" w:rsidP="009A7652">
      <w:p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25215F" w:rsidRDefault="0025215F" w:rsidP="009A7652">
      <w:p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2291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Mr Z N Mbhele (DA) to ask the </w:t>
      </w:r>
      <w:r w:rsidRPr="00F22910">
        <w:rPr>
          <w:rFonts w:ascii="Arial" w:hAnsi="Arial" w:cs="Arial"/>
          <w:b/>
          <w:color w:val="000000" w:themeColor="text1"/>
          <w:sz w:val="24"/>
          <w:szCs w:val="24"/>
        </w:rPr>
        <w:t>Minister</w:t>
      </w:r>
      <w:r w:rsidRPr="00F2291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of </w:t>
      </w:r>
      <w:r w:rsidRPr="00F22910">
        <w:rPr>
          <w:rFonts w:ascii="Arial" w:hAnsi="Arial" w:cs="Arial"/>
          <w:b/>
          <w:color w:val="000000" w:themeColor="text1"/>
          <w:sz w:val="24"/>
          <w:szCs w:val="24"/>
        </w:rPr>
        <w:t>Trade, Industry and Competition</w:t>
      </w:r>
      <w:r w:rsidR="00E87784" w:rsidRPr="00F22910">
        <w:rPr>
          <w:rFonts w:ascii="Arial" w:hAnsi="Arial" w:cs="Arial"/>
          <w:b/>
          <w:color w:val="000000" w:themeColor="text1"/>
          <w:sz w:val="24"/>
          <w:szCs w:val="24"/>
        </w:rPr>
        <w:fldChar w:fldCharType="begin"/>
      </w:r>
      <w:r w:rsidRPr="00F22910">
        <w:rPr>
          <w:rFonts w:ascii="Arial" w:hAnsi="Arial" w:cs="Arial"/>
          <w:color w:val="000000" w:themeColor="text1"/>
          <w:sz w:val="24"/>
          <w:szCs w:val="24"/>
        </w:rPr>
        <w:instrText xml:space="preserve"> XE "</w:instrText>
      </w:r>
      <w:r w:rsidRPr="00F22910">
        <w:rPr>
          <w:rFonts w:ascii="Arial" w:hAnsi="Arial" w:cs="Arial"/>
          <w:b/>
          <w:color w:val="000000" w:themeColor="text1"/>
          <w:sz w:val="24"/>
          <w:szCs w:val="24"/>
        </w:rPr>
        <w:instrText>Minister</w:instrText>
      </w:r>
      <w:r w:rsidRPr="00F2291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instrText xml:space="preserve"> of Trade, Industry and Competition</w:instrText>
      </w:r>
      <w:r w:rsidRPr="00F22910"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 w:rsidR="00E87784" w:rsidRPr="00F22910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r w:rsidRPr="00F2291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F2291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:rsidR="00DF1A9A" w:rsidRPr="00F22910" w:rsidRDefault="00DF1A9A" w:rsidP="009A7652">
      <w:p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25215F" w:rsidRPr="00F22910" w:rsidRDefault="0025215F" w:rsidP="009A7652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10">
        <w:rPr>
          <w:rFonts w:ascii="Arial" w:hAnsi="Arial" w:cs="Arial"/>
          <w:color w:val="000000" w:themeColor="text1"/>
          <w:sz w:val="24"/>
          <w:szCs w:val="24"/>
        </w:rPr>
        <w:t>(1)</w:t>
      </w:r>
      <w:r w:rsidRPr="00F22910">
        <w:rPr>
          <w:rFonts w:ascii="Arial" w:hAnsi="Arial" w:cs="Arial"/>
          <w:color w:val="000000" w:themeColor="text1"/>
          <w:sz w:val="24"/>
          <w:szCs w:val="24"/>
        </w:rPr>
        <w:tab/>
        <w:t xml:space="preserve">Whether, with reference to his reply to question 2269 on 4 October 2021 and his speech in his Budget Vote on 20 May 2022, the Draft Patents Amendment Bill, which will have a far-reaching impact on the Republic’s pandemic readiness and the local manufacturing of medicines, therapeutics and diagnostics, was submitted to Cabinet for consideration by October 2022 as announced; if not, (a) why not, (b) on what date will it be submitted to Cabinet and (c) on what date will the Cabinet consideration process be completed; if so, on what date was it submitted; </w:t>
      </w:r>
    </w:p>
    <w:p w:rsidR="003541A0" w:rsidRPr="00F22910" w:rsidRDefault="003541A0" w:rsidP="009A7652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2910">
        <w:rPr>
          <w:rFonts w:ascii="Arial" w:hAnsi="Arial" w:cs="Arial"/>
          <w:color w:val="000000" w:themeColor="text1"/>
          <w:sz w:val="24"/>
          <w:szCs w:val="24"/>
        </w:rPr>
        <w:t>(2)</w:t>
      </w:r>
      <w:r w:rsidRPr="00F22910">
        <w:rPr>
          <w:rFonts w:ascii="Arial" w:hAnsi="Arial" w:cs="Arial"/>
          <w:color w:val="000000" w:themeColor="text1"/>
          <w:sz w:val="24"/>
          <w:szCs w:val="24"/>
        </w:rPr>
        <w:tab/>
      </w:r>
      <w:r w:rsidR="00EC02FC" w:rsidRPr="00F22910">
        <w:rPr>
          <w:rFonts w:ascii="Arial" w:hAnsi="Arial" w:cs="Arial"/>
          <w:color w:val="000000" w:themeColor="text1"/>
          <w:sz w:val="24"/>
          <w:szCs w:val="24"/>
        </w:rPr>
        <w:t>Whether</w:t>
      </w:r>
      <w:r w:rsidRPr="00F22910">
        <w:rPr>
          <w:rFonts w:ascii="Arial" w:hAnsi="Arial" w:cs="Arial"/>
          <w:color w:val="000000" w:themeColor="text1"/>
          <w:sz w:val="24"/>
          <w:szCs w:val="24"/>
        </w:rPr>
        <w:t xml:space="preserve"> the Cabinet has finalised its consideration of the Bill; if not, what is the position in this regard; if so, on what date will the Bill be released for public comment?</w:t>
      </w:r>
      <w:r w:rsidR="00DF1A9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F22910">
        <w:rPr>
          <w:rFonts w:ascii="Arial" w:hAnsi="Arial" w:cs="Arial"/>
          <w:color w:val="000000" w:themeColor="text1"/>
          <w:sz w:val="24"/>
          <w:szCs w:val="24"/>
          <w:lang w:val="en-US"/>
        </w:rPr>
        <w:t>NW284E</w:t>
      </w:r>
    </w:p>
    <w:p w:rsidR="003541A0" w:rsidRPr="00F22910" w:rsidRDefault="003541A0" w:rsidP="009A765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4AFF" w:rsidRDefault="00884AFF" w:rsidP="009A765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2910">
        <w:rPr>
          <w:rFonts w:ascii="Arial" w:hAnsi="Arial" w:cs="Arial"/>
          <w:b/>
          <w:color w:val="000000" w:themeColor="text1"/>
          <w:sz w:val="24"/>
          <w:szCs w:val="24"/>
        </w:rPr>
        <w:t>RE</w:t>
      </w:r>
      <w:r w:rsidR="00047379">
        <w:rPr>
          <w:rFonts w:ascii="Arial" w:hAnsi="Arial" w:cs="Arial"/>
          <w:b/>
          <w:color w:val="000000" w:themeColor="text1"/>
          <w:sz w:val="24"/>
          <w:szCs w:val="24"/>
        </w:rPr>
        <w:t>PLY</w:t>
      </w:r>
    </w:p>
    <w:p w:rsidR="00403CCC" w:rsidRDefault="00403CCC" w:rsidP="00403CC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047379" w:rsidRDefault="00403CCC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the </w:t>
      </w:r>
      <w:r w:rsidR="00DA5B85">
        <w:rPr>
          <w:rFonts w:ascii="Arial" w:hAnsi="Arial" w:cs="Arial"/>
          <w:sz w:val="24"/>
          <w:szCs w:val="24"/>
          <w:lang w:val="en-GB"/>
        </w:rPr>
        <w:t xml:space="preserve">dtic Budget </w:t>
      </w:r>
      <w:r w:rsidR="00EC02FC">
        <w:rPr>
          <w:rFonts w:ascii="Arial" w:hAnsi="Arial" w:cs="Arial"/>
          <w:sz w:val="24"/>
          <w:szCs w:val="24"/>
          <w:lang w:val="en-GB"/>
        </w:rPr>
        <w:t xml:space="preserve">Vote </w:t>
      </w:r>
      <w:r w:rsidR="00EC02FC" w:rsidRPr="00047379">
        <w:rPr>
          <w:rFonts w:ascii="Arial" w:hAnsi="Arial" w:cs="Arial"/>
          <w:sz w:val="24"/>
          <w:szCs w:val="24"/>
          <w:lang w:val="en-GB"/>
        </w:rPr>
        <w:t>in</w:t>
      </w:r>
      <w:r w:rsidR="00047379" w:rsidRPr="00047379">
        <w:rPr>
          <w:rFonts w:ascii="Arial" w:hAnsi="Arial" w:cs="Arial"/>
          <w:sz w:val="24"/>
          <w:szCs w:val="24"/>
          <w:lang w:val="en-GB"/>
        </w:rPr>
        <w:t xml:space="preserve"> May 2022</w:t>
      </w:r>
      <w:r>
        <w:rPr>
          <w:rFonts w:ascii="Arial" w:hAnsi="Arial" w:cs="Arial"/>
          <w:sz w:val="24"/>
          <w:szCs w:val="24"/>
          <w:lang w:val="en-GB"/>
        </w:rPr>
        <w:t>, I advised</w:t>
      </w:r>
      <w:r w:rsidR="00EC02FC" w:rsidRPr="00047379">
        <w:rPr>
          <w:rFonts w:ascii="Arial" w:hAnsi="Arial" w:cs="Arial"/>
          <w:sz w:val="24"/>
          <w:szCs w:val="24"/>
          <w:lang w:val="en-GB"/>
        </w:rPr>
        <w:t xml:space="preserve"> that</w:t>
      </w:r>
      <w:r w:rsidR="00DA5B85">
        <w:rPr>
          <w:rFonts w:ascii="Arial" w:hAnsi="Arial" w:cs="Arial"/>
          <w:sz w:val="24"/>
          <w:szCs w:val="24"/>
          <w:lang w:val="en-GB"/>
        </w:rPr>
        <w:t xml:space="preserve"> </w:t>
      </w:r>
      <w:r w:rsidR="00047379" w:rsidRPr="00047379">
        <w:rPr>
          <w:rFonts w:ascii="Arial" w:hAnsi="Arial" w:cs="Arial"/>
          <w:sz w:val="24"/>
          <w:szCs w:val="24"/>
          <w:lang w:val="en-GB"/>
        </w:rPr>
        <w:t xml:space="preserve">the </w:t>
      </w:r>
      <w:r w:rsidR="00EC02FC" w:rsidRPr="00047379">
        <w:rPr>
          <w:rFonts w:ascii="Arial" w:hAnsi="Arial" w:cs="Arial"/>
          <w:sz w:val="24"/>
          <w:szCs w:val="24"/>
          <w:lang w:val="en-GB"/>
        </w:rPr>
        <w:t>dtic completed</w:t>
      </w:r>
      <w:r w:rsidR="00047379" w:rsidRPr="00047379">
        <w:rPr>
          <w:rFonts w:ascii="Arial" w:hAnsi="Arial" w:cs="Arial"/>
          <w:sz w:val="24"/>
          <w:szCs w:val="24"/>
          <w:lang w:val="en-GB"/>
        </w:rPr>
        <w:t xml:space="preserve"> comprehensive work on a draft Patent</w:t>
      </w:r>
      <w:r w:rsidR="00047379" w:rsidRPr="00121700">
        <w:rPr>
          <w:rFonts w:ascii="Arial" w:hAnsi="Arial" w:cs="Arial"/>
          <w:sz w:val="24"/>
          <w:szCs w:val="24"/>
          <w:lang w:val="en-GB"/>
        </w:rPr>
        <w:t>s Bill (PB</w:t>
      </w:r>
      <w:r w:rsidR="00EC02FC" w:rsidRPr="00121700">
        <w:rPr>
          <w:rFonts w:ascii="Arial" w:hAnsi="Arial" w:cs="Arial"/>
          <w:sz w:val="24"/>
          <w:szCs w:val="24"/>
          <w:lang w:val="en-GB"/>
        </w:rPr>
        <w:t>)</w:t>
      </w:r>
      <w:r w:rsidR="00EC02FC">
        <w:rPr>
          <w:rFonts w:ascii="Arial" w:hAnsi="Arial" w:cs="Arial"/>
          <w:sz w:val="24"/>
          <w:szCs w:val="24"/>
          <w:lang w:val="en-GB"/>
        </w:rPr>
        <w:t xml:space="preserve"> to</w:t>
      </w:r>
      <w:r w:rsidR="00DA5B85">
        <w:rPr>
          <w:rFonts w:ascii="Arial" w:hAnsi="Arial" w:cs="Arial"/>
          <w:sz w:val="24"/>
          <w:szCs w:val="24"/>
          <w:lang w:val="en-GB"/>
        </w:rPr>
        <w:t xml:space="preserve"> be submitted to </w:t>
      </w:r>
      <w:r w:rsidR="00047379" w:rsidRPr="00047379">
        <w:rPr>
          <w:rFonts w:ascii="Arial" w:hAnsi="Arial" w:cs="Arial"/>
          <w:sz w:val="24"/>
          <w:szCs w:val="24"/>
          <w:lang w:val="en-GB"/>
        </w:rPr>
        <w:t>Parliament</w:t>
      </w:r>
      <w:r w:rsidR="00221C9C">
        <w:rPr>
          <w:rFonts w:ascii="Arial" w:hAnsi="Arial" w:cs="Arial"/>
          <w:sz w:val="24"/>
          <w:szCs w:val="24"/>
          <w:lang w:val="en-GB"/>
        </w:rPr>
        <w:t xml:space="preserve"> </w:t>
      </w:r>
      <w:r w:rsidR="00EC02FC" w:rsidRPr="00047379">
        <w:rPr>
          <w:rFonts w:ascii="Arial" w:hAnsi="Arial" w:cs="Arial"/>
          <w:sz w:val="24"/>
          <w:szCs w:val="24"/>
          <w:lang w:val="en-GB"/>
        </w:rPr>
        <w:t>after consideration</w:t>
      </w:r>
      <w:r w:rsidR="00EC02FC">
        <w:rPr>
          <w:rFonts w:ascii="Arial" w:hAnsi="Arial" w:cs="Arial"/>
          <w:sz w:val="24"/>
          <w:szCs w:val="24"/>
          <w:lang w:val="en-GB"/>
        </w:rPr>
        <w:t xml:space="preserve"> </w:t>
      </w:r>
      <w:r w:rsidR="00EC02FC" w:rsidRPr="00047379">
        <w:rPr>
          <w:rFonts w:ascii="Arial" w:hAnsi="Arial" w:cs="Arial"/>
          <w:sz w:val="24"/>
          <w:szCs w:val="24"/>
          <w:lang w:val="en-GB"/>
        </w:rPr>
        <w:t>by</w:t>
      </w:r>
      <w:r w:rsidR="00047379" w:rsidRPr="00047379">
        <w:rPr>
          <w:rFonts w:ascii="Arial" w:hAnsi="Arial" w:cs="Arial"/>
          <w:sz w:val="24"/>
          <w:szCs w:val="24"/>
          <w:lang w:val="en-GB"/>
        </w:rPr>
        <w:t xml:space="preserve"> Cabinet. </w:t>
      </w:r>
      <w:r w:rsidR="00DA5B85">
        <w:rPr>
          <w:rFonts w:ascii="Arial" w:hAnsi="Arial" w:cs="Arial"/>
          <w:sz w:val="24"/>
          <w:szCs w:val="24"/>
          <w:lang w:val="en-GB"/>
        </w:rPr>
        <w:t xml:space="preserve">  </w:t>
      </w:r>
      <w:r w:rsidR="00221C9C">
        <w:rPr>
          <w:rFonts w:ascii="Arial" w:hAnsi="Arial" w:cs="Arial"/>
          <w:sz w:val="24"/>
          <w:szCs w:val="24"/>
          <w:lang w:val="en-GB"/>
        </w:rPr>
        <w:t xml:space="preserve">The aim of the </w:t>
      </w:r>
      <w:r w:rsidR="00DA5B85">
        <w:rPr>
          <w:rFonts w:ascii="Arial" w:hAnsi="Arial" w:cs="Arial"/>
          <w:sz w:val="24"/>
          <w:szCs w:val="24"/>
          <w:lang w:val="en-GB"/>
        </w:rPr>
        <w:t xml:space="preserve">draft Bill is </w:t>
      </w:r>
      <w:r w:rsidR="00047379" w:rsidRPr="00047379">
        <w:rPr>
          <w:rFonts w:ascii="Arial" w:hAnsi="Arial" w:cs="Arial"/>
          <w:sz w:val="24"/>
          <w:szCs w:val="24"/>
          <w:lang w:val="en-GB"/>
        </w:rPr>
        <w:t xml:space="preserve">to </w:t>
      </w:r>
      <w:r w:rsidR="00047379" w:rsidRPr="00047379">
        <w:rPr>
          <w:rFonts w:ascii="Arial" w:hAnsi="Arial" w:cs="Arial"/>
          <w:bCs/>
          <w:sz w:val="24"/>
          <w:szCs w:val="24"/>
          <w:lang w:val="en-US"/>
        </w:rPr>
        <w:t>update and reform SA’s patent legislatio</w:t>
      </w:r>
      <w:r w:rsidR="00221C9C">
        <w:rPr>
          <w:rFonts w:ascii="Arial" w:hAnsi="Arial" w:cs="Arial"/>
          <w:bCs/>
          <w:sz w:val="24"/>
          <w:szCs w:val="24"/>
          <w:lang w:val="en-US"/>
        </w:rPr>
        <w:t xml:space="preserve">n </w:t>
      </w:r>
      <w:r w:rsidR="00EC02FC">
        <w:rPr>
          <w:rFonts w:ascii="Arial" w:hAnsi="Arial" w:cs="Arial"/>
          <w:bCs/>
          <w:sz w:val="24"/>
          <w:szCs w:val="24"/>
          <w:lang w:val="en-US"/>
        </w:rPr>
        <w:t xml:space="preserve">by </w:t>
      </w:r>
      <w:r w:rsidR="00EC02FC" w:rsidRPr="00047379">
        <w:rPr>
          <w:rFonts w:ascii="Arial" w:hAnsi="Arial" w:cs="Arial"/>
          <w:bCs/>
          <w:sz w:val="24"/>
          <w:szCs w:val="24"/>
          <w:lang w:val="en-US"/>
        </w:rPr>
        <w:t>synchronizing</w:t>
      </w:r>
      <w:r w:rsidR="00221C9C">
        <w:rPr>
          <w:rFonts w:ascii="Arial" w:hAnsi="Arial" w:cs="Arial"/>
          <w:bCs/>
          <w:sz w:val="24"/>
          <w:szCs w:val="24"/>
          <w:lang w:val="en-US"/>
        </w:rPr>
        <w:t xml:space="preserve"> the legislation </w:t>
      </w:r>
      <w:r w:rsidR="00047379" w:rsidRPr="00047379">
        <w:rPr>
          <w:rFonts w:ascii="Arial" w:hAnsi="Arial" w:cs="Arial"/>
          <w:bCs/>
          <w:sz w:val="24"/>
          <w:szCs w:val="24"/>
          <w:lang w:val="en-US"/>
        </w:rPr>
        <w:t>with</w:t>
      </w:r>
      <w:r w:rsidR="00EC02FC">
        <w:rPr>
          <w:rFonts w:ascii="Arial" w:hAnsi="Arial" w:cs="Arial"/>
          <w:bCs/>
          <w:sz w:val="24"/>
          <w:szCs w:val="24"/>
          <w:lang w:val="en-US"/>
        </w:rPr>
        <w:t xml:space="preserve"> international </w:t>
      </w:r>
      <w:r w:rsidR="00047379" w:rsidRPr="00047379">
        <w:rPr>
          <w:rFonts w:ascii="Arial" w:hAnsi="Arial" w:cs="Arial"/>
          <w:bCs/>
          <w:sz w:val="24"/>
          <w:szCs w:val="24"/>
          <w:lang w:val="en-US"/>
        </w:rPr>
        <w:t>developments</w:t>
      </w:r>
      <w:r w:rsidR="00EC02FC">
        <w:rPr>
          <w:rFonts w:ascii="Arial" w:hAnsi="Arial" w:cs="Arial"/>
          <w:bCs/>
          <w:sz w:val="24"/>
          <w:szCs w:val="24"/>
          <w:lang w:val="en-US"/>
        </w:rPr>
        <w:t>.</w:t>
      </w:r>
      <w:r w:rsidR="00047379" w:rsidRPr="00047379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047379" w:rsidRDefault="00047379" w:rsidP="00047379">
      <w:pPr>
        <w:spacing w:after="0" w:line="360" w:lineRule="auto"/>
        <w:ind w:left="1069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03CCC" w:rsidRDefault="00403CCC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The draft Bill was indeed subsequently completed. </w:t>
      </w:r>
    </w:p>
    <w:p w:rsidR="00403CCC" w:rsidRDefault="00403CCC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03CCC" w:rsidRDefault="00047379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Following the Budget Vote</w:t>
      </w:r>
      <w:r w:rsidR="00121700">
        <w:rPr>
          <w:rFonts w:ascii="Arial" w:hAnsi="Arial" w:cs="Arial"/>
          <w:bCs/>
          <w:sz w:val="24"/>
          <w:szCs w:val="24"/>
          <w:lang w:val="en-US"/>
        </w:rPr>
        <w:t xml:space="preserve"> debate</w:t>
      </w:r>
      <w:r w:rsidR="00403CCC">
        <w:rPr>
          <w:rFonts w:ascii="Arial" w:hAnsi="Arial" w:cs="Arial"/>
          <w:bCs/>
          <w:sz w:val="24"/>
          <w:szCs w:val="24"/>
          <w:lang w:val="en-US"/>
        </w:rPr>
        <w:t xml:space="preserve"> however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="0012170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A5B85">
        <w:rPr>
          <w:rFonts w:ascii="Arial" w:hAnsi="Arial" w:cs="Arial"/>
          <w:bCs/>
          <w:sz w:val="24"/>
          <w:szCs w:val="24"/>
          <w:lang w:val="en-US"/>
        </w:rPr>
        <w:t xml:space="preserve">further consultations </w:t>
      </w:r>
      <w:r w:rsidR="00403CCC">
        <w:rPr>
          <w:rFonts w:ascii="Arial" w:hAnsi="Arial" w:cs="Arial"/>
          <w:bCs/>
          <w:sz w:val="24"/>
          <w:szCs w:val="24"/>
          <w:lang w:val="en-US"/>
        </w:rPr>
        <w:t xml:space="preserve">were required to take account of two additional developments: </w:t>
      </w:r>
    </w:p>
    <w:p w:rsidR="00403CCC" w:rsidRDefault="00403CCC" w:rsidP="00047379">
      <w:pPr>
        <w:spacing w:after="0" w:line="360" w:lineRule="auto"/>
        <w:ind w:left="1069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03CCC" w:rsidRDefault="00403CCC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First, the final agreement reached at the World Trade Organisation (WTO) on waivers and flexibilities relating to pandemic use of patented vaccines, contained a provision to conclude discussion on therapeutics and diagnostics with an extended timeframe. This follows a request from </w:t>
      </w:r>
      <w:r w:rsidR="004C4B15">
        <w:rPr>
          <w:rFonts w:ascii="Arial" w:hAnsi="Arial" w:cs="Arial"/>
          <w:bCs/>
          <w:sz w:val="24"/>
          <w:szCs w:val="24"/>
          <w:lang w:val="en-US"/>
        </w:rPr>
        <w:t>developed countries for such facility</w:t>
      </w:r>
      <w:r>
        <w:rPr>
          <w:rFonts w:ascii="Arial" w:hAnsi="Arial" w:cs="Arial"/>
          <w:bCs/>
          <w:sz w:val="24"/>
          <w:szCs w:val="24"/>
          <w:lang w:val="en-US"/>
        </w:rPr>
        <w:t xml:space="preserve">; and </w:t>
      </w:r>
    </w:p>
    <w:p w:rsidR="00403CCC" w:rsidRDefault="00403CCC" w:rsidP="00047379">
      <w:pPr>
        <w:spacing w:after="0" w:line="360" w:lineRule="auto"/>
        <w:ind w:left="1069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03CCC" w:rsidRDefault="00403CCC" w:rsidP="004C4B15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Second, discussions that took place during the latter half of 2022 at the African Union, through the Council of Ministers responsible for the AfCFTA, on a Protocol on Intellectual Property Rights, which was formally reported to at the African Union Assembly during February 2023.    </w:t>
      </w:r>
    </w:p>
    <w:p w:rsidR="00047379" w:rsidRDefault="00047379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C4B15" w:rsidRDefault="004C4B15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Both these international agreements may impact on the contents of the Bill. </w:t>
      </w:r>
    </w:p>
    <w:p w:rsidR="004C4B15" w:rsidRDefault="004C4B15" w:rsidP="00403CCC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03CCC" w:rsidRDefault="00047379" w:rsidP="004C4B15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As </w:t>
      </w:r>
      <w:r w:rsidRPr="00047379">
        <w:rPr>
          <w:rFonts w:ascii="Arial" w:hAnsi="Arial" w:cs="Arial"/>
          <w:bCs/>
          <w:sz w:val="24"/>
          <w:szCs w:val="24"/>
          <w:lang w:val="en-US"/>
        </w:rPr>
        <w:t xml:space="preserve">soon as the </w:t>
      </w:r>
      <w:r w:rsidR="00403CCC">
        <w:rPr>
          <w:rFonts w:ascii="Arial" w:hAnsi="Arial" w:cs="Arial"/>
          <w:bCs/>
          <w:sz w:val="24"/>
          <w:szCs w:val="24"/>
          <w:lang w:val="en-US"/>
        </w:rPr>
        <w:t xml:space="preserve">implications of these two developments have been considered, the final version will be submitted to Cabinet. </w:t>
      </w:r>
    </w:p>
    <w:p w:rsidR="00403CCC" w:rsidRDefault="00403CCC" w:rsidP="00EC02FC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04728" w:rsidRDefault="00C04728" w:rsidP="00EC02FC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21C9C" w:rsidRPr="00221C9C" w:rsidRDefault="00221C9C" w:rsidP="00221C9C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F5950" w:rsidRPr="00DC347C" w:rsidRDefault="00C56FDD" w:rsidP="00C56FDD">
      <w:pPr>
        <w:spacing w:after="0" w:line="360" w:lineRule="auto"/>
        <w:ind w:right="2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-END-</w:t>
      </w:r>
    </w:p>
    <w:sectPr w:rsidR="007F5950" w:rsidRPr="00DC347C" w:rsidSect="009A7652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44" w:rsidRDefault="00EF5B44" w:rsidP="00884AFF">
      <w:pPr>
        <w:spacing w:after="0" w:line="240" w:lineRule="auto"/>
      </w:pPr>
      <w:r>
        <w:separator/>
      </w:r>
    </w:p>
  </w:endnote>
  <w:endnote w:type="continuationSeparator" w:id="0">
    <w:p w:rsidR="00EF5B44" w:rsidRDefault="00EF5B44" w:rsidP="0088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FF" w:rsidRPr="00884AFF" w:rsidRDefault="00E87784" w:rsidP="00884AFF">
    <w:pPr>
      <w:pStyle w:val="Footer"/>
      <w:jc w:val="right"/>
      <w:rPr>
        <w:caps/>
        <w:noProof/>
        <w:color w:val="000000" w:themeColor="text1"/>
      </w:rPr>
    </w:pPr>
    <w:r w:rsidRPr="00884AFF">
      <w:rPr>
        <w:caps/>
        <w:color w:val="000000" w:themeColor="text1"/>
      </w:rPr>
      <w:fldChar w:fldCharType="begin"/>
    </w:r>
    <w:r w:rsidR="00884AFF" w:rsidRPr="00884AFF">
      <w:rPr>
        <w:caps/>
        <w:color w:val="000000" w:themeColor="text1"/>
      </w:rPr>
      <w:instrText xml:space="preserve"> PAGE   \* MERGEFORMAT </w:instrText>
    </w:r>
    <w:r w:rsidRPr="00884AFF">
      <w:rPr>
        <w:caps/>
        <w:color w:val="000000" w:themeColor="text1"/>
      </w:rPr>
      <w:fldChar w:fldCharType="separate"/>
    </w:r>
    <w:r w:rsidR="00EF5B44">
      <w:rPr>
        <w:caps/>
        <w:noProof/>
        <w:color w:val="000000" w:themeColor="text1"/>
      </w:rPr>
      <w:t>1</w:t>
    </w:r>
    <w:r w:rsidRPr="00884AFF">
      <w:rPr>
        <w:caps/>
        <w:noProof/>
        <w:color w:val="000000" w:themeColor="text1"/>
      </w:rPr>
      <w:fldChar w:fldCharType="end"/>
    </w:r>
  </w:p>
  <w:p w:rsidR="00884AFF" w:rsidRPr="00884AFF" w:rsidRDefault="00884AFF" w:rsidP="00884AFF">
    <w:pPr>
      <w:pStyle w:val="Footer"/>
      <w:jc w:val="center"/>
      <w:rPr>
        <w:caps/>
        <w:noProof/>
        <w:color w:val="5B9BD5" w:themeColor="accent1"/>
        <w:sz w:val="20"/>
        <w:szCs w:val="20"/>
      </w:rPr>
    </w:pPr>
    <w:r w:rsidRPr="00884AFF">
      <w:rPr>
        <w:rFonts w:ascii="Arial" w:hAnsi="Arial" w:cs="Arial"/>
        <w:sz w:val="20"/>
        <w:szCs w:val="20"/>
      </w:rPr>
      <w:t>Parliamentary Question: NA PQ 277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44" w:rsidRDefault="00EF5B44" w:rsidP="00884AFF">
      <w:pPr>
        <w:spacing w:after="0" w:line="240" w:lineRule="auto"/>
      </w:pPr>
      <w:r>
        <w:separator/>
      </w:r>
    </w:p>
  </w:footnote>
  <w:footnote w:type="continuationSeparator" w:id="0">
    <w:p w:rsidR="00EF5B44" w:rsidRDefault="00EF5B44" w:rsidP="0088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FF" w:rsidRDefault="00884AFF">
    <w:pPr>
      <w:pStyle w:val="Header"/>
    </w:pPr>
  </w:p>
  <w:p w:rsidR="00884AFF" w:rsidRDefault="00884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500D"/>
    <w:multiLevelType w:val="hybridMultilevel"/>
    <w:tmpl w:val="73B671AC"/>
    <w:lvl w:ilvl="0" w:tplc="99B2B19E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A5FF9"/>
    <w:multiLevelType w:val="hybridMultilevel"/>
    <w:tmpl w:val="4078CB6E"/>
    <w:lvl w:ilvl="0" w:tplc="30F23122">
      <w:start w:val="1"/>
      <w:numFmt w:val="decimal"/>
      <w:lvlText w:val="(%1)"/>
      <w:lvlJc w:val="left"/>
      <w:pPr>
        <w:ind w:left="720" w:hanging="652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8" w:hanging="360"/>
      </w:pPr>
    </w:lvl>
    <w:lvl w:ilvl="2" w:tplc="1C09001B" w:tentative="1">
      <w:start w:val="1"/>
      <w:numFmt w:val="lowerRoman"/>
      <w:lvlText w:val="%3."/>
      <w:lvlJc w:val="right"/>
      <w:pPr>
        <w:ind w:left="1868" w:hanging="180"/>
      </w:pPr>
    </w:lvl>
    <w:lvl w:ilvl="3" w:tplc="1C09000F" w:tentative="1">
      <w:start w:val="1"/>
      <w:numFmt w:val="decimal"/>
      <w:lvlText w:val="%4."/>
      <w:lvlJc w:val="left"/>
      <w:pPr>
        <w:ind w:left="2588" w:hanging="360"/>
      </w:pPr>
    </w:lvl>
    <w:lvl w:ilvl="4" w:tplc="1C090019" w:tentative="1">
      <w:start w:val="1"/>
      <w:numFmt w:val="lowerLetter"/>
      <w:lvlText w:val="%5."/>
      <w:lvlJc w:val="left"/>
      <w:pPr>
        <w:ind w:left="3308" w:hanging="360"/>
      </w:pPr>
    </w:lvl>
    <w:lvl w:ilvl="5" w:tplc="1C09001B" w:tentative="1">
      <w:start w:val="1"/>
      <w:numFmt w:val="lowerRoman"/>
      <w:lvlText w:val="%6."/>
      <w:lvlJc w:val="right"/>
      <w:pPr>
        <w:ind w:left="4028" w:hanging="180"/>
      </w:pPr>
    </w:lvl>
    <w:lvl w:ilvl="6" w:tplc="1C09000F" w:tentative="1">
      <w:start w:val="1"/>
      <w:numFmt w:val="decimal"/>
      <w:lvlText w:val="%7."/>
      <w:lvlJc w:val="left"/>
      <w:pPr>
        <w:ind w:left="4748" w:hanging="360"/>
      </w:pPr>
    </w:lvl>
    <w:lvl w:ilvl="7" w:tplc="1C090019" w:tentative="1">
      <w:start w:val="1"/>
      <w:numFmt w:val="lowerLetter"/>
      <w:lvlText w:val="%8."/>
      <w:lvlJc w:val="left"/>
      <w:pPr>
        <w:ind w:left="5468" w:hanging="360"/>
      </w:pPr>
    </w:lvl>
    <w:lvl w:ilvl="8" w:tplc="1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215F"/>
    <w:rsid w:val="000004F2"/>
    <w:rsid w:val="0002666C"/>
    <w:rsid w:val="00047379"/>
    <w:rsid w:val="000A3F5A"/>
    <w:rsid w:val="00121700"/>
    <w:rsid w:val="001311B4"/>
    <w:rsid w:val="0017049B"/>
    <w:rsid w:val="00211571"/>
    <w:rsid w:val="00221C9C"/>
    <w:rsid w:val="0024339D"/>
    <w:rsid w:val="0024376F"/>
    <w:rsid w:val="0025215F"/>
    <w:rsid w:val="00283548"/>
    <w:rsid w:val="0030151E"/>
    <w:rsid w:val="00312D0D"/>
    <w:rsid w:val="003541A0"/>
    <w:rsid w:val="003E1B6C"/>
    <w:rsid w:val="00403CCC"/>
    <w:rsid w:val="00423B59"/>
    <w:rsid w:val="00433941"/>
    <w:rsid w:val="004C4B15"/>
    <w:rsid w:val="00536738"/>
    <w:rsid w:val="00566C21"/>
    <w:rsid w:val="006155DB"/>
    <w:rsid w:val="00654C7D"/>
    <w:rsid w:val="00657D21"/>
    <w:rsid w:val="006F119C"/>
    <w:rsid w:val="007457D4"/>
    <w:rsid w:val="007D582F"/>
    <w:rsid w:val="007F5950"/>
    <w:rsid w:val="00884AFF"/>
    <w:rsid w:val="008A1451"/>
    <w:rsid w:val="008C3B5B"/>
    <w:rsid w:val="009A7652"/>
    <w:rsid w:val="009B5A3D"/>
    <w:rsid w:val="00C04728"/>
    <w:rsid w:val="00C143DD"/>
    <w:rsid w:val="00C56FDD"/>
    <w:rsid w:val="00D96FB8"/>
    <w:rsid w:val="00DA5128"/>
    <w:rsid w:val="00DA5B85"/>
    <w:rsid w:val="00DC347C"/>
    <w:rsid w:val="00DF1A9A"/>
    <w:rsid w:val="00E54BDA"/>
    <w:rsid w:val="00E70CF4"/>
    <w:rsid w:val="00E84E69"/>
    <w:rsid w:val="00E87784"/>
    <w:rsid w:val="00EC02FC"/>
    <w:rsid w:val="00EC7A20"/>
    <w:rsid w:val="00EE2962"/>
    <w:rsid w:val="00EF5B44"/>
    <w:rsid w:val="00F20198"/>
    <w:rsid w:val="00F22910"/>
    <w:rsid w:val="00F3370B"/>
    <w:rsid w:val="00F4736E"/>
    <w:rsid w:val="00FA2F23"/>
    <w:rsid w:val="00FD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FF"/>
  </w:style>
  <w:style w:type="paragraph" w:styleId="Footer">
    <w:name w:val="footer"/>
    <w:basedOn w:val="Normal"/>
    <w:link w:val="FooterChar"/>
    <w:uiPriority w:val="99"/>
    <w:unhideWhenUsed/>
    <w:rsid w:val="0088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FF"/>
  </w:style>
  <w:style w:type="paragraph" w:styleId="ListParagraph">
    <w:name w:val="List Paragraph"/>
    <w:basedOn w:val="Normal"/>
    <w:uiPriority w:val="34"/>
    <w:qFormat/>
    <w:rsid w:val="0065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918A-28E0-4E51-B0B7-069F2B15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USER</cp:lastModifiedBy>
  <cp:revision>2</cp:revision>
  <dcterms:created xsi:type="dcterms:W3CDTF">2023-03-10T14:31:00Z</dcterms:created>
  <dcterms:modified xsi:type="dcterms:W3CDTF">2023-03-10T14:31:00Z</dcterms:modified>
</cp:coreProperties>
</file>