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D448FF" w:rsidRPr="001D235D" w:rsidRDefault="00D448FF" w:rsidP="00D448FF">
      <w:pPr>
        <w:spacing w:after="0" w:line="320" w:lineRule="exact"/>
        <w:jc w:val="both"/>
        <w:rPr>
          <w:rFonts w:ascii="Arial" w:eastAsia="Times New Roman" w:hAnsi="Arial" w:cs="Arial"/>
          <w:b/>
          <w:bCs/>
          <w:sz w:val="24"/>
          <w:szCs w:val="24"/>
          <w:lang w:val="en-GB"/>
        </w:rPr>
      </w:pPr>
      <w:r w:rsidRPr="001D235D">
        <w:rPr>
          <w:rFonts w:ascii="Arial" w:eastAsia="Times New Roman" w:hAnsi="Arial" w:cs="Arial"/>
          <w:b/>
          <w:bCs/>
          <w:sz w:val="24"/>
          <w:szCs w:val="24"/>
          <w:lang w:val="en-GB"/>
        </w:rPr>
        <w:t>NATIONAL ASSEMBLY</w:t>
      </w:r>
    </w:p>
    <w:p w:rsidR="00D448FF" w:rsidRPr="001D235D" w:rsidRDefault="00D448FF" w:rsidP="00D448FF">
      <w:pPr>
        <w:spacing w:after="0" w:line="320" w:lineRule="exact"/>
        <w:jc w:val="both"/>
        <w:rPr>
          <w:rFonts w:ascii="Arial" w:eastAsia="Times New Roman" w:hAnsi="Arial" w:cs="Arial"/>
          <w:b/>
          <w:bCs/>
          <w:sz w:val="24"/>
          <w:szCs w:val="24"/>
          <w:lang w:val="en-GB"/>
        </w:rPr>
      </w:pPr>
    </w:p>
    <w:p w:rsidR="00D448FF" w:rsidRPr="001D235D" w:rsidRDefault="00D448FF" w:rsidP="00D448FF">
      <w:pPr>
        <w:spacing w:after="0" w:line="320" w:lineRule="exact"/>
        <w:jc w:val="both"/>
        <w:rPr>
          <w:rFonts w:ascii="Arial" w:eastAsia="Times New Roman" w:hAnsi="Arial" w:cs="Arial"/>
          <w:b/>
          <w:bCs/>
          <w:sz w:val="24"/>
          <w:szCs w:val="24"/>
          <w:lang w:val="en-GB"/>
        </w:rPr>
      </w:pPr>
      <w:r w:rsidRPr="001D235D">
        <w:rPr>
          <w:rFonts w:ascii="Arial" w:eastAsia="Times New Roman" w:hAnsi="Arial" w:cs="Arial"/>
          <w:b/>
          <w:bCs/>
          <w:sz w:val="24"/>
          <w:szCs w:val="24"/>
          <w:lang w:val="en-GB"/>
        </w:rPr>
        <w:t>QUESTION FOR WRITTEN REPLY</w:t>
      </w:r>
    </w:p>
    <w:p w:rsidR="00D448FF" w:rsidRPr="001D235D" w:rsidRDefault="00D448FF" w:rsidP="00D448FF">
      <w:pPr>
        <w:spacing w:after="0" w:line="320" w:lineRule="exact"/>
        <w:jc w:val="both"/>
        <w:rPr>
          <w:rFonts w:ascii="Arial" w:eastAsia="Times New Roman" w:hAnsi="Arial" w:cs="Arial"/>
          <w:b/>
          <w:bCs/>
          <w:sz w:val="24"/>
          <w:szCs w:val="24"/>
          <w:lang w:val="en-GB"/>
        </w:rPr>
      </w:pPr>
    </w:p>
    <w:p w:rsidR="00D448FF" w:rsidRPr="001D235D" w:rsidRDefault="00D448FF" w:rsidP="00D448FF">
      <w:pPr>
        <w:keepNext/>
        <w:spacing w:after="0" w:line="320" w:lineRule="exact"/>
        <w:jc w:val="both"/>
        <w:outlineLvl w:val="0"/>
        <w:rPr>
          <w:rFonts w:ascii="Arial" w:eastAsia="Times New Roman" w:hAnsi="Arial" w:cs="Arial"/>
          <w:b/>
          <w:bCs/>
          <w:sz w:val="24"/>
          <w:szCs w:val="24"/>
          <w:lang w:val="en-GB"/>
        </w:rPr>
      </w:pPr>
      <w:r w:rsidRPr="001D235D">
        <w:rPr>
          <w:rFonts w:ascii="Arial" w:eastAsia="Times New Roman" w:hAnsi="Arial" w:cs="Arial"/>
          <w:b/>
          <w:bCs/>
          <w:sz w:val="24"/>
          <w:szCs w:val="24"/>
          <w:lang w:val="en-GB"/>
        </w:rPr>
        <w:t>QUESTION NO. 2768</w:t>
      </w:r>
    </w:p>
    <w:p w:rsidR="00D448FF" w:rsidRPr="001D235D" w:rsidRDefault="00D448FF" w:rsidP="00D448FF">
      <w:pPr>
        <w:keepNext/>
        <w:spacing w:after="0" w:line="320" w:lineRule="exact"/>
        <w:jc w:val="both"/>
        <w:outlineLvl w:val="0"/>
        <w:rPr>
          <w:rFonts w:ascii="Arial" w:eastAsia="Times New Roman" w:hAnsi="Arial" w:cs="Arial"/>
          <w:sz w:val="24"/>
          <w:szCs w:val="24"/>
          <w:lang w:val="en-GB"/>
        </w:rPr>
      </w:pPr>
    </w:p>
    <w:p w:rsidR="00D448FF" w:rsidRPr="001D235D" w:rsidRDefault="00D448FF" w:rsidP="00D448FF">
      <w:pPr>
        <w:spacing w:after="0" w:line="320" w:lineRule="exact"/>
        <w:jc w:val="both"/>
        <w:rPr>
          <w:rFonts w:ascii="Arial" w:eastAsia="Times New Roman" w:hAnsi="Arial" w:cs="Arial"/>
          <w:b/>
          <w:bCs/>
          <w:sz w:val="24"/>
          <w:szCs w:val="24"/>
          <w:lang w:val="en-GB"/>
        </w:rPr>
      </w:pPr>
      <w:r w:rsidRPr="001D235D">
        <w:rPr>
          <w:rFonts w:ascii="Arial" w:eastAsia="Times New Roman" w:hAnsi="Arial" w:cs="Arial"/>
          <w:b/>
          <w:bCs/>
          <w:sz w:val="24"/>
          <w:szCs w:val="24"/>
          <w:lang w:val="en-GB"/>
        </w:rPr>
        <w:t xml:space="preserve">DATE OF PUBLICATION: FRIDAY, 13 NOVEMBER 2020 </w:t>
      </w:r>
    </w:p>
    <w:p w:rsidR="00D448FF" w:rsidRPr="001D235D" w:rsidRDefault="00D448FF" w:rsidP="00D448FF">
      <w:pPr>
        <w:spacing w:after="0" w:line="320" w:lineRule="exact"/>
        <w:jc w:val="both"/>
        <w:rPr>
          <w:rFonts w:ascii="Arial" w:eastAsia="Times New Roman" w:hAnsi="Arial" w:cs="Arial"/>
          <w:b/>
          <w:bCs/>
          <w:sz w:val="24"/>
          <w:szCs w:val="24"/>
          <w:lang w:val="en-GB"/>
        </w:rPr>
      </w:pPr>
    </w:p>
    <w:p w:rsidR="00D448FF" w:rsidRPr="001D235D" w:rsidRDefault="00D448FF" w:rsidP="00D448FF">
      <w:pPr>
        <w:keepNext/>
        <w:spacing w:after="0" w:line="320" w:lineRule="exact"/>
        <w:jc w:val="both"/>
        <w:outlineLvl w:val="1"/>
        <w:rPr>
          <w:rFonts w:ascii="Arial" w:eastAsia="Times New Roman" w:hAnsi="Arial" w:cs="Arial"/>
          <w:b/>
          <w:bCs/>
          <w:sz w:val="24"/>
          <w:szCs w:val="24"/>
          <w:lang w:val="en-GB"/>
        </w:rPr>
      </w:pPr>
      <w:r w:rsidRPr="001D235D">
        <w:rPr>
          <w:rFonts w:ascii="Arial" w:eastAsia="Times New Roman" w:hAnsi="Arial" w:cs="Arial"/>
          <w:b/>
          <w:bCs/>
          <w:sz w:val="24"/>
          <w:szCs w:val="24"/>
          <w:lang w:val="en-GB"/>
        </w:rPr>
        <w:t>INTERNAL QUESTION PAPER 47 – 2020</w:t>
      </w:r>
    </w:p>
    <w:p w:rsidR="00D448FF" w:rsidRPr="001D235D" w:rsidRDefault="00D448FF" w:rsidP="00D448FF">
      <w:pPr>
        <w:keepNext/>
        <w:spacing w:after="0" w:line="320" w:lineRule="exact"/>
        <w:jc w:val="both"/>
        <w:outlineLvl w:val="1"/>
        <w:rPr>
          <w:rFonts w:ascii="Arial" w:eastAsia="Times New Roman" w:hAnsi="Arial" w:cs="Arial"/>
          <w:b/>
          <w:bCs/>
          <w:sz w:val="24"/>
          <w:szCs w:val="24"/>
          <w:lang w:val="en-GB"/>
        </w:rPr>
      </w:pPr>
    </w:p>
    <w:p w:rsidR="00D448FF" w:rsidRPr="001D235D" w:rsidRDefault="00D448FF" w:rsidP="00D448FF">
      <w:pPr>
        <w:spacing w:before="100" w:beforeAutospacing="1" w:after="100" w:afterAutospacing="1" w:line="240" w:lineRule="auto"/>
        <w:ind w:left="720" w:hanging="720"/>
        <w:jc w:val="both"/>
        <w:outlineLvl w:val="0"/>
        <w:rPr>
          <w:rFonts w:ascii="Arial" w:hAnsi="Arial" w:cs="Arial"/>
          <w:b/>
          <w:sz w:val="24"/>
          <w:szCs w:val="24"/>
          <w:lang w:val="en-GB"/>
        </w:rPr>
      </w:pPr>
      <w:r w:rsidRPr="001D235D">
        <w:rPr>
          <w:rFonts w:ascii="Arial" w:hAnsi="Arial" w:cs="Arial"/>
          <w:b/>
          <w:sz w:val="24"/>
          <w:szCs w:val="24"/>
          <w:lang w:val="en-GB"/>
        </w:rPr>
        <w:t>2768.</w:t>
      </w:r>
      <w:r w:rsidRPr="001D235D">
        <w:rPr>
          <w:rFonts w:ascii="Arial" w:hAnsi="Arial" w:cs="Arial"/>
          <w:b/>
          <w:sz w:val="24"/>
          <w:szCs w:val="24"/>
          <w:lang w:val="en-GB"/>
        </w:rPr>
        <w:tab/>
        <w:t xml:space="preserve">Ms L L van der Merwe (IFP) to ask the </w:t>
      </w:r>
      <w:r w:rsidRPr="001D235D">
        <w:rPr>
          <w:rFonts w:ascii="Arial" w:hAnsi="Arial" w:cs="Arial"/>
          <w:b/>
          <w:sz w:val="24"/>
          <w:szCs w:val="24"/>
        </w:rPr>
        <w:t>Minister</w:t>
      </w:r>
      <w:r w:rsidRPr="001D235D">
        <w:rPr>
          <w:rFonts w:ascii="Arial" w:hAnsi="Arial" w:cs="Arial"/>
          <w:b/>
          <w:sz w:val="24"/>
          <w:szCs w:val="24"/>
          <w:lang w:val="en-GB"/>
        </w:rPr>
        <w:t xml:space="preserve"> of Home Affairs</w:t>
      </w:r>
      <w:r w:rsidRPr="001D235D">
        <w:rPr>
          <w:rFonts w:ascii="Arial" w:hAnsi="Arial" w:cs="Arial"/>
          <w:b/>
          <w:sz w:val="24"/>
          <w:szCs w:val="24"/>
          <w:lang w:val="en-GB"/>
        </w:rPr>
        <w:fldChar w:fldCharType="begin"/>
      </w:r>
      <w:r w:rsidRPr="001D235D">
        <w:rPr>
          <w:rFonts w:ascii="Arial" w:hAnsi="Arial" w:cs="Arial"/>
          <w:sz w:val="24"/>
          <w:szCs w:val="24"/>
        </w:rPr>
        <w:instrText xml:space="preserve"> XE "</w:instrText>
      </w:r>
      <w:r w:rsidRPr="001D235D">
        <w:rPr>
          <w:rFonts w:ascii="Arial" w:hAnsi="Arial" w:cs="Arial"/>
          <w:b/>
          <w:noProof/>
          <w:sz w:val="24"/>
          <w:szCs w:val="24"/>
          <w:lang w:val="af-ZA"/>
        </w:rPr>
        <w:instrText>Home Affairs</w:instrText>
      </w:r>
      <w:r w:rsidRPr="001D235D">
        <w:rPr>
          <w:rFonts w:ascii="Arial" w:hAnsi="Arial" w:cs="Arial"/>
          <w:sz w:val="24"/>
          <w:szCs w:val="24"/>
        </w:rPr>
        <w:instrText xml:space="preserve">" </w:instrText>
      </w:r>
      <w:r w:rsidRPr="001D235D">
        <w:rPr>
          <w:rFonts w:ascii="Arial" w:hAnsi="Arial" w:cs="Arial"/>
          <w:b/>
          <w:sz w:val="24"/>
          <w:szCs w:val="24"/>
          <w:lang w:val="en-GB"/>
        </w:rPr>
        <w:fldChar w:fldCharType="end"/>
      </w:r>
      <w:r w:rsidRPr="001D235D">
        <w:rPr>
          <w:rFonts w:ascii="Arial" w:hAnsi="Arial" w:cs="Arial"/>
          <w:b/>
          <w:sz w:val="24"/>
          <w:szCs w:val="24"/>
          <w:lang w:val="en-GB"/>
        </w:rPr>
        <w:t>:</w:t>
      </w:r>
    </w:p>
    <w:p w:rsidR="00D448FF" w:rsidRPr="001D235D" w:rsidRDefault="00D448FF" w:rsidP="00D448FF">
      <w:pPr>
        <w:spacing w:before="100" w:beforeAutospacing="1" w:after="100" w:afterAutospacing="1" w:line="320" w:lineRule="exact"/>
        <w:ind w:left="709" w:hanging="709"/>
        <w:jc w:val="both"/>
        <w:outlineLvl w:val="0"/>
        <w:rPr>
          <w:rFonts w:ascii="Arial" w:hAnsi="Arial" w:cs="Arial"/>
          <w:sz w:val="24"/>
          <w:szCs w:val="24"/>
        </w:rPr>
      </w:pPr>
      <w:r w:rsidRPr="001D235D">
        <w:rPr>
          <w:rFonts w:ascii="Arial" w:hAnsi="Arial" w:cs="Arial"/>
          <w:sz w:val="24"/>
          <w:szCs w:val="24"/>
        </w:rPr>
        <w:t>(1)</w:t>
      </w:r>
      <w:r w:rsidRPr="001D235D">
        <w:rPr>
          <w:rFonts w:ascii="Arial" w:hAnsi="Arial" w:cs="Arial"/>
          <w:sz w:val="24"/>
          <w:szCs w:val="24"/>
        </w:rPr>
        <w:tab/>
        <w:t xml:space="preserve">What total number of staff members </w:t>
      </w:r>
      <w:proofErr w:type="gramStart"/>
      <w:r w:rsidRPr="001D235D">
        <w:rPr>
          <w:rFonts w:ascii="Arial" w:hAnsi="Arial" w:cs="Arial"/>
          <w:sz w:val="24"/>
          <w:szCs w:val="24"/>
        </w:rPr>
        <w:t>do</w:t>
      </w:r>
      <w:proofErr w:type="gramEnd"/>
      <w:r w:rsidRPr="001D235D">
        <w:rPr>
          <w:rFonts w:ascii="Arial" w:hAnsi="Arial" w:cs="Arial"/>
          <w:sz w:val="24"/>
          <w:szCs w:val="24"/>
        </w:rPr>
        <w:t xml:space="preserve"> the (a) Standing Committee for Refugee Affairs and (b) Refugee Appeal Board have in each province;</w:t>
      </w:r>
    </w:p>
    <w:p w:rsidR="00D448FF" w:rsidRPr="001D235D" w:rsidRDefault="00D448FF" w:rsidP="00D448FF">
      <w:pPr>
        <w:spacing w:before="100" w:beforeAutospacing="1" w:after="100" w:afterAutospacing="1" w:line="320" w:lineRule="exact"/>
        <w:ind w:left="709" w:hanging="709"/>
        <w:jc w:val="both"/>
        <w:outlineLvl w:val="0"/>
        <w:rPr>
          <w:rFonts w:ascii="Arial" w:hAnsi="Arial" w:cs="Arial"/>
          <w:sz w:val="24"/>
          <w:szCs w:val="24"/>
        </w:rPr>
      </w:pPr>
      <w:r w:rsidRPr="001D235D">
        <w:rPr>
          <w:rFonts w:ascii="Arial" w:hAnsi="Arial" w:cs="Arial"/>
          <w:sz w:val="24"/>
          <w:szCs w:val="24"/>
        </w:rPr>
        <w:t>(2)</w:t>
      </w:r>
      <w:r w:rsidRPr="001D235D">
        <w:rPr>
          <w:rFonts w:ascii="Arial" w:hAnsi="Arial" w:cs="Arial"/>
          <w:sz w:val="24"/>
          <w:szCs w:val="24"/>
        </w:rPr>
        <w:tab/>
        <w:t>(a) what total number of appeals are the specified (i) committee and (ii) board currently seized with and (b) how long will it take to clear the backlog of cases that must be finalised;</w:t>
      </w:r>
    </w:p>
    <w:p w:rsidR="00D448FF" w:rsidRPr="001D235D" w:rsidRDefault="00D448FF" w:rsidP="00D448FF">
      <w:pPr>
        <w:spacing w:after="0" w:line="320" w:lineRule="exact"/>
        <w:ind w:left="709" w:hanging="709"/>
        <w:jc w:val="both"/>
        <w:rPr>
          <w:rFonts w:ascii="Arial" w:eastAsia="Times New Roman" w:hAnsi="Arial" w:cs="Arial"/>
          <w:b/>
          <w:color w:val="FF0000"/>
          <w:sz w:val="24"/>
          <w:szCs w:val="24"/>
          <w:lang w:eastAsia="en-ZA"/>
        </w:rPr>
      </w:pPr>
      <w:r w:rsidRPr="001D235D">
        <w:rPr>
          <w:rFonts w:ascii="Arial" w:hAnsi="Arial" w:cs="Arial"/>
          <w:sz w:val="24"/>
          <w:szCs w:val="24"/>
        </w:rPr>
        <w:t>(3)</w:t>
      </w:r>
      <w:r w:rsidRPr="001D235D">
        <w:rPr>
          <w:rFonts w:ascii="Arial" w:hAnsi="Arial" w:cs="Arial"/>
          <w:sz w:val="24"/>
          <w:szCs w:val="24"/>
        </w:rPr>
        <w:tab/>
        <w:t>(a) what total number of asylum seekers and/or refugee appeals were turned down over the past 10 years and (b)(i) how did his department ensure that those who were asked to leave the country did in fact do so and (ii) what number of the specified individuals were deported?</w:t>
      </w:r>
      <w:r w:rsidRPr="001D235D">
        <w:rPr>
          <w:rFonts w:ascii="Arial" w:hAnsi="Arial" w:cs="Arial"/>
          <w:sz w:val="24"/>
          <w:szCs w:val="24"/>
        </w:rPr>
        <w:tab/>
      </w:r>
      <w:r w:rsidRPr="001D235D">
        <w:rPr>
          <w:rFonts w:ascii="Arial" w:hAnsi="Arial" w:cs="Arial"/>
          <w:sz w:val="24"/>
          <w:szCs w:val="24"/>
        </w:rPr>
        <w:tab/>
      </w:r>
      <w:r w:rsidRPr="001D235D">
        <w:rPr>
          <w:rFonts w:ascii="Arial" w:hAnsi="Arial" w:cs="Arial"/>
          <w:sz w:val="24"/>
          <w:szCs w:val="24"/>
        </w:rPr>
        <w:tab/>
      </w:r>
      <w:r w:rsidRPr="001D235D">
        <w:rPr>
          <w:rFonts w:ascii="Arial" w:hAnsi="Arial" w:cs="Arial"/>
          <w:sz w:val="24"/>
          <w:szCs w:val="24"/>
        </w:rPr>
        <w:tab/>
        <w:t>NW3539E</w:t>
      </w:r>
      <w:r w:rsidRPr="001D235D">
        <w:rPr>
          <w:rFonts w:ascii="Arial" w:hAnsi="Arial" w:cs="Arial"/>
          <w:sz w:val="24"/>
          <w:szCs w:val="24"/>
        </w:rPr>
        <w:tab/>
      </w:r>
      <w:r w:rsidRPr="001D235D">
        <w:rPr>
          <w:rFonts w:ascii="Arial" w:hAnsi="Arial" w:cs="Arial"/>
          <w:szCs w:val="24"/>
        </w:rPr>
        <w:tab/>
      </w:r>
      <w:r w:rsidRPr="001D235D">
        <w:rPr>
          <w:rFonts w:ascii="Arial" w:hAnsi="Arial" w:cs="Arial"/>
          <w:szCs w:val="24"/>
        </w:rPr>
        <w:tab/>
      </w:r>
      <w:r w:rsidRPr="001D235D">
        <w:rPr>
          <w:rFonts w:ascii="Arial" w:hAnsi="Arial" w:cs="Arial"/>
          <w:szCs w:val="24"/>
        </w:rPr>
        <w:tab/>
      </w:r>
      <w:r w:rsidRPr="001D235D">
        <w:rPr>
          <w:rFonts w:ascii="Arial" w:hAnsi="Arial" w:cs="Arial"/>
          <w:szCs w:val="24"/>
        </w:rPr>
        <w:tab/>
      </w:r>
    </w:p>
    <w:p w:rsidR="00D448FF" w:rsidRPr="001D235D" w:rsidRDefault="00D448FF" w:rsidP="00D448FF">
      <w:pPr>
        <w:spacing w:after="0" w:line="360" w:lineRule="auto"/>
        <w:jc w:val="both"/>
        <w:rPr>
          <w:rFonts w:ascii="Arial" w:eastAsia="Times New Roman" w:hAnsi="Arial" w:cs="Arial"/>
          <w:b/>
          <w:sz w:val="24"/>
          <w:szCs w:val="24"/>
          <w:lang w:eastAsia="en-ZA"/>
        </w:rPr>
      </w:pPr>
    </w:p>
    <w:p w:rsidR="00D448FF" w:rsidRPr="001D235D" w:rsidRDefault="00D448FF" w:rsidP="00D448FF">
      <w:pPr>
        <w:spacing w:after="0" w:line="360" w:lineRule="auto"/>
        <w:jc w:val="both"/>
        <w:rPr>
          <w:rFonts w:ascii="Arial" w:eastAsia="Times New Roman" w:hAnsi="Arial" w:cs="Arial"/>
          <w:b/>
          <w:sz w:val="24"/>
          <w:szCs w:val="24"/>
          <w:lang w:eastAsia="en-ZA"/>
        </w:rPr>
      </w:pPr>
      <w:r w:rsidRPr="001D235D">
        <w:rPr>
          <w:rFonts w:ascii="Arial" w:eastAsia="Times New Roman" w:hAnsi="Arial" w:cs="Arial"/>
          <w:b/>
          <w:sz w:val="24"/>
          <w:szCs w:val="24"/>
          <w:lang w:eastAsia="en-ZA"/>
        </w:rPr>
        <w:t>REPLY</w:t>
      </w:r>
    </w:p>
    <w:p w:rsidR="00D448FF" w:rsidRPr="001D235D" w:rsidRDefault="00D448FF" w:rsidP="00F078DD">
      <w:pPr>
        <w:spacing w:after="0" w:line="320" w:lineRule="exact"/>
        <w:ind w:left="709" w:hanging="709"/>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1(a)</w:t>
      </w:r>
      <w:r w:rsidRPr="001D235D">
        <w:rPr>
          <w:rFonts w:ascii="Arial" w:eastAsia="Times New Roman" w:hAnsi="Arial" w:cs="Arial"/>
          <w:sz w:val="24"/>
          <w:szCs w:val="24"/>
          <w:lang w:eastAsia="en-ZA"/>
        </w:rPr>
        <w:tab/>
      </w:r>
      <w:r w:rsidRPr="001D235D">
        <w:rPr>
          <w:rFonts w:ascii="Arial" w:hAnsi="Arial" w:cs="Arial"/>
          <w:sz w:val="24"/>
          <w:szCs w:val="24"/>
        </w:rPr>
        <w:t xml:space="preserve">Standing Committee for Refugee Affairs (SCRA) </w:t>
      </w:r>
      <w:r w:rsidRPr="001D235D">
        <w:rPr>
          <w:rFonts w:ascii="Arial" w:eastAsia="Times New Roman" w:hAnsi="Arial" w:cs="Arial"/>
          <w:sz w:val="24"/>
          <w:szCs w:val="24"/>
          <w:lang w:eastAsia="en-ZA"/>
        </w:rPr>
        <w:t>has a Chairperson and 2 members at head office Pretoria (3). Admin Support staff at head office Pretoria is a total twelve (12).</w:t>
      </w:r>
    </w:p>
    <w:p w:rsidR="00D448FF" w:rsidRPr="001D235D" w:rsidRDefault="00D448FF" w:rsidP="00F078DD">
      <w:pPr>
        <w:spacing w:after="0" w:line="320" w:lineRule="exact"/>
        <w:jc w:val="both"/>
        <w:rPr>
          <w:rFonts w:ascii="Arial" w:eastAsia="Times New Roman" w:hAnsi="Arial" w:cs="Arial"/>
          <w:sz w:val="24"/>
          <w:szCs w:val="24"/>
          <w:lang w:eastAsia="en-ZA"/>
        </w:rPr>
      </w:pPr>
    </w:p>
    <w:p w:rsidR="00D448FF" w:rsidRPr="001D235D" w:rsidRDefault="00D448FF" w:rsidP="00F078DD">
      <w:pPr>
        <w:spacing w:after="0" w:line="320" w:lineRule="exact"/>
        <w:ind w:left="709"/>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 xml:space="preserve">There are no SCRA members at the regions, members at the head office from time to time visit the five centres on rotational </w:t>
      </w:r>
      <w:proofErr w:type="gramStart"/>
      <w:r w:rsidRPr="001D235D">
        <w:rPr>
          <w:rFonts w:ascii="Arial" w:eastAsia="Times New Roman" w:hAnsi="Arial" w:cs="Arial"/>
          <w:sz w:val="24"/>
          <w:szCs w:val="24"/>
          <w:lang w:eastAsia="en-ZA"/>
        </w:rPr>
        <w:t>basis.,</w:t>
      </w:r>
      <w:proofErr w:type="gramEnd"/>
      <w:r w:rsidRPr="001D235D">
        <w:rPr>
          <w:rFonts w:ascii="Arial" w:eastAsia="Times New Roman" w:hAnsi="Arial" w:cs="Arial"/>
          <w:sz w:val="24"/>
          <w:szCs w:val="24"/>
          <w:lang w:eastAsia="en-ZA"/>
        </w:rPr>
        <w:t xml:space="preserve"> process is underway to appoint 2 Members for Desmond Tutu RRO; 1 for Cape Town and PE RRO; 1 for Durban RRO for a period of two years to attend to the backlog. Over and above that 2 additional Members shall be appointed for a period of five years to be based at the SCRA head office.</w:t>
      </w:r>
    </w:p>
    <w:p w:rsidR="00F078DD" w:rsidRPr="001D235D" w:rsidRDefault="00F078DD" w:rsidP="00F078DD">
      <w:pPr>
        <w:spacing w:after="0" w:line="320" w:lineRule="exact"/>
        <w:ind w:left="709"/>
        <w:jc w:val="both"/>
        <w:rPr>
          <w:rFonts w:ascii="Arial" w:eastAsia="Times New Roman" w:hAnsi="Arial" w:cs="Arial"/>
          <w:sz w:val="24"/>
          <w:szCs w:val="24"/>
          <w:lang w:eastAsia="en-ZA"/>
        </w:rPr>
      </w:pPr>
    </w:p>
    <w:p w:rsidR="00D448FF" w:rsidRPr="001D235D" w:rsidRDefault="00D448FF" w:rsidP="00F078DD">
      <w:pPr>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 xml:space="preserve">(1)(b) </w:t>
      </w:r>
      <w:r w:rsidRPr="001D235D">
        <w:rPr>
          <w:rFonts w:ascii="Arial" w:eastAsia="Times New Roman" w:hAnsi="Arial" w:cs="Arial"/>
          <w:sz w:val="24"/>
          <w:szCs w:val="24"/>
          <w:lang w:eastAsia="en-ZA"/>
        </w:rPr>
        <w:tab/>
        <w:t xml:space="preserve">The Refugee Appeals Board (currently Refugee Appeals Authority) have the following staff in </w:t>
      </w:r>
      <w:proofErr w:type="gramStart"/>
      <w:r w:rsidRPr="001D235D">
        <w:rPr>
          <w:rFonts w:ascii="Arial" w:eastAsia="Times New Roman" w:hAnsi="Arial" w:cs="Arial"/>
          <w:sz w:val="24"/>
          <w:szCs w:val="24"/>
          <w:lang w:eastAsia="en-ZA"/>
        </w:rPr>
        <w:t>numbers :</w:t>
      </w:r>
      <w:proofErr w:type="gramEnd"/>
      <w:r w:rsidRPr="001D235D">
        <w:rPr>
          <w:rFonts w:ascii="Arial" w:eastAsia="Times New Roman" w:hAnsi="Arial" w:cs="Arial"/>
          <w:sz w:val="24"/>
          <w:szCs w:val="24"/>
          <w:lang w:eastAsia="en-ZA"/>
        </w:rPr>
        <w:t xml:space="preserve"> </w:t>
      </w:r>
    </w:p>
    <w:p w:rsidR="00D448FF" w:rsidRPr="001D235D" w:rsidRDefault="00D448FF" w:rsidP="00F078DD">
      <w:pPr>
        <w:pStyle w:val="ListParagraph"/>
        <w:numPr>
          <w:ilvl w:val="0"/>
          <w:numId w:val="4"/>
        </w:numPr>
        <w:spacing w:after="0" w:line="320" w:lineRule="exact"/>
        <w:ind w:left="851" w:firstLine="0"/>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 xml:space="preserve">Pretoria: </w:t>
      </w:r>
      <w:r w:rsidRPr="001D235D">
        <w:rPr>
          <w:rFonts w:ascii="Arial" w:eastAsia="Times New Roman" w:hAnsi="Arial" w:cs="Arial"/>
          <w:sz w:val="24"/>
          <w:szCs w:val="24"/>
          <w:lang w:eastAsia="en-ZA"/>
        </w:rPr>
        <w:tab/>
        <w:t>1 Member and Chairperson and 13 Admin staff/Officials,</w:t>
      </w:r>
    </w:p>
    <w:p w:rsidR="00D448FF" w:rsidRPr="001D235D" w:rsidRDefault="00D448FF" w:rsidP="00F078DD">
      <w:pPr>
        <w:pStyle w:val="ListParagraph"/>
        <w:numPr>
          <w:ilvl w:val="0"/>
          <w:numId w:val="4"/>
        </w:numPr>
        <w:spacing w:after="0" w:line="320" w:lineRule="exact"/>
        <w:ind w:left="851" w:firstLine="0"/>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lastRenderedPageBreak/>
        <w:t>Cape Town:</w:t>
      </w:r>
      <w:r w:rsidRPr="001D235D">
        <w:rPr>
          <w:rFonts w:ascii="Arial" w:eastAsia="Times New Roman" w:hAnsi="Arial" w:cs="Arial"/>
          <w:sz w:val="24"/>
          <w:szCs w:val="24"/>
          <w:lang w:eastAsia="en-ZA"/>
        </w:rPr>
        <w:tab/>
        <w:t>1 Member</w:t>
      </w:r>
    </w:p>
    <w:p w:rsidR="00D448FF" w:rsidRPr="001D235D" w:rsidRDefault="00D448FF" w:rsidP="00F078DD">
      <w:pPr>
        <w:pStyle w:val="ListParagraph"/>
        <w:numPr>
          <w:ilvl w:val="0"/>
          <w:numId w:val="4"/>
        </w:numPr>
        <w:spacing w:after="0" w:line="320" w:lineRule="exact"/>
        <w:ind w:left="851" w:firstLine="0"/>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Musina, Port Elizabeth and Durban have no staff</w:t>
      </w:r>
    </w:p>
    <w:p w:rsidR="00F078DD" w:rsidRPr="001D235D" w:rsidRDefault="00F078DD" w:rsidP="00F078DD">
      <w:pPr>
        <w:pStyle w:val="ListParagraph"/>
        <w:spacing w:after="0" w:line="320" w:lineRule="exact"/>
        <w:ind w:left="851" w:hanging="851"/>
        <w:jc w:val="both"/>
        <w:rPr>
          <w:rFonts w:ascii="Arial" w:eastAsia="Times New Roman" w:hAnsi="Arial" w:cs="Arial"/>
          <w:sz w:val="24"/>
          <w:szCs w:val="24"/>
          <w:lang w:eastAsia="en-ZA"/>
        </w:rPr>
      </w:pPr>
    </w:p>
    <w:p w:rsidR="00D448FF" w:rsidRPr="001D235D" w:rsidRDefault="00D448FF" w:rsidP="00F078DD">
      <w:pPr>
        <w:pStyle w:val="ListParagraph"/>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(2)(a)(i)</w:t>
      </w:r>
      <w:r w:rsidRPr="001D235D">
        <w:rPr>
          <w:rFonts w:ascii="Arial" w:eastAsia="Times New Roman" w:hAnsi="Arial" w:cs="Arial"/>
          <w:sz w:val="24"/>
          <w:szCs w:val="24"/>
          <w:lang w:eastAsia="en-ZA"/>
        </w:rPr>
        <w:tab/>
      </w:r>
      <w:r w:rsidR="00E71EAA" w:rsidRPr="001D235D">
        <w:rPr>
          <w:rFonts w:ascii="Arial" w:eastAsia="Times New Roman" w:hAnsi="Arial" w:cs="Arial"/>
          <w:sz w:val="24"/>
          <w:szCs w:val="24"/>
          <w:lang w:eastAsia="en-ZA"/>
        </w:rPr>
        <w:t xml:space="preserve">SCRA has </w:t>
      </w:r>
      <w:r w:rsidRPr="001D235D">
        <w:rPr>
          <w:rFonts w:ascii="Arial" w:eastAsia="Times New Roman" w:hAnsi="Arial" w:cs="Arial"/>
          <w:sz w:val="24"/>
          <w:szCs w:val="24"/>
          <w:lang w:eastAsia="en-ZA"/>
        </w:rPr>
        <w:t xml:space="preserve">29579 </w:t>
      </w:r>
      <w:r w:rsidR="00E71EAA" w:rsidRPr="001D235D">
        <w:rPr>
          <w:rFonts w:ascii="Arial" w:eastAsia="Times New Roman" w:hAnsi="Arial" w:cs="Arial"/>
          <w:sz w:val="24"/>
          <w:szCs w:val="24"/>
          <w:lang w:eastAsia="en-ZA"/>
        </w:rPr>
        <w:t xml:space="preserve">cases </w:t>
      </w:r>
      <w:r w:rsidRPr="001D235D">
        <w:rPr>
          <w:rFonts w:ascii="Arial" w:eastAsia="Times New Roman" w:hAnsi="Arial" w:cs="Arial"/>
          <w:sz w:val="24"/>
          <w:szCs w:val="24"/>
          <w:lang w:eastAsia="en-ZA"/>
        </w:rPr>
        <w:t>as at 11</w:t>
      </w:r>
      <w:r w:rsidR="00E71EAA" w:rsidRPr="001D235D">
        <w:rPr>
          <w:rFonts w:ascii="Arial" w:eastAsia="Times New Roman" w:hAnsi="Arial" w:cs="Arial"/>
          <w:sz w:val="24"/>
          <w:szCs w:val="24"/>
          <w:lang w:eastAsia="en-ZA"/>
        </w:rPr>
        <w:t xml:space="preserve"> November 2</w:t>
      </w:r>
      <w:r w:rsidRPr="001D235D">
        <w:rPr>
          <w:rFonts w:ascii="Arial" w:eastAsia="Times New Roman" w:hAnsi="Arial" w:cs="Arial"/>
          <w:sz w:val="24"/>
          <w:szCs w:val="24"/>
          <w:lang w:eastAsia="en-ZA"/>
        </w:rPr>
        <w:t xml:space="preserve">020 </w:t>
      </w:r>
    </w:p>
    <w:p w:rsidR="00E71EAA" w:rsidRPr="001D235D" w:rsidRDefault="00E71EAA" w:rsidP="00F078DD">
      <w:pPr>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(2)(a)(ii)</w:t>
      </w:r>
      <w:r w:rsidRPr="001D235D">
        <w:rPr>
          <w:rFonts w:ascii="Arial" w:eastAsia="Times New Roman" w:hAnsi="Arial" w:cs="Arial"/>
          <w:sz w:val="24"/>
          <w:szCs w:val="24"/>
          <w:lang w:eastAsia="en-ZA"/>
        </w:rPr>
        <w:tab/>
        <w:t xml:space="preserve">The total number of appeals is 123 424 as at 18 September 2020.  </w:t>
      </w:r>
    </w:p>
    <w:p w:rsidR="00F078DD" w:rsidRPr="001D235D" w:rsidRDefault="00F078DD" w:rsidP="00F078DD">
      <w:pPr>
        <w:pStyle w:val="ListParagraph"/>
        <w:spacing w:after="0" w:line="320" w:lineRule="exact"/>
        <w:ind w:left="851" w:hanging="851"/>
        <w:jc w:val="both"/>
        <w:rPr>
          <w:rFonts w:ascii="Arial" w:eastAsia="Times New Roman" w:hAnsi="Arial" w:cs="Arial"/>
          <w:sz w:val="24"/>
          <w:szCs w:val="24"/>
          <w:lang w:eastAsia="en-ZA"/>
        </w:rPr>
      </w:pPr>
    </w:p>
    <w:p w:rsidR="00D448FF" w:rsidRPr="001D235D" w:rsidRDefault="00E71EAA" w:rsidP="00F078DD">
      <w:pPr>
        <w:pStyle w:val="ListParagraph"/>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(2)</w:t>
      </w:r>
      <w:r w:rsidR="00D448FF" w:rsidRPr="001D235D">
        <w:rPr>
          <w:rFonts w:ascii="Arial" w:eastAsia="Times New Roman" w:hAnsi="Arial" w:cs="Arial"/>
          <w:sz w:val="24"/>
          <w:szCs w:val="24"/>
          <w:lang w:eastAsia="en-ZA"/>
        </w:rPr>
        <w:t>(b)</w:t>
      </w:r>
      <w:r w:rsidRPr="001D235D">
        <w:rPr>
          <w:rFonts w:ascii="Arial" w:eastAsia="Times New Roman" w:hAnsi="Arial" w:cs="Arial"/>
          <w:sz w:val="24"/>
          <w:szCs w:val="24"/>
          <w:lang w:eastAsia="en-ZA"/>
        </w:rPr>
        <w:t>(i)</w:t>
      </w:r>
      <w:r w:rsidRPr="001D235D">
        <w:rPr>
          <w:rFonts w:ascii="Arial" w:eastAsia="Times New Roman" w:hAnsi="Arial" w:cs="Arial"/>
          <w:sz w:val="24"/>
          <w:szCs w:val="24"/>
          <w:lang w:eastAsia="en-ZA"/>
        </w:rPr>
        <w:tab/>
      </w:r>
      <w:r w:rsidR="00D448FF" w:rsidRPr="001D235D">
        <w:rPr>
          <w:rFonts w:ascii="Arial" w:eastAsia="Times New Roman" w:hAnsi="Arial" w:cs="Arial"/>
          <w:sz w:val="24"/>
          <w:szCs w:val="24"/>
          <w:lang w:eastAsia="en-ZA"/>
        </w:rPr>
        <w:t xml:space="preserve">It will take about 2 years to clear the </w:t>
      </w:r>
      <w:r w:rsidRPr="001D235D">
        <w:rPr>
          <w:rFonts w:ascii="Arial" w:eastAsia="Times New Roman" w:hAnsi="Arial" w:cs="Arial"/>
          <w:sz w:val="24"/>
          <w:szCs w:val="24"/>
          <w:lang w:eastAsia="en-ZA"/>
        </w:rPr>
        <w:t xml:space="preserve">SCRA </w:t>
      </w:r>
      <w:r w:rsidR="00D448FF" w:rsidRPr="001D235D">
        <w:rPr>
          <w:rFonts w:ascii="Arial" w:eastAsia="Times New Roman" w:hAnsi="Arial" w:cs="Arial"/>
          <w:sz w:val="24"/>
          <w:szCs w:val="24"/>
          <w:lang w:eastAsia="en-ZA"/>
        </w:rPr>
        <w:t>backlog</w:t>
      </w:r>
      <w:r w:rsidRPr="001D235D">
        <w:rPr>
          <w:rFonts w:ascii="Arial" w:eastAsia="Times New Roman" w:hAnsi="Arial" w:cs="Arial"/>
          <w:sz w:val="24"/>
          <w:szCs w:val="24"/>
          <w:lang w:eastAsia="en-ZA"/>
        </w:rPr>
        <w:t>.</w:t>
      </w:r>
    </w:p>
    <w:p w:rsidR="00D448FF" w:rsidRPr="001D235D" w:rsidRDefault="00E71EAA" w:rsidP="00F078DD">
      <w:pPr>
        <w:pStyle w:val="ListParagraph"/>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 xml:space="preserve">(2)(b)(ii) </w:t>
      </w:r>
      <w:r w:rsidR="00D448FF" w:rsidRPr="001D235D">
        <w:rPr>
          <w:rFonts w:ascii="Arial" w:eastAsia="Times New Roman" w:hAnsi="Arial" w:cs="Arial"/>
          <w:sz w:val="24"/>
          <w:szCs w:val="24"/>
          <w:lang w:eastAsia="en-ZA"/>
        </w:rPr>
        <w:t xml:space="preserve">Based on the Auditor General’s 2019/2020 report if the current capacity </w:t>
      </w:r>
      <w:r w:rsidRPr="001D235D">
        <w:rPr>
          <w:rFonts w:ascii="Arial" w:eastAsia="Times New Roman" w:hAnsi="Arial" w:cs="Arial"/>
          <w:sz w:val="24"/>
          <w:szCs w:val="24"/>
          <w:lang w:eastAsia="en-ZA"/>
        </w:rPr>
        <w:t xml:space="preserve">of RAASA </w:t>
      </w:r>
      <w:r w:rsidR="00D448FF" w:rsidRPr="001D235D">
        <w:rPr>
          <w:rFonts w:ascii="Arial" w:eastAsia="Times New Roman" w:hAnsi="Arial" w:cs="Arial"/>
          <w:sz w:val="24"/>
          <w:szCs w:val="24"/>
          <w:lang w:eastAsia="en-ZA"/>
        </w:rPr>
        <w:t>remains the same</w:t>
      </w:r>
      <w:r w:rsidRPr="001D235D">
        <w:rPr>
          <w:rFonts w:ascii="Arial" w:eastAsia="Times New Roman" w:hAnsi="Arial" w:cs="Arial"/>
          <w:sz w:val="24"/>
          <w:szCs w:val="24"/>
          <w:lang w:eastAsia="en-ZA"/>
        </w:rPr>
        <w:t>,</w:t>
      </w:r>
      <w:r w:rsidR="00D448FF" w:rsidRPr="001D235D">
        <w:rPr>
          <w:rFonts w:ascii="Arial" w:eastAsia="Times New Roman" w:hAnsi="Arial" w:cs="Arial"/>
          <w:sz w:val="24"/>
          <w:szCs w:val="24"/>
          <w:lang w:eastAsia="en-ZA"/>
        </w:rPr>
        <w:t xml:space="preserve"> it would take more than 60 years to clear the backlog.  However currently, a plan is in place to increase the Authority’s capacity with 36 members, this will mean that the backlog can be cleared within 4 years.  </w:t>
      </w:r>
    </w:p>
    <w:p w:rsidR="00D448FF" w:rsidRPr="001D235D" w:rsidRDefault="00D448FF" w:rsidP="00F078DD">
      <w:pPr>
        <w:spacing w:after="0" w:line="320" w:lineRule="exact"/>
        <w:ind w:left="851" w:hanging="851"/>
        <w:jc w:val="both"/>
        <w:rPr>
          <w:rFonts w:ascii="Arial" w:eastAsia="Times New Roman" w:hAnsi="Arial" w:cs="Arial"/>
          <w:sz w:val="24"/>
          <w:szCs w:val="24"/>
          <w:lang w:eastAsia="en-ZA"/>
        </w:rPr>
      </w:pPr>
    </w:p>
    <w:p w:rsidR="00D448FF" w:rsidRPr="001D235D" w:rsidRDefault="00E71EAA" w:rsidP="00F078DD">
      <w:pPr>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(3)</w:t>
      </w:r>
      <w:r w:rsidR="00D448FF" w:rsidRPr="001D235D">
        <w:rPr>
          <w:rFonts w:ascii="Arial" w:eastAsia="Times New Roman" w:hAnsi="Arial" w:cs="Arial"/>
          <w:sz w:val="24"/>
          <w:szCs w:val="24"/>
          <w:lang w:eastAsia="en-ZA"/>
        </w:rPr>
        <w:t>(a)(</w:t>
      </w:r>
      <w:r w:rsidRPr="001D235D">
        <w:rPr>
          <w:rFonts w:ascii="Arial" w:eastAsia="Times New Roman" w:hAnsi="Arial" w:cs="Arial"/>
          <w:sz w:val="24"/>
          <w:szCs w:val="24"/>
          <w:lang w:eastAsia="en-ZA"/>
        </w:rPr>
        <w:t>i</w:t>
      </w:r>
      <w:r w:rsidR="00D448FF" w:rsidRPr="001D235D">
        <w:rPr>
          <w:rFonts w:ascii="Arial" w:eastAsia="Times New Roman" w:hAnsi="Arial" w:cs="Arial"/>
          <w:sz w:val="24"/>
          <w:szCs w:val="24"/>
          <w:lang w:eastAsia="en-ZA"/>
        </w:rPr>
        <w:t>)</w:t>
      </w:r>
      <w:r w:rsidR="00D448FF" w:rsidRPr="001D235D">
        <w:rPr>
          <w:rFonts w:ascii="Arial" w:eastAsia="Times New Roman" w:hAnsi="Arial" w:cs="Arial"/>
          <w:sz w:val="24"/>
          <w:szCs w:val="24"/>
          <w:lang w:eastAsia="en-ZA"/>
        </w:rPr>
        <w:tab/>
        <w:t>317245</w:t>
      </w:r>
    </w:p>
    <w:p w:rsidR="00280F32" w:rsidRPr="001D235D" w:rsidRDefault="00D448FF" w:rsidP="00F078DD">
      <w:pPr>
        <w:spacing w:after="0" w:line="320" w:lineRule="exact"/>
        <w:ind w:left="851" w:hanging="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(3)(a)</w:t>
      </w:r>
      <w:r w:rsidR="00E71EAA" w:rsidRPr="001D235D">
        <w:rPr>
          <w:rFonts w:ascii="Arial" w:eastAsia="Times New Roman" w:hAnsi="Arial" w:cs="Arial"/>
          <w:sz w:val="24"/>
          <w:szCs w:val="24"/>
          <w:lang w:eastAsia="en-ZA"/>
        </w:rPr>
        <w:t>(ii)</w:t>
      </w:r>
      <w:r w:rsidR="00E71EAA" w:rsidRPr="001D235D">
        <w:rPr>
          <w:rFonts w:ascii="Arial" w:eastAsia="Times New Roman" w:hAnsi="Arial" w:cs="Arial"/>
          <w:sz w:val="24"/>
          <w:szCs w:val="24"/>
          <w:lang w:eastAsia="en-ZA"/>
        </w:rPr>
        <w:tab/>
        <w:t>T</w:t>
      </w:r>
      <w:r w:rsidRPr="001D235D">
        <w:rPr>
          <w:rFonts w:ascii="Arial" w:eastAsia="Times New Roman" w:hAnsi="Arial" w:cs="Arial"/>
          <w:sz w:val="24"/>
          <w:szCs w:val="24"/>
          <w:lang w:eastAsia="en-ZA"/>
        </w:rPr>
        <w:t>he total number of appeals rejected over the last 10 years is 13</w:t>
      </w:r>
      <w:r w:rsidR="00E71EAA" w:rsidRPr="001D235D">
        <w:rPr>
          <w:rFonts w:ascii="Arial" w:eastAsia="Times New Roman" w:hAnsi="Arial" w:cs="Arial"/>
          <w:sz w:val="24"/>
          <w:szCs w:val="24"/>
          <w:lang w:eastAsia="en-ZA"/>
        </w:rPr>
        <w:t> </w:t>
      </w:r>
      <w:r w:rsidRPr="001D235D">
        <w:rPr>
          <w:rFonts w:ascii="Arial" w:eastAsia="Times New Roman" w:hAnsi="Arial" w:cs="Arial"/>
          <w:sz w:val="24"/>
          <w:szCs w:val="24"/>
          <w:lang w:eastAsia="en-ZA"/>
        </w:rPr>
        <w:t>572.</w:t>
      </w:r>
    </w:p>
    <w:p w:rsidR="00F078DD" w:rsidRPr="001D235D" w:rsidRDefault="00F078DD" w:rsidP="00F078DD">
      <w:pPr>
        <w:spacing w:after="0" w:line="320" w:lineRule="exact"/>
        <w:ind w:left="851" w:hanging="851"/>
        <w:jc w:val="both"/>
        <w:rPr>
          <w:rFonts w:ascii="Arial" w:eastAsia="Times New Roman" w:hAnsi="Arial" w:cs="Arial"/>
          <w:color w:val="000000"/>
          <w:sz w:val="24"/>
          <w:szCs w:val="24"/>
          <w:lang w:eastAsia="en-ZA"/>
        </w:rPr>
      </w:pPr>
    </w:p>
    <w:p w:rsidR="00135FBA" w:rsidRPr="001D235D" w:rsidRDefault="00135FBA" w:rsidP="00F078DD">
      <w:pPr>
        <w:spacing w:after="0" w:line="320" w:lineRule="exact"/>
        <w:ind w:left="851" w:hanging="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(3)(b)(i)</w:t>
      </w:r>
      <w:r w:rsidRPr="001D235D">
        <w:rPr>
          <w:rFonts w:ascii="Arial" w:eastAsia="Times New Roman" w:hAnsi="Arial" w:cs="Arial"/>
          <w:color w:val="FF0000"/>
          <w:sz w:val="24"/>
          <w:szCs w:val="24"/>
          <w:lang w:eastAsia="en-ZA"/>
        </w:rPr>
        <w:tab/>
      </w:r>
      <w:r w:rsidRPr="001D235D">
        <w:rPr>
          <w:rFonts w:ascii="Arial" w:eastAsia="Times New Roman" w:hAnsi="Arial" w:cs="Arial"/>
          <w:color w:val="000000"/>
          <w:sz w:val="24"/>
          <w:szCs w:val="24"/>
          <w:lang w:eastAsia="en-ZA"/>
        </w:rPr>
        <w:t xml:space="preserve">Failed Asylum Seekers are either given an order to leave the Republic of South Africa or </w:t>
      </w:r>
      <w:proofErr w:type="gramStart"/>
      <w:r w:rsidRPr="001D235D">
        <w:rPr>
          <w:rFonts w:ascii="Arial" w:eastAsia="Times New Roman" w:hAnsi="Arial" w:cs="Arial"/>
          <w:color w:val="000000"/>
          <w:sz w:val="24"/>
          <w:szCs w:val="24"/>
          <w:lang w:eastAsia="en-ZA"/>
        </w:rPr>
        <w:t>are  detained</w:t>
      </w:r>
      <w:proofErr w:type="gramEnd"/>
      <w:r w:rsidRPr="001D235D">
        <w:rPr>
          <w:rFonts w:ascii="Arial" w:eastAsia="Times New Roman" w:hAnsi="Arial" w:cs="Arial"/>
          <w:color w:val="000000"/>
          <w:sz w:val="24"/>
          <w:szCs w:val="24"/>
          <w:lang w:eastAsia="en-ZA"/>
        </w:rPr>
        <w:t xml:space="preserve"> for the purposes of deportation.</w:t>
      </w:r>
    </w:p>
    <w:p w:rsidR="00E71EAA" w:rsidRPr="001D235D" w:rsidRDefault="00333441" w:rsidP="00F078DD">
      <w:pPr>
        <w:spacing w:after="0" w:line="320" w:lineRule="exact"/>
        <w:ind w:left="851" w:hanging="851"/>
        <w:jc w:val="both"/>
        <w:rPr>
          <w:rFonts w:ascii="Arial" w:eastAsia="Times New Roman" w:hAnsi="Arial" w:cs="Arial"/>
          <w:color w:val="000000"/>
          <w:sz w:val="24"/>
          <w:szCs w:val="24"/>
          <w:lang w:eastAsia="en-ZA"/>
        </w:rPr>
      </w:pPr>
      <w:r w:rsidRPr="001D235D">
        <w:rPr>
          <w:rFonts w:ascii="Arial" w:eastAsia="Times New Roman" w:hAnsi="Arial" w:cs="Arial"/>
          <w:sz w:val="24"/>
          <w:szCs w:val="24"/>
          <w:lang w:eastAsia="en-ZA"/>
        </w:rPr>
        <w:t>(3)(b)(i</w:t>
      </w:r>
      <w:r w:rsidR="00135FBA" w:rsidRPr="001D235D">
        <w:rPr>
          <w:rFonts w:ascii="Arial" w:eastAsia="Times New Roman" w:hAnsi="Arial" w:cs="Arial"/>
          <w:sz w:val="24"/>
          <w:szCs w:val="24"/>
          <w:lang w:eastAsia="en-ZA"/>
        </w:rPr>
        <w:t>i</w:t>
      </w:r>
      <w:r w:rsidRPr="001D235D">
        <w:rPr>
          <w:rFonts w:ascii="Arial" w:eastAsia="Times New Roman" w:hAnsi="Arial" w:cs="Arial"/>
          <w:sz w:val="24"/>
          <w:szCs w:val="24"/>
          <w:lang w:eastAsia="en-ZA"/>
        </w:rPr>
        <w:t>)</w:t>
      </w:r>
      <w:r w:rsidRPr="001D235D">
        <w:rPr>
          <w:rFonts w:ascii="Arial" w:eastAsia="Times New Roman" w:hAnsi="Arial" w:cs="Arial"/>
          <w:color w:val="FF0000"/>
          <w:sz w:val="24"/>
          <w:szCs w:val="24"/>
          <w:lang w:eastAsia="en-ZA"/>
        </w:rPr>
        <w:tab/>
      </w:r>
      <w:r w:rsidRPr="001D235D">
        <w:rPr>
          <w:rFonts w:ascii="Arial" w:eastAsia="Times New Roman" w:hAnsi="Arial" w:cs="Arial"/>
          <w:color w:val="000000"/>
          <w:sz w:val="24"/>
          <w:szCs w:val="24"/>
          <w:lang w:eastAsia="en-ZA"/>
        </w:rPr>
        <w:t xml:space="preserve">The records of failed Asylum Seekers </w:t>
      </w:r>
      <w:r w:rsidR="00135FBA" w:rsidRPr="001D235D">
        <w:rPr>
          <w:rFonts w:ascii="Arial" w:eastAsia="Times New Roman" w:hAnsi="Arial" w:cs="Arial"/>
          <w:color w:val="000000"/>
          <w:sz w:val="24"/>
          <w:szCs w:val="24"/>
          <w:lang w:eastAsia="en-ZA"/>
        </w:rPr>
        <w:t xml:space="preserve">who have been deported is as </w:t>
      </w:r>
      <w:proofErr w:type="gramStart"/>
      <w:r w:rsidRPr="001D235D">
        <w:rPr>
          <w:rFonts w:ascii="Arial" w:eastAsia="Times New Roman" w:hAnsi="Arial" w:cs="Arial"/>
          <w:color w:val="000000"/>
          <w:sz w:val="24"/>
          <w:szCs w:val="24"/>
          <w:lang w:eastAsia="en-ZA"/>
        </w:rPr>
        <w:t>follows</w:t>
      </w:r>
      <w:r w:rsidR="00135FBA" w:rsidRPr="001D235D">
        <w:rPr>
          <w:rFonts w:ascii="Arial" w:eastAsia="Times New Roman" w:hAnsi="Arial" w:cs="Arial"/>
          <w:color w:val="000000"/>
          <w:sz w:val="24"/>
          <w:szCs w:val="24"/>
          <w:lang w:eastAsia="en-ZA"/>
        </w:rPr>
        <w:t xml:space="preserve"> :</w:t>
      </w:r>
      <w:proofErr w:type="gramEnd"/>
      <w:r w:rsidRPr="001D235D">
        <w:rPr>
          <w:rFonts w:ascii="Arial" w:eastAsia="Times New Roman" w:hAnsi="Arial" w:cs="Arial"/>
          <w:color w:val="000000"/>
          <w:sz w:val="24"/>
          <w:szCs w:val="24"/>
          <w:lang w:eastAsia="en-ZA"/>
        </w:rPr>
        <w:t xml:space="preserve"> </w:t>
      </w:r>
    </w:p>
    <w:p w:rsidR="00333441" w:rsidRPr="001D235D" w:rsidRDefault="00333441"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2015</w:t>
      </w:r>
      <w:r w:rsidR="00F078DD" w:rsidRPr="001D235D">
        <w:rPr>
          <w:rFonts w:ascii="Arial" w:eastAsia="Times New Roman" w:hAnsi="Arial" w:cs="Arial"/>
          <w:color w:val="000000"/>
          <w:sz w:val="24"/>
          <w:szCs w:val="24"/>
          <w:lang w:eastAsia="en-ZA"/>
        </w:rPr>
        <w:t xml:space="preserve"> </w:t>
      </w:r>
      <w:r w:rsidRPr="001D235D">
        <w:rPr>
          <w:rFonts w:ascii="Arial" w:eastAsia="Times New Roman" w:hAnsi="Arial" w:cs="Arial"/>
          <w:color w:val="000000"/>
          <w:sz w:val="24"/>
          <w:szCs w:val="24"/>
          <w:lang w:eastAsia="en-ZA"/>
        </w:rPr>
        <w:t>- 1</w:t>
      </w:r>
    </w:p>
    <w:p w:rsidR="00333441" w:rsidRPr="001D235D" w:rsidRDefault="009764CE"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2016 -</w:t>
      </w:r>
      <w:r w:rsidR="00F078DD" w:rsidRPr="001D235D">
        <w:rPr>
          <w:rFonts w:ascii="Arial" w:eastAsia="Times New Roman" w:hAnsi="Arial" w:cs="Arial"/>
          <w:color w:val="000000"/>
          <w:sz w:val="24"/>
          <w:szCs w:val="24"/>
          <w:lang w:eastAsia="en-ZA"/>
        </w:rPr>
        <w:t xml:space="preserve"> </w:t>
      </w:r>
      <w:r w:rsidR="00333441" w:rsidRPr="001D235D">
        <w:rPr>
          <w:rFonts w:ascii="Arial" w:eastAsia="Times New Roman" w:hAnsi="Arial" w:cs="Arial"/>
          <w:color w:val="000000"/>
          <w:sz w:val="24"/>
          <w:szCs w:val="24"/>
          <w:lang w:eastAsia="en-ZA"/>
        </w:rPr>
        <w:t>113</w:t>
      </w:r>
    </w:p>
    <w:p w:rsidR="00333441" w:rsidRPr="001D235D" w:rsidRDefault="00333441"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2017 -</w:t>
      </w:r>
      <w:r w:rsidR="00F078DD" w:rsidRPr="001D235D">
        <w:rPr>
          <w:rFonts w:ascii="Arial" w:eastAsia="Times New Roman" w:hAnsi="Arial" w:cs="Arial"/>
          <w:color w:val="000000"/>
          <w:sz w:val="24"/>
          <w:szCs w:val="24"/>
          <w:lang w:eastAsia="en-ZA"/>
        </w:rPr>
        <w:t xml:space="preserve"> </w:t>
      </w:r>
      <w:r w:rsidRPr="001D235D">
        <w:rPr>
          <w:rFonts w:ascii="Arial" w:eastAsia="Times New Roman" w:hAnsi="Arial" w:cs="Arial"/>
          <w:color w:val="000000"/>
          <w:sz w:val="24"/>
          <w:szCs w:val="24"/>
          <w:lang w:eastAsia="en-ZA"/>
        </w:rPr>
        <w:t>561</w:t>
      </w:r>
    </w:p>
    <w:p w:rsidR="00333441" w:rsidRPr="001D235D" w:rsidRDefault="00333441"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2018- 110</w:t>
      </w:r>
    </w:p>
    <w:p w:rsidR="00333441" w:rsidRPr="001D235D" w:rsidRDefault="00333441"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2019 -</w:t>
      </w:r>
      <w:r w:rsidR="00F078DD" w:rsidRPr="001D235D">
        <w:rPr>
          <w:rFonts w:ascii="Arial" w:eastAsia="Times New Roman" w:hAnsi="Arial" w:cs="Arial"/>
          <w:color w:val="000000"/>
          <w:sz w:val="24"/>
          <w:szCs w:val="24"/>
          <w:lang w:eastAsia="en-ZA"/>
        </w:rPr>
        <w:t xml:space="preserve"> </w:t>
      </w:r>
      <w:r w:rsidRPr="001D235D">
        <w:rPr>
          <w:rFonts w:ascii="Arial" w:eastAsia="Times New Roman" w:hAnsi="Arial" w:cs="Arial"/>
          <w:color w:val="000000"/>
          <w:sz w:val="24"/>
          <w:szCs w:val="24"/>
          <w:lang w:eastAsia="en-ZA"/>
        </w:rPr>
        <w:t>69</w:t>
      </w:r>
    </w:p>
    <w:p w:rsidR="00333441" w:rsidRPr="001D235D" w:rsidRDefault="00333441" w:rsidP="00F078DD">
      <w:pPr>
        <w:spacing w:after="0" w:line="320" w:lineRule="exact"/>
        <w:ind w:left="851"/>
        <w:jc w:val="both"/>
        <w:rPr>
          <w:rFonts w:ascii="Arial" w:eastAsia="Times New Roman" w:hAnsi="Arial" w:cs="Arial"/>
          <w:color w:val="000000"/>
          <w:sz w:val="24"/>
          <w:szCs w:val="24"/>
          <w:lang w:eastAsia="en-ZA"/>
        </w:rPr>
      </w:pPr>
      <w:r w:rsidRPr="001D235D">
        <w:rPr>
          <w:rFonts w:ascii="Arial" w:eastAsia="Times New Roman" w:hAnsi="Arial" w:cs="Arial"/>
          <w:color w:val="000000"/>
          <w:sz w:val="24"/>
          <w:szCs w:val="24"/>
          <w:lang w:eastAsia="en-ZA"/>
        </w:rPr>
        <w:t>2020 -</w:t>
      </w:r>
      <w:r w:rsidR="00F078DD" w:rsidRPr="001D235D">
        <w:rPr>
          <w:rFonts w:ascii="Arial" w:eastAsia="Times New Roman" w:hAnsi="Arial" w:cs="Arial"/>
          <w:color w:val="000000"/>
          <w:sz w:val="24"/>
          <w:szCs w:val="24"/>
          <w:lang w:eastAsia="en-ZA"/>
        </w:rPr>
        <w:t xml:space="preserve"> </w:t>
      </w:r>
      <w:r w:rsidRPr="001D235D">
        <w:rPr>
          <w:rFonts w:ascii="Arial" w:eastAsia="Times New Roman" w:hAnsi="Arial" w:cs="Arial"/>
          <w:color w:val="000000"/>
          <w:sz w:val="24"/>
          <w:szCs w:val="24"/>
          <w:lang w:eastAsia="en-ZA"/>
        </w:rPr>
        <w:t>22</w:t>
      </w:r>
    </w:p>
    <w:p w:rsidR="00D448FF" w:rsidRPr="001D235D" w:rsidRDefault="00135FBA" w:rsidP="00F078DD">
      <w:pPr>
        <w:spacing w:after="0" w:line="320" w:lineRule="exact"/>
        <w:ind w:left="851"/>
        <w:jc w:val="both"/>
        <w:rPr>
          <w:rFonts w:ascii="Arial" w:eastAsia="Times New Roman" w:hAnsi="Arial" w:cs="Arial"/>
          <w:sz w:val="24"/>
          <w:szCs w:val="24"/>
          <w:lang w:eastAsia="en-ZA"/>
        </w:rPr>
      </w:pPr>
      <w:r w:rsidRPr="001D235D">
        <w:rPr>
          <w:rFonts w:ascii="Arial" w:eastAsia="Times New Roman" w:hAnsi="Arial" w:cs="Arial"/>
          <w:sz w:val="24"/>
          <w:szCs w:val="24"/>
          <w:lang w:eastAsia="en-ZA"/>
        </w:rPr>
        <w:t xml:space="preserve">It is only in recent years that we have been doing a breakdown of the analysis of </w:t>
      </w:r>
      <w:proofErr w:type="gramStart"/>
      <w:r w:rsidRPr="001D235D">
        <w:rPr>
          <w:rFonts w:ascii="Arial" w:eastAsia="Times New Roman" w:hAnsi="Arial" w:cs="Arial"/>
          <w:sz w:val="24"/>
          <w:szCs w:val="24"/>
          <w:lang w:eastAsia="en-ZA"/>
        </w:rPr>
        <w:t>deportees</w:t>
      </w:r>
      <w:proofErr w:type="gramEnd"/>
      <w:r w:rsidRPr="001D235D">
        <w:rPr>
          <w:rFonts w:ascii="Arial" w:eastAsia="Times New Roman" w:hAnsi="Arial" w:cs="Arial"/>
          <w:sz w:val="24"/>
          <w:szCs w:val="24"/>
          <w:lang w:eastAsia="en-ZA"/>
        </w:rPr>
        <w:t xml:space="preserve"> prior status. </w:t>
      </w:r>
      <w:r w:rsidR="00E71EAA" w:rsidRPr="001D235D">
        <w:rPr>
          <w:rFonts w:ascii="Arial" w:eastAsia="Times New Roman" w:hAnsi="Arial" w:cs="Arial"/>
          <w:sz w:val="24"/>
          <w:szCs w:val="24"/>
          <w:lang w:eastAsia="en-ZA"/>
        </w:rPr>
        <w:tab/>
      </w:r>
      <w:r w:rsidR="00E71EAA" w:rsidRPr="001D235D">
        <w:rPr>
          <w:rFonts w:ascii="Arial" w:eastAsia="Times New Roman" w:hAnsi="Arial" w:cs="Arial"/>
          <w:sz w:val="24"/>
          <w:szCs w:val="24"/>
          <w:lang w:eastAsia="en-ZA"/>
        </w:rPr>
        <w:tab/>
      </w:r>
      <w:r w:rsidR="00E71EAA" w:rsidRPr="001D235D">
        <w:rPr>
          <w:rFonts w:ascii="Arial" w:eastAsia="Times New Roman" w:hAnsi="Arial" w:cs="Arial"/>
          <w:sz w:val="24"/>
          <w:szCs w:val="24"/>
          <w:lang w:eastAsia="en-ZA"/>
        </w:rPr>
        <w:tab/>
      </w:r>
    </w:p>
    <w:p w:rsidR="00F078DD" w:rsidRPr="001D235D" w:rsidRDefault="00F078DD" w:rsidP="00280F32">
      <w:pPr>
        <w:spacing w:after="0" w:line="360" w:lineRule="auto"/>
        <w:ind w:left="720"/>
        <w:jc w:val="both"/>
        <w:rPr>
          <w:rFonts w:ascii="Arial" w:eastAsia="Times New Roman" w:hAnsi="Arial" w:cs="Arial"/>
          <w:b/>
          <w:sz w:val="24"/>
          <w:szCs w:val="24"/>
          <w:lang w:eastAsia="en-ZA"/>
        </w:rPr>
      </w:pPr>
    </w:p>
    <w:p w:rsidR="00F078DD" w:rsidRPr="001D235D" w:rsidRDefault="00F078DD" w:rsidP="00280F32">
      <w:pPr>
        <w:spacing w:after="0" w:line="360" w:lineRule="auto"/>
        <w:ind w:left="720"/>
        <w:jc w:val="both"/>
        <w:rPr>
          <w:rFonts w:ascii="Arial" w:eastAsia="Times New Roman" w:hAnsi="Arial" w:cs="Arial"/>
          <w:b/>
          <w:sz w:val="24"/>
          <w:szCs w:val="24"/>
          <w:lang w:eastAsia="en-ZA"/>
        </w:rPr>
      </w:pPr>
    </w:p>
    <w:p w:rsidR="00525C51" w:rsidRPr="0021101E" w:rsidRDefault="001D235D" w:rsidP="008E3D30">
      <w:pPr>
        <w:tabs>
          <w:tab w:val="left" w:pos="851"/>
          <w:tab w:val="left" w:pos="1440"/>
          <w:tab w:val="left" w:pos="2160"/>
          <w:tab w:val="left" w:pos="2880"/>
          <w:tab w:val="left" w:pos="3600"/>
          <w:tab w:val="left" w:pos="4320"/>
          <w:tab w:val="left" w:pos="5040"/>
          <w:tab w:val="left" w:pos="5760"/>
          <w:tab w:val="left" w:pos="7105"/>
        </w:tabs>
        <w:spacing w:after="0" w:line="240" w:lineRule="auto"/>
        <w:ind w:left="720"/>
        <w:jc w:val="both"/>
        <w:rPr>
          <w:rFonts w:ascii="Arial Narrow" w:eastAsia="Times New Roman" w:hAnsi="Arial Narrow" w:cs="Arial"/>
          <w:b/>
          <w:sz w:val="24"/>
          <w:szCs w:val="24"/>
          <w:lang w:eastAsia="en-ZA"/>
        </w:rPr>
      </w:pPr>
      <w:r>
        <w:rPr>
          <w:rFonts w:ascii="Arial" w:eastAsia="Times New Roman" w:hAnsi="Arial" w:cs="Arial"/>
          <w:b/>
          <w:sz w:val="24"/>
          <w:szCs w:val="24"/>
          <w:lang w:eastAsia="en-ZA"/>
        </w:rPr>
        <w:t>END</w:t>
      </w:r>
      <w:r w:rsidR="00CC3A86">
        <w:rPr>
          <w:rFonts w:ascii="Arial Narrow" w:eastAsia="Times New Roman" w:hAnsi="Arial Narrow" w:cs="Arial"/>
          <w:b/>
          <w:sz w:val="24"/>
          <w:szCs w:val="24"/>
          <w:lang w:eastAsia="en-ZA"/>
        </w:rPr>
        <w:tab/>
      </w:r>
    </w:p>
    <w:sectPr w:rsidR="00525C51" w:rsidRPr="0021101E" w:rsidSect="00CC3A86">
      <w:footerReference w:type="even" r:id="rId7"/>
      <w:footerReference w:type="default" r:id="rId8"/>
      <w:footerReference w:type="first" r:id="rId9"/>
      <w:pgSz w:w="12240" w:h="15840" w:code="1"/>
      <w:pgMar w:top="993"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9B" w:rsidRDefault="000D049B" w:rsidP="00670234">
      <w:pPr>
        <w:spacing w:after="0" w:line="240" w:lineRule="auto"/>
      </w:pPr>
      <w:r>
        <w:separator/>
      </w:r>
    </w:p>
  </w:endnote>
  <w:endnote w:type="continuationSeparator" w:id="0">
    <w:p w:rsidR="000D049B" w:rsidRDefault="000D049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1F1" w:rsidRDefault="002E51F1" w:rsidP="002E51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BD2">
      <w:rPr>
        <w:rStyle w:val="PageNumber"/>
        <w:noProof/>
      </w:rPr>
      <w:t>2</w:t>
    </w:r>
    <w:r>
      <w:rPr>
        <w:rStyle w:val="PageNumber"/>
      </w:rPr>
      <w:fldChar w:fldCharType="end"/>
    </w:r>
  </w:p>
  <w:p w:rsidR="00280F32" w:rsidRPr="00280F32" w:rsidRDefault="00D448FF" w:rsidP="00280F32">
    <w:pPr>
      <w:pStyle w:val="Footer"/>
      <w:pBdr>
        <w:top w:val="thinThickSmallGap" w:sz="24" w:space="1" w:color="622423"/>
      </w:pBdr>
      <w:tabs>
        <w:tab w:val="clear" w:pos="4513"/>
        <w:tab w:val="clear" w:pos="9026"/>
        <w:tab w:val="right" w:pos="9360"/>
      </w:tabs>
      <w:rPr>
        <w:rFonts w:ascii="Cambria" w:eastAsia="Times New Roman" w:hAnsi="Cambria"/>
      </w:rPr>
    </w:pPr>
    <w:r w:rsidRPr="00D448FF">
      <w:rPr>
        <w:rFonts w:ascii="Cambria" w:eastAsia="Times New Roman" w:hAnsi="Cambria"/>
      </w:rPr>
      <w:t>2768. Ms L L van der Merwe (IFP) to ask the Minister of Home Affairs:</w:t>
    </w:r>
    <w:r w:rsidR="00280F32" w:rsidRPr="00280F32">
      <w:rPr>
        <w:rFonts w:ascii="Cambria" w:eastAsia="Times New Roman" w:hAnsi="Cambria"/>
      </w:rPr>
      <w:tab/>
      <w:t xml:space="preserve">Page </w:t>
    </w:r>
    <w:fldSimple w:instr=" PAGE   \* MERGEFORMAT ">
      <w:r w:rsidR="00AF3BD2" w:rsidRPr="00AF3BD2">
        <w:rPr>
          <w:rFonts w:ascii="Cambria" w:eastAsia="Times New Roman" w:hAnsi="Cambria"/>
          <w:noProof/>
        </w:rPr>
        <w:t>2</w:t>
      </w:r>
    </w:fldSimple>
  </w:p>
  <w:p w:rsidR="00280F32" w:rsidRPr="00280F32" w:rsidRDefault="00280F32" w:rsidP="00280F32">
    <w:pPr>
      <w:tabs>
        <w:tab w:val="center" w:pos="4513"/>
        <w:tab w:val="right" w:pos="9026"/>
      </w:tabs>
      <w:spacing w:after="0" w:line="240" w:lineRule="auto"/>
    </w:pPr>
  </w:p>
  <w:p w:rsidR="002E51F1" w:rsidRDefault="002E51F1" w:rsidP="00280F32">
    <w:pPr>
      <w:pStyle w:val="Footer"/>
      <w:tabs>
        <w:tab w:val="clear" w:pos="4513"/>
        <w:tab w:val="clear" w:pos="9026"/>
        <w:tab w:val="left" w:pos="2027"/>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E" w:rsidRPr="0021101E" w:rsidRDefault="00D448FF" w:rsidP="0021101E">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rPr>
      <w:t xml:space="preserve">2768. </w:t>
    </w:r>
    <w:r w:rsidRPr="00D448FF">
      <w:rPr>
        <w:rFonts w:ascii="Cambria" w:eastAsia="Times New Roman" w:hAnsi="Cambria"/>
      </w:rPr>
      <w:t>Ms L L van der Merwe (IFP) to ask the Minister of Home Affairs:</w:t>
    </w:r>
    <w:r w:rsidR="0021101E" w:rsidRPr="00CC3A86">
      <w:rPr>
        <w:rFonts w:ascii="Cambria" w:eastAsia="Times New Roman" w:hAnsi="Cambria"/>
      </w:rPr>
      <w:tab/>
    </w:r>
    <w:r w:rsidR="0021101E" w:rsidRPr="0021101E">
      <w:rPr>
        <w:rFonts w:ascii="Cambria" w:eastAsia="Times New Roman" w:hAnsi="Cambria"/>
      </w:rPr>
      <w:t xml:space="preserve">Page </w:t>
    </w:r>
    <w:r w:rsidR="0021101E" w:rsidRPr="0021101E">
      <w:rPr>
        <w:rFonts w:eastAsia="Times New Roman"/>
      </w:rPr>
      <w:fldChar w:fldCharType="begin"/>
    </w:r>
    <w:r w:rsidR="0021101E">
      <w:instrText xml:space="preserve"> PAGE   \* MERGEFORMAT </w:instrText>
    </w:r>
    <w:r w:rsidR="0021101E" w:rsidRPr="0021101E">
      <w:rPr>
        <w:rFonts w:eastAsia="Times New Roman"/>
      </w:rPr>
      <w:fldChar w:fldCharType="separate"/>
    </w:r>
    <w:r w:rsidR="00AF3BD2" w:rsidRPr="00AF3BD2">
      <w:rPr>
        <w:rFonts w:ascii="Cambria" w:eastAsia="Times New Roman" w:hAnsi="Cambria"/>
        <w:noProof/>
      </w:rPr>
      <w:t>1</w:t>
    </w:r>
    <w:r w:rsidR="0021101E" w:rsidRPr="0021101E">
      <w:rPr>
        <w:rFonts w:ascii="Cambria" w:eastAsia="Times New Roman" w:hAnsi="Cambria"/>
        <w:noProof/>
      </w:rPr>
      <w:fldChar w:fldCharType="end"/>
    </w:r>
  </w:p>
  <w:p w:rsidR="0021101E" w:rsidRDefault="0021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9B" w:rsidRDefault="000D049B" w:rsidP="00670234">
      <w:pPr>
        <w:spacing w:after="0" w:line="240" w:lineRule="auto"/>
      </w:pPr>
      <w:r>
        <w:separator/>
      </w:r>
    </w:p>
  </w:footnote>
  <w:footnote w:type="continuationSeparator" w:id="0">
    <w:p w:rsidR="000D049B" w:rsidRDefault="000D049B"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A700AA"/>
    <w:multiLevelType w:val="hybridMultilevel"/>
    <w:tmpl w:val="32CC2D2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5B1E65"/>
    <w:multiLevelType w:val="hybridMultilevel"/>
    <w:tmpl w:val="AD96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A28FE"/>
    <w:multiLevelType w:val="hybridMultilevel"/>
    <w:tmpl w:val="BECC2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1531C"/>
    <w:rsid w:val="00021ABC"/>
    <w:rsid w:val="000509EA"/>
    <w:rsid w:val="000738CF"/>
    <w:rsid w:val="000B38F9"/>
    <w:rsid w:val="000D049B"/>
    <w:rsid w:val="00110627"/>
    <w:rsid w:val="00135FBA"/>
    <w:rsid w:val="001452BD"/>
    <w:rsid w:val="001A0100"/>
    <w:rsid w:val="001C1467"/>
    <w:rsid w:val="001D0E6A"/>
    <w:rsid w:val="001D235D"/>
    <w:rsid w:val="0021101E"/>
    <w:rsid w:val="00225D5E"/>
    <w:rsid w:val="00247972"/>
    <w:rsid w:val="00280F32"/>
    <w:rsid w:val="002D43F8"/>
    <w:rsid w:val="002E51F1"/>
    <w:rsid w:val="00302E70"/>
    <w:rsid w:val="0033176B"/>
    <w:rsid w:val="00333441"/>
    <w:rsid w:val="004561F4"/>
    <w:rsid w:val="004A0912"/>
    <w:rsid w:val="004C0D96"/>
    <w:rsid w:val="00525C51"/>
    <w:rsid w:val="00544520"/>
    <w:rsid w:val="005D6920"/>
    <w:rsid w:val="006000B4"/>
    <w:rsid w:val="006248F0"/>
    <w:rsid w:val="00656749"/>
    <w:rsid w:val="00657D5F"/>
    <w:rsid w:val="00665630"/>
    <w:rsid w:val="00670234"/>
    <w:rsid w:val="006C1CBF"/>
    <w:rsid w:val="00764C9B"/>
    <w:rsid w:val="0077221D"/>
    <w:rsid w:val="0079004D"/>
    <w:rsid w:val="007D332B"/>
    <w:rsid w:val="007D7585"/>
    <w:rsid w:val="008457AA"/>
    <w:rsid w:val="00860C31"/>
    <w:rsid w:val="00880A83"/>
    <w:rsid w:val="008E3D30"/>
    <w:rsid w:val="009764CE"/>
    <w:rsid w:val="00A62FB5"/>
    <w:rsid w:val="00A91C8D"/>
    <w:rsid w:val="00AF3BD2"/>
    <w:rsid w:val="00BC5BCA"/>
    <w:rsid w:val="00C63E89"/>
    <w:rsid w:val="00C818F3"/>
    <w:rsid w:val="00CC3A86"/>
    <w:rsid w:val="00D37A81"/>
    <w:rsid w:val="00D448FF"/>
    <w:rsid w:val="00D82A1D"/>
    <w:rsid w:val="00E343C2"/>
    <w:rsid w:val="00E576AC"/>
    <w:rsid w:val="00E71EAA"/>
    <w:rsid w:val="00EA5A87"/>
    <w:rsid w:val="00F04034"/>
    <w:rsid w:val="00F078DD"/>
    <w:rsid w:val="00F21751"/>
    <w:rsid w:val="00F47CB3"/>
    <w:rsid w:val="00F52429"/>
    <w:rsid w:val="00F61818"/>
    <w:rsid w:val="00FE59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1451585070">
      <w:bodyDiv w:val="1"/>
      <w:marLeft w:val="0"/>
      <w:marRight w:val="0"/>
      <w:marTop w:val="0"/>
      <w:marBottom w:val="0"/>
      <w:divBdr>
        <w:top w:val="none" w:sz="0" w:space="0" w:color="auto"/>
        <w:left w:val="none" w:sz="0" w:space="0" w:color="auto"/>
        <w:bottom w:val="none" w:sz="0" w:space="0" w:color="auto"/>
        <w:right w:val="none" w:sz="0" w:space="0" w:color="auto"/>
      </w:divBdr>
    </w:div>
    <w:div w:id="19354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2020-11-16T09:53:00Z</cp:lastPrinted>
  <dcterms:created xsi:type="dcterms:W3CDTF">2021-01-20T10:45:00Z</dcterms:created>
  <dcterms:modified xsi:type="dcterms:W3CDTF">2021-01-20T10:45:00Z</dcterms:modified>
</cp:coreProperties>
</file>