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97" w:rsidRPr="00893297" w:rsidRDefault="00893297" w:rsidP="00893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93297">
        <w:rPr>
          <w:rFonts w:ascii="Arial" w:hAnsi="Arial" w:cs="Arial"/>
          <w:b/>
          <w:bCs/>
          <w:sz w:val="20"/>
          <w:szCs w:val="20"/>
        </w:rPr>
        <w:t>MINISTRY: PUBLIC SERVICE AND ADMINISTRATION</w:t>
      </w:r>
    </w:p>
    <w:p w:rsidR="00893297" w:rsidRPr="00893297" w:rsidRDefault="00893297" w:rsidP="00893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93297">
        <w:rPr>
          <w:rFonts w:ascii="Arial" w:hAnsi="Arial" w:cs="Arial"/>
          <w:b/>
          <w:bCs/>
          <w:sz w:val="20"/>
          <w:szCs w:val="20"/>
        </w:rPr>
        <w:t>REPUBLIC OF SOUTH AFRICA</w:t>
      </w:r>
    </w:p>
    <w:p w:rsidR="00893297" w:rsidRDefault="00893297" w:rsidP="00893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93297" w:rsidRDefault="00893297" w:rsidP="00893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93297">
        <w:rPr>
          <w:rFonts w:ascii="Arial" w:hAnsi="Arial" w:cs="Arial"/>
          <w:b/>
          <w:bCs/>
          <w:sz w:val="20"/>
          <w:szCs w:val="20"/>
        </w:rPr>
        <w:t>NATIONAL ASSEMBLY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893297">
        <w:rPr>
          <w:rFonts w:ascii="Arial" w:hAnsi="Arial" w:cs="Arial"/>
          <w:b/>
          <w:bCs/>
          <w:sz w:val="20"/>
          <w:szCs w:val="20"/>
        </w:rPr>
        <w:t>QUESTION FOR WRITTEN REPLY</w:t>
      </w:r>
    </w:p>
    <w:p w:rsidR="00893297" w:rsidRPr="00893297" w:rsidRDefault="00893297" w:rsidP="00893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176C4" w:rsidRPr="00893297" w:rsidRDefault="00893297" w:rsidP="0089329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93297">
        <w:rPr>
          <w:rFonts w:ascii="Arial" w:hAnsi="Arial" w:cs="Arial"/>
          <w:b/>
          <w:bCs/>
          <w:sz w:val="20"/>
          <w:szCs w:val="20"/>
        </w:rPr>
        <w:t>QUESTION NO.: 2765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893297">
        <w:rPr>
          <w:rFonts w:ascii="Arial" w:hAnsi="Arial" w:cs="Arial"/>
          <w:b/>
          <w:bCs/>
          <w:sz w:val="20"/>
          <w:szCs w:val="20"/>
        </w:rPr>
        <w:t xml:space="preserve">Adv G </w:t>
      </w:r>
      <w:proofErr w:type="spellStart"/>
      <w:r w:rsidRPr="00893297">
        <w:rPr>
          <w:rFonts w:ascii="Arial" w:hAnsi="Arial" w:cs="Arial"/>
          <w:b/>
          <w:bCs/>
          <w:sz w:val="20"/>
          <w:szCs w:val="20"/>
        </w:rPr>
        <w:t>Breytenbach</w:t>
      </w:r>
      <w:proofErr w:type="spellEnd"/>
      <w:r w:rsidRPr="00893297">
        <w:rPr>
          <w:rFonts w:ascii="Arial" w:hAnsi="Arial" w:cs="Arial"/>
          <w:b/>
          <w:bCs/>
          <w:sz w:val="20"/>
          <w:szCs w:val="20"/>
        </w:rPr>
        <w:t xml:space="preserve"> (DA) to ask the Minister of Public Service and Administration: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893297">
        <w:rPr>
          <w:rFonts w:ascii="Arial" w:hAnsi="Arial" w:cs="Arial"/>
          <w:sz w:val="20"/>
          <w:szCs w:val="20"/>
        </w:rPr>
        <w:t xml:space="preserve">(1) Whether he received an invitation to the wedding of Vega Gupta and </w:t>
      </w:r>
      <w:proofErr w:type="spellStart"/>
      <w:r w:rsidRPr="00893297">
        <w:rPr>
          <w:rFonts w:ascii="Arial" w:hAnsi="Arial" w:cs="Arial"/>
          <w:sz w:val="20"/>
          <w:szCs w:val="20"/>
        </w:rPr>
        <w:t>Aakash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3297">
        <w:rPr>
          <w:rFonts w:ascii="Arial" w:hAnsi="Arial" w:cs="Arial"/>
          <w:sz w:val="20"/>
          <w:szCs w:val="20"/>
        </w:rPr>
        <w:t>Jahajgarhia</w:t>
      </w:r>
      <w:proofErr w:type="spellEnd"/>
      <w:r w:rsidRPr="00893297">
        <w:rPr>
          <w:rFonts w:ascii="Arial" w:hAnsi="Arial" w:cs="Arial"/>
          <w:sz w:val="20"/>
          <w:szCs w:val="20"/>
        </w:rPr>
        <w:t>; if so,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93297">
        <w:rPr>
          <w:rFonts w:ascii="Arial" w:hAnsi="Arial" w:cs="Arial"/>
          <w:sz w:val="20"/>
          <w:szCs w:val="20"/>
        </w:rPr>
        <w:t>(2) whether he attended any of the wedding festivities between 30 April and 3 May</w:t>
      </w:r>
      <w:r>
        <w:rPr>
          <w:rFonts w:ascii="Arial" w:hAnsi="Arial" w:cs="Arial"/>
          <w:sz w:val="20"/>
          <w:szCs w:val="20"/>
        </w:rPr>
        <w:t xml:space="preserve"> </w:t>
      </w:r>
      <w:r w:rsidRPr="00893297">
        <w:rPr>
          <w:rFonts w:ascii="Arial" w:hAnsi="Arial" w:cs="Arial"/>
          <w:sz w:val="20"/>
          <w:szCs w:val="20"/>
        </w:rPr>
        <w:t>2013; if so,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93297">
        <w:rPr>
          <w:rFonts w:ascii="Arial" w:hAnsi="Arial" w:cs="Arial"/>
          <w:sz w:val="20"/>
          <w:szCs w:val="20"/>
        </w:rPr>
        <w:t>(3) whether he stayed overnight at the venue; if so, (a) what accommodation did he use, (b) who paid for the said accommodation, (c) what mode of transport did he use to</w:t>
      </w:r>
      <w:r>
        <w:rPr>
          <w:rFonts w:ascii="Arial" w:hAnsi="Arial" w:cs="Arial"/>
          <w:sz w:val="20"/>
          <w:szCs w:val="20"/>
        </w:rPr>
        <w:t xml:space="preserve"> </w:t>
      </w:r>
      <w:r w:rsidRPr="00893297">
        <w:rPr>
          <w:rFonts w:ascii="Arial" w:hAnsi="Arial" w:cs="Arial"/>
          <w:sz w:val="20"/>
          <w:szCs w:val="20"/>
        </w:rPr>
        <w:t>attend the wedding festivities and (d) who paid for the travel costs?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93297">
        <w:rPr>
          <w:rFonts w:ascii="Arial" w:hAnsi="Arial" w:cs="Arial"/>
          <w:sz w:val="20"/>
          <w:szCs w:val="20"/>
        </w:rPr>
        <w:t>NW3417E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gramStart"/>
      <w:r w:rsidRPr="00893297">
        <w:rPr>
          <w:rFonts w:ascii="Arial" w:hAnsi="Arial" w:cs="Arial"/>
          <w:b/>
          <w:bCs/>
          <w:sz w:val="20"/>
          <w:szCs w:val="20"/>
        </w:rPr>
        <w:t>REPLY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893297">
        <w:rPr>
          <w:rFonts w:ascii="Arial" w:hAnsi="Arial" w:cs="Arial"/>
          <w:sz w:val="20"/>
          <w:szCs w:val="20"/>
        </w:rPr>
        <w:t>(1) Yes. Members of the Executive usually receive invitations from individuals and</w:t>
      </w:r>
      <w:r>
        <w:rPr>
          <w:rFonts w:ascii="Arial" w:hAnsi="Arial" w:cs="Arial"/>
          <w:sz w:val="20"/>
          <w:szCs w:val="20"/>
        </w:rPr>
        <w:t xml:space="preserve"> </w:t>
      </w:r>
      <w:r w:rsidRPr="00893297">
        <w:rPr>
          <w:rFonts w:ascii="Arial" w:hAnsi="Arial" w:cs="Arial"/>
          <w:sz w:val="20"/>
          <w:szCs w:val="20"/>
        </w:rPr>
        <w:t>institutions, invited in their private capacity or official capacity. Weddings are</w:t>
      </w:r>
      <w:r>
        <w:rPr>
          <w:rFonts w:ascii="Arial" w:hAnsi="Arial" w:cs="Arial"/>
          <w:sz w:val="20"/>
          <w:szCs w:val="20"/>
        </w:rPr>
        <w:t xml:space="preserve"> </w:t>
      </w:r>
      <w:r w:rsidRPr="00893297">
        <w:rPr>
          <w:rFonts w:ascii="Arial" w:hAnsi="Arial" w:cs="Arial"/>
          <w:sz w:val="20"/>
          <w:szCs w:val="20"/>
        </w:rPr>
        <w:t>generally private.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93297">
        <w:rPr>
          <w:rFonts w:ascii="Arial" w:hAnsi="Arial" w:cs="Arial"/>
          <w:sz w:val="20"/>
          <w:szCs w:val="20"/>
        </w:rPr>
        <w:t>(2) No.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93297">
        <w:rPr>
          <w:rFonts w:ascii="Arial" w:hAnsi="Arial" w:cs="Arial"/>
          <w:sz w:val="20"/>
          <w:szCs w:val="20"/>
        </w:rPr>
        <w:t>(3) Falls away.</w:t>
      </w:r>
    </w:p>
    <w:sectPr w:rsidR="009176C4" w:rsidRPr="00893297" w:rsidSect="00917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893297"/>
    <w:rsid w:val="00893297"/>
    <w:rsid w:val="0091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>Proline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PMG-32</dc:creator>
  <cp:lastModifiedBy>PMG-32</cp:lastModifiedBy>
  <cp:revision>1</cp:revision>
  <dcterms:created xsi:type="dcterms:W3CDTF">2015-01-28T09:04:00Z</dcterms:created>
  <dcterms:modified xsi:type="dcterms:W3CDTF">2015-01-28T09:06:00Z</dcterms:modified>
</cp:coreProperties>
</file>