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77" w:rsidRDefault="00B732C1">
      <w:pPr>
        <w:pStyle w:val="BodyText"/>
        <w:spacing w:before="65"/>
        <w:ind w:left="225"/>
      </w:pPr>
      <w:r>
        <w:rPr>
          <w:color w:val="282828"/>
          <w:u w:val="thick" w:color="6B6B6B"/>
        </w:rPr>
        <w:t>NATIONAL ASSEMBLY</w:t>
      </w:r>
    </w:p>
    <w:p w:rsidR="00953E77" w:rsidRDefault="00953E77">
      <w:pPr>
        <w:pStyle w:val="BodyText"/>
        <w:rPr>
          <w:sz w:val="28"/>
        </w:rPr>
      </w:pPr>
    </w:p>
    <w:p w:rsidR="00953E77" w:rsidRDefault="00953E77">
      <w:pPr>
        <w:pStyle w:val="BodyText"/>
        <w:rPr>
          <w:sz w:val="28"/>
        </w:rPr>
      </w:pPr>
    </w:p>
    <w:p w:rsidR="00953E77" w:rsidRDefault="00953E77">
      <w:pPr>
        <w:pStyle w:val="BodyText"/>
        <w:spacing w:before="4"/>
        <w:rPr>
          <w:sz w:val="28"/>
        </w:rPr>
      </w:pPr>
    </w:p>
    <w:p w:rsidR="00953E77" w:rsidRDefault="00B732C1">
      <w:pPr>
        <w:pStyle w:val="BodyText"/>
        <w:spacing w:before="1"/>
        <w:ind w:left="204"/>
      </w:pPr>
      <w:r>
        <w:rPr>
          <w:color w:val="2A2A2A"/>
          <w:u w:val="thick" w:color="676767"/>
        </w:rPr>
        <w:t>FOR WRITTEN REPLY</w:t>
      </w:r>
    </w:p>
    <w:p w:rsidR="00953E77" w:rsidRDefault="00953E77">
      <w:pPr>
        <w:pStyle w:val="BodyText"/>
        <w:rPr>
          <w:sz w:val="28"/>
        </w:rPr>
      </w:pPr>
    </w:p>
    <w:p w:rsidR="00953E77" w:rsidRDefault="00953E77">
      <w:pPr>
        <w:pStyle w:val="BodyText"/>
        <w:spacing w:before="3"/>
        <w:rPr>
          <w:sz w:val="40"/>
        </w:rPr>
      </w:pPr>
    </w:p>
    <w:p w:rsidR="00953E77" w:rsidRDefault="00B732C1">
      <w:pPr>
        <w:pStyle w:val="BodyText"/>
        <w:ind w:left="189"/>
        <w:rPr>
          <w:rFonts w:ascii="Arial Black"/>
        </w:rPr>
      </w:pPr>
      <w:r>
        <w:rPr>
          <w:rFonts w:ascii="Arial Black"/>
          <w:color w:val="262626"/>
          <w:w w:val="90"/>
          <w:u w:val="thick" w:color="646464"/>
        </w:rPr>
        <w:t>QUESTION NO 2737</w:t>
      </w:r>
    </w:p>
    <w:p w:rsidR="00953E77" w:rsidRDefault="00953E77">
      <w:pPr>
        <w:pStyle w:val="BodyText"/>
        <w:rPr>
          <w:rFonts w:ascii="Arial Black"/>
          <w:sz w:val="34"/>
        </w:rPr>
      </w:pPr>
    </w:p>
    <w:p w:rsidR="00953E77" w:rsidRDefault="00953E77">
      <w:pPr>
        <w:pStyle w:val="BodyText"/>
        <w:rPr>
          <w:rFonts w:ascii="Arial Black"/>
        </w:rPr>
      </w:pPr>
    </w:p>
    <w:p w:rsidR="00953E77" w:rsidRDefault="00B732C1">
      <w:pPr>
        <w:tabs>
          <w:tab w:val="left" w:pos="1075"/>
          <w:tab w:val="left" w:pos="1658"/>
          <w:tab w:val="left" w:pos="3535"/>
          <w:tab w:val="left" w:pos="4039"/>
          <w:tab w:val="left" w:pos="4769"/>
          <w:tab w:val="left" w:pos="6232"/>
          <w:tab w:val="left" w:pos="7750"/>
          <w:tab w:val="left" w:pos="8903"/>
        </w:tabs>
        <w:spacing w:line="216" w:lineRule="auto"/>
        <w:ind w:left="169" w:right="135" w:firstLine="6"/>
        <w:rPr>
          <w:sz w:val="27"/>
        </w:rPr>
      </w:pPr>
      <w:r>
        <w:rPr>
          <w:color w:val="333333"/>
          <w:sz w:val="27"/>
        </w:rPr>
        <w:t>DATE</w:t>
      </w:r>
      <w:r>
        <w:rPr>
          <w:color w:val="333333"/>
          <w:sz w:val="27"/>
        </w:rPr>
        <w:tab/>
        <w:t>OF</w:t>
      </w:r>
      <w:r>
        <w:rPr>
          <w:color w:val="333333"/>
          <w:sz w:val="27"/>
        </w:rPr>
        <w:tab/>
      </w:r>
      <w:r>
        <w:rPr>
          <w:color w:val="333333"/>
          <w:w w:val="90"/>
          <w:sz w:val="27"/>
        </w:rPr>
        <w:t>PUBLICATION</w:t>
      </w:r>
      <w:r>
        <w:rPr>
          <w:color w:val="333333"/>
          <w:w w:val="90"/>
          <w:sz w:val="27"/>
        </w:rPr>
        <w:tab/>
      </w:r>
      <w:r>
        <w:rPr>
          <w:color w:val="333333"/>
          <w:sz w:val="27"/>
        </w:rPr>
        <w:t>IN</w:t>
      </w:r>
      <w:r>
        <w:rPr>
          <w:color w:val="333333"/>
          <w:sz w:val="27"/>
        </w:rPr>
        <w:tab/>
        <w:t>THE</w:t>
      </w:r>
      <w:r>
        <w:rPr>
          <w:color w:val="333333"/>
          <w:sz w:val="27"/>
        </w:rPr>
        <w:tab/>
      </w:r>
      <w:r>
        <w:rPr>
          <w:color w:val="333333"/>
          <w:w w:val="95"/>
          <w:sz w:val="27"/>
        </w:rPr>
        <w:t>INTERNAL</w:t>
      </w:r>
      <w:r>
        <w:rPr>
          <w:color w:val="333333"/>
          <w:w w:val="95"/>
          <w:sz w:val="27"/>
        </w:rPr>
        <w:tab/>
      </w:r>
      <w:r>
        <w:rPr>
          <w:color w:val="333333"/>
          <w:w w:val="90"/>
          <w:sz w:val="27"/>
        </w:rPr>
        <w:t>QUESTION</w:t>
      </w:r>
      <w:r>
        <w:rPr>
          <w:color w:val="333333"/>
          <w:w w:val="90"/>
          <w:sz w:val="27"/>
        </w:rPr>
        <w:tab/>
      </w:r>
      <w:r>
        <w:rPr>
          <w:color w:val="333333"/>
          <w:w w:val="95"/>
          <w:sz w:val="27"/>
        </w:rPr>
        <w:t>PAPER:</w:t>
      </w:r>
      <w:r>
        <w:rPr>
          <w:color w:val="333333"/>
          <w:w w:val="95"/>
          <w:sz w:val="27"/>
        </w:rPr>
        <w:tab/>
      </w:r>
      <w:r>
        <w:rPr>
          <w:color w:val="333333"/>
          <w:spacing w:val="-9"/>
          <w:w w:val="95"/>
          <w:sz w:val="27"/>
        </w:rPr>
        <w:t xml:space="preserve">14 </w:t>
      </w:r>
      <w:r>
        <w:rPr>
          <w:color w:val="333333"/>
          <w:sz w:val="27"/>
        </w:rPr>
        <w:t>SEPTEMBER</w:t>
      </w:r>
      <w:r>
        <w:rPr>
          <w:color w:val="333333"/>
          <w:spacing w:val="-12"/>
          <w:sz w:val="27"/>
        </w:rPr>
        <w:t xml:space="preserve"> </w:t>
      </w:r>
      <w:r>
        <w:rPr>
          <w:color w:val="333333"/>
          <w:sz w:val="27"/>
        </w:rPr>
        <w:t>2018</w:t>
      </w:r>
      <w:r>
        <w:rPr>
          <w:color w:val="333333"/>
          <w:spacing w:val="-38"/>
          <w:sz w:val="27"/>
        </w:rPr>
        <w:t xml:space="preserve"> </w:t>
      </w:r>
      <w:r>
        <w:rPr>
          <w:color w:val="333333"/>
          <w:sz w:val="27"/>
        </w:rPr>
        <w:t>INTERNAL</w:t>
      </w:r>
      <w:r>
        <w:rPr>
          <w:color w:val="333333"/>
          <w:spacing w:val="-25"/>
          <w:sz w:val="27"/>
        </w:rPr>
        <w:t xml:space="preserve"> </w:t>
      </w:r>
      <w:r>
        <w:rPr>
          <w:color w:val="333333"/>
          <w:sz w:val="27"/>
        </w:rPr>
        <w:t>QUESTION</w:t>
      </w:r>
      <w:r>
        <w:rPr>
          <w:color w:val="333333"/>
          <w:spacing w:val="-23"/>
          <w:sz w:val="27"/>
        </w:rPr>
        <w:t xml:space="preserve"> </w:t>
      </w:r>
      <w:r>
        <w:rPr>
          <w:color w:val="333333"/>
          <w:sz w:val="27"/>
        </w:rPr>
        <w:t>PAPER</w:t>
      </w:r>
      <w:r>
        <w:rPr>
          <w:color w:val="333333"/>
          <w:spacing w:val="-26"/>
          <w:sz w:val="27"/>
        </w:rPr>
        <w:t xml:space="preserve"> </w:t>
      </w:r>
      <w:r>
        <w:rPr>
          <w:color w:val="333333"/>
          <w:sz w:val="27"/>
        </w:rPr>
        <w:t>NO</w:t>
      </w:r>
      <w:r>
        <w:rPr>
          <w:color w:val="333333"/>
          <w:spacing w:val="-29"/>
          <w:sz w:val="27"/>
        </w:rPr>
        <w:t xml:space="preserve"> </w:t>
      </w:r>
      <w:r>
        <w:rPr>
          <w:color w:val="333333"/>
          <w:sz w:val="27"/>
        </w:rPr>
        <w:t>30•2018</w:t>
      </w:r>
    </w:p>
    <w:p w:rsidR="00953E77" w:rsidRDefault="00953E77">
      <w:pPr>
        <w:pStyle w:val="BodyText"/>
        <w:rPr>
          <w:sz w:val="30"/>
        </w:rPr>
      </w:pPr>
    </w:p>
    <w:p w:rsidR="00953E77" w:rsidRDefault="00B732C1">
      <w:pPr>
        <w:pStyle w:val="BodyText"/>
        <w:spacing w:before="177"/>
        <w:ind w:left="179"/>
        <w:rPr>
          <w:rFonts w:ascii="Arial Black" w:hAnsi="Arial Black"/>
        </w:rPr>
      </w:pPr>
      <w:r>
        <w:rPr>
          <w:rFonts w:ascii="Arial Black" w:hAnsi="Arial Black"/>
          <w:color w:val="333333"/>
          <w:w w:val="95"/>
        </w:rPr>
        <w:t>“Mr N Paulsen (EFF) to ask the Minister of Science and Technology:</w:t>
      </w:r>
    </w:p>
    <w:p w:rsidR="00953E77" w:rsidRDefault="00953E77">
      <w:pPr>
        <w:pStyle w:val="BodyText"/>
        <w:spacing w:before="9"/>
        <w:rPr>
          <w:rFonts w:ascii="Arial Black"/>
          <w:sz w:val="38"/>
        </w:rPr>
      </w:pPr>
    </w:p>
    <w:p w:rsidR="00953E77" w:rsidRDefault="00B732C1">
      <w:pPr>
        <w:pStyle w:val="BodyText"/>
        <w:spacing w:before="1" w:line="237" w:lineRule="auto"/>
        <w:ind w:left="866" w:right="161" w:hanging="712"/>
        <w:jc w:val="both"/>
      </w:pPr>
      <w:r>
        <w:rPr>
          <w:color w:val="333333"/>
        </w:rPr>
        <w:t xml:space="preserve">1.   Whether her department  has any standing agreements  and/or contracts  with a certain person (Mr </w:t>
      </w:r>
      <w:proofErr w:type="spellStart"/>
      <w:r>
        <w:rPr>
          <w:color w:val="333333"/>
        </w:rPr>
        <w:t>Melusi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Ntuli</w:t>
      </w:r>
      <w:proofErr w:type="spellEnd"/>
      <w:r>
        <w:rPr>
          <w:color w:val="333333"/>
        </w:rPr>
        <w:t>), if not what is the position in this regard; if so,(a) when were the agreements and/or contracts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signed and</w:t>
      </w:r>
    </w:p>
    <w:p w:rsidR="00953E77" w:rsidRDefault="00B732C1">
      <w:pPr>
        <w:pStyle w:val="BodyText"/>
        <w:spacing w:line="281" w:lineRule="exact"/>
        <w:ind w:left="867"/>
      </w:pPr>
      <w:r>
        <w:rPr>
          <w:color w:val="333333"/>
          <w:w w:val="105"/>
        </w:rPr>
        <w:t xml:space="preserve">(b) </w:t>
      </w:r>
      <w:proofErr w:type="gramStart"/>
      <w:r>
        <w:rPr>
          <w:color w:val="333333"/>
          <w:w w:val="105"/>
        </w:rPr>
        <w:t>what</w:t>
      </w:r>
      <w:proofErr w:type="gramEnd"/>
      <w:r>
        <w:rPr>
          <w:color w:val="333333"/>
          <w:w w:val="105"/>
        </w:rPr>
        <w:t xml:space="preserve"> they for in each case†</w:t>
      </w:r>
    </w:p>
    <w:p w:rsidR="00953E77" w:rsidRDefault="00953E77">
      <w:pPr>
        <w:pStyle w:val="BodyText"/>
        <w:spacing w:before="4"/>
        <w:rPr>
          <w:sz w:val="12"/>
        </w:rPr>
      </w:pPr>
    </w:p>
    <w:p w:rsidR="00953E77" w:rsidRDefault="00953E77">
      <w:pPr>
        <w:rPr>
          <w:sz w:val="12"/>
        </w:rPr>
        <w:sectPr w:rsidR="00953E77">
          <w:type w:val="continuous"/>
          <w:pgSz w:w="11900" w:h="16820"/>
          <w:pgMar w:top="1380" w:right="1360" w:bottom="280" w:left="1220" w:header="720" w:footer="720" w:gutter="0"/>
          <w:cols w:space="720"/>
        </w:sectPr>
      </w:pPr>
    </w:p>
    <w:p w:rsidR="00953E77" w:rsidRDefault="00953E77">
      <w:pPr>
        <w:pStyle w:val="BodyText"/>
        <w:rPr>
          <w:sz w:val="28"/>
        </w:rPr>
      </w:pPr>
    </w:p>
    <w:p w:rsidR="00953E77" w:rsidRDefault="00953E77">
      <w:pPr>
        <w:pStyle w:val="BodyText"/>
        <w:spacing w:before="1"/>
        <w:rPr>
          <w:sz w:val="33"/>
        </w:rPr>
      </w:pPr>
    </w:p>
    <w:p w:rsidR="00953E77" w:rsidRDefault="00B732C1">
      <w:pPr>
        <w:pStyle w:val="BodyText"/>
        <w:ind w:left="142"/>
      </w:pPr>
      <w:r>
        <w:rPr>
          <w:color w:val="282828"/>
        </w:rPr>
        <w:t>REPLY:</w:t>
      </w:r>
    </w:p>
    <w:p w:rsidR="00953E77" w:rsidRDefault="00B732C1">
      <w:pPr>
        <w:pStyle w:val="BodyText"/>
        <w:spacing w:before="101"/>
        <w:ind w:left="142"/>
        <w:rPr>
          <w:rFonts w:ascii="Arial Black"/>
        </w:rPr>
      </w:pPr>
      <w:r>
        <w:br w:type="column"/>
      </w:r>
      <w:r>
        <w:rPr>
          <w:rFonts w:ascii="Arial Black"/>
          <w:color w:val="333333"/>
          <w:w w:val="90"/>
        </w:rPr>
        <w:lastRenderedPageBreak/>
        <w:t>(NW3029E)</w:t>
      </w:r>
    </w:p>
    <w:p w:rsidR="00953E77" w:rsidRDefault="00953E77">
      <w:pPr>
        <w:rPr>
          <w:rFonts w:ascii="Arial Black"/>
        </w:rPr>
        <w:sectPr w:rsidR="00953E77">
          <w:type w:val="continuous"/>
          <w:pgSz w:w="11900" w:h="16820"/>
          <w:pgMar w:top="1380" w:right="1360" w:bottom="280" w:left="1220" w:header="720" w:footer="720" w:gutter="0"/>
          <w:cols w:num="2" w:space="720" w:equalWidth="0">
            <w:col w:w="1055" w:space="6690"/>
            <w:col w:w="1575"/>
          </w:cols>
        </w:sectPr>
      </w:pPr>
    </w:p>
    <w:p w:rsidR="00953E77" w:rsidRDefault="00953E77">
      <w:pPr>
        <w:pStyle w:val="BodyText"/>
        <w:rPr>
          <w:rFonts w:ascii="Arial Black"/>
          <w:sz w:val="20"/>
        </w:rPr>
      </w:pPr>
    </w:p>
    <w:p w:rsidR="00953E77" w:rsidRDefault="00953E77">
      <w:pPr>
        <w:pStyle w:val="BodyText"/>
        <w:spacing w:before="3"/>
        <w:rPr>
          <w:rFonts w:ascii="Arial Black"/>
          <w:sz w:val="18"/>
        </w:rPr>
      </w:pPr>
    </w:p>
    <w:p w:rsidR="00953E77" w:rsidRDefault="00B732C1">
      <w:pPr>
        <w:pStyle w:val="BodyText"/>
        <w:spacing w:line="345" w:lineRule="auto"/>
        <w:ind w:left="129" w:firstLine="3"/>
      </w:pPr>
      <w:r>
        <w:rPr>
          <w:color w:val="282828"/>
        </w:rPr>
        <w:t>The</w:t>
      </w:r>
      <w:r>
        <w:rPr>
          <w:color w:val="282828"/>
          <w:spacing w:val="-32"/>
        </w:rPr>
        <w:t xml:space="preserve"> </w:t>
      </w:r>
      <w:r>
        <w:rPr>
          <w:color w:val="282828"/>
        </w:rPr>
        <w:t>Department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38"/>
        </w:rPr>
        <w:t xml:space="preserve"> </w:t>
      </w:r>
      <w:r>
        <w:rPr>
          <w:color w:val="282828"/>
        </w:rPr>
        <w:t>Science</w:t>
      </w:r>
      <w:r>
        <w:rPr>
          <w:color w:val="282828"/>
          <w:spacing w:val="-29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-36"/>
        </w:rPr>
        <w:t xml:space="preserve"> </w:t>
      </w:r>
      <w:r>
        <w:rPr>
          <w:color w:val="282828"/>
        </w:rPr>
        <w:t>Technology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(DST)</w:t>
      </w:r>
      <w:r>
        <w:rPr>
          <w:color w:val="282828"/>
          <w:spacing w:val="-35"/>
        </w:rPr>
        <w:t xml:space="preserve"> </w:t>
      </w:r>
      <w:r>
        <w:rPr>
          <w:color w:val="282828"/>
        </w:rPr>
        <w:t>does</w:t>
      </w:r>
      <w:r>
        <w:rPr>
          <w:color w:val="282828"/>
          <w:spacing w:val="-37"/>
        </w:rPr>
        <w:t xml:space="preserve"> </w:t>
      </w:r>
      <w:r>
        <w:rPr>
          <w:color w:val="282828"/>
        </w:rPr>
        <w:t>not</w:t>
      </w:r>
      <w:r>
        <w:rPr>
          <w:color w:val="282828"/>
          <w:spacing w:val="-32"/>
        </w:rPr>
        <w:t xml:space="preserve"> </w:t>
      </w:r>
      <w:r>
        <w:rPr>
          <w:color w:val="282828"/>
        </w:rPr>
        <w:t>have</w:t>
      </w:r>
      <w:r>
        <w:rPr>
          <w:color w:val="282828"/>
          <w:spacing w:val="-37"/>
        </w:rPr>
        <w:t xml:space="preserve"> </w:t>
      </w:r>
      <w:r>
        <w:rPr>
          <w:color w:val="282828"/>
        </w:rPr>
        <w:t>any</w:t>
      </w:r>
      <w:r>
        <w:rPr>
          <w:color w:val="282828"/>
          <w:spacing w:val="-34"/>
        </w:rPr>
        <w:t xml:space="preserve"> </w:t>
      </w:r>
      <w:r>
        <w:rPr>
          <w:color w:val="282828"/>
        </w:rPr>
        <w:t xml:space="preserve">standing agreement with Mr </w:t>
      </w:r>
      <w:proofErr w:type="spellStart"/>
      <w:r>
        <w:rPr>
          <w:color w:val="282828"/>
        </w:rPr>
        <w:t>Melusi</w:t>
      </w:r>
      <w:proofErr w:type="spellEnd"/>
      <w:r>
        <w:rPr>
          <w:color w:val="282828"/>
          <w:spacing w:val="-26"/>
        </w:rPr>
        <w:t xml:space="preserve"> </w:t>
      </w:r>
      <w:proofErr w:type="spellStart"/>
      <w:r>
        <w:rPr>
          <w:color w:val="282828"/>
        </w:rPr>
        <w:t>Ntuli</w:t>
      </w:r>
      <w:proofErr w:type="spellEnd"/>
      <w:r>
        <w:rPr>
          <w:color w:val="282828"/>
        </w:rPr>
        <w:t>.</w:t>
      </w:r>
    </w:p>
    <w:p w:rsidR="00953E77" w:rsidRDefault="00953E77">
      <w:pPr>
        <w:pStyle w:val="BodyText"/>
        <w:spacing w:before="8"/>
        <w:rPr>
          <w:sz w:val="35"/>
        </w:rPr>
      </w:pPr>
    </w:p>
    <w:p w:rsidR="00953E77" w:rsidRDefault="00B732C1">
      <w:pPr>
        <w:pStyle w:val="BodyText"/>
        <w:spacing w:line="343" w:lineRule="auto"/>
        <w:ind w:left="119" w:right="193" w:firstLine="13"/>
        <w:jc w:val="both"/>
      </w:pPr>
      <w:r>
        <w:rPr>
          <w:color w:val="282828"/>
        </w:rPr>
        <w:t xml:space="preserve">The DST is the custodian of the Grassroots Innovation </w:t>
      </w:r>
      <w:proofErr w:type="spellStart"/>
      <w:r>
        <w:rPr>
          <w:color w:val="282828"/>
        </w:rPr>
        <w:t>Programme</w:t>
      </w:r>
      <w:proofErr w:type="spellEnd"/>
      <w:r>
        <w:rPr>
          <w:color w:val="282828"/>
        </w:rPr>
        <w:t>, which is implemented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by</w:t>
      </w:r>
      <w:r>
        <w:rPr>
          <w:color w:val="282828"/>
          <w:spacing w:val="-29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Council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Scientific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Industrial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Research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(CSIR)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on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 xml:space="preserve">behalf of the department. Mr </w:t>
      </w:r>
      <w:proofErr w:type="spellStart"/>
      <w:r>
        <w:rPr>
          <w:color w:val="282828"/>
        </w:rPr>
        <w:t>Ntuli</w:t>
      </w:r>
      <w:proofErr w:type="spellEnd"/>
      <w:r>
        <w:rPr>
          <w:color w:val="282828"/>
        </w:rPr>
        <w:t xml:space="preserve"> was a beneficiary to the </w:t>
      </w:r>
      <w:proofErr w:type="spellStart"/>
      <w:r>
        <w:rPr>
          <w:color w:val="282828"/>
        </w:rPr>
        <w:t>programme</w:t>
      </w:r>
      <w:proofErr w:type="spellEnd"/>
      <w:r>
        <w:rPr>
          <w:color w:val="282828"/>
        </w:rPr>
        <w:t>. He concluded a Memorandum of Agreem</w:t>
      </w:r>
      <w:r>
        <w:rPr>
          <w:color w:val="282828"/>
        </w:rPr>
        <w:t>ent with the CSIR on 29 November 2016 which was terminated on 21 July 2017, at his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request.</w:t>
      </w:r>
    </w:p>
    <w:p w:rsidR="00953E77" w:rsidRDefault="00953E77">
      <w:pPr>
        <w:pStyle w:val="BodyText"/>
        <w:spacing w:before="2"/>
        <w:rPr>
          <w:sz w:val="36"/>
        </w:rPr>
      </w:pPr>
    </w:p>
    <w:p w:rsidR="00953E77" w:rsidRDefault="00B732C1">
      <w:pPr>
        <w:pStyle w:val="BodyText"/>
        <w:spacing w:before="1" w:line="343" w:lineRule="auto"/>
        <w:ind w:left="106" w:right="206" w:firstLine="8"/>
        <w:jc w:val="both"/>
      </w:pPr>
      <w:r>
        <w:rPr>
          <w:color w:val="282828"/>
        </w:rPr>
        <w:t xml:space="preserve">Mr </w:t>
      </w:r>
      <w:proofErr w:type="spellStart"/>
      <w:r>
        <w:rPr>
          <w:color w:val="282828"/>
        </w:rPr>
        <w:t>Ntuli</w:t>
      </w:r>
      <w:proofErr w:type="spellEnd"/>
      <w:r>
        <w:rPr>
          <w:color w:val="282828"/>
        </w:rPr>
        <w:t xml:space="preserve"> has </w:t>
      </w:r>
      <w:proofErr w:type="gramStart"/>
      <w:r>
        <w:rPr>
          <w:color w:val="282828"/>
        </w:rPr>
        <w:t>innovated</w:t>
      </w:r>
      <w:proofErr w:type="gramEnd"/>
      <w:r>
        <w:rPr>
          <w:color w:val="282828"/>
        </w:rPr>
        <w:t xml:space="preserve"> the </w:t>
      </w:r>
      <w:proofErr w:type="spellStart"/>
      <w:r>
        <w:rPr>
          <w:color w:val="282828"/>
        </w:rPr>
        <w:t>Chargeless</w:t>
      </w:r>
      <w:proofErr w:type="spellEnd"/>
      <w:r>
        <w:rPr>
          <w:color w:val="282828"/>
        </w:rPr>
        <w:t xml:space="preserve"> Electric Engine, which is meant to be an alternative to the current piston and turbine engines. It has a PSDC motor that oper</w:t>
      </w:r>
      <w:r>
        <w:rPr>
          <w:color w:val="282828"/>
        </w:rPr>
        <w:t>ates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as</w:t>
      </w:r>
      <w:r>
        <w:rPr>
          <w:color w:val="282828"/>
          <w:spacing w:val="-35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29"/>
        </w:rPr>
        <w:t xml:space="preserve"> </w:t>
      </w:r>
      <w:r>
        <w:rPr>
          <w:color w:val="282828"/>
        </w:rPr>
        <w:t>heart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engine.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30"/>
        </w:rPr>
        <w:t xml:space="preserve"> </w:t>
      </w:r>
      <w:proofErr w:type="spellStart"/>
      <w:r>
        <w:rPr>
          <w:color w:val="282828"/>
        </w:rPr>
        <w:t>chargeless</w:t>
      </w:r>
      <w:proofErr w:type="spellEnd"/>
      <w:r>
        <w:rPr>
          <w:color w:val="282828"/>
          <w:spacing w:val="-19"/>
        </w:rPr>
        <w:t xml:space="preserve"> </w:t>
      </w:r>
      <w:r>
        <w:rPr>
          <w:color w:val="282828"/>
        </w:rPr>
        <w:t>motor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engine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is</w:t>
      </w:r>
      <w:r>
        <w:rPr>
          <w:color w:val="282828"/>
          <w:spacing w:val="-30"/>
        </w:rPr>
        <w:t xml:space="preserve"> </w:t>
      </w:r>
      <w:r>
        <w:rPr>
          <w:color w:val="282828"/>
        </w:rPr>
        <w:t>also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intended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to be used in aircrafts and helicopter</w:t>
      </w:r>
      <w:r>
        <w:rPr>
          <w:color w:val="282828"/>
          <w:spacing w:val="-29"/>
        </w:rPr>
        <w:t xml:space="preserve"> </w:t>
      </w:r>
      <w:r>
        <w:rPr>
          <w:color w:val="282828"/>
        </w:rPr>
        <w:t>propulsion.</w:t>
      </w:r>
    </w:p>
    <w:p w:rsidR="00953E77" w:rsidRDefault="00953E77">
      <w:pPr>
        <w:spacing w:line="343" w:lineRule="auto"/>
        <w:jc w:val="both"/>
        <w:sectPr w:rsidR="00953E77">
          <w:type w:val="continuous"/>
          <w:pgSz w:w="11900" w:h="16820"/>
          <w:pgMar w:top="1380" w:right="1360" w:bottom="280" w:left="1220" w:header="720" w:footer="720" w:gutter="0"/>
          <w:cols w:space="720"/>
        </w:sectPr>
      </w:pPr>
    </w:p>
    <w:p w:rsidR="00953E77" w:rsidRDefault="00B732C1">
      <w:pPr>
        <w:pStyle w:val="BodyText"/>
        <w:spacing w:before="68" w:line="348" w:lineRule="auto"/>
        <w:ind w:left="184" w:firstLine="8"/>
      </w:pPr>
      <w:proofErr w:type="gramStart"/>
      <w:r>
        <w:rPr>
          <w:color w:val="2A2A2A"/>
        </w:rPr>
        <w:lastRenderedPageBreak/>
        <w:t>operates</w:t>
      </w:r>
      <w:proofErr w:type="gramEnd"/>
      <w:r>
        <w:rPr>
          <w:color w:val="2A2A2A"/>
          <w:spacing w:val="-18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-30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25"/>
        </w:rPr>
        <w:t xml:space="preserve"> </w:t>
      </w:r>
      <w:r>
        <w:rPr>
          <w:color w:val="2A2A2A"/>
        </w:rPr>
        <w:t>heart</w:t>
      </w:r>
      <w:r>
        <w:rPr>
          <w:color w:val="2A2A2A"/>
          <w:spacing w:val="-24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34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26"/>
        </w:rPr>
        <w:t xml:space="preserve"> </w:t>
      </w:r>
      <w:r>
        <w:rPr>
          <w:color w:val="2A2A2A"/>
        </w:rPr>
        <w:t>engine.</w:t>
      </w:r>
      <w:r>
        <w:rPr>
          <w:color w:val="2A2A2A"/>
          <w:spacing w:val="-27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33"/>
        </w:rPr>
        <w:t xml:space="preserve"> </w:t>
      </w:r>
      <w:proofErr w:type="spellStart"/>
      <w:r>
        <w:rPr>
          <w:color w:val="2A2A2A"/>
        </w:rPr>
        <w:t>chargeless</w:t>
      </w:r>
      <w:proofErr w:type="spellEnd"/>
      <w:r>
        <w:rPr>
          <w:color w:val="2A2A2A"/>
          <w:spacing w:val="-20"/>
        </w:rPr>
        <w:t xml:space="preserve"> </w:t>
      </w:r>
      <w:r>
        <w:rPr>
          <w:color w:val="2A2A2A"/>
        </w:rPr>
        <w:t>motor</w:t>
      </w:r>
      <w:r>
        <w:rPr>
          <w:color w:val="2A2A2A"/>
          <w:spacing w:val="-28"/>
        </w:rPr>
        <w:t xml:space="preserve"> </w:t>
      </w:r>
      <w:r>
        <w:rPr>
          <w:color w:val="2A2A2A"/>
        </w:rPr>
        <w:t>engine</w:t>
      </w:r>
      <w:r>
        <w:rPr>
          <w:color w:val="2A2A2A"/>
          <w:spacing w:val="-24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-29"/>
        </w:rPr>
        <w:t xml:space="preserve"> </w:t>
      </w:r>
      <w:r>
        <w:rPr>
          <w:color w:val="2A2A2A"/>
        </w:rPr>
        <w:t>also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intended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to be used in aircrafts and helicopter</w:t>
      </w:r>
      <w:r>
        <w:rPr>
          <w:color w:val="2A2A2A"/>
          <w:spacing w:val="-26"/>
        </w:rPr>
        <w:t xml:space="preserve"> </w:t>
      </w:r>
      <w:r>
        <w:rPr>
          <w:color w:val="2A2A2A"/>
        </w:rPr>
        <w:t>propulsion.</w:t>
      </w:r>
    </w:p>
    <w:p w:rsidR="00953E77" w:rsidRDefault="00953E77">
      <w:pPr>
        <w:pStyle w:val="BodyText"/>
        <w:rPr>
          <w:sz w:val="28"/>
        </w:rPr>
      </w:pPr>
    </w:p>
    <w:p w:rsidR="00953E77" w:rsidRDefault="00953E77">
      <w:pPr>
        <w:pStyle w:val="BodyText"/>
        <w:rPr>
          <w:sz w:val="28"/>
        </w:rPr>
      </w:pPr>
    </w:p>
    <w:p w:rsidR="00953E77" w:rsidRDefault="00B732C1">
      <w:pPr>
        <w:pStyle w:val="ListParagraph"/>
        <w:numPr>
          <w:ilvl w:val="0"/>
          <w:numId w:val="1"/>
        </w:numPr>
        <w:tabs>
          <w:tab w:val="left" w:pos="1016"/>
        </w:tabs>
        <w:spacing w:before="188" w:line="348" w:lineRule="auto"/>
        <w:ind w:right="141" w:hanging="837"/>
        <w:jc w:val="both"/>
        <w:rPr>
          <w:sz w:val="25"/>
        </w:rPr>
      </w:pPr>
      <w:r>
        <w:rPr>
          <w:color w:val="343434"/>
          <w:sz w:val="25"/>
        </w:rPr>
        <w:t>The Memorandum of Agreement between the Council for Scientific and Industrial</w:t>
      </w:r>
      <w:r>
        <w:rPr>
          <w:color w:val="343434"/>
          <w:spacing w:val="-23"/>
          <w:sz w:val="25"/>
        </w:rPr>
        <w:t xml:space="preserve"> </w:t>
      </w:r>
      <w:r>
        <w:rPr>
          <w:color w:val="343434"/>
          <w:sz w:val="25"/>
        </w:rPr>
        <w:t>Research</w:t>
      </w:r>
      <w:r>
        <w:rPr>
          <w:color w:val="343434"/>
          <w:spacing w:val="-15"/>
          <w:sz w:val="25"/>
        </w:rPr>
        <w:t xml:space="preserve"> </w:t>
      </w:r>
      <w:r>
        <w:rPr>
          <w:color w:val="343434"/>
          <w:sz w:val="25"/>
        </w:rPr>
        <w:t>and</w:t>
      </w:r>
      <w:r>
        <w:rPr>
          <w:color w:val="343434"/>
          <w:spacing w:val="-24"/>
          <w:sz w:val="25"/>
        </w:rPr>
        <w:t xml:space="preserve"> </w:t>
      </w:r>
      <w:r>
        <w:rPr>
          <w:color w:val="343434"/>
          <w:sz w:val="25"/>
        </w:rPr>
        <w:t>Mr</w:t>
      </w:r>
      <w:r>
        <w:rPr>
          <w:color w:val="343434"/>
          <w:spacing w:val="-29"/>
          <w:sz w:val="25"/>
        </w:rPr>
        <w:t xml:space="preserve"> </w:t>
      </w:r>
      <w:proofErr w:type="spellStart"/>
      <w:r>
        <w:rPr>
          <w:color w:val="343434"/>
          <w:sz w:val="25"/>
        </w:rPr>
        <w:t>Ntuli</w:t>
      </w:r>
      <w:proofErr w:type="spellEnd"/>
      <w:r>
        <w:rPr>
          <w:color w:val="343434"/>
          <w:spacing w:val="-23"/>
          <w:sz w:val="25"/>
        </w:rPr>
        <w:t xml:space="preserve"> </w:t>
      </w:r>
      <w:r>
        <w:rPr>
          <w:color w:val="343434"/>
          <w:sz w:val="25"/>
        </w:rPr>
        <w:t>was</w:t>
      </w:r>
      <w:r>
        <w:rPr>
          <w:color w:val="343434"/>
          <w:spacing w:val="-25"/>
          <w:sz w:val="25"/>
        </w:rPr>
        <w:t xml:space="preserve"> </w:t>
      </w:r>
      <w:r>
        <w:rPr>
          <w:color w:val="343434"/>
          <w:sz w:val="25"/>
        </w:rPr>
        <w:t>signed</w:t>
      </w:r>
      <w:r>
        <w:rPr>
          <w:color w:val="343434"/>
          <w:spacing w:val="-25"/>
          <w:sz w:val="25"/>
        </w:rPr>
        <w:t xml:space="preserve"> </w:t>
      </w:r>
      <w:r>
        <w:rPr>
          <w:color w:val="343434"/>
          <w:sz w:val="25"/>
        </w:rPr>
        <w:t>on</w:t>
      </w:r>
      <w:r>
        <w:rPr>
          <w:color w:val="343434"/>
          <w:spacing w:val="-32"/>
          <w:sz w:val="25"/>
        </w:rPr>
        <w:t xml:space="preserve"> </w:t>
      </w:r>
      <w:r>
        <w:rPr>
          <w:color w:val="343434"/>
          <w:sz w:val="25"/>
        </w:rPr>
        <w:t>29</w:t>
      </w:r>
      <w:r>
        <w:rPr>
          <w:color w:val="343434"/>
          <w:spacing w:val="-22"/>
          <w:sz w:val="25"/>
        </w:rPr>
        <w:t xml:space="preserve"> </w:t>
      </w:r>
      <w:r>
        <w:rPr>
          <w:color w:val="343434"/>
          <w:sz w:val="25"/>
        </w:rPr>
        <w:t>November</w:t>
      </w:r>
      <w:r>
        <w:rPr>
          <w:color w:val="343434"/>
          <w:spacing w:val="-22"/>
          <w:sz w:val="25"/>
        </w:rPr>
        <w:t xml:space="preserve"> </w:t>
      </w:r>
      <w:r>
        <w:rPr>
          <w:color w:val="343434"/>
          <w:sz w:val="25"/>
        </w:rPr>
        <w:t>2016</w:t>
      </w:r>
      <w:r>
        <w:rPr>
          <w:color w:val="343434"/>
          <w:spacing w:val="-25"/>
          <w:sz w:val="25"/>
        </w:rPr>
        <w:t xml:space="preserve"> </w:t>
      </w:r>
      <w:r>
        <w:rPr>
          <w:color w:val="343434"/>
          <w:sz w:val="25"/>
        </w:rPr>
        <w:t>and</w:t>
      </w:r>
      <w:r>
        <w:rPr>
          <w:color w:val="343434"/>
          <w:spacing w:val="-33"/>
          <w:sz w:val="25"/>
        </w:rPr>
        <w:t xml:space="preserve"> </w:t>
      </w:r>
      <w:r>
        <w:rPr>
          <w:color w:val="343434"/>
          <w:sz w:val="25"/>
        </w:rPr>
        <w:t>was terminated on 21 July</w:t>
      </w:r>
      <w:r>
        <w:rPr>
          <w:color w:val="343434"/>
          <w:spacing w:val="-9"/>
          <w:sz w:val="25"/>
        </w:rPr>
        <w:t xml:space="preserve"> </w:t>
      </w:r>
      <w:r>
        <w:rPr>
          <w:color w:val="343434"/>
          <w:sz w:val="25"/>
        </w:rPr>
        <w:t>2017.</w:t>
      </w:r>
    </w:p>
    <w:p w:rsidR="00953E77" w:rsidRDefault="00953E77">
      <w:pPr>
        <w:pStyle w:val="BodyText"/>
        <w:spacing w:before="1"/>
        <w:rPr>
          <w:sz w:val="36"/>
        </w:rPr>
      </w:pPr>
    </w:p>
    <w:p w:rsidR="00953E77" w:rsidRDefault="00B732C1">
      <w:pPr>
        <w:pStyle w:val="ListParagraph"/>
        <w:numPr>
          <w:ilvl w:val="0"/>
          <w:numId w:val="1"/>
        </w:numPr>
        <w:tabs>
          <w:tab w:val="left" w:pos="868"/>
        </w:tabs>
        <w:spacing w:line="348" w:lineRule="auto"/>
        <w:ind w:left="851" w:right="151" w:hanging="699"/>
        <w:jc w:val="both"/>
        <w:rPr>
          <w:sz w:val="25"/>
        </w:rPr>
      </w:pPr>
      <w:r>
        <w:rPr>
          <w:color w:val="343434"/>
          <w:sz w:val="25"/>
        </w:rPr>
        <w:t xml:space="preserve">The agreement between Mr </w:t>
      </w:r>
      <w:proofErr w:type="spellStart"/>
      <w:r>
        <w:rPr>
          <w:color w:val="343434"/>
          <w:sz w:val="25"/>
        </w:rPr>
        <w:t>Ntuli</w:t>
      </w:r>
      <w:proofErr w:type="spellEnd"/>
      <w:r>
        <w:rPr>
          <w:color w:val="343434"/>
          <w:sz w:val="25"/>
        </w:rPr>
        <w:t xml:space="preserve"> and the CSIR was concluded to assist Mr </w:t>
      </w:r>
      <w:proofErr w:type="spellStart"/>
      <w:r>
        <w:rPr>
          <w:color w:val="343434"/>
          <w:sz w:val="25"/>
        </w:rPr>
        <w:t>Ntuli's</w:t>
      </w:r>
      <w:proofErr w:type="spellEnd"/>
      <w:r>
        <w:rPr>
          <w:color w:val="343434"/>
          <w:sz w:val="25"/>
        </w:rPr>
        <w:t xml:space="preserve"> innovation, the </w:t>
      </w:r>
      <w:proofErr w:type="spellStart"/>
      <w:r>
        <w:rPr>
          <w:color w:val="343434"/>
          <w:sz w:val="25"/>
        </w:rPr>
        <w:t>chargeless</w:t>
      </w:r>
      <w:proofErr w:type="spellEnd"/>
      <w:r>
        <w:rPr>
          <w:color w:val="343434"/>
          <w:sz w:val="25"/>
        </w:rPr>
        <w:t xml:space="preserve"> electric engine, with a technology assistance package. The Grassroots Innovation </w:t>
      </w:r>
      <w:proofErr w:type="spellStart"/>
      <w:r>
        <w:rPr>
          <w:color w:val="343434"/>
          <w:sz w:val="25"/>
        </w:rPr>
        <w:t>Programme</w:t>
      </w:r>
      <w:proofErr w:type="spellEnd"/>
      <w:r>
        <w:rPr>
          <w:color w:val="343434"/>
          <w:sz w:val="25"/>
        </w:rPr>
        <w:t xml:space="preserve"> assists beneficiaries with the</w:t>
      </w:r>
      <w:r>
        <w:rPr>
          <w:color w:val="343434"/>
          <w:spacing w:val="7"/>
          <w:sz w:val="25"/>
        </w:rPr>
        <w:t xml:space="preserve"> </w:t>
      </w:r>
      <w:r>
        <w:rPr>
          <w:color w:val="343434"/>
          <w:sz w:val="25"/>
        </w:rPr>
        <w:t>following;</w:t>
      </w:r>
    </w:p>
    <w:p w:rsidR="00953E77" w:rsidRDefault="00953E77">
      <w:pPr>
        <w:pStyle w:val="BodyText"/>
        <w:rPr>
          <w:sz w:val="37"/>
        </w:rPr>
      </w:pPr>
    </w:p>
    <w:p w:rsidR="00953E77" w:rsidRDefault="00B732C1">
      <w:pPr>
        <w:pStyle w:val="ListParagraph"/>
        <w:numPr>
          <w:ilvl w:val="1"/>
          <w:numId w:val="1"/>
        </w:numPr>
        <w:tabs>
          <w:tab w:val="left" w:pos="1305"/>
        </w:tabs>
        <w:spacing w:line="348" w:lineRule="auto"/>
        <w:ind w:right="170" w:hanging="446"/>
        <w:jc w:val="both"/>
        <w:rPr>
          <w:color w:val="606060"/>
          <w:sz w:val="25"/>
        </w:rPr>
      </w:pPr>
      <w:r>
        <w:rPr>
          <w:color w:val="343434"/>
          <w:sz w:val="25"/>
        </w:rPr>
        <w:t>Product research and development with a subject matter expert at institutions</w:t>
      </w:r>
      <w:r>
        <w:rPr>
          <w:color w:val="343434"/>
          <w:spacing w:val="-22"/>
          <w:sz w:val="25"/>
        </w:rPr>
        <w:t xml:space="preserve"> </w:t>
      </w:r>
      <w:r>
        <w:rPr>
          <w:color w:val="343434"/>
          <w:sz w:val="25"/>
        </w:rPr>
        <w:t>of</w:t>
      </w:r>
      <w:r>
        <w:rPr>
          <w:color w:val="343434"/>
          <w:spacing w:val="-30"/>
          <w:sz w:val="25"/>
        </w:rPr>
        <w:t xml:space="preserve"> </w:t>
      </w:r>
      <w:r>
        <w:rPr>
          <w:color w:val="343434"/>
          <w:sz w:val="25"/>
        </w:rPr>
        <w:t>higher</w:t>
      </w:r>
      <w:r>
        <w:rPr>
          <w:color w:val="343434"/>
          <w:spacing w:val="-25"/>
          <w:sz w:val="25"/>
        </w:rPr>
        <w:t xml:space="preserve"> </w:t>
      </w:r>
      <w:r>
        <w:rPr>
          <w:color w:val="343434"/>
          <w:sz w:val="25"/>
        </w:rPr>
        <w:t>learning,</w:t>
      </w:r>
      <w:r>
        <w:rPr>
          <w:color w:val="343434"/>
          <w:spacing w:val="-21"/>
          <w:sz w:val="25"/>
        </w:rPr>
        <w:t xml:space="preserve"> </w:t>
      </w:r>
      <w:r>
        <w:rPr>
          <w:color w:val="343434"/>
          <w:sz w:val="25"/>
        </w:rPr>
        <w:t>science</w:t>
      </w:r>
      <w:r>
        <w:rPr>
          <w:color w:val="343434"/>
          <w:spacing w:val="-27"/>
          <w:sz w:val="25"/>
        </w:rPr>
        <w:t xml:space="preserve"> </w:t>
      </w:r>
      <w:r>
        <w:rPr>
          <w:color w:val="343434"/>
          <w:sz w:val="25"/>
        </w:rPr>
        <w:t>council</w:t>
      </w:r>
      <w:r>
        <w:rPr>
          <w:color w:val="343434"/>
          <w:spacing w:val="-28"/>
          <w:sz w:val="25"/>
        </w:rPr>
        <w:t xml:space="preserve"> </w:t>
      </w:r>
      <w:r>
        <w:rPr>
          <w:color w:val="343434"/>
          <w:sz w:val="25"/>
        </w:rPr>
        <w:t>and/</w:t>
      </w:r>
      <w:r>
        <w:rPr>
          <w:color w:val="343434"/>
          <w:spacing w:val="-28"/>
          <w:sz w:val="25"/>
        </w:rPr>
        <w:t xml:space="preserve"> </w:t>
      </w:r>
      <w:r>
        <w:rPr>
          <w:color w:val="343434"/>
          <w:sz w:val="25"/>
        </w:rPr>
        <w:t>or</w:t>
      </w:r>
      <w:r>
        <w:rPr>
          <w:color w:val="343434"/>
          <w:spacing w:val="-35"/>
          <w:sz w:val="25"/>
        </w:rPr>
        <w:t xml:space="preserve"> </w:t>
      </w:r>
      <w:r>
        <w:rPr>
          <w:color w:val="343434"/>
          <w:sz w:val="25"/>
        </w:rPr>
        <w:t>technology</w:t>
      </w:r>
      <w:r>
        <w:rPr>
          <w:color w:val="343434"/>
          <w:spacing w:val="-27"/>
          <w:sz w:val="25"/>
        </w:rPr>
        <w:t xml:space="preserve"> </w:t>
      </w:r>
      <w:r>
        <w:rPr>
          <w:color w:val="343434"/>
          <w:sz w:val="25"/>
        </w:rPr>
        <w:t>transfer office;</w:t>
      </w:r>
    </w:p>
    <w:p w:rsidR="00953E77" w:rsidRDefault="00B732C1">
      <w:pPr>
        <w:pStyle w:val="ListParagraph"/>
        <w:numPr>
          <w:ilvl w:val="1"/>
          <w:numId w:val="1"/>
        </w:numPr>
        <w:tabs>
          <w:tab w:val="left" w:pos="1295"/>
          <w:tab w:val="left" w:pos="1296"/>
        </w:tabs>
        <w:spacing w:before="12" w:line="345" w:lineRule="auto"/>
        <w:ind w:left="1288" w:right="184" w:hanging="448"/>
        <w:rPr>
          <w:color w:val="343434"/>
          <w:sz w:val="25"/>
        </w:rPr>
      </w:pPr>
      <w:r>
        <w:rPr>
          <w:color w:val="343434"/>
          <w:sz w:val="25"/>
        </w:rPr>
        <w:t>Product</w:t>
      </w:r>
      <w:r>
        <w:rPr>
          <w:color w:val="343434"/>
          <w:spacing w:val="-18"/>
          <w:sz w:val="25"/>
        </w:rPr>
        <w:t xml:space="preserve"> </w:t>
      </w:r>
      <w:r>
        <w:rPr>
          <w:color w:val="343434"/>
          <w:sz w:val="25"/>
        </w:rPr>
        <w:t>design</w:t>
      </w:r>
      <w:r>
        <w:rPr>
          <w:color w:val="343434"/>
          <w:spacing w:val="-23"/>
          <w:sz w:val="25"/>
        </w:rPr>
        <w:t xml:space="preserve"> </w:t>
      </w:r>
      <w:r>
        <w:rPr>
          <w:color w:val="343434"/>
          <w:sz w:val="25"/>
        </w:rPr>
        <w:t>and</w:t>
      </w:r>
      <w:r>
        <w:rPr>
          <w:color w:val="343434"/>
          <w:spacing w:val="-26"/>
          <w:sz w:val="25"/>
        </w:rPr>
        <w:t xml:space="preserve"> </w:t>
      </w:r>
      <w:r>
        <w:rPr>
          <w:color w:val="343434"/>
          <w:sz w:val="25"/>
        </w:rPr>
        <w:t>machining</w:t>
      </w:r>
      <w:r>
        <w:rPr>
          <w:color w:val="343434"/>
          <w:spacing w:val="-11"/>
          <w:sz w:val="25"/>
        </w:rPr>
        <w:t xml:space="preserve"> </w:t>
      </w:r>
      <w:r>
        <w:rPr>
          <w:color w:val="343434"/>
          <w:sz w:val="25"/>
        </w:rPr>
        <w:t>support</w:t>
      </w:r>
      <w:r>
        <w:rPr>
          <w:color w:val="343434"/>
          <w:spacing w:val="-15"/>
          <w:sz w:val="25"/>
        </w:rPr>
        <w:t xml:space="preserve"> </w:t>
      </w:r>
      <w:r>
        <w:rPr>
          <w:color w:val="343434"/>
          <w:sz w:val="25"/>
        </w:rPr>
        <w:t>through</w:t>
      </w:r>
      <w:r>
        <w:rPr>
          <w:color w:val="343434"/>
          <w:spacing w:val="-16"/>
          <w:sz w:val="25"/>
        </w:rPr>
        <w:t xml:space="preserve"> </w:t>
      </w:r>
      <w:r>
        <w:rPr>
          <w:color w:val="343434"/>
          <w:sz w:val="25"/>
        </w:rPr>
        <w:t>a</w:t>
      </w:r>
      <w:r>
        <w:rPr>
          <w:color w:val="343434"/>
          <w:spacing w:val="-25"/>
          <w:sz w:val="25"/>
        </w:rPr>
        <w:t xml:space="preserve"> </w:t>
      </w:r>
      <w:r>
        <w:rPr>
          <w:color w:val="343434"/>
          <w:sz w:val="25"/>
        </w:rPr>
        <w:t>technology</w:t>
      </w:r>
      <w:r>
        <w:rPr>
          <w:color w:val="343434"/>
          <w:spacing w:val="-12"/>
          <w:sz w:val="25"/>
        </w:rPr>
        <w:t xml:space="preserve"> </w:t>
      </w:r>
      <w:r>
        <w:rPr>
          <w:color w:val="343434"/>
          <w:sz w:val="25"/>
        </w:rPr>
        <w:t>station</w:t>
      </w:r>
      <w:r>
        <w:rPr>
          <w:color w:val="343434"/>
          <w:spacing w:val="-25"/>
          <w:sz w:val="25"/>
        </w:rPr>
        <w:t xml:space="preserve"> </w:t>
      </w:r>
      <w:r>
        <w:rPr>
          <w:color w:val="343434"/>
          <w:sz w:val="25"/>
        </w:rPr>
        <w:t>with machining</w:t>
      </w:r>
      <w:r>
        <w:rPr>
          <w:color w:val="343434"/>
          <w:spacing w:val="5"/>
          <w:sz w:val="25"/>
        </w:rPr>
        <w:t xml:space="preserve"> </w:t>
      </w:r>
      <w:r>
        <w:rPr>
          <w:color w:val="343434"/>
          <w:sz w:val="25"/>
        </w:rPr>
        <w:t>expertise;</w:t>
      </w:r>
    </w:p>
    <w:p w:rsidR="00953E77" w:rsidRDefault="00B732C1">
      <w:pPr>
        <w:pStyle w:val="ListParagraph"/>
        <w:numPr>
          <w:ilvl w:val="1"/>
          <w:numId w:val="1"/>
        </w:numPr>
        <w:tabs>
          <w:tab w:val="left" w:pos="1285"/>
          <w:tab w:val="left" w:pos="1286"/>
        </w:tabs>
        <w:spacing w:before="17" w:line="345" w:lineRule="auto"/>
        <w:ind w:left="1292" w:right="205" w:hanging="462"/>
        <w:rPr>
          <w:color w:val="343434"/>
          <w:sz w:val="25"/>
        </w:rPr>
      </w:pPr>
      <w:r>
        <w:rPr>
          <w:color w:val="343434"/>
          <w:sz w:val="25"/>
        </w:rPr>
        <w:t>Product</w:t>
      </w:r>
      <w:r>
        <w:rPr>
          <w:color w:val="343434"/>
          <w:spacing w:val="-35"/>
          <w:sz w:val="25"/>
        </w:rPr>
        <w:t xml:space="preserve"> </w:t>
      </w:r>
      <w:r>
        <w:rPr>
          <w:color w:val="343434"/>
          <w:sz w:val="25"/>
        </w:rPr>
        <w:t>electronic</w:t>
      </w:r>
      <w:r>
        <w:rPr>
          <w:color w:val="343434"/>
          <w:spacing w:val="-29"/>
          <w:sz w:val="25"/>
        </w:rPr>
        <w:t xml:space="preserve"> </w:t>
      </w:r>
      <w:r>
        <w:rPr>
          <w:color w:val="343434"/>
          <w:sz w:val="25"/>
        </w:rPr>
        <w:t>support</w:t>
      </w:r>
      <w:r>
        <w:rPr>
          <w:color w:val="343434"/>
          <w:spacing w:val="-35"/>
          <w:sz w:val="25"/>
        </w:rPr>
        <w:t xml:space="preserve"> </w:t>
      </w:r>
      <w:r>
        <w:rPr>
          <w:color w:val="343434"/>
          <w:sz w:val="25"/>
        </w:rPr>
        <w:t>through</w:t>
      </w:r>
      <w:r>
        <w:rPr>
          <w:color w:val="343434"/>
          <w:spacing w:val="-33"/>
          <w:sz w:val="25"/>
        </w:rPr>
        <w:t xml:space="preserve"> </w:t>
      </w:r>
      <w:r>
        <w:rPr>
          <w:color w:val="343434"/>
          <w:sz w:val="25"/>
        </w:rPr>
        <w:t>a</w:t>
      </w:r>
      <w:r>
        <w:rPr>
          <w:color w:val="343434"/>
          <w:spacing w:val="-40"/>
          <w:sz w:val="25"/>
        </w:rPr>
        <w:t xml:space="preserve"> </w:t>
      </w:r>
      <w:r>
        <w:rPr>
          <w:color w:val="343434"/>
          <w:sz w:val="25"/>
        </w:rPr>
        <w:t>technology</w:t>
      </w:r>
      <w:r>
        <w:rPr>
          <w:color w:val="343434"/>
          <w:spacing w:val="-34"/>
          <w:sz w:val="25"/>
        </w:rPr>
        <w:t xml:space="preserve"> </w:t>
      </w:r>
      <w:r>
        <w:rPr>
          <w:color w:val="343434"/>
          <w:sz w:val="25"/>
        </w:rPr>
        <w:t>stations</w:t>
      </w:r>
      <w:r>
        <w:rPr>
          <w:color w:val="343434"/>
          <w:spacing w:val="-33"/>
          <w:sz w:val="25"/>
        </w:rPr>
        <w:t xml:space="preserve"> </w:t>
      </w:r>
      <w:r>
        <w:rPr>
          <w:color w:val="343434"/>
          <w:sz w:val="25"/>
        </w:rPr>
        <w:t>with</w:t>
      </w:r>
      <w:r>
        <w:rPr>
          <w:color w:val="343434"/>
          <w:spacing w:val="-37"/>
          <w:sz w:val="25"/>
        </w:rPr>
        <w:t xml:space="preserve"> </w:t>
      </w:r>
      <w:proofErr w:type="spellStart"/>
      <w:r>
        <w:rPr>
          <w:color w:val="343434"/>
          <w:sz w:val="25"/>
        </w:rPr>
        <w:t>eleGtronics</w:t>
      </w:r>
      <w:proofErr w:type="spellEnd"/>
      <w:r>
        <w:rPr>
          <w:color w:val="343434"/>
          <w:sz w:val="25"/>
        </w:rPr>
        <w:t xml:space="preserve"> specific</w:t>
      </w:r>
      <w:r>
        <w:rPr>
          <w:color w:val="343434"/>
          <w:spacing w:val="10"/>
          <w:sz w:val="25"/>
        </w:rPr>
        <w:t xml:space="preserve"> </w:t>
      </w:r>
      <w:r>
        <w:rPr>
          <w:color w:val="343434"/>
          <w:sz w:val="25"/>
        </w:rPr>
        <w:t>expertise;</w:t>
      </w:r>
    </w:p>
    <w:p w:rsidR="00953E77" w:rsidRDefault="00B732C1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spacing w:before="17" w:line="348" w:lineRule="auto"/>
        <w:ind w:left="1282" w:right="193" w:hanging="452"/>
        <w:rPr>
          <w:color w:val="343434"/>
          <w:sz w:val="25"/>
        </w:rPr>
      </w:pPr>
      <w:r>
        <w:rPr>
          <w:color w:val="343434"/>
          <w:sz w:val="25"/>
        </w:rPr>
        <w:t>Product</w:t>
      </w:r>
      <w:r>
        <w:rPr>
          <w:color w:val="343434"/>
          <w:spacing w:val="-8"/>
          <w:sz w:val="25"/>
        </w:rPr>
        <w:t xml:space="preserve"> </w:t>
      </w:r>
      <w:r>
        <w:rPr>
          <w:color w:val="343434"/>
          <w:sz w:val="25"/>
        </w:rPr>
        <w:t>testing</w:t>
      </w:r>
      <w:r>
        <w:rPr>
          <w:color w:val="343434"/>
          <w:spacing w:val="-10"/>
          <w:sz w:val="25"/>
        </w:rPr>
        <w:t xml:space="preserve"> </w:t>
      </w:r>
      <w:r>
        <w:rPr>
          <w:color w:val="343434"/>
          <w:sz w:val="25"/>
        </w:rPr>
        <w:t>with</w:t>
      </w:r>
      <w:r>
        <w:rPr>
          <w:color w:val="343434"/>
          <w:spacing w:val="-15"/>
          <w:sz w:val="25"/>
        </w:rPr>
        <w:t xml:space="preserve"> </w:t>
      </w:r>
      <w:r>
        <w:rPr>
          <w:color w:val="343434"/>
          <w:sz w:val="25"/>
        </w:rPr>
        <w:t>testing</w:t>
      </w:r>
      <w:r>
        <w:rPr>
          <w:color w:val="343434"/>
          <w:spacing w:val="-10"/>
          <w:sz w:val="25"/>
        </w:rPr>
        <w:t xml:space="preserve"> </w:t>
      </w:r>
      <w:r>
        <w:rPr>
          <w:color w:val="343434"/>
          <w:sz w:val="25"/>
        </w:rPr>
        <w:t>and</w:t>
      </w:r>
      <w:r>
        <w:rPr>
          <w:color w:val="343434"/>
          <w:spacing w:val="-9"/>
          <w:sz w:val="25"/>
        </w:rPr>
        <w:t xml:space="preserve"> </w:t>
      </w:r>
      <w:r>
        <w:rPr>
          <w:color w:val="343434"/>
          <w:sz w:val="25"/>
        </w:rPr>
        <w:t>certification</w:t>
      </w:r>
      <w:r>
        <w:rPr>
          <w:color w:val="343434"/>
          <w:spacing w:val="-1"/>
          <w:sz w:val="25"/>
        </w:rPr>
        <w:t xml:space="preserve"> </w:t>
      </w:r>
      <w:r>
        <w:rPr>
          <w:color w:val="343434"/>
          <w:sz w:val="25"/>
        </w:rPr>
        <w:t>bodies</w:t>
      </w:r>
      <w:r>
        <w:rPr>
          <w:color w:val="343434"/>
          <w:spacing w:val="-10"/>
          <w:sz w:val="25"/>
        </w:rPr>
        <w:t xml:space="preserve"> </w:t>
      </w:r>
      <w:r>
        <w:rPr>
          <w:color w:val="343434"/>
          <w:sz w:val="25"/>
        </w:rPr>
        <w:t>to</w:t>
      </w:r>
      <w:r>
        <w:rPr>
          <w:color w:val="343434"/>
          <w:spacing w:val="-10"/>
          <w:sz w:val="25"/>
        </w:rPr>
        <w:t xml:space="preserve"> </w:t>
      </w:r>
      <w:r>
        <w:rPr>
          <w:color w:val="343434"/>
          <w:sz w:val="25"/>
        </w:rPr>
        <w:t>meet/comply</w:t>
      </w:r>
      <w:r>
        <w:rPr>
          <w:color w:val="343434"/>
          <w:spacing w:val="4"/>
          <w:sz w:val="25"/>
        </w:rPr>
        <w:t xml:space="preserve"> </w:t>
      </w:r>
      <w:r>
        <w:rPr>
          <w:color w:val="343434"/>
          <w:sz w:val="25"/>
        </w:rPr>
        <w:t>with standards</w:t>
      </w:r>
      <w:r>
        <w:rPr>
          <w:color w:val="343434"/>
          <w:spacing w:val="16"/>
          <w:sz w:val="25"/>
        </w:rPr>
        <w:t xml:space="preserve"> </w:t>
      </w:r>
      <w:r>
        <w:rPr>
          <w:color w:val="343434"/>
          <w:sz w:val="25"/>
        </w:rPr>
        <w:t>body;</w:t>
      </w:r>
    </w:p>
    <w:p w:rsidR="00953E77" w:rsidRDefault="00B732C1">
      <w:pPr>
        <w:pStyle w:val="ListParagraph"/>
        <w:numPr>
          <w:ilvl w:val="1"/>
          <w:numId w:val="1"/>
        </w:numPr>
        <w:tabs>
          <w:tab w:val="left" w:pos="1281"/>
          <w:tab w:val="left" w:pos="1282"/>
        </w:tabs>
        <w:spacing w:before="6"/>
        <w:ind w:left="1281" w:hanging="451"/>
        <w:rPr>
          <w:color w:val="343434"/>
          <w:sz w:val="25"/>
        </w:rPr>
      </w:pPr>
      <w:r>
        <w:rPr>
          <w:color w:val="343434"/>
          <w:sz w:val="25"/>
        </w:rPr>
        <w:t>Intellectual Property protection of the</w:t>
      </w:r>
      <w:r>
        <w:rPr>
          <w:color w:val="343434"/>
          <w:spacing w:val="-52"/>
          <w:sz w:val="25"/>
        </w:rPr>
        <w:t xml:space="preserve"> </w:t>
      </w:r>
      <w:r>
        <w:rPr>
          <w:color w:val="343434"/>
          <w:sz w:val="25"/>
        </w:rPr>
        <w:t>innovation/ invention; and</w:t>
      </w:r>
    </w:p>
    <w:p w:rsidR="00953E77" w:rsidRDefault="00B732C1">
      <w:pPr>
        <w:pStyle w:val="ListParagraph"/>
        <w:numPr>
          <w:ilvl w:val="1"/>
          <w:numId w:val="1"/>
        </w:numPr>
        <w:tabs>
          <w:tab w:val="left" w:pos="1276"/>
          <w:tab w:val="left" w:pos="1277"/>
        </w:tabs>
        <w:spacing w:before="140"/>
        <w:ind w:left="1276" w:hanging="450"/>
        <w:rPr>
          <w:color w:val="343434"/>
          <w:sz w:val="25"/>
        </w:rPr>
      </w:pPr>
      <w:r>
        <w:rPr>
          <w:color w:val="343434"/>
          <w:sz w:val="25"/>
        </w:rPr>
        <w:t>Marketing</w:t>
      </w:r>
      <w:r>
        <w:rPr>
          <w:color w:val="343434"/>
          <w:spacing w:val="-2"/>
          <w:sz w:val="25"/>
        </w:rPr>
        <w:t xml:space="preserve"> </w:t>
      </w:r>
      <w:r>
        <w:rPr>
          <w:color w:val="343434"/>
          <w:sz w:val="25"/>
        </w:rPr>
        <w:t>and</w:t>
      </w:r>
      <w:r>
        <w:rPr>
          <w:color w:val="343434"/>
          <w:spacing w:val="-14"/>
          <w:sz w:val="25"/>
        </w:rPr>
        <w:t xml:space="preserve"> </w:t>
      </w:r>
      <w:r>
        <w:rPr>
          <w:color w:val="343434"/>
          <w:sz w:val="25"/>
        </w:rPr>
        <w:t>profiling</w:t>
      </w:r>
      <w:r>
        <w:rPr>
          <w:color w:val="343434"/>
          <w:spacing w:val="-4"/>
          <w:sz w:val="25"/>
        </w:rPr>
        <w:t xml:space="preserve"> </w:t>
      </w:r>
      <w:r>
        <w:rPr>
          <w:color w:val="343434"/>
          <w:sz w:val="25"/>
        </w:rPr>
        <w:t>of</w:t>
      </w:r>
      <w:r>
        <w:rPr>
          <w:color w:val="343434"/>
          <w:spacing w:val="-11"/>
          <w:sz w:val="25"/>
        </w:rPr>
        <w:t xml:space="preserve"> </w:t>
      </w:r>
      <w:r>
        <w:rPr>
          <w:color w:val="343434"/>
          <w:sz w:val="25"/>
        </w:rPr>
        <w:t>the</w:t>
      </w:r>
      <w:r>
        <w:rPr>
          <w:color w:val="343434"/>
          <w:spacing w:val="-15"/>
          <w:sz w:val="25"/>
        </w:rPr>
        <w:t xml:space="preserve"> </w:t>
      </w:r>
      <w:r>
        <w:rPr>
          <w:color w:val="343434"/>
          <w:sz w:val="25"/>
        </w:rPr>
        <w:t>innovators</w:t>
      </w:r>
      <w:r>
        <w:rPr>
          <w:color w:val="343434"/>
          <w:spacing w:val="3"/>
          <w:sz w:val="25"/>
        </w:rPr>
        <w:t xml:space="preserve"> </w:t>
      </w:r>
      <w:r>
        <w:rPr>
          <w:color w:val="343434"/>
          <w:sz w:val="25"/>
        </w:rPr>
        <w:t>and</w:t>
      </w:r>
      <w:r>
        <w:rPr>
          <w:color w:val="343434"/>
          <w:spacing w:val="-12"/>
          <w:sz w:val="25"/>
        </w:rPr>
        <w:t xml:space="preserve"> </w:t>
      </w:r>
      <w:r>
        <w:rPr>
          <w:color w:val="343434"/>
          <w:sz w:val="25"/>
        </w:rPr>
        <w:t>their</w:t>
      </w:r>
      <w:r>
        <w:rPr>
          <w:color w:val="343434"/>
          <w:spacing w:val="-17"/>
          <w:sz w:val="25"/>
        </w:rPr>
        <w:t xml:space="preserve"> </w:t>
      </w:r>
      <w:r>
        <w:rPr>
          <w:color w:val="343434"/>
          <w:sz w:val="25"/>
        </w:rPr>
        <w:t>innovations.</w:t>
      </w:r>
    </w:p>
    <w:p w:rsidR="00953E77" w:rsidRDefault="00953E77">
      <w:pPr>
        <w:pStyle w:val="BodyText"/>
        <w:rPr>
          <w:sz w:val="28"/>
        </w:rPr>
      </w:pPr>
    </w:p>
    <w:p w:rsidR="00953E77" w:rsidRDefault="00B732C1">
      <w:pPr>
        <w:pStyle w:val="BodyText"/>
        <w:spacing w:before="221" w:line="343" w:lineRule="auto"/>
        <w:ind w:left="813" w:right="210" w:firstLine="10"/>
        <w:jc w:val="both"/>
      </w:pPr>
      <w:r>
        <w:rPr>
          <w:color w:val="343434"/>
        </w:rPr>
        <w:t xml:space="preserve">The assistance granted to Mr </w:t>
      </w:r>
      <w:proofErr w:type="spellStart"/>
      <w:r>
        <w:rPr>
          <w:color w:val="343434"/>
        </w:rPr>
        <w:t>Ntuli</w:t>
      </w:r>
      <w:proofErr w:type="spellEnd"/>
      <w:r>
        <w:rPr>
          <w:color w:val="343434"/>
        </w:rPr>
        <w:t xml:space="preserve"> through the </w:t>
      </w:r>
      <w:proofErr w:type="spellStart"/>
      <w:r>
        <w:rPr>
          <w:color w:val="343434"/>
        </w:rPr>
        <w:t>programme</w:t>
      </w:r>
      <w:proofErr w:type="spellEnd"/>
      <w:r>
        <w:rPr>
          <w:color w:val="343434"/>
        </w:rPr>
        <w:t xml:space="preserve"> is valued at R205</w:t>
      </w:r>
      <w:r>
        <w:rPr>
          <w:color w:val="343434"/>
          <w:spacing w:val="-20"/>
        </w:rPr>
        <w:t xml:space="preserve"> </w:t>
      </w:r>
      <w:r>
        <w:rPr>
          <w:color w:val="343434"/>
        </w:rPr>
        <w:t>096.00 and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covered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payment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design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machining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expertise, provision of management development support and training as well as marketing and profiling his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innovation.</w:t>
      </w:r>
    </w:p>
    <w:sectPr w:rsidR="00953E77" w:rsidSect="00953E77">
      <w:pgSz w:w="11900" w:h="16820"/>
      <w:pgMar w:top="1320" w:right="13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15F0"/>
    <w:multiLevelType w:val="hybridMultilevel"/>
    <w:tmpl w:val="7462607E"/>
    <w:lvl w:ilvl="0" w:tplc="45A6502A">
      <w:start w:val="1"/>
      <w:numFmt w:val="lowerLetter"/>
      <w:lvlText w:val="(%1)"/>
      <w:lvlJc w:val="left"/>
      <w:pPr>
        <w:ind w:left="1003" w:hanging="850"/>
        <w:jc w:val="left"/>
      </w:pPr>
      <w:rPr>
        <w:rFonts w:ascii="Arial" w:eastAsia="Arial" w:hAnsi="Arial" w:cs="Arial" w:hint="default"/>
        <w:color w:val="343434"/>
        <w:spacing w:val="-1"/>
        <w:w w:val="99"/>
        <w:sz w:val="25"/>
        <w:szCs w:val="25"/>
        <w:lang w:val="en-US" w:eastAsia="en-US" w:bidi="en-US"/>
      </w:rPr>
    </w:lvl>
    <w:lvl w:ilvl="1" w:tplc="CDC6B9DC">
      <w:numFmt w:val="bullet"/>
      <w:lvlText w:val="•"/>
      <w:lvlJc w:val="left"/>
      <w:pPr>
        <w:ind w:left="1296" w:hanging="455"/>
      </w:pPr>
      <w:rPr>
        <w:rFonts w:hint="default"/>
        <w:w w:val="95"/>
        <w:lang w:val="en-US" w:eastAsia="en-US" w:bidi="en-US"/>
      </w:rPr>
    </w:lvl>
    <w:lvl w:ilvl="2" w:tplc="D4C64000">
      <w:numFmt w:val="bullet"/>
      <w:lvlText w:val="•"/>
      <w:lvlJc w:val="left"/>
      <w:pPr>
        <w:ind w:left="2191" w:hanging="455"/>
      </w:pPr>
      <w:rPr>
        <w:rFonts w:hint="default"/>
        <w:lang w:val="en-US" w:eastAsia="en-US" w:bidi="en-US"/>
      </w:rPr>
    </w:lvl>
    <w:lvl w:ilvl="3" w:tplc="C0AC25F0">
      <w:numFmt w:val="bullet"/>
      <w:lvlText w:val="•"/>
      <w:lvlJc w:val="left"/>
      <w:pPr>
        <w:ind w:left="3082" w:hanging="455"/>
      </w:pPr>
      <w:rPr>
        <w:rFonts w:hint="default"/>
        <w:lang w:val="en-US" w:eastAsia="en-US" w:bidi="en-US"/>
      </w:rPr>
    </w:lvl>
    <w:lvl w:ilvl="4" w:tplc="B0E6E27E">
      <w:numFmt w:val="bullet"/>
      <w:lvlText w:val="•"/>
      <w:lvlJc w:val="left"/>
      <w:pPr>
        <w:ind w:left="3973" w:hanging="455"/>
      </w:pPr>
      <w:rPr>
        <w:rFonts w:hint="default"/>
        <w:lang w:val="en-US" w:eastAsia="en-US" w:bidi="en-US"/>
      </w:rPr>
    </w:lvl>
    <w:lvl w:ilvl="5" w:tplc="87AC75E6">
      <w:numFmt w:val="bullet"/>
      <w:lvlText w:val="•"/>
      <w:lvlJc w:val="left"/>
      <w:pPr>
        <w:ind w:left="4864" w:hanging="455"/>
      </w:pPr>
      <w:rPr>
        <w:rFonts w:hint="default"/>
        <w:lang w:val="en-US" w:eastAsia="en-US" w:bidi="en-US"/>
      </w:rPr>
    </w:lvl>
    <w:lvl w:ilvl="6" w:tplc="983CC6B8">
      <w:numFmt w:val="bullet"/>
      <w:lvlText w:val="•"/>
      <w:lvlJc w:val="left"/>
      <w:pPr>
        <w:ind w:left="5755" w:hanging="455"/>
      </w:pPr>
      <w:rPr>
        <w:rFonts w:hint="default"/>
        <w:lang w:val="en-US" w:eastAsia="en-US" w:bidi="en-US"/>
      </w:rPr>
    </w:lvl>
    <w:lvl w:ilvl="7" w:tplc="0AE0A540">
      <w:numFmt w:val="bullet"/>
      <w:lvlText w:val="•"/>
      <w:lvlJc w:val="left"/>
      <w:pPr>
        <w:ind w:left="6646" w:hanging="455"/>
      </w:pPr>
      <w:rPr>
        <w:rFonts w:hint="default"/>
        <w:lang w:val="en-US" w:eastAsia="en-US" w:bidi="en-US"/>
      </w:rPr>
    </w:lvl>
    <w:lvl w:ilvl="8" w:tplc="2034B9A6">
      <w:numFmt w:val="bullet"/>
      <w:lvlText w:val="•"/>
      <w:lvlJc w:val="left"/>
      <w:pPr>
        <w:ind w:left="7537" w:hanging="45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953E77"/>
    <w:rsid w:val="00953E77"/>
    <w:rsid w:val="00B7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3E77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3E77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953E77"/>
    <w:pPr>
      <w:ind w:left="851" w:hanging="837"/>
    </w:pPr>
  </w:style>
  <w:style w:type="paragraph" w:customStyle="1" w:styleId="TableParagraph">
    <w:name w:val="Table Paragraph"/>
    <w:basedOn w:val="Normal"/>
    <w:uiPriority w:val="1"/>
    <w:qFormat/>
    <w:rsid w:val="00953E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>Proline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KM_C558-20180927134057</dc:title>
  <dc:creator>PUMZA</dc:creator>
  <cp:lastModifiedBy>PUMZA</cp:lastModifiedBy>
  <cp:revision>2</cp:revision>
  <dcterms:created xsi:type="dcterms:W3CDTF">2019-05-17T12:03:00Z</dcterms:created>
  <dcterms:modified xsi:type="dcterms:W3CDTF">2019-05-17T12:03:00Z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KM_C558</vt:lpwstr>
  </property>
  <property fmtid="{D5CDD505-2E9C-101B-9397-08002B2CF9AE}" pid="4" name="LastSaved">
    <vt:filetime>2019-05-17T00:00:00Z</vt:filetime>
  </property>
</Properties>
</file>