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9A7D01">
        <w:rPr>
          <w:b/>
          <w:bCs/>
          <w:sz w:val="24"/>
          <w:u w:val="single"/>
        </w:rPr>
        <w:t>2</w:t>
      </w:r>
      <w:r w:rsidR="004C5B1F">
        <w:rPr>
          <w:b/>
          <w:bCs/>
          <w:sz w:val="24"/>
          <w:u w:val="single"/>
        </w:rPr>
        <w:t>734</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F0073">
        <w:rPr>
          <w:b/>
          <w:bCs/>
          <w:sz w:val="24"/>
          <w:u w:val="single"/>
        </w:rPr>
        <w:t>0</w:t>
      </w:r>
      <w:r w:rsidR="004C5B1F">
        <w:rPr>
          <w:b/>
          <w:bCs/>
          <w:sz w:val="24"/>
          <w:u w:val="single"/>
        </w:rPr>
        <w:t>7</w:t>
      </w:r>
      <w:r w:rsidR="00DF0073">
        <w:rPr>
          <w:b/>
          <w:bCs/>
          <w:sz w:val="24"/>
          <w:u w:val="single"/>
        </w:rPr>
        <w:t xml:space="preserve"> DECEM</w:t>
      </w:r>
      <w:r w:rsidR="00FA71B1">
        <w:rPr>
          <w:b/>
          <w:bCs/>
          <w:sz w:val="24"/>
          <w:u w:val="single"/>
        </w:rPr>
        <w:t>BER</w:t>
      </w:r>
      <w:r w:rsidR="00C50944" w:rsidRPr="00934798">
        <w:rPr>
          <w:b/>
          <w:bCs/>
          <w:sz w:val="24"/>
          <w:u w:val="single"/>
        </w:rPr>
        <w:t xml:space="preserve"> </w:t>
      </w:r>
      <w:r w:rsidRPr="00934798">
        <w:rPr>
          <w:b/>
          <w:bCs/>
          <w:sz w:val="24"/>
          <w:u w:val="single"/>
        </w:rPr>
        <w:t>20</w:t>
      </w:r>
      <w:r w:rsidR="005E1FBC" w:rsidRPr="00934798">
        <w:rPr>
          <w:b/>
          <w:bCs/>
          <w:sz w:val="24"/>
          <w:u w:val="single"/>
        </w:rPr>
        <w:t>1</w:t>
      </w:r>
      <w:r w:rsidR="008A34C5" w:rsidRPr="00934798">
        <w:rPr>
          <w:b/>
          <w:bCs/>
          <w:sz w:val="24"/>
          <w:u w:val="single"/>
        </w:rPr>
        <w:t>6</w:t>
      </w:r>
      <w:r w:rsidRPr="00934798">
        <w:rPr>
          <w:b/>
          <w:bCs/>
          <w:sz w:val="24"/>
          <w:u w:val="single"/>
        </w:rPr>
        <w:t xml:space="preserve">   </w:t>
      </w:r>
    </w:p>
    <w:p w:rsidR="00E238C2" w:rsidRPr="00934798" w:rsidRDefault="00E238C2" w:rsidP="006664AE">
      <w:pPr>
        <w:spacing w:after="240"/>
        <w:rPr>
          <w:b/>
          <w:bCs/>
          <w:sz w:val="24"/>
          <w:u w:val="single"/>
        </w:rPr>
      </w:pPr>
      <w:r w:rsidRPr="00934798">
        <w:rPr>
          <w:b/>
          <w:bCs/>
          <w:sz w:val="24"/>
          <w:u w:val="single"/>
        </w:rPr>
        <w:t xml:space="preserve">(INTERNAL QUESTION PAPER NO. </w:t>
      </w:r>
      <w:r w:rsidR="00DF0073">
        <w:rPr>
          <w:b/>
          <w:bCs/>
          <w:sz w:val="24"/>
          <w:u w:val="single"/>
        </w:rPr>
        <w:t>4</w:t>
      </w:r>
      <w:r w:rsidR="004C5B1F">
        <w:rPr>
          <w:b/>
          <w:bCs/>
          <w:sz w:val="24"/>
          <w:u w:val="single"/>
        </w:rPr>
        <w:t>3</w:t>
      </w:r>
      <w:r w:rsidRPr="00934798">
        <w:rPr>
          <w:b/>
          <w:bCs/>
          <w:sz w:val="24"/>
          <w:u w:val="single"/>
        </w:rPr>
        <w:t>)</w:t>
      </w:r>
    </w:p>
    <w:p w:rsidR="004C5B1F" w:rsidRPr="004C5B1F" w:rsidRDefault="004C5B1F" w:rsidP="004C5B1F">
      <w:pPr>
        <w:spacing w:before="100" w:beforeAutospacing="1" w:after="100" w:afterAutospacing="1"/>
        <w:ind w:left="851" w:hanging="851"/>
        <w:jc w:val="both"/>
        <w:outlineLvl w:val="0"/>
        <w:rPr>
          <w:b/>
          <w:sz w:val="24"/>
          <w:u w:val="single"/>
        </w:rPr>
      </w:pPr>
      <w:r w:rsidRPr="004C5B1F">
        <w:rPr>
          <w:b/>
          <w:sz w:val="24"/>
          <w:u w:val="single"/>
        </w:rPr>
        <w:t xml:space="preserve">Ms L V James (DA) </w:t>
      </w:r>
      <w:r w:rsidRPr="004C5B1F">
        <w:rPr>
          <w:b/>
          <w:sz w:val="24"/>
          <w:u w:val="single"/>
          <w:lang w:val="en-US"/>
        </w:rPr>
        <w:t>to</w:t>
      </w:r>
      <w:r w:rsidRPr="004C5B1F">
        <w:rPr>
          <w:b/>
          <w:sz w:val="24"/>
          <w:u w:val="single"/>
        </w:rPr>
        <w:t xml:space="preserve"> ask the Minister of Health:</w:t>
      </w:r>
    </w:p>
    <w:p w:rsidR="008A34C5" w:rsidRPr="004C5B1F" w:rsidRDefault="004C5B1F" w:rsidP="004C5B1F">
      <w:pPr>
        <w:spacing w:before="100" w:beforeAutospacing="1" w:after="100" w:afterAutospacing="1"/>
        <w:jc w:val="both"/>
        <w:rPr>
          <w:sz w:val="24"/>
        </w:rPr>
      </w:pPr>
      <w:r w:rsidRPr="004C5B1F">
        <w:rPr>
          <w:sz w:val="24"/>
        </w:rPr>
        <w:t>What (a) are the main reasons for the country’s in-patient early neonatal death-rate increasing from previous years to 12,4 for every 1000 live births in the 2015-16 financial year and (b) interventions will be undertaken to ensure that the specified rate is reduced to the target of 10 deaths for every 1000 live births set in the 2016-17 financial year?</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DF0073">
        <w:rPr>
          <w:color w:val="000000"/>
        </w:rPr>
        <w:t>3</w:t>
      </w:r>
      <w:r w:rsidR="004C5B1F">
        <w:rPr>
          <w:color w:val="000000"/>
        </w:rPr>
        <w:t>222</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A4066B" w:rsidRPr="00A4066B" w:rsidRDefault="00A4066B" w:rsidP="00940326">
      <w:pPr>
        <w:pStyle w:val="BodyText"/>
        <w:rPr>
          <w:sz w:val="24"/>
          <w:lang w:val="en-GB"/>
        </w:rPr>
      </w:pPr>
    </w:p>
    <w:p w:rsidR="0063755D" w:rsidRDefault="0063755D" w:rsidP="0063755D">
      <w:pPr>
        <w:pStyle w:val="BodyText"/>
        <w:ind w:left="709" w:hanging="709"/>
        <w:rPr>
          <w:sz w:val="24"/>
        </w:rPr>
      </w:pPr>
      <w:r w:rsidRPr="0063755D">
        <w:rPr>
          <w:sz w:val="24"/>
        </w:rPr>
        <w:t>(a)</w:t>
      </w:r>
      <w:r w:rsidRPr="0063755D">
        <w:rPr>
          <w:sz w:val="24"/>
        </w:rPr>
        <w:tab/>
        <w:t>The i-ENDR for 2014/15 financial year was 10.2 deaths per 1,000 live births (DHIS, 2014/15); and the i-ENDR was 10.5 per 1,000 live births in 2015/16 financial year, and not 12.4 as stated in the parliamentary question.</w:t>
      </w:r>
    </w:p>
    <w:p w:rsidR="0063755D" w:rsidRPr="0063755D" w:rsidRDefault="0063755D" w:rsidP="0063755D">
      <w:pPr>
        <w:pStyle w:val="BodyText"/>
        <w:ind w:left="709" w:hanging="709"/>
        <w:rPr>
          <w:sz w:val="24"/>
        </w:rPr>
      </w:pPr>
    </w:p>
    <w:p w:rsidR="0063755D" w:rsidRPr="0063755D" w:rsidRDefault="0063755D" w:rsidP="0063755D">
      <w:pPr>
        <w:pStyle w:val="BodyText"/>
        <w:ind w:left="709" w:hanging="709"/>
        <w:rPr>
          <w:sz w:val="24"/>
        </w:rPr>
      </w:pPr>
      <w:r w:rsidRPr="0063755D">
        <w:rPr>
          <w:sz w:val="24"/>
        </w:rPr>
        <w:t xml:space="preserve">(b) </w:t>
      </w:r>
      <w:r>
        <w:rPr>
          <w:sz w:val="24"/>
        </w:rPr>
        <w:tab/>
      </w:r>
      <w:r w:rsidRPr="0063755D">
        <w:rPr>
          <w:sz w:val="24"/>
        </w:rPr>
        <w:t>The NDOH and all provinces have adopted the national newborn care implementation framework for action in 2013/14, which was followed by intensive provincial, district and facility capacity building and skills development (including improving skills to resuscitate babies through a programme called Helping Babies Breathe – given that asphyxia is one of the key causes of the neonatal mortality) to improve the quality of care for newborns especially at district hospital level, where large number of live births occur. In addition, the Department has strengthened access to contraceptives to reduce unplanned and unwanted pregnancies, especially amongst teenagers who are likely to deliver prematurely.</w:t>
      </w:r>
    </w:p>
    <w:p w:rsidR="0063755D" w:rsidRDefault="0063755D" w:rsidP="0063755D">
      <w:pPr>
        <w:pStyle w:val="BodyText"/>
        <w:rPr>
          <w:sz w:val="24"/>
        </w:rPr>
      </w:pPr>
    </w:p>
    <w:p w:rsidR="0063755D" w:rsidRPr="0063755D" w:rsidRDefault="0063755D" w:rsidP="0063755D">
      <w:pPr>
        <w:pStyle w:val="BodyText"/>
        <w:ind w:left="709" w:hanging="709"/>
        <w:rPr>
          <w:sz w:val="24"/>
        </w:rPr>
      </w:pPr>
      <w:r>
        <w:rPr>
          <w:sz w:val="24"/>
        </w:rPr>
        <w:tab/>
      </w:r>
      <w:r w:rsidRPr="0063755D">
        <w:rPr>
          <w:sz w:val="24"/>
        </w:rPr>
        <w:t>Further, to address the large need to improve outcome of premature babies, the NDOH supplied CPAP machines to 35 district hospitals across all provinces to improve their ability to resuscitate infants.</w:t>
      </w:r>
    </w:p>
    <w:p w:rsidR="0063755D" w:rsidRDefault="0063755D" w:rsidP="0063755D">
      <w:pPr>
        <w:pStyle w:val="BodyText"/>
        <w:rPr>
          <w:sz w:val="24"/>
        </w:rPr>
      </w:pPr>
    </w:p>
    <w:p w:rsidR="0063755D" w:rsidRPr="0063755D" w:rsidRDefault="0063755D" w:rsidP="0063755D">
      <w:pPr>
        <w:pStyle w:val="BodyText"/>
        <w:ind w:left="709" w:hanging="709"/>
        <w:rPr>
          <w:sz w:val="24"/>
        </w:rPr>
      </w:pPr>
      <w:r>
        <w:rPr>
          <w:sz w:val="24"/>
        </w:rPr>
        <w:tab/>
      </w:r>
      <w:r w:rsidRPr="0063755D">
        <w:rPr>
          <w:sz w:val="24"/>
        </w:rPr>
        <w:t>The level of new HIV infections in newborns has decreased over the past 5 years in particular due to the success of the prevention of mother to child transmission programme. The Department has launched the ‘Last Mile Plan’ to get as close to elimination of mother to child transmission as possible.</w:t>
      </w:r>
    </w:p>
    <w:p w:rsidR="007260C3" w:rsidRDefault="007260C3" w:rsidP="00A82D5D">
      <w:pPr>
        <w:pStyle w:val="BodyText"/>
        <w:rPr>
          <w:sz w:val="24"/>
          <w:lang w:val="en-GB"/>
        </w:rPr>
      </w:pPr>
    </w:p>
    <w:p w:rsidR="00A82D5D" w:rsidRPr="00AA7AC6" w:rsidRDefault="00A82D5D" w:rsidP="00A82D5D">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0BC" w:rsidRDefault="004C10BC">
      <w:r>
        <w:separator/>
      </w:r>
    </w:p>
  </w:endnote>
  <w:endnote w:type="continuationSeparator" w:id="1">
    <w:p w:rsidR="004C10BC" w:rsidRDefault="004C10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774FF2">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774FF2">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DF0073">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0BC" w:rsidRDefault="004C10BC">
      <w:r>
        <w:separator/>
      </w:r>
    </w:p>
  </w:footnote>
  <w:footnote w:type="continuationSeparator" w:id="1">
    <w:p w:rsidR="004C10BC" w:rsidRDefault="004C10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3"/>
  </w:num>
  <w:num w:numId="5">
    <w:abstractNumId w:val="26"/>
  </w:num>
  <w:num w:numId="6">
    <w:abstractNumId w:val="28"/>
  </w:num>
  <w:num w:numId="7">
    <w:abstractNumId w:val="22"/>
  </w:num>
  <w:num w:numId="8">
    <w:abstractNumId w:val="11"/>
  </w:num>
  <w:num w:numId="9">
    <w:abstractNumId w:val="5"/>
  </w:num>
  <w:num w:numId="10">
    <w:abstractNumId w:val="21"/>
  </w:num>
  <w:num w:numId="11">
    <w:abstractNumId w:val="35"/>
  </w:num>
  <w:num w:numId="12">
    <w:abstractNumId w:val="3"/>
  </w:num>
  <w:num w:numId="13">
    <w:abstractNumId w:val="38"/>
  </w:num>
  <w:num w:numId="14">
    <w:abstractNumId w:val="27"/>
  </w:num>
  <w:num w:numId="15">
    <w:abstractNumId w:val="7"/>
  </w:num>
  <w:num w:numId="16">
    <w:abstractNumId w:val="1"/>
  </w:num>
  <w:num w:numId="1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40"/>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7"/>
  </w:num>
  <w:num w:numId="24">
    <w:abstractNumId w:val="8"/>
  </w:num>
  <w:num w:numId="25">
    <w:abstractNumId w:val="32"/>
  </w:num>
  <w:num w:numId="26">
    <w:abstractNumId w:val="18"/>
  </w:num>
  <w:num w:numId="27">
    <w:abstractNumId w:val="39"/>
  </w:num>
  <w:num w:numId="28">
    <w:abstractNumId w:val="31"/>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9"/>
  </w:num>
  <w:num w:numId="32">
    <w:abstractNumId w:val="41"/>
  </w:num>
  <w:num w:numId="33">
    <w:abstractNumId w:val="14"/>
  </w:num>
  <w:num w:numId="34">
    <w:abstractNumId w:val="16"/>
  </w:num>
  <w:num w:numId="35">
    <w:abstractNumId w:val="34"/>
  </w:num>
  <w:num w:numId="36">
    <w:abstractNumId w:val="6"/>
  </w:num>
  <w:num w:numId="37">
    <w:abstractNumId w:val="24"/>
  </w:num>
  <w:num w:numId="38">
    <w:abstractNumId w:val="15"/>
  </w:num>
  <w:num w:numId="39">
    <w:abstractNumId w:val="46"/>
  </w:num>
  <w:num w:numId="40">
    <w:abstractNumId w:val="29"/>
  </w:num>
  <w:num w:numId="41">
    <w:abstractNumId w:val="37"/>
  </w:num>
  <w:num w:numId="42">
    <w:abstractNumId w:val="36"/>
  </w:num>
  <w:num w:numId="43">
    <w:abstractNumId w:val="45"/>
  </w:num>
  <w:num w:numId="44">
    <w:abstractNumId w:val="43"/>
  </w:num>
  <w:num w:numId="45">
    <w:abstractNumId w:val="44"/>
  </w:num>
  <w:num w:numId="46">
    <w:abstractNumId w:val="12"/>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4183B"/>
    <w:rsid w:val="00056AD2"/>
    <w:rsid w:val="00067DAB"/>
    <w:rsid w:val="00072404"/>
    <w:rsid w:val="0007341B"/>
    <w:rsid w:val="00081C61"/>
    <w:rsid w:val="00081C7A"/>
    <w:rsid w:val="0008767D"/>
    <w:rsid w:val="00090523"/>
    <w:rsid w:val="00092F24"/>
    <w:rsid w:val="000960D7"/>
    <w:rsid w:val="000A20B0"/>
    <w:rsid w:val="000B120A"/>
    <w:rsid w:val="000B4AB8"/>
    <w:rsid w:val="000F059B"/>
    <w:rsid w:val="000F2F2D"/>
    <w:rsid w:val="000F3BF5"/>
    <w:rsid w:val="000F50B5"/>
    <w:rsid w:val="00103056"/>
    <w:rsid w:val="00103544"/>
    <w:rsid w:val="00107743"/>
    <w:rsid w:val="001102B2"/>
    <w:rsid w:val="0011153B"/>
    <w:rsid w:val="001126D2"/>
    <w:rsid w:val="00134634"/>
    <w:rsid w:val="00150F90"/>
    <w:rsid w:val="00160BDE"/>
    <w:rsid w:val="001646AE"/>
    <w:rsid w:val="001651E2"/>
    <w:rsid w:val="00186E43"/>
    <w:rsid w:val="001A5759"/>
    <w:rsid w:val="001B62F5"/>
    <w:rsid w:val="001B67CA"/>
    <w:rsid w:val="001B7AA5"/>
    <w:rsid w:val="001C0252"/>
    <w:rsid w:val="001C2FB1"/>
    <w:rsid w:val="001C433A"/>
    <w:rsid w:val="001C4B60"/>
    <w:rsid w:val="001D2E01"/>
    <w:rsid w:val="001E53FE"/>
    <w:rsid w:val="001E5E5C"/>
    <w:rsid w:val="001E6713"/>
    <w:rsid w:val="001E7247"/>
    <w:rsid w:val="00202CF5"/>
    <w:rsid w:val="002242A9"/>
    <w:rsid w:val="00233C3B"/>
    <w:rsid w:val="0024216E"/>
    <w:rsid w:val="00267FDF"/>
    <w:rsid w:val="00271665"/>
    <w:rsid w:val="002832F3"/>
    <w:rsid w:val="002A0E7D"/>
    <w:rsid w:val="002A5288"/>
    <w:rsid w:val="002B20CB"/>
    <w:rsid w:val="002B32D0"/>
    <w:rsid w:val="002C7F1D"/>
    <w:rsid w:val="002E3FA9"/>
    <w:rsid w:val="002F747D"/>
    <w:rsid w:val="00300051"/>
    <w:rsid w:val="00311920"/>
    <w:rsid w:val="0031798D"/>
    <w:rsid w:val="00330A1B"/>
    <w:rsid w:val="0034705D"/>
    <w:rsid w:val="003548B4"/>
    <w:rsid w:val="00355BB7"/>
    <w:rsid w:val="00357A10"/>
    <w:rsid w:val="00366B08"/>
    <w:rsid w:val="00366E06"/>
    <w:rsid w:val="00382D92"/>
    <w:rsid w:val="0039184B"/>
    <w:rsid w:val="003A1B0E"/>
    <w:rsid w:val="003B0C88"/>
    <w:rsid w:val="003D5634"/>
    <w:rsid w:val="003D6B80"/>
    <w:rsid w:val="003E0AC8"/>
    <w:rsid w:val="003E5508"/>
    <w:rsid w:val="003F3650"/>
    <w:rsid w:val="003F3EB8"/>
    <w:rsid w:val="003F693D"/>
    <w:rsid w:val="003F6F06"/>
    <w:rsid w:val="0040781B"/>
    <w:rsid w:val="00430D20"/>
    <w:rsid w:val="0043313B"/>
    <w:rsid w:val="00434530"/>
    <w:rsid w:val="0043501B"/>
    <w:rsid w:val="00435FC4"/>
    <w:rsid w:val="004456A9"/>
    <w:rsid w:val="0047454A"/>
    <w:rsid w:val="0048302D"/>
    <w:rsid w:val="00483FEE"/>
    <w:rsid w:val="00487E16"/>
    <w:rsid w:val="00490BF9"/>
    <w:rsid w:val="00495DDF"/>
    <w:rsid w:val="004B1268"/>
    <w:rsid w:val="004B3491"/>
    <w:rsid w:val="004C10BC"/>
    <w:rsid w:val="004C5286"/>
    <w:rsid w:val="004C5B1F"/>
    <w:rsid w:val="004C740F"/>
    <w:rsid w:val="004D4DBF"/>
    <w:rsid w:val="004E163D"/>
    <w:rsid w:val="004F42DD"/>
    <w:rsid w:val="004F4D91"/>
    <w:rsid w:val="004F7C1A"/>
    <w:rsid w:val="0050347C"/>
    <w:rsid w:val="00510229"/>
    <w:rsid w:val="0051126E"/>
    <w:rsid w:val="005117E9"/>
    <w:rsid w:val="00525127"/>
    <w:rsid w:val="00540171"/>
    <w:rsid w:val="0054370C"/>
    <w:rsid w:val="005444C6"/>
    <w:rsid w:val="005446A0"/>
    <w:rsid w:val="00547112"/>
    <w:rsid w:val="005500AE"/>
    <w:rsid w:val="00550CF9"/>
    <w:rsid w:val="0055331A"/>
    <w:rsid w:val="00557CEE"/>
    <w:rsid w:val="0056205A"/>
    <w:rsid w:val="00570065"/>
    <w:rsid w:val="00574AA4"/>
    <w:rsid w:val="00576020"/>
    <w:rsid w:val="005937C8"/>
    <w:rsid w:val="005A6911"/>
    <w:rsid w:val="005C171D"/>
    <w:rsid w:val="005C4284"/>
    <w:rsid w:val="005C491B"/>
    <w:rsid w:val="005D55C6"/>
    <w:rsid w:val="005D7A2A"/>
    <w:rsid w:val="005E1FBC"/>
    <w:rsid w:val="005E7BF6"/>
    <w:rsid w:val="00610BC7"/>
    <w:rsid w:val="006175C7"/>
    <w:rsid w:val="00623E12"/>
    <w:rsid w:val="00635745"/>
    <w:rsid w:val="00635890"/>
    <w:rsid w:val="00637291"/>
    <w:rsid w:val="0063755D"/>
    <w:rsid w:val="0063794C"/>
    <w:rsid w:val="00646F50"/>
    <w:rsid w:val="006664AE"/>
    <w:rsid w:val="0067096E"/>
    <w:rsid w:val="006779D4"/>
    <w:rsid w:val="00683343"/>
    <w:rsid w:val="006A34EA"/>
    <w:rsid w:val="006C4A26"/>
    <w:rsid w:val="006C67FA"/>
    <w:rsid w:val="006E6C41"/>
    <w:rsid w:val="006E77B3"/>
    <w:rsid w:val="006E7C45"/>
    <w:rsid w:val="006F1231"/>
    <w:rsid w:val="006F221E"/>
    <w:rsid w:val="006F4912"/>
    <w:rsid w:val="006F501B"/>
    <w:rsid w:val="006F7E16"/>
    <w:rsid w:val="00721839"/>
    <w:rsid w:val="007260C3"/>
    <w:rsid w:val="00735915"/>
    <w:rsid w:val="00740BE5"/>
    <w:rsid w:val="00762416"/>
    <w:rsid w:val="0077035F"/>
    <w:rsid w:val="00770C17"/>
    <w:rsid w:val="00771EB2"/>
    <w:rsid w:val="00773A22"/>
    <w:rsid w:val="00774FF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27A03"/>
    <w:rsid w:val="0084076E"/>
    <w:rsid w:val="00846CD4"/>
    <w:rsid w:val="008603CC"/>
    <w:rsid w:val="0086637B"/>
    <w:rsid w:val="00891B7A"/>
    <w:rsid w:val="0089783C"/>
    <w:rsid w:val="008A2BAB"/>
    <w:rsid w:val="008A34C5"/>
    <w:rsid w:val="008B7C94"/>
    <w:rsid w:val="008C0456"/>
    <w:rsid w:val="008C3326"/>
    <w:rsid w:val="008D2430"/>
    <w:rsid w:val="008D437A"/>
    <w:rsid w:val="008D749E"/>
    <w:rsid w:val="008E2CFF"/>
    <w:rsid w:val="008F081F"/>
    <w:rsid w:val="008F1C96"/>
    <w:rsid w:val="0090105B"/>
    <w:rsid w:val="009112C9"/>
    <w:rsid w:val="0091259B"/>
    <w:rsid w:val="00921664"/>
    <w:rsid w:val="00923623"/>
    <w:rsid w:val="0092641E"/>
    <w:rsid w:val="009342E8"/>
    <w:rsid w:val="00934798"/>
    <w:rsid w:val="00940326"/>
    <w:rsid w:val="00952EC0"/>
    <w:rsid w:val="00960541"/>
    <w:rsid w:val="009756B6"/>
    <w:rsid w:val="009855D2"/>
    <w:rsid w:val="009873B3"/>
    <w:rsid w:val="009922DD"/>
    <w:rsid w:val="00993155"/>
    <w:rsid w:val="00997EC4"/>
    <w:rsid w:val="009A2424"/>
    <w:rsid w:val="009A3F64"/>
    <w:rsid w:val="009A7D01"/>
    <w:rsid w:val="009C00C3"/>
    <w:rsid w:val="009D2E42"/>
    <w:rsid w:val="009D3DA5"/>
    <w:rsid w:val="009D62A1"/>
    <w:rsid w:val="009E05A5"/>
    <w:rsid w:val="009E6D1C"/>
    <w:rsid w:val="009F075E"/>
    <w:rsid w:val="009F0BA7"/>
    <w:rsid w:val="00A041C1"/>
    <w:rsid w:val="00A0613D"/>
    <w:rsid w:val="00A078D4"/>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76B2C"/>
    <w:rsid w:val="00A80F10"/>
    <w:rsid w:val="00A82D5D"/>
    <w:rsid w:val="00A87CFA"/>
    <w:rsid w:val="00AA7AC6"/>
    <w:rsid w:val="00AB0EAC"/>
    <w:rsid w:val="00AB3C74"/>
    <w:rsid w:val="00AC6AC3"/>
    <w:rsid w:val="00AD5F10"/>
    <w:rsid w:val="00B0762E"/>
    <w:rsid w:val="00B2423A"/>
    <w:rsid w:val="00B30D8D"/>
    <w:rsid w:val="00B33E9A"/>
    <w:rsid w:val="00B353AB"/>
    <w:rsid w:val="00B37F60"/>
    <w:rsid w:val="00B41548"/>
    <w:rsid w:val="00B519E0"/>
    <w:rsid w:val="00B561F9"/>
    <w:rsid w:val="00B6102B"/>
    <w:rsid w:val="00B612C9"/>
    <w:rsid w:val="00B63926"/>
    <w:rsid w:val="00B85B77"/>
    <w:rsid w:val="00B87D92"/>
    <w:rsid w:val="00B9163D"/>
    <w:rsid w:val="00BC4703"/>
    <w:rsid w:val="00BC6E9C"/>
    <w:rsid w:val="00BC7E1F"/>
    <w:rsid w:val="00BD4034"/>
    <w:rsid w:val="00BE5AF9"/>
    <w:rsid w:val="00BF35AB"/>
    <w:rsid w:val="00BF5E3F"/>
    <w:rsid w:val="00C0227C"/>
    <w:rsid w:val="00C063AA"/>
    <w:rsid w:val="00C26148"/>
    <w:rsid w:val="00C41194"/>
    <w:rsid w:val="00C457A5"/>
    <w:rsid w:val="00C4585E"/>
    <w:rsid w:val="00C461AD"/>
    <w:rsid w:val="00C50944"/>
    <w:rsid w:val="00C52573"/>
    <w:rsid w:val="00C61949"/>
    <w:rsid w:val="00C71939"/>
    <w:rsid w:val="00C723FE"/>
    <w:rsid w:val="00C82762"/>
    <w:rsid w:val="00C91D4D"/>
    <w:rsid w:val="00CA0E36"/>
    <w:rsid w:val="00CB41D7"/>
    <w:rsid w:val="00CB7B23"/>
    <w:rsid w:val="00CF0AD4"/>
    <w:rsid w:val="00CF60D1"/>
    <w:rsid w:val="00D034F1"/>
    <w:rsid w:val="00D04106"/>
    <w:rsid w:val="00D05EA8"/>
    <w:rsid w:val="00D05FA5"/>
    <w:rsid w:val="00D06D6D"/>
    <w:rsid w:val="00D07FF1"/>
    <w:rsid w:val="00D21320"/>
    <w:rsid w:val="00D21DC3"/>
    <w:rsid w:val="00D223AF"/>
    <w:rsid w:val="00D23E84"/>
    <w:rsid w:val="00D271FB"/>
    <w:rsid w:val="00D45BA5"/>
    <w:rsid w:val="00D50BCC"/>
    <w:rsid w:val="00D5344B"/>
    <w:rsid w:val="00D5360E"/>
    <w:rsid w:val="00D6575F"/>
    <w:rsid w:val="00D67753"/>
    <w:rsid w:val="00D7008E"/>
    <w:rsid w:val="00D73A46"/>
    <w:rsid w:val="00D75166"/>
    <w:rsid w:val="00D81183"/>
    <w:rsid w:val="00D821B8"/>
    <w:rsid w:val="00D84AEC"/>
    <w:rsid w:val="00D94626"/>
    <w:rsid w:val="00DA3E25"/>
    <w:rsid w:val="00DA6F68"/>
    <w:rsid w:val="00DC1DD2"/>
    <w:rsid w:val="00DC2D05"/>
    <w:rsid w:val="00DC7AE6"/>
    <w:rsid w:val="00DE233C"/>
    <w:rsid w:val="00DE4636"/>
    <w:rsid w:val="00DE787B"/>
    <w:rsid w:val="00DF0073"/>
    <w:rsid w:val="00DF6212"/>
    <w:rsid w:val="00E040FD"/>
    <w:rsid w:val="00E11BD3"/>
    <w:rsid w:val="00E161FB"/>
    <w:rsid w:val="00E238C2"/>
    <w:rsid w:val="00E42417"/>
    <w:rsid w:val="00E43571"/>
    <w:rsid w:val="00E61438"/>
    <w:rsid w:val="00E61656"/>
    <w:rsid w:val="00E6419C"/>
    <w:rsid w:val="00E70BD1"/>
    <w:rsid w:val="00E85240"/>
    <w:rsid w:val="00EA464E"/>
    <w:rsid w:val="00EB211A"/>
    <w:rsid w:val="00EB241F"/>
    <w:rsid w:val="00ED527A"/>
    <w:rsid w:val="00EE56A6"/>
    <w:rsid w:val="00EE7C2B"/>
    <w:rsid w:val="00EF7FEE"/>
    <w:rsid w:val="00F006CF"/>
    <w:rsid w:val="00F14236"/>
    <w:rsid w:val="00F2300D"/>
    <w:rsid w:val="00F24479"/>
    <w:rsid w:val="00F3238C"/>
    <w:rsid w:val="00F450DC"/>
    <w:rsid w:val="00F467DC"/>
    <w:rsid w:val="00F50DC8"/>
    <w:rsid w:val="00F50E33"/>
    <w:rsid w:val="00F54CEC"/>
    <w:rsid w:val="00F6642C"/>
    <w:rsid w:val="00F70EBE"/>
    <w:rsid w:val="00F7399B"/>
    <w:rsid w:val="00F76353"/>
    <w:rsid w:val="00F84286"/>
    <w:rsid w:val="00F86457"/>
    <w:rsid w:val="00F87777"/>
    <w:rsid w:val="00F966C3"/>
    <w:rsid w:val="00FA20AC"/>
    <w:rsid w:val="00FA71B1"/>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2017-01-10T10:09:00Z</cp:lastPrinted>
  <dcterms:created xsi:type="dcterms:W3CDTF">2017-01-10T10:58:00Z</dcterms:created>
  <dcterms:modified xsi:type="dcterms:W3CDTF">2017-01-10T12:22:00Z</dcterms:modified>
</cp:coreProperties>
</file>