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80" w:rsidRPr="008C0966" w:rsidRDefault="004E3F80" w:rsidP="004E3F80">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4E3F80" w:rsidRPr="008C0966" w:rsidRDefault="004E3F80" w:rsidP="004E3F8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Pr="008C0966">
        <w:rPr>
          <w:rFonts w:ascii="Arial" w:eastAsia="Calibri" w:hAnsi="Arial" w:cs="Arial"/>
          <w:b/>
          <w:bCs/>
          <w:lang w:val="en-GB"/>
        </w:rPr>
        <w:t>FOR WRITTEN REPLY</w:t>
      </w:r>
    </w:p>
    <w:p w:rsidR="004E3F80" w:rsidRDefault="004E3F80" w:rsidP="004E3F8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Pr="008C0966">
        <w:rPr>
          <w:rFonts w:ascii="Arial" w:eastAsia="Calibri" w:hAnsi="Arial" w:cs="Arial"/>
          <w:b/>
          <w:bCs/>
          <w:lang w:val="en-GB"/>
        </w:rPr>
        <w:t xml:space="preserve">QUESTION </w:t>
      </w:r>
      <w:r>
        <w:rPr>
          <w:rFonts w:ascii="Arial" w:eastAsia="Calibri" w:hAnsi="Arial" w:cs="Arial"/>
          <w:b/>
          <w:bCs/>
          <w:lang w:val="en-GB"/>
        </w:rPr>
        <w:t xml:space="preserve">NO: </w:t>
      </w:r>
      <w:r w:rsidRPr="007A41C8">
        <w:rPr>
          <w:rFonts w:ascii="Arial" w:eastAsia="Calibri" w:hAnsi="Arial" w:cs="Arial"/>
          <w:b/>
          <w:bCs/>
          <w:lang w:val="en-GB"/>
        </w:rPr>
        <w:t>2726</w:t>
      </w:r>
    </w:p>
    <w:p w:rsidR="004E3F80" w:rsidRPr="00C42A2B" w:rsidRDefault="004E3F80" w:rsidP="004E3F80">
      <w:pPr>
        <w:spacing w:after="200" w:line="276" w:lineRule="auto"/>
        <w:rPr>
          <w:rFonts w:ascii="Arial" w:eastAsia="Calibri" w:hAnsi="Arial" w:cs="Arial"/>
          <w:b/>
          <w:bCs/>
          <w:lang w:val="en-GB"/>
        </w:rPr>
      </w:pPr>
      <w:r w:rsidRPr="00C42A2B">
        <w:rPr>
          <w:rFonts w:ascii="Arial" w:eastAsia="Calibri" w:hAnsi="Arial" w:cs="Arial"/>
          <w:b/>
          <w:bCs/>
          <w:lang w:val="en-GB"/>
        </w:rPr>
        <w:t xml:space="preserve">DATE OF QUESTION: </w:t>
      </w:r>
      <w:r>
        <w:rPr>
          <w:rFonts w:ascii="Arial" w:eastAsia="Calibri" w:hAnsi="Arial" w:cs="Arial"/>
          <w:b/>
          <w:bCs/>
          <w:lang w:val="en-GB"/>
        </w:rPr>
        <w:t xml:space="preserve">14 SEPTEMBER </w:t>
      </w:r>
      <w:r w:rsidRPr="00C42A2B">
        <w:rPr>
          <w:rFonts w:ascii="Arial" w:eastAsia="Calibri" w:hAnsi="Arial" w:cs="Arial"/>
          <w:b/>
          <w:bCs/>
          <w:lang w:val="en-GB"/>
        </w:rPr>
        <w:t>2018</w:t>
      </w:r>
    </w:p>
    <w:p w:rsidR="004E3F80" w:rsidRDefault="004E3F80" w:rsidP="004E3F80">
      <w:pPr>
        <w:spacing w:before="100" w:beforeAutospacing="1" w:after="100" w:afterAutospacing="1" w:line="276" w:lineRule="auto"/>
        <w:outlineLvl w:val="0"/>
        <w:rPr>
          <w:rFonts w:ascii="Arial" w:eastAsia="Calibri" w:hAnsi="Arial" w:cs="Arial"/>
          <w:b/>
          <w:bCs/>
          <w:lang w:val="en-GB"/>
        </w:rPr>
      </w:pPr>
      <w:r w:rsidRPr="00C42A2B">
        <w:rPr>
          <w:rFonts w:ascii="Arial" w:eastAsia="Calibri" w:hAnsi="Arial" w:cs="Arial"/>
          <w:b/>
          <w:bCs/>
          <w:lang w:val="en-GB"/>
        </w:rPr>
        <w:t xml:space="preserve">DATE OF SUBMISSION: </w:t>
      </w:r>
      <w:r>
        <w:rPr>
          <w:rFonts w:ascii="Arial" w:eastAsia="Calibri" w:hAnsi="Arial" w:cs="Arial"/>
          <w:b/>
          <w:bCs/>
          <w:lang w:val="en-GB"/>
        </w:rPr>
        <w:t>01</w:t>
      </w:r>
      <w:r w:rsidRPr="00C42A2B">
        <w:rPr>
          <w:rFonts w:ascii="Arial" w:eastAsia="Calibri" w:hAnsi="Arial" w:cs="Arial"/>
          <w:b/>
          <w:bCs/>
          <w:lang w:val="en-GB"/>
        </w:rPr>
        <w:t xml:space="preserve"> </w:t>
      </w:r>
      <w:r>
        <w:rPr>
          <w:rFonts w:ascii="Arial" w:eastAsia="Calibri" w:hAnsi="Arial" w:cs="Arial"/>
          <w:b/>
          <w:bCs/>
          <w:lang w:val="en-GB"/>
        </w:rPr>
        <w:t>OCTOBER</w:t>
      </w:r>
      <w:r w:rsidRPr="00C42A2B">
        <w:rPr>
          <w:rFonts w:ascii="Arial" w:eastAsia="Calibri" w:hAnsi="Arial" w:cs="Arial"/>
          <w:b/>
          <w:bCs/>
          <w:lang w:val="en-GB"/>
        </w:rPr>
        <w:t xml:space="preserve"> 2018</w:t>
      </w:r>
    </w:p>
    <w:p w:rsidR="004E3F80" w:rsidRPr="007A41C8" w:rsidRDefault="004E3F80" w:rsidP="007D2CB3">
      <w:pPr>
        <w:spacing w:before="100" w:beforeAutospacing="1" w:after="100" w:afterAutospacing="1" w:line="360" w:lineRule="auto"/>
        <w:jc w:val="both"/>
        <w:outlineLvl w:val="0"/>
        <w:rPr>
          <w:rFonts w:ascii="Arial" w:eastAsia="Calibri" w:hAnsi="Arial" w:cs="Arial"/>
          <w:lang w:val="en-GB"/>
        </w:rPr>
      </w:pPr>
      <w:r w:rsidRPr="007A41C8">
        <w:rPr>
          <w:rFonts w:ascii="Arial" w:eastAsia="Calibri" w:hAnsi="Arial" w:cs="Arial"/>
          <w:b/>
          <w:lang w:val="en-GB"/>
        </w:rPr>
        <w:t>2726.</w:t>
      </w:r>
      <w:r w:rsidRPr="007A41C8">
        <w:rPr>
          <w:rFonts w:ascii="Arial" w:eastAsia="Calibri" w:hAnsi="Arial" w:cs="Arial"/>
          <w:b/>
          <w:lang w:val="en-GB"/>
        </w:rPr>
        <w:tab/>
        <w:t>Mr N Singh (IFP) to ask the Minister of Justice and Correctional Services:</w:t>
      </w:r>
    </w:p>
    <w:p w:rsidR="004E3F80" w:rsidRPr="007A41C8" w:rsidRDefault="004E3F80" w:rsidP="004E3F80">
      <w:pPr>
        <w:spacing w:before="100" w:beforeAutospacing="1" w:after="100" w:afterAutospacing="1" w:line="360" w:lineRule="auto"/>
        <w:jc w:val="both"/>
        <w:outlineLvl w:val="0"/>
        <w:rPr>
          <w:rFonts w:ascii="Arial" w:eastAsia="Calibri" w:hAnsi="Arial" w:cs="Arial"/>
          <w:lang w:val="en-GB"/>
        </w:rPr>
      </w:pPr>
      <w:r w:rsidRPr="007A41C8">
        <w:rPr>
          <w:rFonts w:ascii="Arial" w:eastAsia="Calibri" w:hAnsi="Arial" w:cs="Arial"/>
          <w:lang w:val="en-ZA"/>
        </w:rPr>
        <w:t xml:space="preserve">What are the details of (a) the progress made by the joint ministerial investigation into corruption in the form of state prosecutors who are deliberately thwarting justice by bungling </w:t>
      </w:r>
      <w:r w:rsidRPr="007A41C8">
        <w:rPr>
          <w:rFonts w:ascii="Arial" w:eastAsia="Calibri" w:hAnsi="Arial" w:cs="Arial"/>
          <w:lang w:val="en-GB"/>
        </w:rPr>
        <w:t>cases</w:t>
      </w:r>
      <w:r w:rsidRPr="007A41C8">
        <w:rPr>
          <w:rFonts w:ascii="Arial" w:eastAsia="Calibri" w:hAnsi="Arial" w:cs="Arial"/>
          <w:lang w:val="en-ZA"/>
        </w:rPr>
        <w:t xml:space="preserve"> in collusion with defence attorneys and (b) any arrests that have been made in this regard</w:t>
      </w:r>
      <w:r w:rsidRPr="007A41C8">
        <w:rPr>
          <w:rFonts w:ascii="Arial" w:eastAsia="Calibri" w:hAnsi="Arial" w:cs="Arial"/>
          <w:lang w:val="en-GB"/>
        </w:rPr>
        <w:t>?</w:t>
      </w:r>
      <w:r w:rsidRPr="007A41C8">
        <w:rPr>
          <w:rFonts w:ascii="Arial" w:eastAsia="Calibri" w:hAnsi="Arial" w:cs="Arial"/>
          <w:lang w:val="en-GB"/>
        </w:rPr>
        <w:tab/>
      </w:r>
      <w:r w:rsidRPr="007A41C8">
        <w:rPr>
          <w:rFonts w:ascii="Arial" w:eastAsia="Calibri" w:hAnsi="Arial" w:cs="Arial"/>
          <w:lang w:val="en-GB"/>
        </w:rPr>
        <w:tab/>
      </w:r>
      <w:r w:rsidRPr="007A41C8">
        <w:rPr>
          <w:rFonts w:ascii="Arial" w:eastAsia="Calibri" w:hAnsi="Arial" w:cs="Arial"/>
          <w:lang w:val="en-GB"/>
        </w:rPr>
        <w:tab/>
      </w:r>
      <w:r w:rsidRPr="007A41C8">
        <w:rPr>
          <w:rFonts w:ascii="Arial" w:eastAsia="Calibri" w:hAnsi="Arial" w:cs="Arial"/>
          <w:lang w:val="en-GB"/>
        </w:rPr>
        <w:tab/>
      </w:r>
      <w:r w:rsidRPr="007A41C8">
        <w:rPr>
          <w:rFonts w:ascii="Arial" w:eastAsia="Calibri" w:hAnsi="Arial" w:cs="Arial"/>
          <w:lang w:val="en-GB"/>
        </w:rPr>
        <w:tab/>
      </w:r>
      <w:r w:rsidRPr="007A41C8">
        <w:rPr>
          <w:rFonts w:ascii="Arial" w:eastAsia="Calibri" w:hAnsi="Arial" w:cs="Arial"/>
          <w:lang w:val="en-GB"/>
        </w:rPr>
        <w:tab/>
      </w:r>
      <w:r w:rsidRPr="007A41C8">
        <w:rPr>
          <w:rFonts w:ascii="Arial" w:eastAsia="Calibri" w:hAnsi="Arial" w:cs="Arial"/>
          <w:lang w:val="en-GB"/>
        </w:rPr>
        <w:tab/>
      </w:r>
      <w:r w:rsidRPr="007A41C8">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sidRPr="007A41C8">
        <w:rPr>
          <w:rFonts w:ascii="Arial" w:eastAsia="Calibri" w:hAnsi="Arial" w:cs="Arial"/>
          <w:b/>
          <w:lang w:val="en-ZA"/>
        </w:rPr>
        <w:t>NW3018E</w:t>
      </w:r>
    </w:p>
    <w:p w:rsidR="004E3F80" w:rsidRDefault="004E3F80" w:rsidP="004E3F80">
      <w:pPr>
        <w:spacing w:before="100" w:beforeAutospacing="1" w:after="100" w:afterAutospacing="1" w:line="360" w:lineRule="auto"/>
        <w:outlineLvl w:val="0"/>
        <w:rPr>
          <w:rFonts w:ascii="Arial" w:eastAsia="Calibri" w:hAnsi="Arial" w:cs="Arial"/>
          <w:b/>
          <w:bCs/>
          <w:lang w:val="en-GB"/>
        </w:rPr>
      </w:pPr>
      <w:r>
        <w:rPr>
          <w:rFonts w:ascii="Arial" w:eastAsia="Calibri" w:hAnsi="Arial" w:cs="Arial"/>
          <w:b/>
          <w:bCs/>
          <w:lang w:val="en-GB"/>
        </w:rPr>
        <w:t xml:space="preserve">REPLY: </w:t>
      </w:r>
    </w:p>
    <w:p w:rsidR="004E3F80" w:rsidRDefault="004E3F80" w:rsidP="004E3F80">
      <w:pPr>
        <w:spacing w:before="100" w:beforeAutospacing="1" w:after="100" w:afterAutospacing="1" w:line="360" w:lineRule="auto"/>
        <w:jc w:val="both"/>
        <w:outlineLvl w:val="0"/>
        <w:rPr>
          <w:rFonts w:ascii="Arial" w:eastAsia="Calibri" w:hAnsi="Arial" w:cs="Arial"/>
          <w:bCs/>
          <w:lang w:val="en-GB"/>
        </w:rPr>
      </w:pPr>
      <w:r>
        <w:rPr>
          <w:rFonts w:ascii="Arial" w:eastAsia="Calibri" w:hAnsi="Arial" w:cs="Arial"/>
          <w:bCs/>
          <w:lang w:val="en-GB"/>
        </w:rPr>
        <w:t xml:space="preserve">I wish to inform the </w:t>
      </w:r>
      <w:r w:rsidR="002F5300">
        <w:rPr>
          <w:rFonts w:ascii="Arial" w:eastAsia="Calibri" w:hAnsi="Arial" w:cs="Arial"/>
          <w:bCs/>
          <w:lang w:val="en-GB"/>
        </w:rPr>
        <w:t>Honourable</w:t>
      </w:r>
      <w:r>
        <w:rPr>
          <w:rFonts w:ascii="Arial" w:eastAsia="Calibri" w:hAnsi="Arial" w:cs="Arial"/>
          <w:bCs/>
          <w:lang w:val="en-GB"/>
        </w:rPr>
        <w:t xml:space="preserve"> Member that I do not have any information regarding a joint Ministerial </w:t>
      </w:r>
      <w:r w:rsidR="002F5300">
        <w:rPr>
          <w:rFonts w:ascii="Arial" w:eastAsia="Calibri" w:hAnsi="Arial" w:cs="Arial"/>
          <w:bCs/>
          <w:lang w:val="en-GB"/>
        </w:rPr>
        <w:t>Investigation</w:t>
      </w:r>
      <w:r>
        <w:rPr>
          <w:rFonts w:ascii="Arial" w:eastAsia="Calibri" w:hAnsi="Arial" w:cs="Arial"/>
          <w:bCs/>
          <w:lang w:val="en-GB"/>
        </w:rPr>
        <w:t xml:space="preserve"> regarding the alleged bungling of cases between the State Prosecutors and Defence Attorneys. </w:t>
      </w:r>
    </w:p>
    <w:p w:rsidR="004E3F80" w:rsidRDefault="004A04C3" w:rsidP="004E3F80">
      <w:pPr>
        <w:spacing w:before="100" w:beforeAutospacing="1" w:after="100" w:afterAutospacing="1" w:line="360" w:lineRule="auto"/>
        <w:jc w:val="both"/>
        <w:outlineLvl w:val="0"/>
        <w:rPr>
          <w:rFonts w:ascii="Arial" w:eastAsia="Calibri" w:hAnsi="Arial" w:cs="Arial"/>
          <w:bCs/>
          <w:lang w:val="en-GB"/>
        </w:rPr>
      </w:pPr>
      <w:r>
        <w:rPr>
          <w:rFonts w:ascii="Arial" w:eastAsia="Calibri" w:hAnsi="Arial" w:cs="Arial"/>
          <w:bCs/>
          <w:lang w:val="en-GB"/>
        </w:rPr>
        <w:t>I</w:t>
      </w:r>
      <w:r w:rsidR="004E3F80">
        <w:rPr>
          <w:rFonts w:ascii="Arial" w:eastAsia="Calibri" w:hAnsi="Arial" w:cs="Arial"/>
          <w:bCs/>
          <w:lang w:val="en-GB"/>
        </w:rPr>
        <w:t>ndividuals complaints are submitted against decisions taken by individual prosecutors, Deputy Directors of Public Prosecution and/or the National Director of Prosecutions, these complaints</w:t>
      </w:r>
      <w:r>
        <w:rPr>
          <w:rFonts w:ascii="Arial" w:eastAsia="Calibri" w:hAnsi="Arial" w:cs="Arial"/>
          <w:bCs/>
          <w:lang w:val="en-GB"/>
        </w:rPr>
        <w:t xml:space="preserve"> referred</w:t>
      </w:r>
      <w:bookmarkStart w:id="0" w:name="_GoBack"/>
      <w:bookmarkEnd w:id="0"/>
      <w:r w:rsidR="004E3F80">
        <w:rPr>
          <w:rFonts w:ascii="Arial" w:eastAsia="Calibri" w:hAnsi="Arial" w:cs="Arial"/>
          <w:bCs/>
          <w:lang w:val="en-GB"/>
        </w:rPr>
        <w:t xml:space="preserve"> to the Acting National Director of Public Prosecution for investigation and reply to the complainant, as only the Acting NDPP can decide on matters relating to prosecution, in  terms of the Constitution of the Republic of South Africa, 1996 and the National Prosecuting Authority Act, 1998 (Act No. 32 of 1998) </w:t>
      </w:r>
    </w:p>
    <w:p w:rsidR="004E3F80" w:rsidRDefault="004E3F80" w:rsidP="004E3F80">
      <w:pPr>
        <w:spacing w:before="100" w:beforeAutospacing="1" w:after="100" w:afterAutospacing="1" w:line="360" w:lineRule="auto"/>
        <w:outlineLvl w:val="0"/>
        <w:rPr>
          <w:rFonts w:ascii="Arial" w:eastAsia="Calibri" w:hAnsi="Arial" w:cs="Arial"/>
          <w:bCs/>
          <w:lang w:val="en-GB"/>
        </w:rPr>
      </w:pPr>
    </w:p>
    <w:p w:rsidR="004E3F80" w:rsidRDefault="004E3F80" w:rsidP="004E3F80">
      <w:pPr>
        <w:spacing w:before="100" w:beforeAutospacing="1" w:after="100" w:afterAutospacing="1" w:line="360" w:lineRule="auto"/>
        <w:outlineLvl w:val="0"/>
        <w:rPr>
          <w:rFonts w:ascii="Arial" w:eastAsia="Calibri" w:hAnsi="Arial" w:cs="Arial"/>
          <w:bCs/>
          <w:lang w:val="en-GB"/>
        </w:rPr>
      </w:pPr>
      <w:r>
        <w:rPr>
          <w:rFonts w:ascii="Arial" w:eastAsia="Calibri" w:hAnsi="Arial" w:cs="Arial"/>
          <w:bCs/>
          <w:lang w:val="en-GB"/>
        </w:rPr>
        <w:t xml:space="preserve">It would be appreciated if the Honourable Member could please clarify the question, if additional information is required. </w:t>
      </w:r>
    </w:p>
    <w:p w:rsidR="001F31E8" w:rsidRDefault="004E3F80" w:rsidP="004E3F80">
      <w:r>
        <w:rPr>
          <w:rFonts w:ascii="Arial" w:eastAsia="Calibri" w:hAnsi="Arial" w:cs="Arial"/>
          <w:bCs/>
          <w:lang w:val="en-GB"/>
        </w:rPr>
        <w:t>(b) Therefore falls away.</w:t>
      </w:r>
    </w:p>
    <w:sectPr w:rsidR="001F31E8" w:rsidSect="006200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F80"/>
    <w:rsid w:val="002F5300"/>
    <w:rsid w:val="004A04C3"/>
    <w:rsid w:val="004E3F80"/>
    <w:rsid w:val="005D40C3"/>
    <w:rsid w:val="006200BF"/>
    <w:rsid w:val="007D2CB3"/>
    <w:rsid w:val="00E17322"/>
    <w:rsid w:val="00E53B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PUMZA</cp:lastModifiedBy>
  <cp:revision>2</cp:revision>
  <cp:lastPrinted>2018-10-23T10:32:00Z</cp:lastPrinted>
  <dcterms:created xsi:type="dcterms:W3CDTF">2019-02-18T08:33:00Z</dcterms:created>
  <dcterms:modified xsi:type="dcterms:W3CDTF">2019-02-18T08:33:00Z</dcterms:modified>
</cp:coreProperties>
</file>