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657A0E" w:rsidRPr="00DC6183" w:rsidRDefault="00657A0E" w:rsidP="00657A0E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0" w:name="_Hlk65064545"/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657A0E" w:rsidRPr="00DC6183" w:rsidRDefault="00657A0E" w:rsidP="00657A0E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657A0E" w:rsidRPr="00DC6183" w:rsidRDefault="00657A0E" w:rsidP="00657A0E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2723</w:t>
      </w:r>
    </w:p>
    <w:p w:rsidR="00657A0E" w:rsidRPr="00DC6183" w:rsidRDefault="00657A0E" w:rsidP="00657A0E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2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09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22</w:t>
      </w:r>
    </w:p>
    <w:p w:rsidR="00657A0E" w:rsidRPr="00FF2AAB" w:rsidRDefault="00657A0E" w:rsidP="00657A0E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29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22</w:t>
      </w:r>
    </w:p>
    <w:p w:rsidR="00657A0E" w:rsidRPr="00CE3864" w:rsidRDefault="00657A0E" w:rsidP="00657A0E">
      <w:pPr>
        <w:spacing w:before="100" w:beforeAutospacing="1" w:after="100" w:afterAutospacing="1" w:line="360" w:lineRule="auto"/>
        <w:ind w:left="709" w:right="26"/>
        <w:jc w:val="both"/>
        <w:rPr>
          <w:rFonts w:ascii="Arial" w:hAnsi="Arial" w:cs="Arial"/>
          <w:b/>
          <w:bCs/>
          <w:lang w:eastAsia="en-ZA"/>
        </w:rPr>
      </w:pPr>
      <w:r w:rsidRPr="00CE3864">
        <w:rPr>
          <w:rFonts w:ascii="Arial" w:hAnsi="Arial" w:cs="Arial"/>
          <w:b/>
          <w:bCs/>
          <w:lang w:eastAsia="en-ZA"/>
        </w:rPr>
        <w:t>Ms C V King (DA) to ask the Minister of Higher Education, Science and Innovation</w:t>
      </w:r>
      <w:r w:rsidR="00B52A9A" w:rsidRPr="00CE3864">
        <w:rPr>
          <w:rFonts w:ascii="Arial" w:hAnsi="Arial" w:cs="Arial"/>
          <w:b/>
          <w:bCs/>
          <w:lang w:eastAsia="en-ZA"/>
        </w:rPr>
        <w:fldChar w:fldCharType="begin"/>
      </w:r>
      <w:r w:rsidRPr="00CE3864">
        <w:rPr>
          <w:rFonts w:ascii="Arial" w:hAnsi="Arial" w:cs="Arial"/>
          <w:lang w:val="en-ZA"/>
        </w:rPr>
        <w:instrText xml:space="preserve"> XE "</w:instrText>
      </w:r>
      <w:r w:rsidRPr="00CE3864">
        <w:rPr>
          <w:rFonts w:ascii="Arial" w:hAnsi="Arial" w:cs="Arial"/>
          <w:b/>
          <w:bCs/>
          <w:lang w:eastAsia="en-ZA"/>
        </w:rPr>
        <w:instrText>Minister of Higher Education, Science and Innovation</w:instrText>
      </w:r>
      <w:r w:rsidRPr="00CE3864">
        <w:rPr>
          <w:rFonts w:ascii="Arial" w:hAnsi="Arial" w:cs="Arial"/>
          <w:lang w:val="en-ZA"/>
        </w:rPr>
        <w:instrText xml:space="preserve">" </w:instrText>
      </w:r>
      <w:r w:rsidR="00B52A9A" w:rsidRPr="00CE3864">
        <w:rPr>
          <w:rFonts w:ascii="Arial" w:hAnsi="Arial" w:cs="Arial"/>
          <w:b/>
          <w:bCs/>
          <w:lang w:eastAsia="en-ZA"/>
        </w:rPr>
        <w:fldChar w:fldCharType="end"/>
      </w:r>
      <w:r w:rsidRPr="00CE3864">
        <w:rPr>
          <w:rFonts w:ascii="Arial" w:hAnsi="Arial" w:cs="Arial"/>
          <w:b/>
          <w:bCs/>
          <w:lang w:eastAsia="en-ZA"/>
        </w:rPr>
        <w:t>: [</w:t>
      </w:r>
      <w:r w:rsidRPr="00CE3864">
        <w:rPr>
          <w:rFonts w:ascii="Arial" w:hAnsi="Arial" w:cs="Arial"/>
          <w:b/>
          <w:bCs/>
        </w:rPr>
        <w:t>ê</w:t>
      </w:r>
      <w:r w:rsidRPr="00CE3864">
        <w:rPr>
          <w:rFonts w:ascii="Arial" w:hAnsi="Arial" w:cs="Arial"/>
          <w:b/>
          <w:bCs/>
          <w:lang w:eastAsia="en-ZA"/>
        </w:rPr>
        <w:t>442]</w:t>
      </w:r>
      <w:r w:rsidRPr="00CE3864">
        <w:rPr>
          <w:rFonts w:ascii="Arial" w:hAnsi="Arial" w:cs="Arial"/>
          <w:b/>
          <w:lang w:val="en-ZA" w:eastAsia="en-ZA"/>
        </w:rPr>
        <w:t xml:space="preserve"> [Question </w:t>
      </w:r>
      <w:r w:rsidRPr="00CE3864">
        <w:rPr>
          <w:rFonts w:ascii="Arial" w:hAnsi="Arial" w:cs="Arial"/>
          <w:b/>
          <w:bCs/>
          <w:lang w:val="en-ZA"/>
        </w:rPr>
        <w:t>submitted</w:t>
      </w:r>
      <w:r w:rsidRPr="00CE3864">
        <w:rPr>
          <w:rFonts w:ascii="Arial" w:hAnsi="Arial" w:cs="Arial"/>
          <w:b/>
          <w:lang w:val="en-ZA" w:eastAsia="en-ZA"/>
        </w:rPr>
        <w:t xml:space="preserve"> for oral reply now placed for written reply because it is in excess of quota (Rule 137(8))]:</w:t>
      </w:r>
    </w:p>
    <w:p w:rsidR="00657A0E" w:rsidRDefault="00657A0E" w:rsidP="00657A0E">
      <w:pPr>
        <w:spacing w:before="100" w:beforeAutospacing="1" w:after="100" w:afterAutospacing="1" w:line="360" w:lineRule="auto"/>
        <w:ind w:left="720" w:right="28"/>
        <w:jc w:val="both"/>
        <w:rPr>
          <w:rFonts w:ascii="Arial" w:hAnsi="Arial" w:cs="Arial"/>
          <w:lang w:val="en-US" w:eastAsia="en-ZA"/>
        </w:rPr>
      </w:pPr>
      <w:r w:rsidRPr="00CE3864">
        <w:rPr>
          <w:rFonts w:ascii="Arial" w:hAnsi="Arial" w:cs="Arial"/>
          <w:lang w:val="en-ZA"/>
        </w:rPr>
        <w:t>With reference to his department’s Draft Policy for the Recognition of South African Higher Education Institutional Types published on 8 August 2022, how will technical and vocational education and training colleges be classified since the draft policy only refers to universities, university colleges and higher education colleges?</w:t>
      </w:r>
      <w:r w:rsidRPr="00CE3864">
        <w:rPr>
          <w:rFonts w:ascii="Arial" w:hAnsi="Arial" w:cs="Arial"/>
          <w:lang w:val="en-US" w:eastAsia="en-ZA"/>
        </w:rPr>
        <w:t xml:space="preserve">      </w:t>
      </w:r>
    </w:p>
    <w:p w:rsidR="00657A0E" w:rsidRPr="00CE3864" w:rsidRDefault="00657A0E" w:rsidP="00657A0E">
      <w:pPr>
        <w:spacing w:before="100" w:beforeAutospacing="1" w:after="100" w:afterAutospacing="1" w:line="360" w:lineRule="auto"/>
        <w:ind w:left="7200" w:right="28" w:firstLine="720"/>
        <w:jc w:val="both"/>
        <w:rPr>
          <w:rFonts w:ascii="Arial" w:hAnsi="Arial" w:cs="Arial"/>
          <w:b/>
          <w:lang w:val="en-ZA" w:eastAsia="en-ZA"/>
        </w:rPr>
      </w:pPr>
      <w:r w:rsidRPr="00CE3864">
        <w:rPr>
          <w:rFonts w:ascii="Arial" w:hAnsi="Arial" w:cs="Arial"/>
          <w:b/>
          <w:lang w:val="en-US" w:eastAsia="en-ZA"/>
        </w:rPr>
        <w:t>NW3286E</w:t>
      </w:r>
    </w:p>
    <w:p w:rsidR="00657A0E" w:rsidRDefault="00657A0E" w:rsidP="00657A0E">
      <w:pPr>
        <w:spacing w:before="100" w:beforeAutospacing="1" w:after="100" w:afterAutospacing="1" w:line="360" w:lineRule="auto"/>
        <w:ind w:left="1440"/>
        <w:jc w:val="both"/>
        <w:outlineLvl w:val="0"/>
        <w:rPr>
          <w:rFonts w:ascii="Arial" w:hAnsi="Arial" w:cs="Arial"/>
          <w:b/>
          <w:lang w:val="en-ZA"/>
        </w:rPr>
      </w:pPr>
      <w:r w:rsidRPr="00967EB3">
        <w:rPr>
          <w:rFonts w:ascii="Arial" w:hAnsi="Arial" w:cs="Arial"/>
          <w:b/>
          <w:lang w:val="en-ZA"/>
        </w:rPr>
        <w:tab/>
      </w:r>
      <w:r w:rsidRPr="00967EB3">
        <w:rPr>
          <w:rFonts w:ascii="Arial" w:hAnsi="Arial" w:cs="Arial"/>
          <w:b/>
          <w:lang w:val="en-ZA"/>
        </w:rPr>
        <w:tab/>
      </w:r>
      <w:r w:rsidRPr="00967EB3">
        <w:rPr>
          <w:rFonts w:ascii="Arial" w:hAnsi="Arial" w:cs="Arial"/>
          <w:b/>
          <w:lang w:val="en-ZA"/>
        </w:rPr>
        <w:tab/>
      </w:r>
    </w:p>
    <w:p w:rsidR="00657A0E" w:rsidRDefault="00657A0E" w:rsidP="00657A0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657A0E" w:rsidRDefault="00657A0E" w:rsidP="00657A0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A7BCC" w:rsidRDefault="008A7BCC" w:rsidP="00657A0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A7BCC" w:rsidRDefault="008A7BCC" w:rsidP="00657A0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A7BCC" w:rsidRDefault="008A7BCC" w:rsidP="00657A0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A7BCC" w:rsidRDefault="008A7BCC" w:rsidP="00657A0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A7BCC" w:rsidRDefault="008A7BCC" w:rsidP="00657A0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8A7BCC" w:rsidRDefault="008A7BCC" w:rsidP="00657A0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657A0E" w:rsidRDefault="00657A0E" w:rsidP="00657A0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bookmarkStart w:id="1" w:name="_GoBack"/>
      <w:bookmarkEnd w:id="1"/>
      <w:r w:rsidRPr="004F3DF8">
        <w:rPr>
          <w:rFonts w:ascii="Arial" w:hAnsi="Arial" w:cs="Arial"/>
          <w:b/>
        </w:rPr>
        <w:lastRenderedPageBreak/>
        <w:t>REPLY:</w:t>
      </w:r>
    </w:p>
    <w:bookmarkEnd w:id="0"/>
    <w:p w:rsidR="00657A0E" w:rsidRPr="00E0313B" w:rsidRDefault="00657A0E" w:rsidP="00657A0E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E0313B">
        <w:rPr>
          <w:rStyle w:val="markedcontent"/>
          <w:rFonts w:ascii="Arial" w:hAnsi="Arial" w:cs="Arial"/>
        </w:rPr>
        <w:t>The Policy for the Recognition of South African Higher Education Institutional Types will have no</w:t>
      </w:r>
      <w:r w:rsidRPr="00E0313B">
        <w:br/>
      </w:r>
      <w:r w:rsidRPr="00E0313B">
        <w:rPr>
          <w:rStyle w:val="markedcontent"/>
          <w:rFonts w:ascii="Arial" w:hAnsi="Arial" w:cs="Arial"/>
        </w:rPr>
        <w:t>bearing on the Technical and Vocational Education and Training (TVET) Colleges. The policy is</w:t>
      </w:r>
      <w:r w:rsidRPr="00E0313B">
        <w:br/>
      </w:r>
      <w:r w:rsidRPr="00E0313B">
        <w:rPr>
          <w:rStyle w:val="markedcontent"/>
          <w:rFonts w:ascii="Arial" w:hAnsi="Arial" w:cs="Arial"/>
        </w:rPr>
        <w:t>directed at higher education institutions only. The TVET colleges will remain as they are and</w:t>
      </w:r>
      <w:r w:rsidRPr="00E0313B">
        <w:br/>
      </w:r>
      <w:r w:rsidRPr="00E0313B">
        <w:rPr>
          <w:rStyle w:val="markedcontent"/>
          <w:rFonts w:ascii="Arial" w:hAnsi="Arial" w:cs="Arial"/>
        </w:rPr>
        <w:t>operate in the same manner they are operating currently. However, my Department is working on</w:t>
      </w:r>
      <w:r w:rsidRPr="00E0313B">
        <w:br/>
      </w:r>
      <w:r w:rsidRPr="00E0313B">
        <w:rPr>
          <w:rStyle w:val="markedcontent"/>
          <w:rFonts w:ascii="Arial" w:hAnsi="Arial" w:cs="Arial"/>
        </w:rPr>
        <w:t>improving articulation between TVET colleges and universities and the introduction of Higher</w:t>
      </w:r>
      <w:r w:rsidRPr="00E0313B">
        <w:br/>
      </w:r>
      <w:r w:rsidRPr="00E0313B">
        <w:rPr>
          <w:rStyle w:val="markedcontent"/>
          <w:rFonts w:ascii="Arial" w:hAnsi="Arial" w:cs="Arial"/>
        </w:rPr>
        <w:t>Education Colleges and University Colleges by institutional types policy should add impetus</w:t>
      </w:r>
      <w:r w:rsidRPr="00E0313B">
        <w:br/>
      </w:r>
      <w:r w:rsidRPr="00E0313B">
        <w:rPr>
          <w:rStyle w:val="markedcontent"/>
          <w:rFonts w:ascii="Arial" w:hAnsi="Arial" w:cs="Arial"/>
        </w:rPr>
        <w:t>towards that improvement.</w:t>
      </w:r>
    </w:p>
    <w:p w:rsidR="00BD00C9" w:rsidRPr="00AB0F85" w:rsidRDefault="00BD00C9" w:rsidP="00657A0E">
      <w:pPr>
        <w:spacing w:before="240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</w:p>
    <w:sectPr w:rsidR="00BD00C9" w:rsidRPr="00AB0F85" w:rsidSect="00B26370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2B1" w:rsidRDefault="009C42B1">
      <w:pPr>
        <w:spacing w:after="0" w:line="240" w:lineRule="auto"/>
      </w:pPr>
      <w:r>
        <w:separator/>
      </w:r>
    </w:p>
  </w:endnote>
  <w:endnote w:type="continuationSeparator" w:id="0">
    <w:p w:rsidR="009C42B1" w:rsidRDefault="009C4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2B1" w:rsidRDefault="009C42B1">
      <w:pPr>
        <w:spacing w:after="0" w:line="240" w:lineRule="auto"/>
      </w:pPr>
      <w:r>
        <w:separator/>
      </w:r>
    </w:p>
  </w:footnote>
  <w:footnote w:type="continuationSeparator" w:id="0">
    <w:p w:rsidR="009C42B1" w:rsidRDefault="009C4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4E8"/>
    <w:multiLevelType w:val="multilevel"/>
    <w:tmpl w:val="D6F6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D37B7"/>
    <w:multiLevelType w:val="multilevel"/>
    <w:tmpl w:val="3DA098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412A0"/>
    <w:multiLevelType w:val="multilevel"/>
    <w:tmpl w:val="58C8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02DD1"/>
    <w:multiLevelType w:val="multilevel"/>
    <w:tmpl w:val="CC6018E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7094B"/>
    <w:multiLevelType w:val="multilevel"/>
    <w:tmpl w:val="5798CD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459D6"/>
    <w:multiLevelType w:val="multilevel"/>
    <w:tmpl w:val="3F9E15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44C5A"/>
    <w:multiLevelType w:val="multilevel"/>
    <w:tmpl w:val="DD92A4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547F7"/>
    <w:multiLevelType w:val="multilevel"/>
    <w:tmpl w:val="16E8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10F8F"/>
    <w:multiLevelType w:val="hybridMultilevel"/>
    <w:tmpl w:val="D04A60F0"/>
    <w:lvl w:ilvl="0" w:tplc="3B5CB2D6">
      <w:start w:val="3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bCs w:val="0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B4363"/>
    <w:multiLevelType w:val="multilevel"/>
    <w:tmpl w:val="D95652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3C2052"/>
    <w:multiLevelType w:val="multilevel"/>
    <w:tmpl w:val="371A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E335B4"/>
    <w:multiLevelType w:val="multilevel"/>
    <w:tmpl w:val="FD4039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391296"/>
    <w:multiLevelType w:val="hybridMultilevel"/>
    <w:tmpl w:val="FDECDD5C"/>
    <w:lvl w:ilvl="0" w:tplc="B2725F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E0C51"/>
    <w:multiLevelType w:val="hybridMultilevel"/>
    <w:tmpl w:val="B7D88914"/>
    <w:lvl w:ilvl="0" w:tplc="25D0E7BC">
      <w:start w:val="1"/>
      <w:numFmt w:val="lowerRoman"/>
      <w:lvlText w:val="%1)"/>
      <w:lvlJc w:val="left"/>
      <w:pPr>
        <w:ind w:left="1080" w:hanging="720"/>
      </w:pPr>
      <w:rPr>
        <w:rFonts w:eastAsiaTheme="minorHAnsi" w:cstheme="minorBid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53E59"/>
    <w:multiLevelType w:val="multilevel"/>
    <w:tmpl w:val="155EF8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515C70"/>
    <w:multiLevelType w:val="multilevel"/>
    <w:tmpl w:val="05D40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322084"/>
    <w:multiLevelType w:val="multilevel"/>
    <w:tmpl w:val="1AEA0B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13136"/>
    <w:multiLevelType w:val="multilevel"/>
    <w:tmpl w:val="5C443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F35C17"/>
    <w:multiLevelType w:val="hybridMultilevel"/>
    <w:tmpl w:val="39B07368"/>
    <w:lvl w:ilvl="0" w:tplc="6B5E50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5774D"/>
    <w:multiLevelType w:val="hybridMultilevel"/>
    <w:tmpl w:val="0C22C14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CA5E35"/>
    <w:multiLevelType w:val="hybridMultilevel"/>
    <w:tmpl w:val="39B07368"/>
    <w:lvl w:ilvl="0" w:tplc="6B5E50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36778"/>
    <w:multiLevelType w:val="multilevel"/>
    <w:tmpl w:val="894A71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2508B3"/>
    <w:multiLevelType w:val="multilevel"/>
    <w:tmpl w:val="F036DF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6A0E7E"/>
    <w:multiLevelType w:val="multilevel"/>
    <w:tmpl w:val="78B896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976C7D"/>
    <w:multiLevelType w:val="multilevel"/>
    <w:tmpl w:val="9E1E54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30382A"/>
    <w:multiLevelType w:val="hybridMultilevel"/>
    <w:tmpl w:val="824893FC"/>
    <w:lvl w:ilvl="0" w:tplc="CC6CF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128E7"/>
    <w:multiLevelType w:val="multilevel"/>
    <w:tmpl w:val="D2801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8A78A7"/>
    <w:multiLevelType w:val="hybridMultilevel"/>
    <w:tmpl w:val="39B07368"/>
    <w:lvl w:ilvl="0" w:tplc="6B5E50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DB309B"/>
    <w:multiLevelType w:val="hybridMultilevel"/>
    <w:tmpl w:val="B7D88914"/>
    <w:lvl w:ilvl="0" w:tplc="25D0E7BC">
      <w:start w:val="1"/>
      <w:numFmt w:val="lowerRoman"/>
      <w:lvlText w:val="%1)"/>
      <w:lvlJc w:val="left"/>
      <w:pPr>
        <w:ind w:left="1080" w:hanging="720"/>
      </w:pPr>
      <w:rPr>
        <w:rFonts w:eastAsiaTheme="minorHAnsi" w:cstheme="minorBid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A5272C"/>
    <w:multiLevelType w:val="hybridMultilevel"/>
    <w:tmpl w:val="D1F8C274"/>
    <w:lvl w:ilvl="0" w:tplc="F058D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52F00"/>
    <w:multiLevelType w:val="multilevel"/>
    <w:tmpl w:val="B6E60C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8F77EB"/>
    <w:multiLevelType w:val="multilevel"/>
    <w:tmpl w:val="9E966F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E3058A"/>
    <w:multiLevelType w:val="multilevel"/>
    <w:tmpl w:val="42F4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B37583E"/>
    <w:multiLevelType w:val="hybridMultilevel"/>
    <w:tmpl w:val="FDECDD5C"/>
    <w:lvl w:ilvl="0" w:tplc="B2725F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678FB"/>
    <w:multiLevelType w:val="multilevel"/>
    <w:tmpl w:val="0C124D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272996"/>
    <w:multiLevelType w:val="hybridMultilevel"/>
    <w:tmpl w:val="39B07368"/>
    <w:lvl w:ilvl="0" w:tplc="6B5E50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E47FA"/>
    <w:multiLevelType w:val="multilevel"/>
    <w:tmpl w:val="FF5AE8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9614F5"/>
    <w:multiLevelType w:val="hybridMultilevel"/>
    <w:tmpl w:val="39B07368"/>
    <w:lvl w:ilvl="0" w:tplc="6B5E50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01049"/>
    <w:multiLevelType w:val="multilevel"/>
    <w:tmpl w:val="DDD849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490110"/>
    <w:multiLevelType w:val="hybridMultilevel"/>
    <w:tmpl w:val="B7D88914"/>
    <w:lvl w:ilvl="0" w:tplc="25D0E7BC">
      <w:start w:val="1"/>
      <w:numFmt w:val="lowerRoman"/>
      <w:lvlText w:val="%1)"/>
      <w:lvlJc w:val="left"/>
      <w:pPr>
        <w:ind w:left="1080" w:hanging="720"/>
      </w:pPr>
      <w:rPr>
        <w:rFonts w:eastAsiaTheme="minorHAnsi" w:cstheme="minorBid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24"/>
  </w:num>
  <w:num w:numId="5">
    <w:abstractNumId w:val="26"/>
  </w:num>
  <w:num w:numId="6">
    <w:abstractNumId w:val="17"/>
  </w:num>
  <w:num w:numId="7">
    <w:abstractNumId w:val="16"/>
  </w:num>
  <w:num w:numId="8">
    <w:abstractNumId w:val="9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0"/>
    </w:lvlOverride>
  </w:num>
  <w:num w:numId="12">
    <w:abstractNumId w:val="38"/>
  </w:num>
  <w:num w:numId="13">
    <w:abstractNumId w:val="4"/>
  </w:num>
  <w:num w:numId="14">
    <w:abstractNumId w:val="6"/>
  </w:num>
  <w:num w:numId="15">
    <w:abstractNumId w:val="21"/>
  </w:num>
  <w:num w:numId="16">
    <w:abstractNumId w:val="23"/>
  </w:num>
  <w:num w:numId="17">
    <w:abstractNumId w:val="14"/>
  </w:num>
  <w:num w:numId="18">
    <w:abstractNumId w:val="36"/>
  </w:num>
  <w:num w:numId="19">
    <w:abstractNumId w:val="1"/>
  </w:num>
  <w:num w:numId="20">
    <w:abstractNumId w:val="31"/>
  </w:num>
  <w:num w:numId="21">
    <w:abstractNumId w:val="22"/>
  </w:num>
  <w:num w:numId="22">
    <w:abstractNumId w:val="30"/>
  </w:num>
  <w:num w:numId="23">
    <w:abstractNumId w:val="3"/>
  </w:num>
  <w:num w:numId="24">
    <w:abstractNumId w:val="34"/>
  </w:num>
  <w:num w:numId="25">
    <w:abstractNumId w:val="2"/>
  </w:num>
  <w:num w:numId="26">
    <w:abstractNumId w:val="32"/>
  </w:num>
  <w:num w:numId="27">
    <w:abstractNumId w:val="0"/>
  </w:num>
  <w:num w:numId="28">
    <w:abstractNumId w:val="10"/>
  </w:num>
  <w:num w:numId="29">
    <w:abstractNumId w:val="19"/>
  </w:num>
  <w:num w:numId="30">
    <w:abstractNumId w:val="25"/>
  </w:num>
  <w:num w:numId="31">
    <w:abstractNumId w:val="29"/>
  </w:num>
  <w:num w:numId="32">
    <w:abstractNumId w:val="33"/>
  </w:num>
  <w:num w:numId="33">
    <w:abstractNumId w:val="8"/>
  </w:num>
  <w:num w:numId="34">
    <w:abstractNumId w:val="27"/>
  </w:num>
  <w:num w:numId="35">
    <w:abstractNumId w:val="37"/>
  </w:num>
  <w:num w:numId="36">
    <w:abstractNumId w:val="12"/>
  </w:num>
  <w:num w:numId="37">
    <w:abstractNumId w:val="13"/>
  </w:num>
  <w:num w:numId="38">
    <w:abstractNumId w:val="35"/>
  </w:num>
  <w:num w:numId="39">
    <w:abstractNumId w:val="20"/>
  </w:num>
  <w:num w:numId="40">
    <w:abstractNumId w:val="28"/>
  </w:num>
  <w:num w:numId="41">
    <w:abstractNumId w:val="18"/>
  </w:num>
  <w:num w:numId="42">
    <w:abstractNumId w:val="39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17D3B"/>
    <w:rsid w:val="00024C88"/>
    <w:rsid w:val="000260DC"/>
    <w:rsid w:val="000262F1"/>
    <w:rsid w:val="00026729"/>
    <w:rsid w:val="00027136"/>
    <w:rsid w:val="00030E84"/>
    <w:rsid w:val="00036A4D"/>
    <w:rsid w:val="0004093A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3F0F"/>
    <w:rsid w:val="000B5192"/>
    <w:rsid w:val="000B61E2"/>
    <w:rsid w:val="000B7FB5"/>
    <w:rsid w:val="000C1633"/>
    <w:rsid w:val="000C2A22"/>
    <w:rsid w:val="000C44BF"/>
    <w:rsid w:val="000D7B81"/>
    <w:rsid w:val="000E2985"/>
    <w:rsid w:val="000E44C0"/>
    <w:rsid w:val="000E44D4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1677"/>
    <w:rsid w:val="00112616"/>
    <w:rsid w:val="00114EE5"/>
    <w:rsid w:val="00117224"/>
    <w:rsid w:val="00117E3E"/>
    <w:rsid w:val="00121B7A"/>
    <w:rsid w:val="00121D92"/>
    <w:rsid w:val="00122BE9"/>
    <w:rsid w:val="001239D7"/>
    <w:rsid w:val="00125282"/>
    <w:rsid w:val="00125D92"/>
    <w:rsid w:val="00127F6D"/>
    <w:rsid w:val="00130495"/>
    <w:rsid w:val="00131C7F"/>
    <w:rsid w:val="00135E62"/>
    <w:rsid w:val="00141436"/>
    <w:rsid w:val="00147BA4"/>
    <w:rsid w:val="00151CAC"/>
    <w:rsid w:val="00152D1A"/>
    <w:rsid w:val="0015436C"/>
    <w:rsid w:val="00154A43"/>
    <w:rsid w:val="001559A2"/>
    <w:rsid w:val="001565E7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2E70"/>
    <w:rsid w:val="001B6342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39BB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474"/>
    <w:rsid w:val="00281AF9"/>
    <w:rsid w:val="00281BDB"/>
    <w:rsid w:val="002824D5"/>
    <w:rsid w:val="0029157E"/>
    <w:rsid w:val="002937B8"/>
    <w:rsid w:val="0029441E"/>
    <w:rsid w:val="0029445D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5BF7"/>
    <w:rsid w:val="00306438"/>
    <w:rsid w:val="003103EA"/>
    <w:rsid w:val="00310EA1"/>
    <w:rsid w:val="003116EC"/>
    <w:rsid w:val="00313A4B"/>
    <w:rsid w:val="00315A37"/>
    <w:rsid w:val="00315B13"/>
    <w:rsid w:val="00317B06"/>
    <w:rsid w:val="00320B72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213A"/>
    <w:rsid w:val="00344509"/>
    <w:rsid w:val="003455CF"/>
    <w:rsid w:val="0034605E"/>
    <w:rsid w:val="003461B2"/>
    <w:rsid w:val="0034657C"/>
    <w:rsid w:val="00347EC2"/>
    <w:rsid w:val="003517A1"/>
    <w:rsid w:val="00351E0F"/>
    <w:rsid w:val="00352D90"/>
    <w:rsid w:val="00353ABC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B5D8A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405271"/>
    <w:rsid w:val="00410478"/>
    <w:rsid w:val="004118A0"/>
    <w:rsid w:val="004170C3"/>
    <w:rsid w:val="00422B30"/>
    <w:rsid w:val="00426182"/>
    <w:rsid w:val="0042775A"/>
    <w:rsid w:val="004312FC"/>
    <w:rsid w:val="00431B32"/>
    <w:rsid w:val="00431B42"/>
    <w:rsid w:val="0043279D"/>
    <w:rsid w:val="00435125"/>
    <w:rsid w:val="00435E33"/>
    <w:rsid w:val="00437C21"/>
    <w:rsid w:val="004415BF"/>
    <w:rsid w:val="004446A7"/>
    <w:rsid w:val="0044540F"/>
    <w:rsid w:val="004457FC"/>
    <w:rsid w:val="00445F8D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4DF5"/>
    <w:rsid w:val="004C4F38"/>
    <w:rsid w:val="004C54F6"/>
    <w:rsid w:val="004C7B18"/>
    <w:rsid w:val="004D1934"/>
    <w:rsid w:val="004D1ED6"/>
    <w:rsid w:val="004D2BE1"/>
    <w:rsid w:val="004D74FD"/>
    <w:rsid w:val="004E0458"/>
    <w:rsid w:val="004E6EF5"/>
    <w:rsid w:val="004E7008"/>
    <w:rsid w:val="004F13A6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7BF2"/>
    <w:rsid w:val="00532713"/>
    <w:rsid w:val="0053353D"/>
    <w:rsid w:val="00542BB5"/>
    <w:rsid w:val="00542F34"/>
    <w:rsid w:val="0054768E"/>
    <w:rsid w:val="00550767"/>
    <w:rsid w:val="00551B42"/>
    <w:rsid w:val="00552E00"/>
    <w:rsid w:val="0055345F"/>
    <w:rsid w:val="00554596"/>
    <w:rsid w:val="00554F36"/>
    <w:rsid w:val="00555C31"/>
    <w:rsid w:val="00555F66"/>
    <w:rsid w:val="00556E36"/>
    <w:rsid w:val="005577D9"/>
    <w:rsid w:val="0056647C"/>
    <w:rsid w:val="00571740"/>
    <w:rsid w:val="00572250"/>
    <w:rsid w:val="00574DB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46994"/>
    <w:rsid w:val="0064794A"/>
    <w:rsid w:val="00653079"/>
    <w:rsid w:val="00653C00"/>
    <w:rsid w:val="006552F7"/>
    <w:rsid w:val="006571EC"/>
    <w:rsid w:val="0065728F"/>
    <w:rsid w:val="00657A0E"/>
    <w:rsid w:val="00661ED3"/>
    <w:rsid w:val="006623AF"/>
    <w:rsid w:val="006639B1"/>
    <w:rsid w:val="00667ADE"/>
    <w:rsid w:val="00674CD8"/>
    <w:rsid w:val="006775D9"/>
    <w:rsid w:val="00681706"/>
    <w:rsid w:val="0068362D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D4C56"/>
    <w:rsid w:val="006D68DE"/>
    <w:rsid w:val="006E3002"/>
    <w:rsid w:val="006E3244"/>
    <w:rsid w:val="006E470A"/>
    <w:rsid w:val="006F3A6E"/>
    <w:rsid w:val="006F5790"/>
    <w:rsid w:val="006F6FAB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4B07"/>
    <w:rsid w:val="00724B8B"/>
    <w:rsid w:val="0073126D"/>
    <w:rsid w:val="0073173A"/>
    <w:rsid w:val="0073499F"/>
    <w:rsid w:val="00740B88"/>
    <w:rsid w:val="007429EF"/>
    <w:rsid w:val="00743818"/>
    <w:rsid w:val="007439B9"/>
    <w:rsid w:val="00743B02"/>
    <w:rsid w:val="00743C99"/>
    <w:rsid w:val="00744BEC"/>
    <w:rsid w:val="00744E34"/>
    <w:rsid w:val="0075414E"/>
    <w:rsid w:val="00755ED4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9090B"/>
    <w:rsid w:val="0079570D"/>
    <w:rsid w:val="00797E6D"/>
    <w:rsid w:val="007A0F7C"/>
    <w:rsid w:val="007A3A70"/>
    <w:rsid w:val="007B0051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7482"/>
    <w:rsid w:val="008405D6"/>
    <w:rsid w:val="00841CFB"/>
    <w:rsid w:val="0084308D"/>
    <w:rsid w:val="00845493"/>
    <w:rsid w:val="008455F2"/>
    <w:rsid w:val="0085255E"/>
    <w:rsid w:val="008527DC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0C58"/>
    <w:rsid w:val="008A36B8"/>
    <w:rsid w:val="008A4422"/>
    <w:rsid w:val="008A5101"/>
    <w:rsid w:val="008A5D41"/>
    <w:rsid w:val="008A666F"/>
    <w:rsid w:val="008A7BCC"/>
    <w:rsid w:val="008B0180"/>
    <w:rsid w:val="008B1F15"/>
    <w:rsid w:val="008B316C"/>
    <w:rsid w:val="008B33D4"/>
    <w:rsid w:val="008B65EA"/>
    <w:rsid w:val="008B6923"/>
    <w:rsid w:val="008B6B7B"/>
    <w:rsid w:val="008C1447"/>
    <w:rsid w:val="008C1D05"/>
    <w:rsid w:val="008C3B46"/>
    <w:rsid w:val="008C49E5"/>
    <w:rsid w:val="008C68C5"/>
    <w:rsid w:val="008C7A61"/>
    <w:rsid w:val="008C7B8D"/>
    <w:rsid w:val="008D1EC2"/>
    <w:rsid w:val="008D4FC0"/>
    <w:rsid w:val="008D5C4F"/>
    <w:rsid w:val="008D633E"/>
    <w:rsid w:val="008D7645"/>
    <w:rsid w:val="008D7FB2"/>
    <w:rsid w:val="008E0238"/>
    <w:rsid w:val="008E1777"/>
    <w:rsid w:val="008E1CD6"/>
    <w:rsid w:val="008E386A"/>
    <w:rsid w:val="008E4598"/>
    <w:rsid w:val="008E52AA"/>
    <w:rsid w:val="008E5F73"/>
    <w:rsid w:val="008F059F"/>
    <w:rsid w:val="008F05BE"/>
    <w:rsid w:val="008F1AAD"/>
    <w:rsid w:val="008F42DA"/>
    <w:rsid w:val="008F656D"/>
    <w:rsid w:val="0090025D"/>
    <w:rsid w:val="0090251A"/>
    <w:rsid w:val="009033B5"/>
    <w:rsid w:val="0090552E"/>
    <w:rsid w:val="00905FB9"/>
    <w:rsid w:val="00906DE8"/>
    <w:rsid w:val="00907B99"/>
    <w:rsid w:val="009135C0"/>
    <w:rsid w:val="00914499"/>
    <w:rsid w:val="0092006D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891"/>
    <w:rsid w:val="00953C37"/>
    <w:rsid w:val="00954F8E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54C4"/>
    <w:rsid w:val="00996DDB"/>
    <w:rsid w:val="009A0102"/>
    <w:rsid w:val="009A0326"/>
    <w:rsid w:val="009A0B54"/>
    <w:rsid w:val="009A0F27"/>
    <w:rsid w:val="009A4385"/>
    <w:rsid w:val="009A444A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42B1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65A2"/>
    <w:rsid w:val="00A173E2"/>
    <w:rsid w:val="00A22634"/>
    <w:rsid w:val="00A30AA6"/>
    <w:rsid w:val="00A31100"/>
    <w:rsid w:val="00A3279B"/>
    <w:rsid w:val="00A35717"/>
    <w:rsid w:val="00A35E21"/>
    <w:rsid w:val="00A37101"/>
    <w:rsid w:val="00A37621"/>
    <w:rsid w:val="00A435D4"/>
    <w:rsid w:val="00A43B86"/>
    <w:rsid w:val="00A4607B"/>
    <w:rsid w:val="00A51526"/>
    <w:rsid w:val="00A524C1"/>
    <w:rsid w:val="00A524E1"/>
    <w:rsid w:val="00A53CDA"/>
    <w:rsid w:val="00A55B89"/>
    <w:rsid w:val="00A613BD"/>
    <w:rsid w:val="00A62355"/>
    <w:rsid w:val="00A62763"/>
    <w:rsid w:val="00A666E2"/>
    <w:rsid w:val="00A667E6"/>
    <w:rsid w:val="00A71AA0"/>
    <w:rsid w:val="00A73DAA"/>
    <w:rsid w:val="00A74C57"/>
    <w:rsid w:val="00A8120A"/>
    <w:rsid w:val="00A856A6"/>
    <w:rsid w:val="00A858CE"/>
    <w:rsid w:val="00A86CC6"/>
    <w:rsid w:val="00A90CDE"/>
    <w:rsid w:val="00A9229A"/>
    <w:rsid w:val="00A927A0"/>
    <w:rsid w:val="00A9633F"/>
    <w:rsid w:val="00A97D2E"/>
    <w:rsid w:val="00AA246C"/>
    <w:rsid w:val="00AA3944"/>
    <w:rsid w:val="00AA43AA"/>
    <w:rsid w:val="00AA7A72"/>
    <w:rsid w:val="00AA7C35"/>
    <w:rsid w:val="00AB006F"/>
    <w:rsid w:val="00AB0621"/>
    <w:rsid w:val="00AB0F37"/>
    <w:rsid w:val="00AB0F85"/>
    <w:rsid w:val="00AB25B2"/>
    <w:rsid w:val="00AB51D8"/>
    <w:rsid w:val="00AB5BEE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DD3"/>
    <w:rsid w:val="00B4756D"/>
    <w:rsid w:val="00B4760C"/>
    <w:rsid w:val="00B509BE"/>
    <w:rsid w:val="00B52A9A"/>
    <w:rsid w:val="00B54B09"/>
    <w:rsid w:val="00B64A91"/>
    <w:rsid w:val="00B72B17"/>
    <w:rsid w:val="00B757E2"/>
    <w:rsid w:val="00B75B3A"/>
    <w:rsid w:val="00B77290"/>
    <w:rsid w:val="00B8067B"/>
    <w:rsid w:val="00B824CA"/>
    <w:rsid w:val="00B84D6C"/>
    <w:rsid w:val="00B84F03"/>
    <w:rsid w:val="00B8505E"/>
    <w:rsid w:val="00B8524F"/>
    <w:rsid w:val="00B85F42"/>
    <w:rsid w:val="00B93D55"/>
    <w:rsid w:val="00B943F8"/>
    <w:rsid w:val="00B96710"/>
    <w:rsid w:val="00B9731E"/>
    <w:rsid w:val="00BA0B15"/>
    <w:rsid w:val="00BA30E9"/>
    <w:rsid w:val="00BA74DB"/>
    <w:rsid w:val="00BB2060"/>
    <w:rsid w:val="00BB2D2A"/>
    <w:rsid w:val="00BB7E6B"/>
    <w:rsid w:val="00BC0761"/>
    <w:rsid w:val="00BC0884"/>
    <w:rsid w:val="00BC319D"/>
    <w:rsid w:val="00BC6170"/>
    <w:rsid w:val="00BD00C9"/>
    <w:rsid w:val="00BD1428"/>
    <w:rsid w:val="00BD2317"/>
    <w:rsid w:val="00BD314D"/>
    <w:rsid w:val="00BD554D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10344"/>
    <w:rsid w:val="00C12EBA"/>
    <w:rsid w:val="00C16E00"/>
    <w:rsid w:val="00C21860"/>
    <w:rsid w:val="00C253C8"/>
    <w:rsid w:val="00C276B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52EC"/>
    <w:rsid w:val="00CC53DC"/>
    <w:rsid w:val="00CC7082"/>
    <w:rsid w:val="00CC7865"/>
    <w:rsid w:val="00CD2459"/>
    <w:rsid w:val="00CD33AB"/>
    <w:rsid w:val="00CD33FE"/>
    <w:rsid w:val="00CD48D9"/>
    <w:rsid w:val="00CE2E43"/>
    <w:rsid w:val="00CE2F6D"/>
    <w:rsid w:val="00CE323E"/>
    <w:rsid w:val="00CE399B"/>
    <w:rsid w:val="00CE5731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8E"/>
    <w:rsid w:val="00D167B0"/>
    <w:rsid w:val="00D221A6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50818"/>
    <w:rsid w:val="00D51384"/>
    <w:rsid w:val="00D516B0"/>
    <w:rsid w:val="00D53664"/>
    <w:rsid w:val="00D53F58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1AC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F7"/>
    <w:rsid w:val="00DA7CD6"/>
    <w:rsid w:val="00DB0A5E"/>
    <w:rsid w:val="00DB3DE6"/>
    <w:rsid w:val="00DB497C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601E4"/>
    <w:rsid w:val="00E67736"/>
    <w:rsid w:val="00E713D4"/>
    <w:rsid w:val="00E73AA7"/>
    <w:rsid w:val="00E7473E"/>
    <w:rsid w:val="00E76AF2"/>
    <w:rsid w:val="00E77758"/>
    <w:rsid w:val="00E82FE8"/>
    <w:rsid w:val="00E8340E"/>
    <w:rsid w:val="00E84848"/>
    <w:rsid w:val="00E91847"/>
    <w:rsid w:val="00E925EE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7A4"/>
    <w:rsid w:val="00EB5C43"/>
    <w:rsid w:val="00EB6030"/>
    <w:rsid w:val="00EC0BF2"/>
    <w:rsid w:val="00EC1E0B"/>
    <w:rsid w:val="00EC6E65"/>
    <w:rsid w:val="00ED04AA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54CC"/>
    <w:rsid w:val="00F46094"/>
    <w:rsid w:val="00F476E9"/>
    <w:rsid w:val="00F53D2C"/>
    <w:rsid w:val="00F5542F"/>
    <w:rsid w:val="00F56CFE"/>
    <w:rsid w:val="00F61F23"/>
    <w:rsid w:val="00F62865"/>
    <w:rsid w:val="00F6484F"/>
    <w:rsid w:val="00F651D1"/>
    <w:rsid w:val="00F73556"/>
    <w:rsid w:val="00F73D24"/>
    <w:rsid w:val="00F74316"/>
    <w:rsid w:val="00F754AA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657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E03DDAF14142905D79266D7019AB" ma:contentTypeVersion="8" ma:contentTypeDescription="Create a new document." ma:contentTypeScope="" ma:versionID="1db43e14c8727372e4035b0413c648ca">
  <xsd:schema xmlns:xsd="http://www.w3.org/2001/XMLSchema" xmlns:xs="http://www.w3.org/2001/XMLSchema" xmlns:p="http://schemas.microsoft.com/office/2006/metadata/properties" xmlns:ns3="f2276d59-fd9b-48fb-87e9-8292563165f4" targetNamespace="http://schemas.microsoft.com/office/2006/metadata/properties" ma:root="true" ma:fieldsID="b01668ab2e21be80993c612b54115cb0" ns3:_="">
    <xsd:import namespace="f2276d59-fd9b-48fb-87e9-82925631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6d59-fd9b-48fb-87e9-8292563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58B23F-1244-4722-9B9B-05316D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6d59-fd9b-48fb-87e9-8292563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347058-F721-4CDE-9BAB-8BBFF087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2022-09-23T19:21:00Z</dcterms:created>
  <dcterms:modified xsi:type="dcterms:W3CDTF">2022-09-23T19:21:00Z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0x01010072E4E03DDAF14142905D79266D7019AB</vt:lpwstr>
  </property>
</Properties>
</file>