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403419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AF23A3">
        <w:rPr>
          <w:u w:val="none"/>
        </w:rPr>
        <w:t>2</w:t>
      </w:r>
      <w:r w:rsidR="00DF5A54">
        <w:rPr>
          <w:u w:val="none"/>
        </w:rPr>
        <w:t>721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934463">
        <w:rPr>
          <w:rFonts w:ascii="Arial" w:hAnsi="Arial" w:cs="Arial"/>
          <w:b/>
          <w:bCs/>
        </w:rPr>
        <w:t xml:space="preserve">Friday, </w:t>
      </w:r>
      <w:r w:rsidR="00F4168F">
        <w:rPr>
          <w:rFonts w:ascii="Arial" w:hAnsi="Arial" w:cs="Arial"/>
          <w:b/>
          <w:bCs/>
        </w:rPr>
        <w:t>31</w:t>
      </w:r>
      <w:r w:rsidR="00AF23A3">
        <w:rPr>
          <w:rFonts w:ascii="Arial" w:hAnsi="Arial" w:cs="Arial"/>
          <w:b/>
          <w:bCs/>
        </w:rPr>
        <w:t xml:space="preserve"> July 2</w:t>
      </w:r>
      <w:r w:rsidR="00993487">
        <w:rPr>
          <w:rFonts w:ascii="Arial" w:hAnsi="Arial" w:cs="Arial"/>
          <w:b/>
          <w:bCs/>
        </w:rPr>
        <w:t>015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AF23A3">
        <w:rPr>
          <w:u w:val="none"/>
        </w:rPr>
        <w:t>2</w:t>
      </w:r>
      <w:r w:rsidR="00F4168F">
        <w:rPr>
          <w:u w:val="none"/>
        </w:rPr>
        <w:t>6</w:t>
      </w:r>
      <w:r w:rsidR="00AF23A3">
        <w:rPr>
          <w:u w:val="none"/>
        </w:rPr>
        <w:t xml:space="preserve"> </w:t>
      </w:r>
      <w:r>
        <w:rPr>
          <w:u w:val="none"/>
        </w:rPr>
        <w:t>OF 2015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B432E6" w:rsidRPr="009357F9" w:rsidRDefault="00817236" w:rsidP="00B432E6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817236">
        <w:rPr>
          <w:rFonts w:ascii="Arial" w:hAnsi="Arial" w:cs="Arial"/>
          <w:b/>
          <w:lang w:val="en-US"/>
        </w:rPr>
        <w:t>2</w:t>
      </w:r>
      <w:r w:rsidR="00DF5A54">
        <w:rPr>
          <w:rFonts w:ascii="Arial" w:hAnsi="Arial" w:cs="Arial"/>
          <w:b/>
          <w:lang w:val="en-US"/>
        </w:rPr>
        <w:t>721</w:t>
      </w:r>
      <w:r w:rsidRPr="00817236">
        <w:rPr>
          <w:rFonts w:ascii="Arial" w:hAnsi="Arial" w:cs="Arial"/>
          <w:b/>
          <w:lang w:val="en-US"/>
        </w:rPr>
        <w:t>.</w:t>
      </w:r>
      <w:r w:rsidRPr="00817236">
        <w:rPr>
          <w:rFonts w:ascii="Arial" w:hAnsi="Arial" w:cs="Arial"/>
          <w:b/>
          <w:lang w:val="en-US"/>
        </w:rPr>
        <w:tab/>
        <w:t>Mr A M Figlan (DA) to ask the Minister of Home Affairs</w:t>
      </w:r>
      <w:r w:rsidR="00CF083F" w:rsidRPr="00CF083F">
        <w:rPr>
          <w:rFonts w:ascii="Arial" w:hAnsi="Arial" w:cs="Arial"/>
          <w:b/>
          <w:lang w:val="en-US"/>
        </w:rPr>
        <w:t>:</w:t>
      </w:r>
    </w:p>
    <w:p w:rsidR="00934463" w:rsidRDefault="00934463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934463" w:rsidRDefault="00DF5A54" w:rsidP="00DF5A54">
      <w:pPr>
        <w:spacing w:line="320" w:lineRule="exact"/>
        <w:jc w:val="both"/>
        <w:rPr>
          <w:rFonts w:ascii="Arial" w:hAnsi="Arial" w:cs="Arial"/>
          <w:lang w:val="en-US"/>
        </w:rPr>
      </w:pPr>
      <w:r w:rsidRPr="00DF5A54">
        <w:rPr>
          <w:rFonts w:ascii="Arial" w:hAnsi="Arial" w:cs="Arial"/>
          <w:lang w:val="en-US"/>
        </w:rPr>
        <w:t>Whether his department has any reliable indicator of the number of undocumented foreign nationals in the country; if so, how many undocumented foreign nationals are currently residing in the country?</w:t>
      </w:r>
      <w:r w:rsidRPr="00DF5A54">
        <w:rPr>
          <w:rFonts w:ascii="Arial" w:hAnsi="Arial" w:cs="Arial"/>
          <w:lang w:val="en-US"/>
        </w:rPr>
        <w:tab/>
      </w:r>
      <w:r w:rsidRPr="00DF5A54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DF5A54">
        <w:rPr>
          <w:rFonts w:ascii="Arial" w:hAnsi="Arial" w:cs="Arial"/>
          <w:lang w:val="en-US"/>
        </w:rPr>
        <w:t>NW3152E</w:t>
      </w:r>
      <w:r w:rsidR="000C2DDA">
        <w:rPr>
          <w:rFonts w:ascii="Arial" w:hAnsi="Arial" w:cs="Arial"/>
          <w:lang w:val="en-US"/>
        </w:rPr>
        <w:tab/>
      </w:r>
      <w:r w:rsidR="000C2DDA" w:rsidRPr="000C2DDA">
        <w:rPr>
          <w:rFonts w:ascii="Arial" w:hAnsi="Arial" w:cs="Arial"/>
          <w:lang w:val="en-US"/>
        </w:rPr>
        <w:tab/>
      </w:r>
      <w:r w:rsidR="00217670" w:rsidRPr="00217670">
        <w:rPr>
          <w:rFonts w:ascii="Arial" w:hAnsi="Arial" w:cs="Arial"/>
          <w:lang w:val="en-US"/>
        </w:rPr>
        <w:tab/>
      </w:r>
    </w:p>
    <w:p w:rsidR="00FF55EE" w:rsidRPr="009357F9" w:rsidRDefault="00FF55EE" w:rsidP="007F7FC3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DD26CA" w:rsidRPr="009B71C1" w:rsidRDefault="00DD26C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color w:val="002060"/>
        </w:rPr>
      </w:pPr>
    </w:p>
    <w:p w:rsidR="000A22E4" w:rsidRDefault="008A221E" w:rsidP="00DD26C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phenomenon of foreign nationals entering the country in contravention of the Immigration Act is difficult to quantify because</w:t>
      </w:r>
      <w:r w:rsidR="004A10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 their very nature, such movements do not take place through designated ports of entry and are therefore not recorded. As a result of this, the </w:t>
      </w:r>
      <w:r w:rsidR="003C5CF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epartment does not have a comprehensive view of the number of undocumented foreign nationals in the country. </w:t>
      </w:r>
    </w:p>
    <w:p w:rsidR="000A22E4" w:rsidRDefault="000A22E4" w:rsidP="00DD26C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D26CA" w:rsidRPr="002A27E6" w:rsidRDefault="008A221E" w:rsidP="00DD26C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Departmental systems do indica</w:t>
      </w:r>
      <w:r w:rsidR="004A10D3">
        <w:rPr>
          <w:rFonts w:ascii="Arial" w:hAnsi="Arial" w:cs="Arial"/>
        </w:rPr>
        <w:t>te, however, that since 2010, a</w:t>
      </w:r>
      <w:r>
        <w:rPr>
          <w:rFonts w:ascii="Arial" w:hAnsi="Arial" w:cs="Arial"/>
        </w:rPr>
        <w:t xml:space="preserve"> total of </w:t>
      </w:r>
      <w:r w:rsidR="00DD26CA" w:rsidRPr="00DD26CA">
        <w:rPr>
          <w:rFonts w:ascii="Arial" w:hAnsi="Arial" w:cs="Arial"/>
        </w:rPr>
        <w:t xml:space="preserve">333 874 </w:t>
      </w:r>
      <w:r w:rsidR="004A10D3">
        <w:rPr>
          <w:rFonts w:ascii="Arial" w:hAnsi="Arial" w:cs="Arial"/>
        </w:rPr>
        <w:t xml:space="preserve">foreign nationals have overstayed the duration of their visas and have not departed through a designated port of entry. </w:t>
      </w:r>
      <w:r w:rsidR="000A22E4">
        <w:rPr>
          <w:rFonts w:ascii="Arial" w:hAnsi="Arial" w:cs="Arial"/>
        </w:rPr>
        <w:t>Further, i</w:t>
      </w:r>
      <w:r w:rsidR="00DD26CA">
        <w:rPr>
          <w:rFonts w:ascii="Arial" w:hAnsi="Arial" w:cs="Arial"/>
        </w:rPr>
        <w:t>n the first quarter of the 2015/16 financial year</w:t>
      </w:r>
      <w:r w:rsidR="00DD26CA" w:rsidRPr="002A27E6">
        <w:rPr>
          <w:rFonts w:ascii="Arial" w:hAnsi="Arial" w:cs="Arial"/>
        </w:rPr>
        <w:t xml:space="preserve">, </w:t>
      </w:r>
      <w:r w:rsidR="00DD26CA">
        <w:rPr>
          <w:rFonts w:ascii="Arial" w:hAnsi="Arial" w:cs="Arial"/>
        </w:rPr>
        <w:t xml:space="preserve">10 242 illegal immigrants were </w:t>
      </w:r>
      <w:r w:rsidR="00DD26CA" w:rsidRPr="002A27E6">
        <w:rPr>
          <w:rFonts w:ascii="Arial" w:hAnsi="Arial" w:cs="Arial"/>
        </w:rPr>
        <w:t xml:space="preserve">deported </w:t>
      </w:r>
      <w:r w:rsidR="000A22E4">
        <w:rPr>
          <w:rFonts w:ascii="Arial" w:hAnsi="Arial" w:cs="Arial"/>
        </w:rPr>
        <w:t xml:space="preserve">(and are therefore no longer residing in the country), whilst </w:t>
      </w:r>
      <w:r w:rsidR="00DD26CA">
        <w:rPr>
          <w:rFonts w:ascii="Arial" w:hAnsi="Arial" w:cs="Arial"/>
        </w:rPr>
        <w:t xml:space="preserve">4 860 were </w:t>
      </w:r>
      <w:r w:rsidR="00DD26CA" w:rsidRPr="002A27E6">
        <w:rPr>
          <w:rFonts w:ascii="Arial" w:hAnsi="Arial" w:cs="Arial"/>
        </w:rPr>
        <w:t>arrested during “Operation Fiela” a</w:t>
      </w:r>
      <w:r w:rsidR="00DD26CA">
        <w:rPr>
          <w:rFonts w:ascii="Arial" w:hAnsi="Arial" w:cs="Arial"/>
        </w:rPr>
        <w:t xml:space="preserve">s well as </w:t>
      </w:r>
      <w:r w:rsidR="00DD26CA" w:rsidRPr="002A27E6">
        <w:rPr>
          <w:rFonts w:ascii="Arial" w:hAnsi="Arial" w:cs="Arial"/>
        </w:rPr>
        <w:t>in normal operations.</w:t>
      </w:r>
      <w:r w:rsidR="004A10D3">
        <w:rPr>
          <w:rFonts w:ascii="Arial" w:hAnsi="Arial" w:cs="Arial"/>
        </w:rPr>
        <w:t xml:space="preserve"> These figures only provide an indication of undocumented foreign nationals detected. </w:t>
      </w:r>
      <w:r w:rsidR="00DD26CA" w:rsidRPr="002A27E6">
        <w:rPr>
          <w:rFonts w:ascii="Arial" w:hAnsi="Arial" w:cs="Arial"/>
        </w:rPr>
        <w:t xml:space="preserve"> </w:t>
      </w:r>
    </w:p>
    <w:p w:rsidR="00B432E6" w:rsidRPr="009357F9" w:rsidRDefault="00B432E6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3C5CFA" w:rsidRDefault="003C5CF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sectPr w:rsidR="003C5CFA" w:rsidSect="003C5CFA">
      <w:headerReference w:type="even" r:id="rId8"/>
      <w:headerReference w:type="default" r:id="rId9"/>
      <w:pgSz w:w="11907" w:h="16839" w:code="9"/>
      <w:pgMar w:top="568" w:right="1800" w:bottom="567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E9" w:rsidRDefault="00E105E9">
      <w:r>
        <w:separator/>
      </w:r>
    </w:p>
  </w:endnote>
  <w:endnote w:type="continuationSeparator" w:id="0">
    <w:p w:rsidR="00E105E9" w:rsidRDefault="00E10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E9" w:rsidRDefault="00E105E9">
      <w:r>
        <w:separator/>
      </w:r>
    </w:p>
  </w:footnote>
  <w:footnote w:type="continuationSeparator" w:id="0">
    <w:p w:rsidR="00E105E9" w:rsidRDefault="00E10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4A" w:rsidRDefault="003E6A4A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A4A" w:rsidRDefault="003E6A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4A" w:rsidRDefault="003E6A4A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6A4A" w:rsidRDefault="003E6A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7E87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5"/>
  </w:num>
  <w:num w:numId="4">
    <w:abstractNumId w:val="19"/>
  </w:num>
  <w:num w:numId="5">
    <w:abstractNumId w:val="4"/>
  </w:num>
  <w:num w:numId="6">
    <w:abstractNumId w:val="18"/>
  </w:num>
  <w:num w:numId="7">
    <w:abstractNumId w:val="28"/>
  </w:num>
  <w:num w:numId="8">
    <w:abstractNumId w:val="33"/>
  </w:num>
  <w:num w:numId="9">
    <w:abstractNumId w:val="11"/>
  </w:num>
  <w:num w:numId="10">
    <w:abstractNumId w:val="31"/>
  </w:num>
  <w:num w:numId="11">
    <w:abstractNumId w:val="14"/>
  </w:num>
  <w:num w:numId="12">
    <w:abstractNumId w:val="7"/>
  </w:num>
  <w:num w:numId="13">
    <w:abstractNumId w:val="22"/>
  </w:num>
  <w:num w:numId="14">
    <w:abstractNumId w:val="30"/>
  </w:num>
  <w:num w:numId="15">
    <w:abstractNumId w:val="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7"/>
  </w:num>
  <w:num w:numId="20">
    <w:abstractNumId w:val="10"/>
  </w:num>
  <w:num w:numId="21">
    <w:abstractNumId w:val="25"/>
  </w:num>
  <w:num w:numId="22">
    <w:abstractNumId w:val="1"/>
  </w:num>
  <w:num w:numId="23">
    <w:abstractNumId w:val="9"/>
  </w:num>
  <w:num w:numId="24">
    <w:abstractNumId w:val="29"/>
  </w:num>
  <w:num w:numId="25">
    <w:abstractNumId w:val="5"/>
  </w:num>
  <w:num w:numId="26">
    <w:abstractNumId w:val="16"/>
  </w:num>
  <w:num w:numId="27">
    <w:abstractNumId w:val="21"/>
  </w:num>
  <w:num w:numId="28">
    <w:abstractNumId w:val="13"/>
  </w:num>
  <w:num w:numId="29">
    <w:abstractNumId w:val="26"/>
  </w:num>
  <w:num w:numId="30">
    <w:abstractNumId w:val="17"/>
  </w:num>
  <w:num w:numId="31">
    <w:abstractNumId w:val="8"/>
  </w:num>
  <w:num w:numId="32">
    <w:abstractNumId w:val="12"/>
  </w:num>
  <w:num w:numId="33">
    <w:abstractNumId w:val="20"/>
  </w:num>
  <w:num w:numId="34">
    <w:abstractNumId w:val="32"/>
  </w:num>
  <w:num w:numId="35">
    <w:abstractNumId w:val="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28D0"/>
    <w:rsid w:val="000138A2"/>
    <w:rsid w:val="000139AD"/>
    <w:rsid w:val="00013DD4"/>
    <w:rsid w:val="00013EBD"/>
    <w:rsid w:val="000144B0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1CB9"/>
    <w:rsid w:val="000A22E4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F11"/>
    <w:rsid w:val="002007A2"/>
    <w:rsid w:val="00201116"/>
    <w:rsid w:val="0020123D"/>
    <w:rsid w:val="00201243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4BE1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67E1"/>
    <w:rsid w:val="00276C95"/>
    <w:rsid w:val="00276DC1"/>
    <w:rsid w:val="00280397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6A9C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5CFA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6A4A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3419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0D3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47C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17BB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80A"/>
    <w:rsid w:val="0055781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7073"/>
    <w:rsid w:val="00597A7C"/>
    <w:rsid w:val="00597C3F"/>
    <w:rsid w:val="005A0396"/>
    <w:rsid w:val="005A0701"/>
    <w:rsid w:val="005A1389"/>
    <w:rsid w:val="005A1B26"/>
    <w:rsid w:val="005A385B"/>
    <w:rsid w:val="005A6199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04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5C2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DBF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48BA"/>
    <w:rsid w:val="00795400"/>
    <w:rsid w:val="00795845"/>
    <w:rsid w:val="00795946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6A8B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C5E"/>
    <w:rsid w:val="008A0169"/>
    <w:rsid w:val="008A1414"/>
    <w:rsid w:val="008A1914"/>
    <w:rsid w:val="008A221E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B061B"/>
    <w:rsid w:val="009B21FF"/>
    <w:rsid w:val="009B2DA3"/>
    <w:rsid w:val="009B58FB"/>
    <w:rsid w:val="009B71C1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15F2"/>
    <w:rsid w:val="00AF23A3"/>
    <w:rsid w:val="00AF24BA"/>
    <w:rsid w:val="00AF25CF"/>
    <w:rsid w:val="00AF2E01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58FF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4224"/>
    <w:rsid w:val="00CD4704"/>
    <w:rsid w:val="00CD4C86"/>
    <w:rsid w:val="00CD596C"/>
    <w:rsid w:val="00CD6D28"/>
    <w:rsid w:val="00CD6DA3"/>
    <w:rsid w:val="00CD7977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26CA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5E9"/>
    <w:rsid w:val="00E10A03"/>
    <w:rsid w:val="00E10B77"/>
    <w:rsid w:val="00E10F29"/>
    <w:rsid w:val="00E11133"/>
    <w:rsid w:val="00E1166B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3E0F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2013-02-19T05:29:00Z</cp:lastPrinted>
  <dcterms:created xsi:type="dcterms:W3CDTF">2015-08-25T09:30:00Z</dcterms:created>
  <dcterms:modified xsi:type="dcterms:W3CDTF">2015-08-25T09:30:00Z</dcterms:modified>
</cp:coreProperties>
</file>