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58" w:rsidRPr="00FC1E4B" w:rsidRDefault="00597F58" w:rsidP="00597F58">
      <w:pPr>
        <w:spacing w:after="0" w:line="240" w:lineRule="auto"/>
        <w:ind w:left="84"/>
        <w:jc w:val="center"/>
        <w:rPr>
          <w:rFonts w:ascii="Arial" w:eastAsia="Calibri" w:hAnsi="Arial" w:cs="Arial"/>
          <w:b/>
          <w:sz w:val="32"/>
          <w:szCs w:val="32"/>
          <w:lang w:val="en-ZA"/>
        </w:rPr>
      </w:pPr>
      <w:r w:rsidRPr="00FC1E4B">
        <w:rPr>
          <w:rFonts w:ascii="Arial" w:eastAsia="Calibri" w:hAnsi="Arial" w:cs="Arial"/>
          <w:b/>
          <w:sz w:val="32"/>
          <w:szCs w:val="32"/>
          <w:lang w:val="en-ZA"/>
        </w:rPr>
        <w:t>NATIONAL ASSEMBLY</w:t>
      </w:r>
    </w:p>
    <w:p w:rsidR="00597F58" w:rsidRPr="00FC1E4B" w:rsidRDefault="00597F58" w:rsidP="00597F58">
      <w:pPr>
        <w:spacing w:after="0" w:line="240" w:lineRule="auto"/>
        <w:jc w:val="center"/>
        <w:rPr>
          <w:rFonts w:ascii="Arial" w:eastAsia="Calibri" w:hAnsi="Arial" w:cs="Arial"/>
          <w:b/>
          <w:sz w:val="32"/>
          <w:szCs w:val="32"/>
          <w:u w:val="single"/>
          <w:lang w:val="en-ZA"/>
        </w:rPr>
      </w:pPr>
      <w:r w:rsidRPr="00FC1E4B">
        <w:rPr>
          <w:rFonts w:ascii="Arial" w:eastAsia="Calibri" w:hAnsi="Arial" w:cs="Arial"/>
          <w:b/>
          <w:sz w:val="32"/>
          <w:szCs w:val="32"/>
          <w:u w:val="single"/>
          <w:lang w:val="en-ZA"/>
        </w:rPr>
        <w:t>QUESTION 269</w:t>
      </w:r>
      <w:r>
        <w:rPr>
          <w:rFonts w:ascii="Arial" w:eastAsia="Calibri" w:hAnsi="Arial" w:cs="Arial"/>
          <w:b/>
          <w:sz w:val="32"/>
          <w:szCs w:val="32"/>
          <w:u w:val="single"/>
          <w:lang w:val="en-ZA"/>
        </w:rPr>
        <w:t>2</w:t>
      </w:r>
      <w:r w:rsidRPr="00FC1E4B">
        <w:rPr>
          <w:rFonts w:ascii="Arial" w:eastAsia="Calibri" w:hAnsi="Arial" w:cs="Arial"/>
          <w:b/>
          <w:sz w:val="32"/>
          <w:szCs w:val="32"/>
          <w:u w:val="single"/>
          <w:lang w:val="en-ZA"/>
        </w:rPr>
        <w:t>-2020</w:t>
      </w:r>
    </w:p>
    <w:p w:rsidR="00597F58" w:rsidRPr="00FC1E4B" w:rsidRDefault="00597F58" w:rsidP="00597F58">
      <w:pPr>
        <w:tabs>
          <w:tab w:val="left" w:pos="576"/>
          <w:tab w:val="left" w:pos="1296"/>
          <w:tab w:val="left" w:pos="6336"/>
        </w:tabs>
        <w:spacing w:after="0" w:line="240" w:lineRule="auto"/>
        <w:jc w:val="center"/>
        <w:rPr>
          <w:rFonts w:ascii="Arial" w:eastAsia="Calibri" w:hAnsi="Arial" w:cs="Arial"/>
          <w:b/>
          <w:sz w:val="32"/>
          <w:szCs w:val="32"/>
          <w:lang w:val="en-ZA"/>
        </w:rPr>
      </w:pPr>
      <w:r w:rsidRPr="00FC1E4B">
        <w:rPr>
          <w:rFonts w:ascii="Arial" w:eastAsia="Calibri" w:hAnsi="Arial" w:cs="Arial"/>
          <w:b/>
          <w:sz w:val="32"/>
          <w:szCs w:val="32"/>
          <w:u w:val="single"/>
          <w:lang w:val="en-ZA"/>
        </w:rPr>
        <w:t>FOR WRITTEN REPLY</w:t>
      </w:r>
    </w:p>
    <w:p w:rsidR="00597F58" w:rsidRDefault="00597F58" w:rsidP="00597F58">
      <w:pPr>
        <w:spacing w:after="200" w:line="240" w:lineRule="auto"/>
        <w:jc w:val="both"/>
        <w:rPr>
          <w:rFonts w:ascii="Arial" w:eastAsia="Calibri" w:hAnsi="Arial" w:cs="Arial"/>
          <w:b/>
          <w:sz w:val="32"/>
          <w:szCs w:val="32"/>
          <w:lang w:val="en-ZA"/>
        </w:rPr>
      </w:pPr>
    </w:p>
    <w:p w:rsidR="00597F58" w:rsidRPr="00FC1E4B" w:rsidRDefault="00597F58" w:rsidP="00597F58">
      <w:pPr>
        <w:spacing w:after="200" w:line="240" w:lineRule="auto"/>
        <w:jc w:val="both"/>
        <w:rPr>
          <w:rFonts w:ascii="Arial" w:eastAsia="Calibri" w:hAnsi="Arial" w:cs="Arial"/>
          <w:b/>
          <w:sz w:val="32"/>
          <w:szCs w:val="32"/>
          <w:lang w:val="en-ZA"/>
        </w:rPr>
      </w:pPr>
      <w:bookmarkStart w:id="0" w:name="_GoBack"/>
      <w:bookmarkEnd w:id="0"/>
      <w:r w:rsidRPr="00FC1E4B">
        <w:rPr>
          <w:rFonts w:ascii="Arial" w:eastAsia="Calibri" w:hAnsi="Arial" w:cs="Arial"/>
          <w:b/>
          <w:sz w:val="32"/>
          <w:szCs w:val="32"/>
          <w:lang w:val="en-ZA"/>
        </w:rPr>
        <w:t xml:space="preserve">INTERNAL QUESTION PAPER NO: 47-020: DATE OF PUBLICATION 13 NOVEMBER 2020: </w:t>
      </w:r>
    </w:p>
    <w:p w:rsidR="00597F58" w:rsidRPr="00DB4BFF" w:rsidRDefault="00597F58" w:rsidP="00597F58">
      <w:pPr>
        <w:spacing w:after="0" w:line="240" w:lineRule="auto"/>
        <w:ind w:left="720" w:hanging="720"/>
        <w:jc w:val="both"/>
        <w:rPr>
          <w:rFonts w:ascii="Arial" w:eastAsia="Calibri" w:hAnsi="Arial" w:cs="Arial"/>
          <w:b/>
          <w:bCs/>
          <w:sz w:val="32"/>
          <w:szCs w:val="32"/>
          <w:lang w:val="en-ZA"/>
        </w:rPr>
      </w:pPr>
      <w:r w:rsidRPr="00DB4BFF">
        <w:rPr>
          <w:rFonts w:ascii="Arial" w:eastAsia="Calibri" w:hAnsi="Arial" w:cs="Arial"/>
          <w:b/>
          <w:sz w:val="32"/>
          <w:szCs w:val="32"/>
          <w:lang w:val="en-GB"/>
        </w:rPr>
        <w:t>“</w:t>
      </w:r>
      <w:proofErr w:type="spellStart"/>
      <w:r w:rsidRPr="00DB4BFF">
        <w:rPr>
          <w:rFonts w:ascii="Arial" w:eastAsia="Calibri" w:hAnsi="Arial" w:cs="Arial"/>
          <w:b/>
          <w:bCs/>
          <w:sz w:val="32"/>
          <w:szCs w:val="32"/>
          <w:lang w:val="en-ZA"/>
        </w:rPr>
        <w:t>Inkosi</w:t>
      </w:r>
      <w:proofErr w:type="spellEnd"/>
      <w:r w:rsidRPr="00DB4BFF">
        <w:rPr>
          <w:rFonts w:ascii="Arial" w:eastAsia="Calibri" w:hAnsi="Arial" w:cs="Arial"/>
          <w:b/>
          <w:bCs/>
          <w:sz w:val="32"/>
          <w:szCs w:val="32"/>
          <w:lang w:val="en-ZA"/>
        </w:rPr>
        <w:t xml:space="preserve"> B N Luthuli (IFP) to ask the Minister of Sport,  </w:t>
      </w:r>
    </w:p>
    <w:p w:rsidR="00597F58" w:rsidRPr="00FC1E4B" w:rsidRDefault="00597F58" w:rsidP="00597F58">
      <w:pPr>
        <w:spacing w:after="0" w:line="240" w:lineRule="auto"/>
        <w:jc w:val="both"/>
        <w:rPr>
          <w:rFonts w:ascii="Arial" w:eastAsia="Calibri" w:hAnsi="Arial" w:cs="Arial"/>
          <w:b/>
          <w:sz w:val="32"/>
          <w:szCs w:val="32"/>
          <w:lang w:val="en-ZA"/>
        </w:rPr>
      </w:pPr>
      <w:r w:rsidRPr="00FC1E4B">
        <w:rPr>
          <w:rFonts w:ascii="Arial" w:eastAsia="Calibri" w:hAnsi="Arial" w:cs="Arial"/>
          <w:sz w:val="32"/>
          <w:szCs w:val="32"/>
          <w:lang w:val="en-ZA"/>
        </w:rPr>
        <w:t xml:space="preserve">With reference to the South African producer, Master KG, who was recently awarded with the MTV European Music Award for Best African Act, which illustrates the possible opportunities available for South African artists to expand globally, what kind of support does his department provide to </w:t>
      </w:r>
      <w:r w:rsidRPr="00FC1E4B">
        <w:rPr>
          <w:rFonts w:ascii="Arial" w:eastAsia="Calibri" w:hAnsi="Arial" w:cs="Arial"/>
          <w:sz w:val="32"/>
          <w:szCs w:val="32"/>
          <w:lang w:val="en-GB"/>
        </w:rPr>
        <w:t>artists</w:t>
      </w:r>
      <w:r w:rsidRPr="00FC1E4B">
        <w:rPr>
          <w:rFonts w:ascii="Arial" w:eastAsia="Calibri" w:hAnsi="Arial" w:cs="Arial"/>
          <w:sz w:val="32"/>
          <w:szCs w:val="32"/>
          <w:lang w:val="en-ZA"/>
        </w:rPr>
        <w:t xml:space="preserve"> looking to expand and become globally competitive?</w:t>
      </w:r>
      <w:r w:rsidRPr="00FC1E4B">
        <w:rPr>
          <w:rFonts w:ascii="Arial" w:eastAsia="Calibri" w:hAnsi="Arial" w:cs="Arial"/>
          <w:b/>
          <w:sz w:val="32"/>
          <w:szCs w:val="32"/>
          <w:lang w:val="en-ZA"/>
        </w:rPr>
        <w:t xml:space="preserve">        NW3459E         </w:t>
      </w:r>
    </w:p>
    <w:p w:rsidR="00597F58" w:rsidRPr="00FC1E4B" w:rsidRDefault="00597F58" w:rsidP="00597F58">
      <w:pPr>
        <w:spacing w:after="200" w:line="240" w:lineRule="auto"/>
        <w:rPr>
          <w:rFonts w:ascii="Arial" w:eastAsia="Calibri" w:hAnsi="Arial" w:cs="Arial"/>
          <w:b/>
          <w:sz w:val="32"/>
          <w:szCs w:val="32"/>
          <w:lang w:val="en-ZA"/>
        </w:rPr>
      </w:pPr>
    </w:p>
    <w:p w:rsidR="00597F58" w:rsidRPr="00FC1E4B" w:rsidRDefault="00597F58" w:rsidP="00597F58">
      <w:pPr>
        <w:spacing w:after="200" w:line="240" w:lineRule="auto"/>
        <w:rPr>
          <w:rFonts w:ascii="Arial" w:eastAsia="Calibri" w:hAnsi="Arial" w:cs="Arial"/>
          <w:sz w:val="32"/>
          <w:szCs w:val="32"/>
          <w:lang w:val="en-ZA"/>
        </w:rPr>
      </w:pPr>
      <w:r w:rsidRPr="00FC1E4B">
        <w:rPr>
          <w:rFonts w:ascii="Arial" w:eastAsia="Calibri" w:hAnsi="Arial" w:cs="Arial"/>
          <w:b/>
          <w:sz w:val="32"/>
          <w:szCs w:val="32"/>
          <w:lang w:val="en-ZA"/>
        </w:rPr>
        <w:t>REPLY</w:t>
      </w:r>
    </w:p>
    <w:p w:rsidR="00597F58" w:rsidRPr="00FC1E4B" w:rsidRDefault="00597F58" w:rsidP="00597F58">
      <w:pPr>
        <w:spacing w:before="100" w:beforeAutospacing="1" w:after="100" w:afterAutospacing="1" w:line="240" w:lineRule="auto"/>
        <w:jc w:val="both"/>
        <w:rPr>
          <w:rFonts w:ascii="Arial" w:eastAsia="Calibri" w:hAnsi="Arial" w:cs="Arial"/>
          <w:sz w:val="32"/>
          <w:szCs w:val="32"/>
          <w:lang w:val="en-ZA"/>
        </w:rPr>
      </w:pPr>
      <w:r w:rsidRPr="00FC1E4B">
        <w:rPr>
          <w:rFonts w:ascii="Arial" w:eastAsia="Calibri" w:hAnsi="Arial" w:cs="Arial"/>
          <w:sz w:val="32"/>
          <w:szCs w:val="32"/>
          <w:lang w:val="en-ZA"/>
        </w:rPr>
        <w:t xml:space="preserve">The Department has a programme called Touring Ventures, initiated to deliver on the aims and objectives of the </w:t>
      </w:r>
      <w:proofErr w:type="spellStart"/>
      <w:r w:rsidRPr="00FC1E4B">
        <w:rPr>
          <w:rFonts w:ascii="Arial" w:eastAsia="Calibri" w:hAnsi="Arial" w:cs="Arial"/>
          <w:sz w:val="32"/>
          <w:szCs w:val="32"/>
          <w:lang w:val="en-ZA"/>
        </w:rPr>
        <w:t>Mzansi</w:t>
      </w:r>
      <w:proofErr w:type="spellEnd"/>
      <w:r w:rsidRPr="00FC1E4B">
        <w:rPr>
          <w:rFonts w:ascii="Arial" w:eastAsia="Calibri" w:hAnsi="Arial" w:cs="Arial"/>
          <w:sz w:val="32"/>
          <w:szCs w:val="32"/>
          <w:lang w:val="en-ZA"/>
        </w:rPr>
        <w:t xml:space="preserve"> Golden Economy (MGE) funding strategy. This is a Strategic Market Access Programme. The programme’s mission is to provide opportunities for market access, audience development and the creation of job opportunities for local artists. The programme supports projects that are toured locally or internationally to showcase and promote diverse South African based arts products, that includes artists.</w:t>
      </w:r>
    </w:p>
    <w:p w:rsidR="00597F58" w:rsidRPr="00FC1E4B" w:rsidRDefault="00597F58" w:rsidP="00597F58">
      <w:pPr>
        <w:spacing w:before="100" w:beforeAutospacing="1" w:after="100" w:afterAutospacing="1" w:line="240" w:lineRule="auto"/>
        <w:jc w:val="both"/>
        <w:rPr>
          <w:rFonts w:ascii="Arial" w:eastAsia="Calibri" w:hAnsi="Arial" w:cs="Arial"/>
          <w:sz w:val="32"/>
          <w:szCs w:val="32"/>
          <w:lang w:val="en-ZA"/>
        </w:rPr>
      </w:pPr>
      <w:r w:rsidRPr="00FC1E4B">
        <w:rPr>
          <w:rFonts w:ascii="Arial" w:eastAsia="Calibri" w:hAnsi="Arial" w:cs="Arial"/>
          <w:sz w:val="32"/>
          <w:szCs w:val="32"/>
          <w:lang w:val="en-ZA"/>
        </w:rPr>
        <w:t xml:space="preserve">In August 2020, the Minister appointed Master KG and </w:t>
      </w:r>
      <w:proofErr w:type="spellStart"/>
      <w:r w:rsidRPr="00FC1E4B">
        <w:rPr>
          <w:rFonts w:ascii="Arial" w:eastAsia="Calibri" w:hAnsi="Arial" w:cs="Arial"/>
          <w:sz w:val="32"/>
          <w:szCs w:val="32"/>
          <w:lang w:val="en-ZA"/>
        </w:rPr>
        <w:t>NomceboZikode</w:t>
      </w:r>
      <w:proofErr w:type="spellEnd"/>
      <w:r w:rsidRPr="00FC1E4B">
        <w:rPr>
          <w:rFonts w:ascii="Arial" w:eastAsia="Calibri" w:hAnsi="Arial" w:cs="Arial"/>
          <w:sz w:val="32"/>
          <w:szCs w:val="32"/>
          <w:lang w:val="en-ZA"/>
        </w:rPr>
        <w:t xml:space="preserve"> as Cultural Diplomacy Ambassadors as part of existing initiatives to position the South African Arts and culture products on international platforms. This initiative further makes it easy for the country’s local artists to participate on reputable internationally platforms, also, for other South African artists’ work to be recognized globally. Since the appointment, a number of </w:t>
      </w:r>
      <w:r w:rsidRPr="00FC1E4B">
        <w:rPr>
          <w:rFonts w:ascii="Arial" w:eastAsia="Calibri" w:hAnsi="Arial" w:cs="Arial"/>
          <w:sz w:val="32"/>
          <w:szCs w:val="32"/>
          <w:lang w:val="en-ZA"/>
        </w:rPr>
        <w:lastRenderedPageBreak/>
        <w:t xml:space="preserve">arts organisations showed interest in getting them participate in international festivals. </w:t>
      </w:r>
    </w:p>
    <w:p w:rsidR="00597F58" w:rsidRPr="000C46FB" w:rsidRDefault="00597F58" w:rsidP="00597F58">
      <w:pPr>
        <w:spacing w:line="240" w:lineRule="auto"/>
        <w:rPr>
          <w:rFonts w:ascii="Arial" w:hAnsi="Arial" w:cs="Arial"/>
          <w:sz w:val="32"/>
          <w:szCs w:val="32"/>
        </w:rPr>
      </w:pPr>
    </w:p>
    <w:p w:rsidR="00597F58" w:rsidRDefault="00597F58" w:rsidP="00597F58">
      <w:pPr>
        <w:pStyle w:val="DACBODYTEXT"/>
        <w:spacing w:line="240" w:lineRule="auto"/>
        <w:ind w:left="84"/>
        <w:jc w:val="center"/>
        <w:rPr>
          <w:rFonts w:cs="Arial"/>
          <w:b/>
          <w:sz w:val="32"/>
          <w:szCs w:val="32"/>
        </w:rPr>
      </w:pPr>
    </w:p>
    <w:p w:rsidR="00597F58" w:rsidRDefault="00597F58" w:rsidP="00597F58">
      <w:pPr>
        <w:pStyle w:val="DACBODYTEXT"/>
        <w:spacing w:line="240" w:lineRule="auto"/>
        <w:ind w:left="84"/>
        <w:jc w:val="center"/>
        <w:rPr>
          <w:rFonts w:cs="Arial"/>
          <w:b/>
          <w:sz w:val="32"/>
          <w:szCs w:val="32"/>
        </w:rPr>
      </w:pPr>
    </w:p>
    <w:p w:rsidR="00597F58" w:rsidRDefault="00597F58" w:rsidP="00597F58">
      <w:pPr>
        <w:pStyle w:val="DACBODYTEXT"/>
        <w:spacing w:line="240" w:lineRule="auto"/>
        <w:ind w:left="84"/>
        <w:jc w:val="center"/>
        <w:rPr>
          <w:rFonts w:cs="Arial"/>
          <w:b/>
          <w:sz w:val="32"/>
          <w:szCs w:val="32"/>
        </w:rPr>
      </w:pPr>
    </w:p>
    <w:p w:rsidR="00597F58" w:rsidRDefault="00597F58" w:rsidP="00597F58">
      <w:pPr>
        <w:pStyle w:val="DACBODYTEXT"/>
        <w:spacing w:line="240" w:lineRule="auto"/>
        <w:ind w:left="84"/>
        <w:jc w:val="center"/>
        <w:rPr>
          <w:rFonts w:cs="Arial"/>
          <w:b/>
          <w:sz w:val="32"/>
          <w:szCs w:val="32"/>
        </w:rPr>
      </w:pPr>
    </w:p>
    <w:p w:rsidR="00597F58" w:rsidRDefault="00597F58" w:rsidP="00597F58">
      <w:pPr>
        <w:pStyle w:val="DACBODYTEXT"/>
        <w:spacing w:line="240" w:lineRule="auto"/>
        <w:ind w:left="84"/>
        <w:jc w:val="center"/>
        <w:rPr>
          <w:rFonts w:cs="Arial"/>
          <w:b/>
          <w:sz w:val="32"/>
          <w:szCs w:val="32"/>
        </w:rPr>
      </w:pPr>
    </w:p>
    <w:p w:rsidR="00597F58" w:rsidRDefault="00597F58" w:rsidP="00597F58">
      <w:pPr>
        <w:pStyle w:val="DACBODYTEXT"/>
        <w:spacing w:line="240" w:lineRule="auto"/>
        <w:ind w:left="84"/>
        <w:jc w:val="center"/>
        <w:rPr>
          <w:rFonts w:cs="Arial"/>
          <w:b/>
          <w:sz w:val="32"/>
          <w:szCs w:val="32"/>
        </w:rPr>
      </w:pPr>
    </w:p>
    <w:p w:rsidR="00597F58" w:rsidRDefault="00597F58" w:rsidP="00597F58">
      <w:pPr>
        <w:pStyle w:val="DACBODYTEXT"/>
        <w:spacing w:line="240" w:lineRule="auto"/>
        <w:ind w:left="84"/>
        <w:jc w:val="center"/>
        <w:rPr>
          <w:rFonts w:cs="Arial"/>
          <w:b/>
          <w:sz w:val="32"/>
          <w:szCs w:val="32"/>
        </w:rPr>
      </w:pPr>
    </w:p>
    <w:p w:rsidR="00597F58" w:rsidRDefault="00597F58" w:rsidP="00597F58">
      <w:pPr>
        <w:pStyle w:val="DACBODYTEXT"/>
        <w:spacing w:line="240" w:lineRule="auto"/>
        <w:ind w:left="84"/>
        <w:jc w:val="center"/>
        <w:rPr>
          <w:rFonts w:cs="Arial"/>
          <w:b/>
          <w:sz w:val="32"/>
          <w:szCs w:val="32"/>
        </w:rPr>
      </w:pPr>
    </w:p>
    <w:p w:rsidR="00597F58" w:rsidRDefault="00597F58" w:rsidP="00597F58">
      <w:pPr>
        <w:pStyle w:val="DACBODYTEXT"/>
        <w:spacing w:line="240" w:lineRule="auto"/>
        <w:ind w:left="84"/>
        <w:jc w:val="center"/>
        <w:rPr>
          <w:rFonts w:cs="Arial"/>
          <w:b/>
          <w:sz w:val="32"/>
          <w:szCs w:val="32"/>
        </w:rPr>
      </w:pPr>
    </w:p>
    <w:p w:rsidR="00497777" w:rsidRDefault="00497777"/>
    <w:sectPr w:rsidR="00497777" w:rsidSect="00A13B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F58"/>
    <w:rsid w:val="00221E9E"/>
    <w:rsid w:val="00497777"/>
    <w:rsid w:val="00597F58"/>
    <w:rsid w:val="00A13B1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97F58"/>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2020-11-29T18:42:00Z</dcterms:created>
  <dcterms:modified xsi:type="dcterms:W3CDTF">2020-11-29T18:42:00Z</dcterms:modified>
</cp:coreProperties>
</file>