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6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8E675D" w:rsidRPr="00344A0E" w:rsidTr="008E675D">
        <w:tc>
          <w:tcPr>
            <w:tcW w:w="9360" w:type="dxa"/>
          </w:tcPr>
          <w:p w:rsidR="008E675D" w:rsidRPr="00344A0E" w:rsidRDefault="008E675D" w:rsidP="008E675D">
            <w:pPr>
              <w:jc w:val="center"/>
              <w:rPr>
                <w:b/>
              </w:rPr>
            </w:pPr>
          </w:p>
          <w:p w:rsidR="008E675D" w:rsidRPr="00344A0E" w:rsidRDefault="008E675D" w:rsidP="008E675D">
            <w:pPr>
              <w:jc w:val="center"/>
              <w:rPr>
                <w:b/>
              </w:rPr>
            </w:pPr>
            <w:r w:rsidRPr="00344A0E">
              <w:rPr>
                <w:b/>
              </w:rPr>
              <w:t>PARLIAMENT OF THE REPUBLIC OF SOUTH AFRICA</w:t>
            </w:r>
          </w:p>
          <w:p w:rsidR="008E675D" w:rsidRPr="00344A0E" w:rsidRDefault="008E675D" w:rsidP="008E675D">
            <w:pPr>
              <w:ind w:left="540" w:hanging="540"/>
              <w:jc w:val="center"/>
              <w:rPr>
                <w:b/>
              </w:rPr>
            </w:pPr>
            <w:r w:rsidRPr="00344A0E">
              <w:rPr>
                <w:b/>
              </w:rPr>
              <w:t>NATIONAL ASSEMBLY</w:t>
            </w:r>
          </w:p>
          <w:p w:rsidR="008E675D" w:rsidRPr="00344A0E" w:rsidRDefault="008E675D" w:rsidP="008E675D">
            <w:pPr>
              <w:ind w:left="540" w:hanging="540"/>
              <w:jc w:val="center"/>
            </w:pPr>
          </w:p>
        </w:tc>
      </w:tr>
    </w:tbl>
    <w:p w:rsidR="009F3827" w:rsidRPr="00344A0E" w:rsidRDefault="009F3827" w:rsidP="008E675D">
      <w:pPr>
        <w:jc w:val="both"/>
      </w:pPr>
    </w:p>
    <w:p w:rsidR="009F3827" w:rsidRPr="00344A0E" w:rsidRDefault="009F3827" w:rsidP="009F3827">
      <w:pPr>
        <w:ind w:left="540" w:hanging="540"/>
        <w:jc w:val="center"/>
        <w:rPr>
          <w:b/>
          <w:u w:val="single"/>
        </w:rPr>
      </w:pPr>
      <w:r w:rsidRPr="00344A0E">
        <w:rPr>
          <w:b/>
          <w:u w:val="single"/>
        </w:rPr>
        <w:t>FOR WRITTEN REPLY</w:t>
      </w:r>
    </w:p>
    <w:p w:rsidR="009F3827" w:rsidRPr="00344A0E" w:rsidRDefault="009F3827" w:rsidP="009F3827"/>
    <w:p w:rsidR="009F3827" w:rsidRPr="00344A0E" w:rsidRDefault="009F3827" w:rsidP="009F3827">
      <w:pPr>
        <w:ind w:firstLine="720"/>
      </w:pPr>
    </w:p>
    <w:p w:rsidR="008E675D" w:rsidRDefault="008E675D" w:rsidP="009F3827">
      <w:pPr>
        <w:rPr>
          <w:b/>
          <w:lang w:val="en-GB"/>
        </w:rPr>
      </w:pPr>
      <w:r w:rsidRPr="008E675D">
        <w:rPr>
          <w:b/>
          <w:u w:val="single"/>
          <w:lang w:val="en-GB"/>
        </w:rPr>
        <w:t xml:space="preserve">QUESTION </w:t>
      </w:r>
      <w:r w:rsidR="009F3827" w:rsidRPr="008E675D">
        <w:rPr>
          <w:b/>
          <w:u w:val="single"/>
          <w:lang w:val="en-GB"/>
        </w:rPr>
        <w:t>2685</w:t>
      </w:r>
      <w:r w:rsidR="009F3827" w:rsidRPr="00344A0E">
        <w:rPr>
          <w:b/>
          <w:lang w:val="en-GB"/>
        </w:rPr>
        <w:tab/>
      </w:r>
    </w:p>
    <w:p w:rsidR="008E675D" w:rsidRDefault="008E675D" w:rsidP="009F3827">
      <w:pPr>
        <w:rPr>
          <w:b/>
          <w:lang w:val="en-GB"/>
        </w:rPr>
      </w:pPr>
    </w:p>
    <w:p w:rsidR="009F3827" w:rsidRPr="00344A0E" w:rsidRDefault="009F3827" w:rsidP="009F3827">
      <w:pPr>
        <w:rPr>
          <w:b/>
          <w:lang w:val="en-GB"/>
        </w:rPr>
      </w:pPr>
      <w:r w:rsidRPr="00344A0E">
        <w:rPr>
          <w:b/>
          <w:lang w:val="en-GB"/>
        </w:rPr>
        <w:t>Adv T E Mulaudzi (EFF) to ask the Minister of Justice and Correctional Services:</w:t>
      </w:r>
    </w:p>
    <w:p w:rsidR="009F3827" w:rsidRPr="00344A0E" w:rsidRDefault="009F3827" w:rsidP="009F3827">
      <w:pPr>
        <w:rPr>
          <w:b/>
          <w:lang w:val="en-GB"/>
        </w:rPr>
      </w:pPr>
    </w:p>
    <w:p w:rsidR="009F3827" w:rsidRPr="008E675D" w:rsidRDefault="009F3827" w:rsidP="008E675D">
      <w:pPr>
        <w:rPr>
          <w:lang w:val="en-GB"/>
        </w:rPr>
      </w:pPr>
      <w:r w:rsidRPr="00344A0E">
        <w:rPr>
          <w:lang w:val="en-GB"/>
        </w:rPr>
        <w:t>Whether his department has any programmes in place for the rehabilitation of prisoners; if not, why not; if so, what are the relevant details of the programmes offered?</w:t>
      </w:r>
      <w:r w:rsidRPr="00344A0E">
        <w:t xml:space="preserve"> </w:t>
      </w:r>
      <w:r w:rsidRPr="00344A0E">
        <w:rPr>
          <w:b/>
          <w:lang w:val="en-GB"/>
        </w:rPr>
        <w:t>NW2976E</w:t>
      </w:r>
      <w:r w:rsidR="008E675D">
        <w:rPr>
          <w:lang w:val="en-GB"/>
        </w:rPr>
        <w:tab/>
      </w:r>
      <w:r w:rsidR="008E675D">
        <w:rPr>
          <w:lang w:val="en-GB"/>
        </w:rPr>
        <w:tab/>
      </w:r>
      <w:r w:rsidR="008E675D">
        <w:rPr>
          <w:lang w:val="en-GB"/>
        </w:rPr>
        <w:tab/>
      </w:r>
      <w:r w:rsidR="008E675D">
        <w:rPr>
          <w:lang w:val="en-GB"/>
        </w:rPr>
        <w:tab/>
      </w:r>
      <w:r w:rsidR="008E675D">
        <w:rPr>
          <w:lang w:val="en-GB"/>
        </w:rPr>
        <w:tab/>
      </w:r>
      <w:r w:rsidR="008E675D">
        <w:rPr>
          <w:lang w:val="en-GB"/>
        </w:rPr>
        <w:tab/>
      </w:r>
      <w:r w:rsidR="008E675D">
        <w:rPr>
          <w:lang w:val="en-GB"/>
        </w:rPr>
        <w:tab/>
      </w:r>
      <w:r w:rsidR="008E675D">
        <w:rPr>
          <w:lang w:val="en-GB"/>
        </w:rPr>
        <w:tab/>
      </w:r>
      <w:r w:rsidR="008E675D">
        <w:rPr>
          <w:lang w:val="en-GB"/>
        </w:rPr>
        <w:tab/>
      </w:r>
      <w:r w:rsidR="008E675D">
        <w:rPr>
          <w:lang w:val="en-GB"/>
        </w:rPr>
        <w:tab/>
      </w:r>
      <w:r w:rsidR="008E675D">
        <w:rPr>
          <w:lang w:val="en-GB"/>
        </w:rPr>
        <w:tab/>
      </w:r>
    </w:p>
    <w:p w:rsidR="009F3827" w:rsidRPr="00344A0E" w:rsidRDefault="009F3827" w:rsidP="009F3827">
      <w:pPr>
        <w:rPr>
          <w:b/>
        </w:rPr>
      </w:pPr>
      <w:r w:rsidRPr="00344A0E">
        <w:rPr>
          <w:b/>
        </w:rPr>
        <w:t>REPLY</w:t>
      </w:r>
    </w:p>
    <w:p w:rsidR="009F3827" w:rsidRPr="00344A0E" w:rsidRDefault="009F3827" w:rsidP="009F3827">
      <w:pPr>
        <w:rPr>
          <w:b/>
        </w:rPr>
      </w:pPr>
    </w:p>
    <w:p w:rsidR="00E85AB3" w:rsidRPr="00344A0E" w:rsidRDefault="00466FF2" w:rsidP="00E85AB3">
      <w:pPr>
        <w:jc w:val="both"/>
      </w:pPr>
      <w:r>
        <w:t xml:space="preserve">Yes, the Department has rehabilitation programmes for offenders. </w:t>
      </w:r>
      <w:r w:rsidR="00CB6184">
        <w:t>Using</w:t>
      </w:r>
      <w:r w:rsidR="00E85AB3" w:rsidRPr="00344A0E">
        <w:t xml:space="preserve"> a multi-disciplinary approach, the implementation of Correctional programmes is one of the measures that the Department has in place with the aim to facilitate rehabilitation.</w:t>
      </w:r>
    </w:p>
    <w:p w:rsidR="00E85AB3" w:rsidRPr="00344A0E" w:rsidRDefault="00E85AB3" w:rsidP="00E85AB3">
      <w:pPr>
        <w:jc w:val="both"/>
      </w:pPr>
    </w:p>
    <w:p w:rsidR="00E85AB3" w:rsidRPr="00344A0E" w:rsidRDefault="00E85AB3" w:rsidP="00E85AB3">
      <w:pPr>
        <w:jc w:val="both"/>
      </w:pPr>
      <w:r w:rsidRPr="00344A0E">
        <w:t xml:space="preserve">Correctional Programmes are needs-based programmes that address offending behaviour. </w:t>
      </w:r>
      <w:r w:rsidR="00CB6184">
        <w:t>These programme</w:t>
      </w:r>
      <w:r w:rsidRPr="00344A0E">
        <w:t xml:space="preserve"> are non-therapeutic in nature and focus on raising awareness, providing information as well as developing life skills.</w:t>
      </w:r>
    </w:p>
    <w:p w:rsidR="00E85AB3" w:rsidRPr="00344A0E" w:rsidRDefault="00E85AB3" w:rsidP="00E85AB3">
      <w:pPr>
        <w:jc w:val="both"/>
      </w:pPr>
    </w:p>
    <w:p w:rsidR="00E85AB3" w:rsidRPr="00344A0E" w:rsidRDefault="00E85AB3" w:rsidP="00E85AB3">
      <w:pPr>
        <w:jc w:val="both"/>
      </w:pPr>
      <w:r w:rsidRPr="00344A0E">
        <w:t>Correctional programmes are rendered by Correctional Officials (COs)</w:t>
      </w:r>
      <w:r w:rsidR="00CB6184">
        <w:t xml:space="preserve"> and o</w:t>
      </w:r>
      <w:r w:rsidRPr="00344A0E">
        <w:t>ffenders who require in-depth therapeutic intervention are referred for specialized services to social workers and psychologists</w:t>
      </w:r>
      <w:r w:rsidR="00CB6184">
        <w:t>.</w:t>
      </w:r>
    </w:p>
    <w:p w:rsidR="00E85AB3" w:rsidRPr="00344A0E" w:rsidRDefault="00E85AB3" w:rsidP="00E85AB3">
      <w:pPr>
        <w:jc w:val="both"/>
      </w:pPr>
    </w:p>
    <w:p w:rsidR="00E85AB3" w:rsidRPr="00344A0E" w:rsidRDefault="00E85AB3" w:rsidP="00E85AB3">
      <w:pPr>
        <w:jc w:val="both"/>
      </w:pPr>
      <w:r w:rsidRPr="00344A0E">
        <w:t xml:space="preserve">The target group for Correctional Programmes is sentenced offenders serving sentences of longer than 24 months. </w:t>
      </w:r>
      <w:r w:rsidR="00CB6184">
        <w:t xml:space="preserve">The </w:t>
      </w:r>
      <w:r w:rsidRPr="00344A0E">
        <w:t xml:space="preserve">Programmes are being conducted in line with the offender’s Correctional Sentence Plan. </w:t>
      </w:r>
    </w:p>
    <w:p w:rsidR="00E85AB3" w:rsidRPr="00344A0E" w:rsidRDefault="00E85AB3" w:rsidP="00E85AB3">
      <w:pPr>
        <w:jc w:val="both"/>
      </w:pPr>
    </w:p>
    <w:p w:rsidR="00E85AB3" w:rsidRPr="00344A0E" w:rsidRDefault="00E85AB3" w:rsidP="00E85AB3">
      <w:pPr>
        <w:jc w:val="both"/>
      </w:pPr>
      <w:r w:rsidRPr="00344A0E">
        <w:t>There are thirteen (13) endorsed Correctional Programmes</w:t>
      </w:r>
      <w:r w:rsidR="00CB6184">
        <w:t>, namely</w:t>
      </w:r>
      <w:r w:rsidRPr="00344A0E">
        <w:t>:</w:t>
      </w:r>
    </w:p>
    <w:p w:rsidR="00E85AB3" w:rsidRPr="00344A0E" w:rsidRDefault="00E85AB3" w:rsidP="00E85AB3">
      <w:pPr>
        <w:jc w:val="both"/>
      </w:pPr>
    </w:p>
    <w:p w:rsidR="00E85AB3" w:rsidRPr="00344A0E" w:rsidRDefault="00E85AB3" w:rsidP="00610E6F">
      <w:pPr>
        <w:numPr>
          <w:ilvl w:val="0"/>
          <w:numId w:val="23"/>
        </w:numPr>
        <w:ind w:left="420"/>
        <w:jc w:val="both"/>
        <w:rPr>
          <w:b/>
          <w:bCs/>
          <w:lang w:val="en-US"/>
        </w:rPr>
      </w:pPr>
      <w:r w:rsidRPr="00344A0E">
        <w:rPr>
          <w:b/>
          <w:bCs/>
          <w:lang w:val="en-US"/>
        </w:rPr>
        <w:t>NEW BEGINNINGS</w:t>
      </w:r>
    </w:p>
    <w:p w:rsidR="00E85AB3" w:rsidRPr="00344A0E" w:rsidRDefault="00E85AB3" w:rsidP="00610E6F">
      <w:pPr>
        <w:spacing w:after="148"/>
        <w:ind w:left="360"/>
        <w:contextualSpacing/>
        <w:jc w:val="both"/>
      </w:pPr>
    </w:p>
    <w:p w:rsidR="00E85AB3" w:rsidRPr="00344A0E" w:rsidRDefault="00E85AB3" w:rsidP="00610E6F">
      <w:pPr>
        <w:numPr>
          <w:ilvl w:val="0"/>
          <w:numId w:val="26"/>
        </w:numPr>
        <w:spacing w:after="148"/>
        <w:ind w:left="360"/>
        <w:contextualSpacing/>
        <w:jc w:val="both"/>
      </w:pPr>
      <w:r w:rsidRPr="00344A0E">
        <w:t>Empowering offenders for transition into and adjustment to the correctional centre.</w:t>
      </w:r>
    </w:p>
    <w:p w:rsidR="00E85AB3" w:rsidRPr="00344A0E" w:rsidRDefault="00E85AB3" w:rsidP="00610E6F">
      <w:pPr>
        <w:numPr>
          <w:ilvl w:val="0"/>
          <w:numId w:val="26"/>
        </w:numPr>
        <w:spacing w:after="148"/>
        <w:ind w:left="360"/>
        <w:contextualSpacing/>
        <w:jc w:val="both"/>
      </w:pPr>
      <w:r w:rsidRPr="00344A0E">
        <w:t xml:space="preserve">The programme enhances their self-awareness; develop their conscience, independent will and creative imagination. </w:t>
      </w:r>
    </w:p>
    <w:p w:rsidR="00E85AB3" w:rsidRPr="00344A0E" w:rsidRDefault="00E85AB3" w:rsidP="00610E6F">
      <w:pPr>
        <w:numPr>
          <w:ilvl w:val="0"/>
          <w:numId w:val="26"/>
        </w:numPr>
        <w:spacing w:after="148"/>
        <w:ind w:left="360"/>
        <w:contextualSpacing/>
        <w:jc w:val="both"/>
      </w:pPr>
      <w:r w:rsidRPr="00344A0E">
        <w:t xml:space="preserve">It assists them to control and choose their responses to stimuli. </w:t>
      </w:r>
    </w:p>
    <w:p w:rsidR="00E85AB3" w:rsidRPr="00344A0E" w:rsidRDefault="00E85AB3" w:rsidP="00610E6F">
      <w:pPr>
        <w:numPr>
          <w:ilvl w:val="0"/>
          <w:numId w:val="26"/>
        </w:numPr>
        <w:spacing w:after="148"/>
        <w:ind w:left="360"/>
        <w:contextualSpacing/>
        <w:jc w:val="both"/>
      </w:pPr>
      <w:r w:rsidRPr="00344A0E">
        <w:t xml:space="preserve">It helps them understand and identify the four basic needs of man. </w:t>
      </w:r>
    </w:p>
    <w:p w:rsidR="00E85AB3" w:rsidRPr="00344A0E" w:rsidRDefault="00E85AB3" w:rsidP="00610E6F">
      <w:pPr>
        <w:numPr>
          <w:ilvl w:val="0"/>
          <w:numId w:val="26"/>
        </w:numPr>
        <w:spacing w:after="148"/>
        <w:ind w:left="360"/>
        <w:contextualSpacing/>
        <w:jc w:val="both"/>
      </w:pPr>
      <w:r w:rsidRPr="00344A0E">
        <w:t xml:space="preserve">It helps them understand the concepts of self-awareness and self-esteem and the common crimes committed in South Africa. </w:t>
      </w:r>
    </w:p>
    <w:p w:rsidR="00E85AB3" w:rsidRPr="00344A0E" w:rsidRDefault="00E85AB3" w:rsidP="00610E6F">
      <w:pPr>
        <w:numPr>
          <w:ilvl w:val="0"/>
          <w:numId w:val="26"/>
        </w:numPr>
        <w:spacing w:after="148"/>
        <w:ind w:left="360"/>
        <w:contextualSpacing/>
        <w:jc w:val="both"/>
      </w:pPr>
      <w:r w:rsidRPr="00344A0E">
        <w:t>It assists them to identify various factors contributing towards criminal behaviour and to understand the implications/ effects of crime. It assists offenders to discover their own role in decision-making and to be able to practice constructive decision-making skills</w:t>
      </w:r>
      <w:r w:rsidR="00610E6F" w:rsidRPr="00344A0E">
        <w:t>.</w:t>
      </w:r>
    </w:p>
    <w:p w:rsidR="00E85AB3" w:rsidRDefault="00E85AB3" w:rsidP="00610E6F">
      <w:pPr>
        <w:autoSpaceDE w:val="0"/>
        <w:autoSpaceDN w:val="0"/>
        <w:adjustRightInd w:val="0"/>
        <w:jc w:val="both"/>
      </w:pPr>
    </w:p>
    <w:p w:rsidR="0068791A" w:rsidRPr="00344A0E" w:rsidRDefault="0068791A" w:rsidP="00610E6F">
      <w:pPr>
        <w:autoSpaceDE w:val="0"/>
        <w:autoSpaceDN w:val="0"/>
        <w:adjustRightInd w:val="0"/>
        <w:jc w:val="both"/>
      </w:pPr>
    </w:p>
    <w:p w:rsidR="00E85AB3" w:rsidRPr="00CB6184" w:rsidRDefault="00E85AB3" w:rsidP="00CB6184">
      <w:pPr>
        <w:numPr>
          <w:ilvl w:val="0"/>
          <w:numId w:val="23"/>
        </w:numPr>
        <w:ind w:left="420"/>
        <w:jc w:val="both"/>
        <w:rPr>
          <w:b/>
          <w:bCs/>
          <w:lang w:val="en-US"/>
        </w:rPr>
      </w:pPr>
      <w:r w:rsidRPr="00CB6184">
        <w:rPr>
          <w:b/>
          <w:bCs/>
          <w:lang w:val="en-US"/>
        </w:rPr>
        <w:lastRenderedPageBreak/>
        <w:t>ANGER MANAGEMENT (ANGER IN ANGER OUT) – TARGETS ALL ANGER RELATED OFFENCES E.G. MURDER AND ASSAULT</w:t>
      </w:r>
    </w:p>
    <w:p w:rsidR="00E85AB3" w:rsidRPr="00344A0E" w:rsidRDefault="00E85AB3" w:rsidP="00610E6F">
      <w:pPr>
        <w:ind w:firstLine="360"/>
        <w:jc w:val="both"/>
      </w:pPr>
    </w:p>
    <w:p w:rsidR="00E85AB3" w:rsidRPr="00344A0E" w:rsidRDefault="00E85AB3" w:rsidP="00610E6F">
      <w:pPr>
        <w:numPr>
          <w:ilvl w:val="0"/>
          <w:numId w:val="26"/>
        </w:numPr>
        <w:spacing w:after="148"/>
        <w:ind w:left="360"/>
        <w:contextualSpacing/>
        <w:jc w:val="both"/>
      </w:pPr>
      <w:r w:rsidRPr="00344A0E">
        <w:t>Raises offender awareness on the causes and symptoms of anger and how to manage anger.</w:t>
      </w:r>
    </w:p>
    <w:p w:rsidR="00E85AB3" w:rsidRPr="00344A0E" w:rsidRDefault="00E85AB3" w:rsidP="00610E6F">
      <w:pPr>
        <w:numPr>
          <w:ilvl w:val="0"/>
          <w:numId w:val="26"/>
        </w:numPr>
        <w:spacing w:after="148"/>
        <w:ind w:left="360"/>
        <w:contextualSpacing/>
        <w:jc w:val="both"/>
      </w:pPr>
      <w:r w:rsidRPr="00344A0E">
        <w:t>Programme assists offenders to unlearn old habits associated with aggression and learn healthy ways of dealing with and expressing anger.</w:t>
      </w:r>
    </w:p>
    <w:p w:rsidR="00E85AB3" w:rsidRPr="00344A0E" w:rsidRDefault="00E85AB3" w:rsidP="00610E6F">
      <w:pPr>
        <w:tabs>
          <w:tab w:val="left" w:pos="709"/>
        </w:tabs>
        <w:ind w:firstLine="360"/>
        <w:jc w:val="both"/>
        <w:rPr>
          <w:b/>
          <w:bCs/>
          <w:lang w:val="en-US"/>
        </w:rPr>
      </w:pPr>
    </w:p>
    <w:p w:rsidR="00E85AB3" w:rsidRPr="00344A0E" w:rsidRDefault="00E85AB3" w:rsidP="00344A0E">
      <w:pPr>
        <w:numPr>
          <w:ilvl w:val="0"/>
          <w:numId w:val="23"/>
        </w:numPr>
        <w:ind w:left="420"/>
        <w:jc w:val="both"/>
        <w:rPr>
          <w:b/>
          <w:bCs/>
          <w:lang w:val="en-US"/>
        </w:rPr>
      </w:pPr>
      <w:r w:rsidRPr="00344A0E">
        <w:rPr>
          <w:b/>
          <w:bCs/>
          <w:lang w:val="en-US"/>
        </w:rPr>
        <w:t>CROSS ROADS</w:t>
      </w:r>
    </w:p>
    <w:p w:rsidR="00E85AB3" w:rsidRPr="00344A0E" w:rsidRDefault="00E85AB3" w:rsidP="00610E6F">
      <w:pPr>
        <w:tabs>
          <w:tab w:val="left" w:pos="709"/>
        </w:tabs>
        <w:ind w:firstLine="360"/>
        <w:jc w:val="both"/>
      </w:pPr>
    </w:p>
    <w:p w:rsidR="00E85AB3" w:rsidRPr="00344A0E" w:rsidRDefault="00E85AB3" w:rsidP="00610E6F">
      <w:pPr>
        <w:numPr>
          <w:ilvl w:val="0"/>
          <w:numId w:val="26"/>
        </w:numPr>
        <w:spacing w:after="148"/>
        <w:ind w:left="360"/>
        <w:contextualSpacing/>
        <w:jc w:val="both"/>
      </w:pPr>
      <w:r w:rsidRPr="00344A0E">
        <w:t>Equips offenders with the necessary knowledge and skills to enable them to become responsible, law-abiding and productive citizens in to order to facilitate their successful reintegration into society.</w:t>
      </w:r>
    </w:p>
    <w:p w:rsidR="00E85AB3" w:rsidRPr="00344A0E" w:rsidRDefault="00E85AB3" w:rsidP="00610E6F">
      <w:pPr>
        <w:numPr>
          <w:ilvl w:val="0"/>
          <w:numId w:val="26"/>
        </w:numPr>
        <w:spacing w:after="148"/>
        <w:ind w:left="360"/>
        <w:contextualSpacing/>
        <w:jc w:val="both"/>
      </w:pPr>
      <w:r w:rsidRPr="00344A0E">
        <w:t>Basic behaviour modification techniques are utilized in the programme.</w:t>
      </w:r>
    </w:p>
    <w:p w:rsidR="00E85AB3" w:rsidRPr="00344A0E" w:rsidRDefault="00E85AB3" w:rsidP="00610E6F">
      <w:pPr>
        <w:pStyle w:val="ListParagraph"/>
        <w:ind w:left="360"/>
        <w:jc w:val="both"/>
        <w:rPr>
          <w:b/>
          <w:bCs/>
          <w:lang w:val="en-US"/>
        </w:rPr>
      </w:pPr>
    </w:p>
    <w:p w:rsidR="00E85AB3" w:rsidRPr="00344A0E" w:rsidRDefault="00E85AB3" w:rsidP="00344A0E">
      <w:pPr>
        <w:numPr>
          <w:ilvl w:val="0"/>
          <w:numId w:val="23"/>
        </w:numPr>
        <w:ind w:left="420"/>
        <w:jc w:val="both"/>
        <w:rPr>
          <w:b/>
          <w:bCs/>
          <w:lang w:val="en-US"/>
        </w:rPr>
      </w:pPr>
      <w:r w:rsidRPr="00344A0E">
        <w:rPr>
          <w:b/>
          <w:bCs/>
          <w:lang w:val="en-US"/>
        </w:rPr>
        <w:t>RESTORATIVE JUSTICE ORIENTATION</w:t>
      </w:r>
    </w:p>
    <w:p w:rsidR="00E85AB3" w:rsidRPr="00344A0E" w:rsidRDefault="00E85AB3" w:rsidP="00610E6F">
      <w:pPr>
        <w:tabs>
          <w:tab w:val="left" w:pos="709"/>
        </w:tabs>
        <w:ind w:left="360"/>
        <w:jc w:val="both"/>
        <w:rPr>
          <w:b/>
          <w:bCs/>
          <w:lang w:val="en-US"/>
        </w:rPr>
      </w:pPr>
    </w:p>
    <w:p w:rsidR="00E85AB3" w:rsidRPr="00344A0E" w:rsidRDefault="00E85AB3" w:rsidP="00610E6F">
      <w:pPr>
        <w:numPr>
          <w:ilvl w:val="0"/>
          <w:numId w:val="26"/>
        </w:numPr>
        <w:spacing w:after="148"/>
        <w:ind w:left="360"/>
        <w:contextualSpacing/>
        <w:jc w:val="both"/>
      </w:pPr>
      <w:r w:rsidRPr="00344A0E">
        <w:t>Orientate offenders on the Restorative Justice System.</w:t>
      </w:r>
    </w:p>
    <w:p w:rsidR="00E85AB3" w:rsidRPr="00344A0E" w:rsidRDefault="00E85AB3" w:rsidP="00610E6F">
      <w:pPr>
        <w:numPr>
          <w:ilvl w:val="0"/>
          <w:numId w:val="26"/>
        </w:numPr>
        <w:spacing w:after="148"/>
        <w:ind w:left="360"/>
        <w:contextualSpacing/>
        <w:jc w:val="both"/>
      </w:pPr>
      <w:r w:rsidRPr="00344A0E">
        <w:t>Prepare Offenders for involvement in Restorative Justice Programmes.</w:t>
      </w:r>
    </w:p>
    <w:p w:rsidR="00E85AB3" w:rsidRPr="00344A0E" w:rsidRDefault="00E85AB3" w:rsidP="00610E6F">
      <w:pPr>
        <w:ind w:left="360"/>
        <w:jc w:val="both"/>
      </w:pPr>
    </w:p>
    <w:p w:rsidR="00E85AB3" w:rsidRDefault="00E85AB3" w:rsidP="00344A0E">
      <w:pPr>
        <w:numPr>
          <w:ilvl w:val="0"/>
          <w:numId w:val="23"/>
        </w:numPr>
        <w:ind w:left="420"/>
        <w:jc w:val="both"/>
        <w:rPr>
          <w:b/>
          <w:bCs/>
          <w:lang w:val="en-US"/>
        </w:rPr>
      </w:pPr>
      <w:r w:rsidRPr="00344A0E">
        <w:rPr>
          <w:b/>
          <w:bCs/>
          <w:lang w:val="en-US"/>
        </w:rPr>
        <w:t>SEXUAL OFFENCES (Think Before you Act) – TARGETS SEXUAL OFFENDING BEHAVIOUR</w:t>
      </w:r>
      <w:r w:rsidR="003B6E5B">
        <w:rPr>
          <w:b/>
          <w:bCs/>
          <w:lang w:val="en-US"/>
        </w:rPr>
        <w:t xml:space="preserve">   </w:t>
      </w:r>
    </w:p>
    <w:p w:rsidR="003B6E5B" w:rsidRPr="00344A0E" w:rsidRDefault="003B6E5B" w:rsidP="003B6E5B">
      <w:pPr>
        <w:ind w:left="420"/>
        <w:jc w:val="both"/>
        <w:rPr>
          <w:b/>
          <w:bCs/>
          <w:lang w:val="en-US"/>
        </w:rPr>
      </w:pPr>
    </w:p>
    <w:p w:rsidR="00E85AB3" w:rsidRPr="00344A0E" w:rsidRDefault="00E85AB3" w:rsidP="00610E6F">
      <w:pPr>
        <w:numPr>
          <w:ilvl w:val="0"/>
          <w:numId w:val="26"/>
        </w:numPr>
        <w:spacing w:after="148"/>
        <w:ind w:left="360"/>
        <w:contextualSpacing/>
        <w:jc w:val="both"/>
      </w:pPr>
      <w:r w:rsidRPr="00344A0E">
        <w:t xml:space="preserve">To involve sexual offenders in a correctional programme addressing their sexual offending behaviour, through the acquiring of relevant knowledge (e.g. on biological development) and skills.  </w:t>
      </w:r>
    </w:p>
    <w:p w:rsidR="00E85AB3" w:rsidRPr="00344A0E" w:rsidRDefault="00E85AB3" w:rsidP="00610E6F">
      <w:pPr>
        <w:numPr>
          <w:ilvl w:val="0"/>
          <w:numId w:val="26"/>
        </w:numPr>
        <w:spacing w:after="148"/>
        <w:ind w:left="360"/>
        <w:contextualSpacing/>
        <w:jc w:val="both"/>
      </w:pPr>
      <w:r w:rsidRPr="00344A0E">
        <w:t>To assist offenders to identify possible causes to their sexual offending behavior.</w:t>
      </w:r>
    </w:p>
    <w:p w:rsidR="00E85AB3" w:rsidRDefault="00CC177B" w:rsidP="00610E6F">
      <w:pPr>
        <w:numPr>
          <w:ilvl w:val="0"/>
          <w:numId w:val="26"/>
        </w:numPr>
        <w:spacing w:after="148"/>
        <w:ind w:left="360"/>
        <w:contextualSpacing/>
        <w:jc w:val="both"/>
      </w:pPr>
      <w:r>
        <w:t>To empower offenders not to re-</w:t>
      </w:r>
      <w:r w:rsidR="00E85AB3" w:rsidRPr="00344A0E">
        <w:t>offend by compilation of a coping plan for the future.</w:t>
      </w:r>
    </w:p>
    <w:p w:rsidR="003B6E5B" w:rsidRDefault="003B6E5B" w:rsidP="003B6E5B">
      <w:pPr>
        <w:spacing w:after="148"/>
        <w:contextualSpacing/>
        <w:jc w:val="both"/>
      </w:pPr>
    </w:p>
    <w:p w:rsidR="00E85AB3" w:rsidRPr="00344A0E" w:rsidRDefault="00E85AB3" w:rsidP="00344A0E">
      <w:pPr>
        <w:numPr>
          <w:ilvl w:val="0"/>
          <w:numId w:val="23"/>
        </w:numPr>
        <w:ind w:left="420"/>
        <w:jc w:val="both"/>
        <w:rPr>
          <w:b/>
          <w:bCs/>
          <w:lang w:val="en-US"/>
        </w:rPr>
      </w:pPr>
      <w:r w:rsidRPr="00344A0E">
        <w:rPr>
          <w:b/>
          <w:bCs/>
          <w:lang w:val="en-US"/>
        </w:rPr>
        <w:t xml:space="preserve">SUBSTANCE ABUSE (STOP TO START) - TARGETS ALCOHOL </w:t>
      </w:r>
    </w:p>
    <w:p w:rsidR="00E85AB3" w:rsidRPr="00344A0E" w:rsidRDefault="00E85AB3" w:rsidP="00610E6F">
      <w:pPr>
        <w:tabs>
          <w:tab w:val="left" w:pos="709"/>
        </w:tabs>
        <w:ind w:left="360"/>
        <w:jc w:val="both"/>
        <w:rPr>
          <w:b/>
          <w:bCs/>
          <w:lang w:val="en-US"/>
        </w:rPr>
      </w:pPr>
      <w:r w:rsidRPr="00344A0E">
        <w:rPr>
          <w:b/>
          <w:bCs/>
          <w:lang w:val="en-US"/>
        </w:rPr>
        <w:t xml:space="preserve">AND DRUG RELATED OFFENCES </w:t>
      </w:r>
    </w:p>
    <w:p w:rsidR="00E85AB3" w:rsidRPr="00344A0E" w:rsidRDefault="00E85AB3" w:rsidP="00610E6F">
      <w:pPr>
        <w:tabs>
          <w:tab w:val="left" w:pos="709"/>
        </w:tabs>
        <w:ind w:left="360"/>
        <w:jc w:val="both"/>
      </w:pPr>
    </w:p>
    <w:p w:rsidR="00E85AB3" w:rsidRPr="00344A0E" w:rsidRDefault="00E85AB3" w:rsidP="00610E6F">
      <w:pPr>
        <w:numPr>
          <w:ilvl w:val="0"/>
          <w:numId w:val="26"/>
        </w:numPr>
        <w:spacing w:after="148"/>
        <w:ind w:left="360"/>
        <w:contextualSpacing/>
        <w:jc w:val="both"/>
      </w:pPr>
      <w:r w:rsidRPr="00344A0E">
        <w:t>It is aimed at helping offenders whose offending behavior is related to the use of addictive substances, to gain insight into the negative effects of the substances on their well-being.</w:t>
      </w:r>
    </w:p>
    <w:p w:rsidR="00E85AB3" w:rsidRPr="00344A0E" w:rsidRDefault="00E85AB3" w:rsidP="00610E6F">
      <w:pPr>
        <w:numPr>
          <w:ilvl w:val="0"/>
          <w:numId w:val="26"/>
        </w:numPr>
        <w:spacing w:after="148"/>
        <w:ind w:left="360"/>
        <w:contextualSpacing/>
        <w:jc w:val="both"/>
      </w:pPr>
      <w:r w:rsidRPr="00344A0E">
        <w:t>It equips offenders with Information related to substance abuse and the addiction cycle.</w:t>
      </w:r>
    </w:p>
    <w:p w:rsidR="00E85AB3" w:rsidRPr="00344A0E" w:rsidRDefault="00E85AB3" w:rsidP="00610E6F">
      <w:pPr>
        <w:numPr>
          <w:ilvl w:val="0"/>
          <w:numId w:val="26"/>
        </w:numPr>
        <w:spacing w:after="148"/>
        <w:ind w:left="360"/>
        <w:contextualSpacing/>
        <w:jc w:val="both"/>
      </w:pPr>
      <w:r w:rsidRPr="00344A0E">
        <w:t>It assists offenders to know the signs and symptoms of substance addiction.</w:t>
      </w:r>
    </w:p>
    <w:p w:rsidR="00E85AB3" w:rsidRPr="00344A0E" w:rsidRDefault="00E85AB3" w:rsidP="00610E6F">
      <w:pPr>
        <w:numPr>
          <w:ilvl w:val="0"/>
          <w:numId w:val="26"/>
        </w:numPr>
        <w:spacing w:after="148"/>
        <w:ind w:left="360"/>
        <w:contextualSpacing/>
        <w:jc w:val="both"/>
      </w:pPr>
      <w:r w:rsidRPr="00344A0E">
        <w:t>It assists offenders in developing coping skills.</w:t>
      </w:r>
    </w:p>
    <w:p w:rsidR="00E85AB3" w:rsidRPr="00344A0E" w:rsidRDefault="00E85AB3" w:rsidP="00610E6F">
      <w:pPr>
        <w:numPr>
          <w:ilvl w:val="0"/>
          <w:numId w:val="26"/>
        </w:numPr>
        <w:spacing w:after="148"/>
        <w:ind w:left="360"/>
        <w:contextualSpacing/>
        <w:jc w:val="both"/>
      </w:pPr>
      <w:r w:rsidRPr="00344A0E">
        <w:t xml:space="preserve">It gives them information on how to restore broken relationships. </w:t>
      </w:r>
    </w:p>
    <w:p w:rsidR="00E85AB3" w:rsidRPr="00344A0E" w:rsidRDefault="00E85AB3" w:rsidP="00610E6F">
      <w:pPr>
        <w:pStyle w:val="ListParagraph"/>
        <w:ind w:left="360"/>
        <w:jc w:val="both"/>
      </w:pPr>
    </w:p>
    <w:p w:rsidR="00E85AB3" w:rsidRPr="003B6E5B" w:rsidRDefault="00E85AB3" w:rsidP="00344A0E">
      <w:pPr>
        <w:numPr>
          <w:ilvl w:val="0"/>
          <w:numId w:val="23"/>
        </w:numPr>
        <w:ind w:left="420"/>
        <w:jc w:val="both"/>
      </w:pPr>
      <w:r w:rsidRPr="00344A0E">
        <w:rPr>
          <w:b/>
          <w:bCs/>
          <w:lang w:val="en-US"/>
        </w:rPr>
        <w:t>BEHAVIOUR MODIFICATION PROGRAMME ON GANGSTERISM</w:t>
      </w:r>
    </w:p>
    <w:p w:rsidR="003B6E5B" w:rsidRPr="00344A0E" w:rsidRDefault="003B6E5B" w:rsidP="003B6E5B">
      <w:pPr>
        <w:ind w:left="420"/>
        <w:jc w:val="both"/>
      </w:pPr>
    </w:p>
    <w:p w:rsidR="00E85AB3" w:rsidRPr="00344A0E" w:rsidRDefault="00E85AB3" w:rsidP="00610E6F">
      <w:pPr>
        <w:numPr>
          <w:ilvl w:val="0"/>
          <w:numId w:val="26"/>
        </w:numPr>
        <w:spacing w:after="148"/>
        <w:ind w:left="360"/>
        <w:contextualSpacing/>
        <w:jc w:val="both"/>
      </w:pPr>
      <w:r w:rsidRPr="00344A0E">
        <w:t xml:space="preserve">The main objective of this programme is to raise awareness amongst offenders on gang related activities and specifically the negative consequences thereof. </w:t>
      </w:r>
    </w:p>
    <w:p w:rsidR="00E85AB3" w:rsidRPr="00344A0E" w:rsidRDefault="00E85AB3" w:rsidP="00610E6F">
      <w:pPr>
        <w:numPr>
          <w:ilvl w:val="0"/>
          <w:numId w:val="26"/>
        </w:numPr>
        <w:spacing w:after="148"/>
        <w:ind w:left="360"/>
        <w:contextualSpacing/>
        <w:jc w:val="both"/>
      </w:pPr>
      <w:r w:rsidRPr="00344A0E">
        <w:t>The programme empowers offenders with practical skills to change behaviour and cope in a correctional centre without any affiliation to gangs.</w:t>
      </w:r>
    </w:p>
    <w:p w:rsidR="00E85AB3" w:rsidRPr="00344A0E" w:rsidRDefault="00E85AB3" w:rsidP="00610E6F">
      <w:pPr>
        <w:jc w:val="both"/>
        <w:rPr>
          <w:b/>
          <w:bCs/>
        </w:rPr>
      </w:pPr>
    </w:p>
    <w:p w:rsidR="00E85AB3" w:rsidRPr="003B6E5B" w:rsidRDefault="00E85AB3" w:rsidP="00344A0E">
      <w:pPr>
        <w:numPr>
          <w:ilvl w:val="0"/>
          <w:numId w:val="23"/>
        </w:numPr>
        <w:ind w:left="420"/>
        <w:jc w:val="both"/>
      </w:pPr>
      <w:r w:rsidRPr="00344A0E">
        <w:rPr>
          <w:b/>
          <w:bCs/>
          <w:lang w:val="en-US"/>
        </w:rPr>
        <w:t>ECONOMIC CRIME PROGRAMME (FRAUD RELATED) - TARGETS FRAUD AND RELATED OFFENCES</w:t>
      </w:r>
    </w:p>
    <w:p w:rsidR="003B6E5B" w:rsidRPr="00344A0E" w:rsidRDefault="003B6E5B" w:rsidP="003B6E5B">
      <w:pPr>
        <w:ind w:left="420"/>
        <w:jc w:val="both"/>
      </w:pPr>
    </w:p>
    <w:p w:rsidR="00E85AB3" w:rsidRPr="00344A0E" w:rsidRDefault="00E85AB3" w:rsidP="00610E6F">
      <w:pPr>
        <w:numPr>
          <w:ilvl w:val="0"/>
          <w:numId w:val="26"/>
        </w:numPr>
        <w:spacing w:after="148"/>
        <w:ind w:left="360"/>
        <w:contextualSpacing/>
        <w:jc w:val="both"/>
      </w:pPr>
      <w:r w:rsidRPr="00344A0E">
        <w:t xml:space="preserve">The programme addresses offending behaviour, specific related to fraud and related offences within a holistic approach. </w:t>
      </w:r>
    </w:p>
    <w:p w:rsidR="00E85AB3" w:rsidRPr="00344A0E" w:rsidRDefault="00E85AB3" w:rsidP="00610E6F">
      <w:pPr>
        <w:numPr>
          <w:ilvl w:val="0"/>
          <w:numId w:val="26"/>
        </w:numPr>
        <w:spacing w:after="148"/>
        <w:ind w:left="360"/>
        <w:contextualSpacing/>
        <w:jc w:val="both"/>
      </w:pPr>
      <w:r w:rsidRPr="00344A0E">
        <w:t>The programme assists offenders to understand the impact of economic crimes on South Africa, the society, their families, as well as on themselves.</w:t>
      </w:r>
    </w:p>
    <w:p w:rsidR="00E85AB3" w:rsidRPr="00344A0E" w:rsidRDefault="00E85AB3" w:rsidP="00610E6F">
      <w:pPr>
        <w:numPr>
          <w:ilvl w:val="0"/>
          <w:numId w:val="26"/>
        </w:numPr>
        <w:spacing w:after="148"/>
        <w:ind w:left="360"/>
        <w:contextualSpacing/>
        <w:jc w:val="both"/>
      </w:pPr>
      <w:r w:rsidRPr="00344A0E">
        <w:t>It gives them understanding of the various offences that fall within the scope of economic crimes.</w:t>
      </w:r>
    </w:p>
    <w:p w:rsidR="00E85AB3" w:rsidRPr="00344A0E" w:rsidRDefault="00E85AB3" w:rsidP="00610E6F">
      <w:pPr>
        <w:numPr>
          <w:ilvl w:val="0"/>
          <w:numId w:val="26"/>
        </w:numPr>
        <w:spacing w:after="148"/>
        <w:ind w:left="360"/>
        <w:contextualSpacing/>
        <w:jc w:val="both"/>
      </w:pPr>
      <w:r w:rsidRPr="00344A0E">
        <w:t>It assists offenders in making ethical decisions in line with the expectations, norms and values of the community.</w:t>
      </w:r>
    </w:p>
    <w:p w:rsidR="00E85AB3" w:rsidRPr="00344A0E" w:rsidRDefault="00E85AB3" w:rsidP="00B92348">
      <w:pPr>
        <w:numPr>
          <w:ilvl w:val="0"/>
          <w:numId w:val="26"/>
        </w:numPr>
        <w:spacing w:after="148"/>
        <w:ind w:left="360"/>
        <w:contextualSpacing/>
        <w:jc w:val="both"/>
      </w:pPr>
      <w:r w:rsidRPr="00344A0E">
        <w:t>The programme provides the offenders with information on the differen</w:t>
      </w:r>
      <w:r w:rsidR="0068791A">
        <w:t xml:space="preserve">t </w:t>
      </w:r>
      <w:r w:rsidR="00CC177B">
        <w:t>t</w:t>
      </w:r>
      <w:r w:rsidRPr="00344A0E">
        <w:t>heories related to the reasoning behind economic crimes.</w:t>
      </w:r>
    </w:p>
    <w:p w:rsidR="00E85AB3" w:rsidRPr="00344A0E" w:rsidRDefault="00E85AB3" w:rsidP="00610E6F">
      <w:pPr>
        <w:spacing w:after="200" w:line="276" w:lineRule="auto"/>
        <w:ind w:left="360"/>
        <w:jc w:val="both"/>
      </w:pPr>
    </w:p>
    <w:p w:rsidR="00E85AB3" w:rsidRDefault="00E85AB3" w:rsidP="00344A0E">
      <w:pPr>
        <w:numPr>
          <w:ilvl w:val="0"/>
          <w:numId w:val="23"/>
        </w:numPr>
        <w:ind w:left="420"/>
        <w:jc w:val="both"/>
        <w:rPr>
          <w:b/>
          <w:bCs/>
          <w:lang w:val="en-US"/>
        </w:rPr>
      </w:pPr>
      <w:r w:rsidRPr="00344A0E">
        <w:rPr>
          <w:b/>
          <w:bCs/>
          <w:lang w:val="en-US"/>
        </w:rPr>
        <w:t>ECONOMIC CRIME PROGRAMME (THEFT RELATED) – TARGETS THEFT RELATED OFFENCES</w:t>
      </w:r>
    </w:p>
    <w:p w:rsidR="003B6E5B" w:rsidRPr="00344A0E" w:rsidRDefault="003B6E5B" w:rsidP="003B6E5B">
      <w:pPr>
        <w:ind w:left="420"/>
        <w:jc w:val="both"/>
        <w:rPr>
          <w:b/>
          <w:bCs/>
          <w:lang w:val="en-US"/>
        </w:rPr>
      </w:pPr>
    </w:p>
    <w:p w:rsidR="00E85AB3" w:rsidRPr="00344A0E" w:rsidRDefault="00E85AB3" w:rsidP="00610E6F">
      <w:pPr>
        <w:numPr>
          <w:ilvl w:val="0"/>
          <w:numId w:val="26"/>
        </w:numPr>
        <w:spacing w:after="148"/>
        <w:ind w:left="360"/>
        <w:contextualSpacing/>
        <w:jc w:val="both"/>
      </w:pPr>
      <w:r w:rsidRPr="00344A0E">
        <w:t>The programme addresses offending behaviour, specifically related to theft and related offences within a holistic approach.</w:t>
      </w:r>
    </w:p>
    <w:p w:rsidR="00E85AB3" w:rsidRPr="00344A0E" w:rsidRDefault="00E85AB3" w:rsidP="00610E6F">
      <w:pPr>
        <w:numPr>
          <w:ilvl w:val="0"/>
          <w:numId w:val="26"/>
        </w:numPr>
        <w:spacing w:after="148"/>
        <w:ind w:left="360"/>
        <w:contextualSpacing/>
        <w:jc w:val="both"/>
      </w:pPr>
      <w:r w:rsidRPr="00344A0E">
        <w:t xml:space="preserve">It assists offenders to acquire practical and applicable life skills </w:t>
      </w:r>
    </w:p>
    <w:p w:rsidR="00E85AB3" w:rsidRPr="00344A0E" w:rsidRDefault="00E85AB3" w:rsidP="00610E6F">
      <w:pPr>
        <w:numPr>
          <w:ilvl w:val="0"/>
          <w:numId w:val="26"/>
        </w:numPr>
        <w:spacing w:after="148"/>
        <w:ind w:left="360"/>
        <w:contextualSpacing/>
        <w:jc w:val="both"/>
      </w:pPr>
      <w:r w:rsidRPr="00344A0E">
        <w:t xml:space="preserve">It gives them an understanding of the link between alcohol, drugs and crime. </w:t>
      </w:r>
    </w:p>
    <w:p w:rsidR="00E85AB3" w:rsidRPr="00344A0E" w:rsidRDefault="00E85AB3" w:rsidP="00610E6F">
      <w:pPr>
        <w:numPr>
          <w:ilvl w:val="0"/>
          <w:numId w:val="26"/>
        </w:numPr>
        <w:spacing w:after="148"/>
        <w:ind w:left="360"/>
        <w:contextualSpacing/>
        <w:jc w:val="both"/>
      </w:pPr>
      <w:r w:rsidRPr="00344A0E">
        <w:t>It assists offenders in making ethical decisions in line with the expectations, norms and values of the community.</w:t>
      </w:r>
    </w:p>
    <w:p w:rsidR="00E85AB3" w:rsidRPr="00344A0E" w:rsidRDefault="00E85AB3" w:rsidP="00610E6F">
      <w:pPr>
        <w:tabs>
          <w:tab w:val="left" w:pos="851"/>
        </w:tabs>
        <w:ind w:left="491" w:hanging="425"/>
        <w:jc w:val="both"/>
        <w:rPr>
          <w:b/>
          <w:bCs/>
          <w:lang w:val="en-US"/>
        </w:rPr>
      </w:pPr>
    </w:p>
    <w:p w:rsidR="00E85AB3" w:rsidRPr="00344A0E" w:rsidRDefault="00E85AB3" w:rsidP="00344A0E">
      <w:pPr>
        <w:numPr>
          <w:ilvl w:val="0"/>
          <w:numId w:val="23"/>
        </w:numPr>
        <w:ind w:left="420"/>
        <w:jc w:val="both"/>
        <w:rPr>
          <w:b/>
          <w:bCs/>
          <w:lang w:val="en-US"/>
        </w:rPr>
      </w:pPr>
      <w:r w:rsidRPr="00344A0E">
        <w:rPr>
          <w:b/>
          <w:bCs/>
          <w:lang w:val="en-US"/>
        </w:rPr>
        <w:t>PROGRAMME ON MURDER AND RELATED OFFENCES (CHANGING LANES) – TARGETS MURDER AND RELATED OFFENCES</w:t>
      </w:r>
    </w:p>
    <w:p w:rsidR="00E85AB3" w:rsidRPr="00344A0E" w:rsidRDefault="00E85AB3" w:rsidP="00610E6F">
      <w:pPr>
        <w:tabs>
          <w:tab w:val="left" w:pos="851"/>
        </w:tabs>
        <w:ind w:left="66"/>
        <w:jc w:val="both"/>
      </w:pPr>
    </w:p>
    <w:p w:rsidR="00E85AB3" w:rsidRPr="00344A0E" w:rsidRDefault="00E85AB3" w:rsidP="00610E6F">
      <w:pPr>
        <w:numPr>
          <w:ilvl w:val="0"/>
          <w:numId w:val="26"/>
        </w:numPr>
        <w:spacing w:after="148"/>
        <w:ind w:left="360"/>
        <w:contextualSpacing/>
        <w:jc w:val="both"/>
      </w:pPr>
      <w:r w:rsidRPr="00344A0E">
        <w:t>The programme assists offenders to have a better understanding on what a human being entails.</w:t>
      </w:r>
    </w:p>
    <w:p w:rsidR="00E85AB3" w:rsidRPr="00344A0E" w:rsidRDefault="00E85AB3" w:rsidP="00610E6F">
      <w:pPr>
        <w:numPr>
          <w:ilvl w:val="0"/>
          <w:numId w:val="26"/>
        </w:numPr>
        <w:spacing w:after="148"/>
        <w:ind w:left="360"/>
        <w:contextualSpacing/>
        <w:jc w:val="both"/>
      </w:pPr>
      <w:r w:rsidRPr="00344A0E">
        <w:t xml:space="preserve">It empowers offenders to break the cycle of violence. </w:t>
      </w:r>
    </w:p>
    <w:p w:rsidR="00E85AB3" w:rsidRPr="00344A0E" w:rsidRDefault="00E85AB3" w:rsidP="00610E6F">
      <w:pPr>
        <w:numPr>
          <w:ilvl w:val="0"/>
          <w:numId w:val="26"/>
        </w:numPr>
        <w:spacing w:after="148"/>
        <w:ind w:left="360"/>
        <w:contextualSpacing/>
        <w:jc w:val="both"/>
      </w:pPr>
      <w:r w:rsidRPr="00344A0E">
        <w:t>It assists offenders in understanding the link between murder and related offences and weapons.</w:t>
      </w:r>
    </w:p>
    <w:p w:rsidR="00E85AB3" w:rsidRPr="00344A0E" w:rsidRDefault="00E85AB3" w:rsidP="00610E6F">
      <w:pPr>
        <w:numPr>
          <w:ilvl w:val="0"/>
          <w:numId w:val="26"/>
        </w:numPr>
        <w:spacing w:after="148"/>
        <w:ind w:left="360"/>
        <w:contextualSpacing/>
        <w:jc w:val="both"/>
      </w:pPr>
      <w:r w:rsidRPr="00344A0E">
        <w:t xml:space="preserve">The programme assists offenders in understanding emotional intelligence, the importance thereof and how the apply it. </w:t>
      </w:r>
    </w:p>
    <w:p w:rsidR="00E85AB3" w:rsidRPr="00344A0E" w:rsidRDefault="00E85AB3" w:rsidP="00610E6F">
      <w:pPr>
        <w:numPr>
          <w:ilvl w:val="0"/>
          <w:numId w:val="26"/>
        </w:numPr>
        <w:spacing w:after="148"/>
        <w:ind w:left="360"/>
        <w:contextualSpacing/>
        <w:jc w:val="both"/>
      </w:pPr>
      <w:r w:rsidRPr="00344A0E">
        <w:t xml:space="preserve">The programme assists offenders to implement a personal action plan to change their behaviour and attitudes related to the offence committed. </w:t>
      </w:r>
    </w:p>
    <w:p w:rsidR="00E85AB3" w:rsidRPr="00344A0E" w:rsidRDefault="00E85AB3" w:rsidP="00610E6F">
      <w:pPr>
        <w:pStyle w:val="Default"/>
        <w:contextualSpacing/>
        <w:jc w:val="both"/>
        <w:rPr>
          <w:color w:val="auto"/>
          <w:lang w:val="en-US"/>
        </w:rPr>
      </w:pPr>
    </w:p>
    <w:p w:rsidR="00E85AB3" w:rsidRDefault="00E85AB3" w:rsidP="00344A0E">
      <w:pPr>
        <w:numPr>
          <w:ilvl w:val="0"/>
          <w:numId w:val="23"/>
        </w:numPr>
        <w:ind w:left="420"/>
        <w:jc w:val="both"/>
        <w:rPr>
          <w:b/>
          <w:lang w:val="en-US"/>
        </w:rPr>
      </w:pPr>
      <w:r w:rsidRPr="00344A0E">
        <w:rPr>
          <w:b/>
          <w:lang w:val="en-US"/>
        </w:rPr>
        <w:t xml:space="preserve">PROGRAMME ON ROBBERY AND RELATED OFFENCES (CHANGE IS POSSIBLE) – TARGETS ROBBERY AND RELATED OFFENCES. </w:t>
      </w:r>
    </w:p>
    <w:p w:rsidR="003B6E5B" w:rsidRPr="00344A0E" w:rsidRDefault="003B6E5B" w:rsidP="003B6E5B">
      <w:pPr>
        <w:ind w:left="420"/>
        <w:jc w:val="both"/>
        <w:rPr>
          <w:b/>
          <w:lang w:val="en-US"/>
        </w:rPr>
      </w:pPr>
    </w:p>
    <w:p w:rsidR="00E85AB3" w:rsidRPr="00344A0E" w:rsidRDefault="00E85AB3" w:rsidP="00610E6F">
      <w:pPr>
        <w:numPr>
          <w:ilvl w:val="0"/>
          <w:numId w:val="26"/>
        </w:numPr>
        <w:spacing w:after="148"/>
        <w:ind w:left="360"/>
        <w:contextualSpacing/>
        <w:jc w:val="both"/>
      </w:pPr>
      <w:r w:rsidRPr="00344A0E">
        <w:t>The programme unpacks four theories of human behaviour and the possible links of these theories to the criminal behaviour of the offender.</w:t>
      </w:r>
    </w:p>
    <w:p w:rsidR="00E85AB3" w:rsidRPr="00344A0E" w:rsidRDefault="00E85AB3" w:rsidP="00610E6F">
      <w:pPr>
        <w:numPr>
          <w:ilvl w:val="0"/>
          <w:numId w:val="26"/>
        </w:numPr>
        <w:spacing w:after="148"/>
        <w:ind w:left="360"/>
        <w:contextualSpacing/>
        <w:jc w:val="both"/>
      </w:pPr>
      <w:r w:rsidRPr="00344A0E">
        <w:t xml:space="preserve">The impact of the crime, the victims of the specific crime as well as the effects of the crime are being addressed.    </w:t>
      </w:r>
    </w:p>
    <w:p w:rsidR="00E85AB3" w:rsidRPr="00344A0E" w:rsidRDefault="00E85AB3" w:rsidP="00610E6F">
      <w:pPr>
        <w:jc w:val="both"/>
        <w:rPr>
          <w:b/>
          <w:lang w:val="en-US"/>
        </w:rPr>
      </w:pPr>
    </w:p>
    <w:p w:rsidR="00E85AB3" w:rsidRDefault="00E85AB3" w:rsidP="00344A0E">
      <w:pPr>
        <w:numPr>
          <w:ilvl w:val="0"/>
          <w:numId w:val="23"/>
        </w:numPr>
        <w:ind w:left="420"/>
        <w:jc w:val="both"/>
        <w:rPr>
          <w:b/>
          <w:bCs/>
          <w:caps/>
        </w:rPr>
      </w:pPr>
      <w:r w:rsidRPr="00344A0E">
        <w:rPr>
          <w:b/>
          <w:bCs/>
          <w:caps/>
        </w:rPr>
        <w:t xml:space="preserve"> A Correctional Programme for female offenders </w:t>
      </w:r>
    </w:p>
    <w:p w:rsidR="00CB6184" w:rsidRDefault="00CB6184" w:rsidP="0021099B">
      <w:pPr>
        <w:autoSpaceDE w:val="0"/>
        <w:autoSpaceDN w:val="0"/>
        <w:adjustRightInd w:val="0"/>
        <w:jc w:val="both"/>
      </w:pPr>
    </w:p>
    <w:p w:rsidR="00E85AB3" w:rsidRPr="00344A0E" w:rsidRDefault="00E85AB3" w:rsidP="0021099B">
      <w:pPr>
        <w:autoSpaceDE w:val="0"/>
        <w:autoSpaceDN w:val="0"/>
        <w:adjustRightInd w:val="0"/>
        <w:jc w:val="both"/>
      </w:pPr>
      <w:r w:rsidRPr="00344A0E">
        <w:t xml:space="preserve">The programme </w:t>
      </w:r>
      <w:r w:rsidR="00CB6184" w:rsidRPr="00344A0E">
        <w:t xml:space="preserve">was developed specifically for Female offenders </w:t>
      </w:r>
      <w:r w:rsidRPr="00344A0E">
        <w:t xml:space="preserve">is divided into four sub-programmes: </w:t>
      </w:r>
    </w:p>
    <w:p w:rsidR="00E85AB3" w:rsidRDefault="00E85AB3" w:rsidP="00610E6F">
      <w:pPr>
        <w:autoSpaceDE w:val="0"/>
        <w:autoSpaceDN w:val="0"/>
        <w:adjustRightInd w:val="0"/>
        <w:jc w:val="both"/>
      </w:pPr>
    </w:p>
    <w:p w:rsidR="0068791A" w:rsidRPr="00344A0E" w:rsidRDefault="0068791A" w:rsidP="00610E6F">
      <w:pPr>
        <w:autoSpaceDE w:val="0"/>
        <w:autoSpaceDN w:val="0"/>
        <w:adjustRightInd w:val="0"/>
        <w:jc w:val="both"/>
      </w:pPr>
    </w:p>
    <w:p w:rsidR="00E85AB3" w:rsidRPr="00344A0E" w:rsidRDefault="00E85AB3" w:rsidP="0068791A">
      <w:pPr>
        <w:autoSpaceDE w:val="0"/>
        <w:autoSpaceDN w:val="0"/>
        <w:adjustRightInd w:val="0"/>
        <w:jc w:val="both"/>
        <w:rPr>
          <w:b/>
        </w:rPr>
      </w:pPr>
      <w:r w:rsidRPr="00344A0E">
        <w:rPr>
          <w:b/>
        </w:rPr>
        <w:t>Sub- Programme1 of 4: General Life Skills</w:t>
      </w:r>
    </w:p>
    <w:p w:rsidR="00E85AB3" w:rsidRPr="00344A0E" w:rsidRDefault="00E85AB3" w:rsidP="00610E6F">
      <w:pPr>
        <w:numPr>
          <w:ilvl w:val="0"/>
          <w:numId w:val="26"/>
        </w:numPr>
        <w:spacing w:after="148"/>
        <w:ind w:left="360"/>
        <w:contextualSpacing/>
        <w:jc w:val="both"/>
      </w:pPr>
      <w:r w:rsidRPr="00344A0E">
        <w:t xml:space="preserve">Explain the role of resilience in emotional health. </w:t>
      </w:r>
    </w:p>
    <w:p w:rsidR="00E85AB3" w:rsidRPr="00344A0E" w:rsidRDefault="00E85AB3" w:rsidP="00610E6F">
      <w:pPr>
        <w:numPr>
          <w:ilvl w:val="0"/>
          <w:numId w:val="26"/>
        </w:numPr>
        <w:spacing w:after="148"/>
        <w:ind w:left="360"/>
        <w:contextualSpacing/>
        <w:jc w:val="both"/>
      </w:pPr>
      <w:r w:rsidRPr="00344A0E">
        <w:t xml:space="preserve">Encourages woman to appreciate themselves more and able to cope positively with difficult emotions and stressful circumstances. </w:t>
      </w:r>
    </w:p>
    <w:p w:rsidR="00E85AB3" w:rsidRPr="00344A0E" w:rsidRDefault="00E85AB3" w:rsidP="00610E6F">
      <w:pPr>
        <w:numPr>
          <w:ilvl w:val="0"/>
          <w:numId w:val="26"/>
        </w:numPr>
        <w:spacing w:after="148"/>
        <w:ind w:left="360"/>
        <w:contextualSpacing/>
        <w:jc w:val="both"/>
      </w:pPr>
      <w:r w:rsidRPr="00344A0E">
        <w:t xml:space="preserve">Provides knowledge on how to deal with the mistakes, learn from them and know how to deal with labelling. </w:t>
      </w:r>
    </w:p>
    <w:p w:rsidR="00E85AB3" w:rsidRPr="00344A0E" w:rsidRDefault="00E85AB3" w:rsidP="00610E6F">
      <w:pPr>
        <w:numPr>
          <w:ilvl w:val="0"/>
          <w:numId w:val="26"/>
        </w:numPr>
        <w:spacing w:after="148"/>
        <w:ind w:left="360"/>
        <w:contextualSpacing/>
        <w:jc w:val="both"/>
      </w:pPr>
      <w:r w:rsidRPr="00344A0E">
        <w:t xml:space="preserve">Helps woman to Know and understand the different techniques to manage behavioral problems of children. </w:t>
      </w:r>
    </w:p>
    <w:p w:rsidR="00E85AB3" w:rsidRPr="00344A0E" w:rsidRDefault="00E85AB3" w:rsidP="00610E6F">
      <w:pPr>
        <w:numPr>
          <w:ilvl w:val="0"/>
          <w:numId w:val="26"/>
        </w:numPr>
        <w:spacing w:after="148"/>
        <w:ind w:left="360"/>
        <w:contextualSpacing/>
        <w:jc w:val="both"/>
      </w:pPr>
      <w:r w:rsidRPr="00344A0E">
        <w:t>Provides knowledge and understanding of parenting goals, understand grants available for children and help them to know the danger of labelling children.</w:t>
      </w:r>
    </w:p>
    <w:p w:rsidR="00E85AB3" w:rsidRPr="00344A0E" w:rsidRDefault="00E85AB3" w:rsidP="00610E6F">
      <w:pPr>
        <w:numPr>
          <w:ilvl w:val="0"/>
          <w:numId w:val="26"/>
        </w:numPr>
        <w:spacing w:after="148"/>
        <w:ind w:left="360"/>
        <w:contextualSpacing/>
        <w:jc w:val="both"/>
      </w:pPr>
      <w:r w:rsidRPr="00344A0E">
        <w:t>Helps woman to recognize a problem and follow the steps involved in problem solving and how to identify barriers in finding the best solution for a problem.</w:t>
      </w:r>
    </w:p>
    <w:p w:rsidR="00610E6F" w:rsidRPr="00344A0E" w:rsidRDefault="00610E6F" w:rsidP="00610E6F">
      <w:pPr>
        <w:spacing w:after="148"/>
        <w:ind w:left="360"/>
        <w:contextualSpacing/>
        <w:jc w:val="both"/>
      </w:pPr>
    </w:p>
    <w:p w:rsidR="00E85AB3" w:rsidRPr="00344A0E" w:rsidRDefault="00E85AB3" w:rsidP="0068791A">
      <w:pPr>
        <w:autoSpaceDE w:val="0"/>
        <w:autoSpaceDN w:val="0"/>
        <w:adjustRightInd w:val="0"/>
        <w:jc w:val="both"/>
        <w:rPr>
          <w:lang w:val="en-GB"/>
        </w:rPr>
      </w:pPr>
      <w:r w:rsidRPr="00344A0E">
        <w:rPr>
          <w:b/>
          <w:lang w:val="en-GB"/>
        </w:rPr>
        <w:t>Sub-Programme 2 of 4: Relationships</w:t>
      </w:r>
    </w:p>
    <w:p w:rsidR="00E85AB3" w:rsidRPr="00344A0E" w:rsidRDefault="00E85AB3" w:rsidP="00610E6F">
      <w:pPr>
        <w:numPr>
          <w:ilvl w:val="0"/>
          <w:numId w:val="26"/>
        </w:numPr>
        <w:spacing w:after="148"/>
        <w:ind w:left="360"/>
        <w:contextualSpacing/>
        <w:jc w:val="both"/>
      </w:pPr>
      <w:r w:rsidRPr="00344A0E">
        <w:t>Understand the importance of supportive relationships and positive, true connections in the psychological development of women.</w:t>
      </w:r>
    </w:p>
    <w:p w:rsidR="00E85AB3" w:rsidRPr="00344A0E" w:rsidRDefault="00E85AB3" w:rsidP="00610E6F">
      <w:pPr>
        <w:numPr>
          <w:ilvl w:val="0"/>
          <w:numId w:val="26"/>
        </w:numPr>
        <w:spacing w:after="148"/>
        <w:ind w:left="360"/>
        <w:contextualSpacing/>
        <w:jc w:val="both"/>
      </w:pPr>
      <w:r w:rsidRPr="00344A0E">
        <w:t>Helps female offenders to maintain healthy relationships by identifying the signs and characteristics of a healthy relationship.</w:t>
      </w:r>
    </w:p>
    <w:p w:rsidR="00E85AB3" w:rsidRPr="00344A0E" w:rsidRDefault="00E85AB3" w:rsidP="00610E6F">
      <w:pPr>
        <w:numPr>
          <w:ilvl w:val="0"/>
          <w:numId w:val="26"/>
        </w:numPr>
        <w:spacing w:after="148"/>
        <w:ind w:left="360"/>
        <w:contextualSpacing/>
        <w:jc w:val="both"/>
      </w:pPr>
      <w:r w:rsidRPr="00344A0E">
        <w:t xml:space="preserve">Promote a better understanding of unhealthy relationships and the impact of domestic violence on women. </w:t>
      </w:r>
    </w:p>
    <w:p w:rsidR="00E85AB3" w:rsidRPr="00344A0E" w:rsidRDefault="00E85AB3" w:rsidP="00610E6F">
      <w:pPr>
        <w:numPr>
          <w:ilvl w:val="0"/>
          <w:numId w:val="26"/>
        </w:numPr>
        <w:spacing w:after="148"/>
        <w:ind w:left="360"/>
        <w:contextualSpacing/>
        <w:jc w:val="both"/>
      </w:pPr>
      <w:r w:rsidRPr="00344A0E">
        <w:t>Provides knowledge on the restoration of family relationships after incarceration.</w:t>
      </w:r>
    </w:p>
    <w:p w:rsidR="00E85AB3" w:rsidRPr="00344A0E" w:rsidRDefault="00E85AB3" w:rsidP="00610E6F">
      <w:pPr>
        <w:jc w:val="both"/>
        <w:rPr>
          <w:b/>
        </w:rPr>
      </w:pPr>
    </w:p>
    <w:p w:rsidR="00E85AB3" w:rsidRPr="00344A0E" w:rsidRDefault="00E85AB3" w:rsidP="0068791A">
      <w:pPr>
        <w:jc w:val="both"/>
        <w:rPr>
          <w:b/>
        </w:rPr>
      </w:pPr>
      <w:r w:rsidRPr="00344A0E">
        <w:rPr>
          <w:b/>
        </w:rPr>
        <w:t>Sub-Programme 3 of 4: Addictive Behaviour</w:t>
      </w:r>
    </w:p>
    <w:p w:rsidR="00E85AB3" w:rsidRPr="00344A0E" w:rsidRDefault="00E85AB3" w:rsidP="00610E6F">
      <w:pPr>
        <w:numPr>
          <w:ilvl w:val="0"/>
          <w:numId w:val="26"/>
        </w:numPr>
        <w:spacing w:after="148"/>
        <w:ind w:left="360"/>
        <w:contextualSpacing/>
        <w:jc w:val="both"/>
      </w:pPr>
      <w:r w:rsidRPr="00344A0E">
        <w:t xml:space="preserve">Assist the female offenders to understand the importance of friendship and identify the signs of bad company and bad friendship. </w:t>
      </w:r>
    </w:p>
    <w:p w:rsidR="00E85AB3" w:rsidRPr="00344A0E" w:rsidRDefault="00E85AB3" w:rsidP="00610E6F">
      <w:pPr>
        <w:numPr>
          <w:ilvl w:val="0"/>
          <w:numId w:val="26"/>
        </w:numPr>
        <w:spacing w:after="148"/>
        <w:ind w:left="360"/>
        <w:contextualSpacing/>
        <w:jc w:val="both"/>
      </w:pPr>
      <w:r w:rsidRPr="00344A0E">
        <w:t>Defines Substance Abuse and assist offenders with understanding the symptoms and prognosis of Substance Abuse. Example, ‘Nyaope’ and its negative effects on the society.</w:t>
      </w:r>
    </w:p>
    <w:p w:rsidR="00344A0E" w:rsidRPr="00344A0E" w:rsidRDefault="00344A0E" w:rsidP="003B6E5B">
      <w:pPr>
        <w:spacing w:after="148"/>
        <w:contextualSpacing/>
        <w:jc w:val="both"/>
      </w:pPr>
    </w:p>
    <w:p w:rsidR="00E85AB3" w:rsidRPr="00344A0E" w:rsidRDefault="00E85AB3" w:rsidP="0068791A">
      <w:pPr>
        <w:autoSpaceDE w:val="0"/>
        <w:autoSpaceDN w:val="0"/>
        <w:adjustRightInd w:val="0"/>
        <w:jc w:val="both"/>
        <w:rPr>
          <w:b/>
        </w:rPr>
      </w:pPr>
      <w:r w:rsidRPr="00344A0E">
        <w:rPr>
          <w:b/>
        </w:rPr>
        <w:t>Sub-Programme 4 of 4: Career Building</w:t>
      </w:r>
    </w:p>
    <w:p w:rsidR="00E85AB3" w:rsidRPr="00344A0E" w:rsidRDefault="00E85AB3" w:rsidP="00610E6F">
      <w:pPr>
        <w:numPr>
          <w:ilvl w:val="0"/>
          <w:numId w:val="26"/>
        </w:numPr>
        <w:spacing w:after="148"/>
        <w:ind w:left="360"/>
        <w:contextualSpacing/>
        <w:jc w:val="both"/>
      </w:pPr>
      <w:r w:rsidRPr="00344A0E">
        <w:t xml:space="preserve">Empower offenders with knowledge and skills on career building and planning. </w:t>
      </w:r>
    </w:p>
    <w:p w:rsidR="00E85AB3" w:rsidRPr="00344A0E" w:rsidRDefault="00E85AB3" w:rsidP="00610E6F">
      <w:pPr>
        <w:numPr>
          <w:ilvl w:val="0"/>
          <w:numId w:val="26"/>
        </w:numPr>
        <w:spacing w:after="148"/>
        <w:ind w:left="360"/>
        <w:contextualSpacing/>
        <w:jc w:val="both"/>
      </w:pPr>
      <w:r w:rsidRPr="00344A0E">
        <w:t xml:space="preserve">Empower them on the importance of setting goals and how to increase their chances for success. </w:t>
      </w:r>
    </w:p>
    <w:p w:rsidR="00E85AB3" w:rsidRPr="00344A0E" w:rsidRDefault="00E85AB3" w:rsidP="00610E6F">
      <w:pPr>
        <w:numPr>
          <w:ilvl w:val="0"/>
          <w:numId w:val="26"/>
        </w:numPr>
        <w:spacing w:after="148"/>
        <w:ind w:left="360"/>
        <w:contextualSpacing/>
        <w:jc w:val="both"/>
      </w:pPr>
      <w:r w:rsidRPr="00344A0E">
        <w:t>Raises awareness on mistakes that people make in goal setting.</w:t>
      </w:r>
    </w:p>
    <w:p w:rsidR="00E85AB3" w:rsidRPr="00344A0E" w:rsidRDefault="00E85AB3" w:rsidP="00610E6F">
      <w:pPr>
        <w:numPr>
          <w:ilvl w:val="0"/>
          <w:numId w:val="26"/>
        </w:numPr>
        <w:spacing w:after="148"/>
        <w:ind w:left="360"/>
        <w:contextualSpacing/>
        <w:jc w:val="both"/>
      </w:pPr>
      <w:r w:rsidRPr="00344A0E">
        <w:t xml:space="preserve">Provides information on processes that need to be considered in Job hunting like Curriculum vitae and preparation for the interview. </w:t>
      </w:r>
    </w:p>
    <w:p w:rsidR="00E85AB3" w:rsidRPr="00344A0E" w:rsidRDefault="00E85AB3" w:rsidP="00610E6F">
      <w:pPr>
        <w:numPr>
          <w:ilvl w:val="0"/>
          <w:numId w:val="26"/>
        </w:numPr>
        <w:spacing w:after="148"/>
        <w:ind w:left="360"/>
        <w:contextualSpacing/>
        <w:jc w:val="both"/>
      </w:pPr>
      <w:r w:rsidRPr="00344A0E">
        <w:t xml:space="preserve">Knowledge of cutting expenses and getting out of debt are the main factors of personal finance.   </w:t>
      </w:r>
    </w:p>
    <w:p w:rsidR="00E85AB3" w:rsidRPr="00344A0E" w:rsidRDefault="00E85AB3" w:rsidP="00610E6F">
      <w:pPr>
        <w:jc w:val="both"/>
        <w:rPr>
          <w:b/>
          <w:bCs/>
          <w:lang w:val="en-US"/>
        </w:rPr>
      </w:pPr>
    </w:p>
    <w:p w:rsidR="00E85AB3" w:rsidRDefault="00E85AB3" w:rsidP="00344A0E">
      <w:pPr>
        <w:numPr>
          <w:ilvl w:val="0"/>
          <w:numId w:val="23"/>
        </w:numPr>
        <w:ind w:left="420"/>
        <w:jc w:val="both"/>
        <w:rPr>
          <w:b/>
          <w:bCs/>
          <w:lang w:val="en-US"/>
        </w:rPr>
      </w:pPr>
      <w:r w:rsidRPr="00344A0E">
        <w:rPr>
          <w:b/>
          <w:bCs/>
          <w:lang w:val="en-US"/>
        </w:rPr>
        <w:t>PRE-RELEASE</w:t>
      </w:r>
    </w:p>
    <w:p w:rsidR="003B6E5B" w:rsidRPr="00344A0E" w:rsidRDefault="003B6E5B" w:rsidP="003B6E5B">
      <w:pPr>
        <w:ind w:left="420"/>
        <w:jc w:val="both"/>
        <w:rPr>
          <w:b/>
          <w:bCs/>
          <w:lang w:val="en-US"/>
        </w:rPr>
      </w:pPr>
    </w:p>
    <w:p w:rsidR="00E85AB3" w:rsidRPr="00344A0E" w:rsidRDefault="00E85AB3" w:rsidP="00610E6F">
      <w:pPr>
        <w:numPr>
          <w:ilvl w:val="0"/>
          <w:numId w:val="26"/>
        </w:numPr>
        <w:spacing w:after="148"/>
        <w:ind w:left="360"/>
        <w:contextualSpacing/>
        <w:jc w:val="both"/>
      </w:pPr>
      <w:r w:rsidRPr="00344A0E">
        <w:t>Prepare offenders for successful reintegration.</w:t>
      </w:r>
    </w:p>
    <w:p w:rsidR="00E85AB3" w:rsidRPr="00344A0E" w:rsidRDefault="00E85AB3" w:rsidP="00610E6F">
      <w:pPr>
        <w:numPr>
          <w:ilvl w:val="0"/>
          <w:numId w:val="26"/>
        </w:numPr>
        <w:spacing w:after="148"/>
        <w:ind w:left="360"/>
        <w:contextualSpacing/>
        <w:jc w:val="both"/>
      </w:pPr>
      <w:r w:rsidRPr="00344A0E">
        <w:t>Teaching of skills to overcome difficulties associated with reintegration.</w:t>
      </w:r>
    </w:p>
    <w:p w:rsidR="00E85AB3" w:rsidRPr="00344A0E" w:rsidRDefault="00E85AB3" w:rsidP="00610E6F">
      <w:pPr>
        <w:numPr>
          <w:ilvl w:val="0"/>
          <w:numId w:val="26"/>
        </w:numPr>
        <w:spacing w:after="148"/>
        <w:ind w:left="360"/>
        <w:contextualSpacing/>
        <w:jc w:val="both"/>
      </w:pPr>
      <w:r w:rsidRPr="00344A0E">
        <w:t>Ensure that proper support systems are in place before placement.</w:t>
      </w:r>
    </w:p>
    <w:p w:rsidR="00E85AB3" w:rsidRPr="00344A0E" w:rsidRDefault="00E85AB3" w:rsidP="00610E6F">
      <w:pPr>
        <w:numPr>
          <w:ilvl w:val="0"/>
          <w:numId w:val="26"/>
        </w:numPr>
        <w:spacing w:after="148"/>
        <w:ind w:left="360"/>
        <w:contextualSpacing/>
        <w:jc w:val="both"/>
      </w:pPr>
      <w:r w:rsidRPr="00344A0E">
        <w:t xml:space="preserve">Provision of information about external resources. </w:t>
      </w:r>
    </w:p>
    <w:p w:rsidR="00E85AB3" w:rsidRPr="00344A0E" w:rsidRDefault="00E85AB3" w:rsidP="00610E6F">
      <w:pPr>
        <w:numPr>
          <w:ilvl w:val="0"/>
          <w:numId w:val="26"/>
        </w:numPr>
        <w:spacing w:after="148"/>
        <w:ind w:left="360"/>
        <w:contextualSpacing/>
        <w:jc w:val="both"/>
      </w:pPr>
      <w:r w:rsidRPr="00344A0E">
        <w:t>Assist with the restoration of relationships.</w:t>
      </w:r>
    </w:p>
    <w:p w:rsidR="00E85AB3" w:rsidRPr="00344A0E" w:rsidRDefault="00E85AB3" w:rsidP="00610E6F">
      <w:pPr>
        <w:numPr>
          <w:ilvl w:val="0"/>
          <w:numId w:val="26"/>
        </w:numPr>
        <w:spacing w:after="148"/>
        <w:ind w:left="360"/>
        <w:contextualSpacing/>
        <w:jc w:val="both"/>
      </w:pPr>
      <w:r w:rsidRPr="00344A0E">
        <w:t>Teach offenders to take responsibility for their own behavior.</w:t>
      </w:r>
    </w:p>
    <w:p w:rsidR="00E85AB3" w:rsidRPr="00344A0E" w:rsidRDefault="00E85AB3" w:rsidP="00610E6F">
      <w:pPr>
        <w:numPr>
          <w:ilvl w:val="0"/>
          <w:numId w:val="26"/>
        </w:numPr>
        <w:spacing w:after="148"/>
        <w:ind w:left="360"/>
        <w:contextualSpacing/>
        <w:jc w:val="both"/>
      </w:pPr>
      <w:r w:rsidRPr="00344A0E">
        <w:t xml:space="preserve">Assistance with the building of the self-esteem and self-confidence. </w:t>
      </w:r>
    </w:p>
    <w:p w:rsidR="00E85AB3" w:rsidRPr="00344A0E" w:rsidRDefault="00E85AB3" w:rsidP="00610E6F">
      <w:pPr>
        <w:numPr>
          <w:ilvl w:val="0"/>
          <w:numId w:val="26"/>
        </w:numPr>
        <w:spacing w:after="148"/>
        <w:ind w:left="360"/>
        <w:contextualSpacing/>
        <w:jc w:val="both"/>
      </w:pPr>
      <w:r w:rsidRPr="00344A0E">
        <w:t>Provision of information on the prevention of re-offending and relapse.</w:t>
      </w:r>
    </w:p>
    <w:p w:rsidR="00E85AB3" w:rsidRPr="00344A0E" w:rsidRDefault="00E85AB3" w:rsidP="00E85AB3">
      <w:pPr>
        <w:jc w:val="both"/>
      </w:pPr>
    </w:p>
    <w:p w:rsidR="00E85AB3" w:rsidRPr="003B6E5B" w:rsidRDefault="00E85AB3" w:rsidP="003B6E5B">
      <w:pPr>
        <w:tabs>
          <w:tab w:val="num" w:pos="851"/>
        </w:tabs>
        <w:spacing w:after="200" w:line="276" w:lineRule="auto"/>
        <w:jc w:val="both"/>
        <w:rPr>
          <w:rFonts w:eastAsia="Calibri"/>
          <w:lang w:val="en-US"/>
        </w:rPr>
      </w:pPr>
      <w:r w:rsidRPr="00344A0E">
        <w:rPr>
          <w:rFonts w:eastAsia="Calibri"/>
          <w:lang w:val="en-US"/>
        </w:rPr>
        <w:t>In order to addresses the specific needs of youth offenders, (4) four of the Correctional Programmes have been amended with sound effects and animations in an attempt to ensure the involvement and interest</w:t>
      </w:r>
      <w:r w:rsidR="003B6E5B">
        <w:rPr>
          <w:rFonts w:eastAsia="Calibri"/>
          <w:lang w:val="en-US"/>
        </w:rPr>
        <w:t xml:space="preserve"> of this category of offenders.</w:t>
      </w:r>
    </w:p>
    <w:p w:rsidR="0031264D" w:rsidRPr="003B6E5B" w:rsidRDefault="0031264D" w:rsidP="009F3827">
      <w:pPr>
        <w:rPr>
          <w:b/>
          <w:u w:val="single"/>
        </w:rPr>
      </w:pPr>
      <w:r w:rsidRPr="003B6E5B">
        <w:rPr>
          <w:b/>
          <w:u w:val="single"/>
        </w:rPr>
        <w:t>SOCIAL WORK SERVICES</w:t>
      </w:r>
    </w:p>
    <w:p w:rsidR="00E85AB3" w:rsidRPr="00344A0E" w:rsidRDefault="00E85AB3" w:rsidP="00E85AB3">
      <w:pPr>
        <w:tabs>
          <w:tab w:val="left" w:pos="450"/>
          <w:tab w:val="left" w:pos="1134"/>
        </w:tabs>
        <w:ind w:left="426"/>
      </w:pPr>
    </w:p>
    <w:p w:rsidR="00E85AB3" w:rsidRPr="00344A0E" w:rsidRDefault="00E85AB3" w:rsidP="008E675D">
      <w:pPr>
        <w:numPr>
          <w:ilvl w:val="0"/>
          <w:numId w:val="39"/>
        </w:numPr>
        <w:spacing w:after="200" w:line="276" w:lineRule="auto"/>
        <w:ind w:left="284" w:hanging="284"/>
        <w:rPr>
          <w:rFonts w:eastAsia="Calibri"/>
          <w:b/>
        </w:rPr>
      </w:pPr>
      <w:r w:rsidRPr="00344A0E">
        <w:rPr>
          <w:rFonts w:eastAsia="Calibri"/>
          <w:b/>
          <w:bCs/>
          <w:lang w:val="en-US"/>
        </w:rPr>
        <w:t>Anger Management Programme</w:t>
      </w:r>
      <w:r w:rsidRPr="00344A0E">
        <w:rPr>
          <w:rFonts w:eastAsia="Calibri"/>
          <w:b/>
          <w:lang w:val="en-US"/>
        </w:rPr>
        <w:t xml:space="preserve"> </w:t>
      </w:r>
    </w:p>
    <w:p w:rsidR="00E85AB3" w:rsidRPr="00344A0E" w:rsidRDefault="00E85AB3" w:rsidP="008E675D">
      <w:pPr>
        <w:tabs>
          <w:tab w:val="left" w:pos="709"/>
          <w:tab w:val="num" w:pos="851"/>
        </w:tabs>
        <w:spacing w:after="200" w:line="276" w:lineRule="auto"/>
        <w:jc w:val="both"/>
        <w:rPr>
          <w:rFonts w:eastAsia="Calibri"/>
          <w:lang w:val="en-US"/>
        </w:rPr>
      </w:pPr>
      <w:r w:rsidRPr="00344A0E">
        <w:rPr>
          <w:rFonts w:eastAsia="Calibri"/>
          <w:lang w:val="en-US"/>
        </w:rPr>
        <w:t xml:space="preserve">It is the programme that is aimed at assisting offenders to develop insight into their behavioral patterns in order to manage their violent and aggressive behavior. </w:t>
      </w:r>
    </w:p>
    <w:p w:rsidR="00E85AB3" w:rsidRPr="00344A0E" w:rsidRDefault="00E85AB3" w:rsidP="00245EE4">
      <w:pPr>
        <w:numPr>
          <w:ilvl w:val="0"/>
          <w:numId w:val="39"/>
        </w:numPr>
        <w:spacing w:after="200" w:line="276" w:lineRule="auto"/>
        <w:ind w:left="284" w:hanging="284"/>
        <w:rPr>
          <w:rFonts w:eastAsia="Calibri"/>
          <w:b/>
        </w:rPr>
      </w:pPr>
      <w:r w:rsidRPr="00344A0E">
        <w:rPr>
          <w:rFonts w:eastAsia="Calibri"/>
          <w:b/>
          <w:bCs/>
          <w:lang w:val="en-US"/>
        </w:rPr>
        <w:t>Sexual Offender Treatment Programme</w:t>
      </w:r>
    </w:p>
    <w:p w:rsidR="00E85AB3" w:rsidRPr="00344A0E" w:rsidRDefault="00E85AB3" w:rsidP="00E85AB3">
      <w:pPr>
        <w:tabs>
          <w:tab w:val="num" w:pos="993"/>
        </w:tabs>
        <w:spacing w:after="200" w:line="276" w:lineRule="auto"/>
        <w:jc w:val="both"/>
        <w:rPr>
          <w:rFonts w:eastAsia="Calibri"/>
          <w:lang w:val="en-US"/>
        </w:rPr>
      </w:pPr>
      <w:r w:rsidRPr="00344A0E">
        <w:rPr>
          <w:rFonts w:eastAsia="Calibri"/>
          <w:lang w:val="en-US"/>
        </w:rPr>
        <w:t>The programme utilizes the cognitive behaviour approach which focuses on increasing offenders’ self-control over their offending behaviour.</w:t>
      </w:r>
    </w:p>
    <w:p w:rsidR="00E85AB3" w:rsidRPr="00344A0E" w:rsidRDefault="00E85AB3" w:rsidP="008E675D">
      <w:pPr>
        <w:numPr>
          <w:ilvl w:val="0"/>
          <w:numId w:val="39"/>
        </w:numPr>
        <w:spacing w:after="200" w:line="276" w:lineRule="auto"/>
        <w:ind w:left="284" w:hanging="284"/>
        <w:rPr>
          <w:rFonts w:eastAsia="Calibri"/>
          <w:lang w:val="en-US"/>
        </w:rPr>
      </w:pPr>
      <w:r w:rsidRPr="00344A0E">
        <w:rPr>
          <w:rFonts w:eastAsia="Calibri"/>
          <w:b/>
          <w:bCs/>
          <w:lang w:val="en-US"/>
        </w:rPr>
        <w:t>Substance Abuse Programme</w:t>
      </w:r>
    </w:p>
    <w:p w:rsidR="00E85AB3" w:rsidRPr="00344A0E" w:rsidRDefault="00E85AB3" w:rsidP="00E85AB3">
      <w:pPr>
        <w:spacing w:after="200" w:line="276" w:lineRule="auto"/>
        <w:jc w:val="both"/>
        <w:rPr>
          <w:rFonts w:eastAsia="Calibri"/>
        </w:rPr>
      </w:pPr>
      <w:r w:rsidRPr="00344A0E">
        <w:rPr>
          <w:rFonts w:eastAsia="Calibri"/>
          <w:lang w:val="en-US"/>
        </w:rPr>
        <w:t xml:space="preserve">It is aimed at targeting behavioral, psychological and emotional symptoms of drug and substance abuse as well as preventing relapses. </w:t>
      </w:r>
    </w:p>
    <w:p w:rsidR="00E85AB3" w:rsidRPr="00344A0E" w:rsidRDefault="00E85AB3" w:rsidP="00245EE4">
      <w:pPr>
        <w:numPr>
          <w:ilvl w:val="0"/>
          <w:numId w:val="39"/>
        </w:numPr>
        <w:spacing w:after="200" w:line="276" w:lineRule="auto"/>
        <w:ind w:left="284" w:hanging="284"/>
        <w:rPr>
          <w:rFonts w:eastAsia="Calibri"/>
          <w:b/>
        </w:rPr>
      </w:pPr>
      <w:r w:rsidRPr="00344A0E">
        <w:rPr>
          <w:rFonts w:eastAsia="Calibri"/>
          <w:b/>
          <w:bCs/>
          <w:lang w:val="en-US"/>
        </w:rPr>
        <w:t>Substance Abuse Programme</w:t>
      </w:r>
    </w:p>
    <w:p w:rsidR="00E85AB3" w:rsidRPr="00344A0E" w:rsidRDefault="00E85AB3" w:rsidP="008E675D">
      <w:pPr>
        <w:spacing w:after="200" w:line="276" w:lineRule="auto"/>
        <w:jc w:val="both"/>
        <w:rPr>
          <w:rFonts w:eastAsia="Calibri"/>
        </w:rPr>
      </w:pPr>
      <w:r w:rsidRPr="00344A0E">
        <w:rPr>
          <w:rFonts w:eastAsia="Calibri"/>
          <w:lang w:val="en-US"/>
        </w:rPr>
        <w:t xml:space="preserve">It is aimed at targeting behavioral, psychological and emotional symptoms of drug and substance abuse as well as preventing relapses. </w:t>
      </w:r>
    </w:p>
    <w:p w:rsidR="00E85AB3" w:rsidRPr="00344A0E" w:rsidRDefault="00E85AB3" w:rsidP="00245EE4">
      <w:pPr>
        <w:numPr>
          <w:ilvl w:val="0"/>
          <w:numId w:val="39"/>
        </w:numPr>
        <w:tabs>
          <w:tab w:val="left" w:pos="284"/>
        </w:tabs>
        <w:spacing w:after="200" w:line="276" w:lineRule="auto"/>
        <w:ind w:left="284" w:hanging="284"/>
        <w:rPr>
          <w:rFonts w:eastAsia="Calibri"/>
          <w:b/>
        </w:rPr>
      </w:pPr>
      <w:r w:rsidRPr="00344A0E">
        <w:rPr>
          <w:rFonts w:eastAsia="Calibri"/>
          <w:b/>
          <w:bCs/>
          <w:lang w:val="en-US"/>
        </w:rPr>
        <w:t>Youth Resilience Enhancement Programme</w:t>
      </w:r>
    </w:p>
    <w:p w:rsidR="00245EE4" w:rsidRPr="00C84B4C" w:rsidRDefault="00E85AB3" w:rsidP="00C84B4C">
      <w:pPr>
        <w:spacing w:after="200" w:line="276" w:lineRule="auto"/>
        <w:jc w:val="both"/>
        <w:rPr>
          <w:rFonts w:eastAsia="Calibri"/>
          <w:lang w:val="en-US"/>
        </w:rPr>
      </w:pPr>
      <w:r w:rsidRPr="00344A0E">
        <w:rPr>
          <w:rFonts w:eastAsia="Calibri"/>
          <w:lang w:val="en-US"/>
        </w:rPr>
        <w:t>Focuses on empowering youth offenders with skills resilience and attitude to beat the odds whilst inculcating habits geared towards exploitation of all available self-development opportunities</w:t>
      </w:r>
    </w:p>
    <w:p w:rsidR="00E85AB3" w:rsidRPr="00344A0E" w:rsidRDefault="00E85AB3" w:rsidP="00245EE4">
      <w:pPr>
        <w:numPr>
          <w:ilvl w:val="0"/>
          <w:numId w:val="39"/>
        </w:numPr>
        <w:spacing w:after="200" w:line="276" w:lineRule="auto"/>
        <w:ind w:left="284" w:hanging="284"/>
        <w:rPr>
          <w:rFonts w:eastAsia="Calibri"/>
          <w:b/>
        </w:rPr>
      </w:pPr>
      <w:r w:rsidRPr="00344A0E">
        <w:rPr>
          <w:rFonts w:eastAsia="Calibri"/>
          <w:b/>
          <w:bCs/>
          <w:lang w:val="en-US"/>
        </w:rPr>
        <w:t>Cool and Fit for Life (Youth Programme)</w:t>
      </w:r>
    </w:p>
    <w:p w:rsidR="00E85AB3" w:rsidRPr="00344A0E" w:rsidRDefault="00E85AB3" w:rsidP="008E675D">
      <w:pPr>
        <w:spacing w:after="200" w:line="276" w:lineRule="auto"/>
        <w:jc w:val="both"/>
        <w:rPr>
          <w:rFonts w:eastAsia="Calibri"/>
        </w:rPr>
      </w:pPr>
      <w:r w:rsidRPr="00344A0E">
        <w:rPr>
          <w:rFonts w:eastAsia="Calibri"/>
          <w:lang w:val="en-US"/>
        </w:rPr>
        <w:t>It is aimed at empowering young offenders to make informed decision by developing their interpersonal skills.</w:t>
      </w:r>
    </w:p>
    <w:p w:rsidR="00E85AB3" w:rsidRPr="00344A0E" w:rsidRDefault="00E85AB3" w:rsidP="00245EE4">
      <w:pPr>
        <w:numPr>
          <w:ilvl w:val="0"/>
          <w:numId w:val="39"/>
        </w:numPr>
        <w:spacing w:after="200" w:line="276" w:lineRule="auto"/>
        <w:ind w:left="284" w:hanging="284"/>
        <w:rPr>
          <w:rFonts w:eastAsia="Calibri"/>
          <w:b/>
        </w:rPr>
      </w:pPr>
      <w:r w:rsidRPr="00344A0E">
        <w:rPr>
          <w:rFonts w:eastAsia="Calibri"/>
          <w:b/>
          <w:bCs/>
          <w:lang w:val="en-US"/>
        </w:rPr>
        <w:t>Elderly Offender Programme</w:t>
      </w:r>
    </w:p>
    <w:p w:rsidR="00E85AB3" w:rsidRPr="00344A0E" w:rsidRDefault="00E85AB3" w:rsidP="008E675D">
      <w:pPr>
        <w:spacing w:after="200" w:line="276" w:lineRule="auto"/>
        <w:jc w:val="both"/>
        <w:rPr>
          <w:rFonts w:eastAsia="Calibri"/>
        </w:rPr>
      </w:pPr>
      <w:r w:rsidRPr="00344A0E">
        <w:rPr>
          <w:rFonts w:eastAsia="Calibri"/>
          <w:lang w:val="en-US"/>
        </w:rPr>
        <w:t>It is aimed at empowering elderly offenders to recognize the skills and wisdom that they have and encourage them to impart such wisdom to the coming generations and help prepare them for successful reintegration into society</w:t>
      </w:r>
    </w:p>
    <w:p w:rsidR="00E85AB3" w:rsidRPr="00344A0E" w:rsidRDefault="00E85AB3" w:rsidP="00245EE4">
      <w:pPr>
        <w:numPr>
          <w:ilvl w:val="0"/>
          <w:numId w:val="39"/>
        </w:numPr>
        <w:spacing w:after="200" w:line="276" w:lineRule="auto"/>
        <w:ind w:left="284" w:hanging="284"/>
        <w:rPr>
          <w:rFonts w:eastAsia="Calibri"/>
          <w:b/>
        </w:rPr>
      </w:pPr>
      <w:r w:rsidRPr="00344A0E">
        <w:rPr>
          <w:rFonts w:eastAsia="Calibri"/>
          <w:b/>
          <w:bCs/>
          <w:lang w:val="en-US"/>
        </w:rPr>
        <w:t>Sisonke Family and Marriage Care Programme</w:t>
      </w:r>
    </w:p>
    <w:p w:rsidR="00E85AB3" w:rsidRDefault="00E85AB3" w:rsidP="008E675D">
      <w:pPr>
        <w:spacing w:after="200" w:line="276" w:lineRule="auto"/>
        <w:jc w:val="both"/>
        <w:rPr>
          <w:rFonts w:eastAsia="Calibri"/>
          <w:lang w:val="en-US"/>
        </w:rPr>
      </w:pPr>
      <w:r w:rsidRPr="00344A0E">
        <w:rPr>
          <w:rFonts w:eastAsia="Calibri"/>
          <w:lang w:val="en-US"/>
        </w:rPr>
        <w:t>The programme intends to improve, strengthen and maintain family relationships.</w:t>
      </w:r>
    </w:p>
    <w:p w:rsidR="0068791A" w:rsidRPr="00344A0E" w:rsidRDefault="0068791A" w:rsidP="008E675D">
      <w:pPr>
        <w:spacing w:after="200" w:line="276" w:lineRule="auto"/>
        <w:jc w:val="both"/>
        <w:rPr>
          <w:rFonts w:eastAsia="Calibri"/>
          <w:lang w:val="en-US"/>
        </w:rPr>
      </w:pPr>
    </w:p>
    <w:p w:rsidR="00E85AB3" w:rsidRPr="00344A0E" w:rsidRDefault="00E85AB3" w:rsidP="00245EE4">
      <w:pPr>
        <w:numPr>
          <w:ilvl w:val="0"/>
          <w:numId w:val="39"/>
        </w:numPr>
        <w:spacing w:after="200" w:line="276" w:lineRule="auto"/>
        <w:ind w:left="284" w:hanging="284"/>
        <w:rPr>
          <w:rFonts w:eastAsia="Calibri"/>
          <w:b/>
        </w:rPr>
      </w:pPr>
      <w:r w:rsidRPr="00344A0E">
        <w:rPr>
          <w:rFonts w:eastAsia="Calibri"/>
          <w:b/>
          <w:lang w:val="en-US"/>
        </w:rPr>
        <w:t>Parenting Skills Programme</w:t>
      </w:r>
    </w:p>
    <w:p w:rsidR="00E85AB3" w:rsidRPr="00344A0E" w:rsidRDefault="00E85AB3" w:rsidP="008E675D">
      <w:pPr>
        <w:spacing w:after="200" w:line="276" w:lineRule="auto"/>
        <w:jc w:val="both"/>
        <w:rPr>
          <w:rFonts w:eastAsia="Calibri"/>
          <w:lang w:val="en-US"/>
        </w:rPr>
      </w:pPr>
      <w:r w:rsidRPr="00344A0E">
        <w:rPr>
          <w:rFonts w:eastAsia="Calibri"/>
          <w:lang w:val="en-US"/>
        </w:rPr>
        <w:t>The programme intends to improve parental relationship skills between offenders and their children and also to equip them with various disciplinary mechanisms.</w:t>
      </w:r>
    </w:p>
    <w:p w:rsidR="00E85AB3" w:rsidRPr="00344A0E" w:rsidRDefault="00E85AB3" w:rsidP="009F3827">
      <w:pPr>
        <w:rPr>
          <w:b/>
        </w:rPr>
      </w:pPr>
    </w:p>
    <w:p w:rsidR="0031264D" w:rsidRPr="003B6E5B" w:rsidRDefault="0031264D" w:rsidP="00C84B4C">
      <w:pPr>
        <w:rPr>
          <w:b/>
          <w:u w:val="single"/>
        </w:rPr>
      </w:pPr>
      <w:r w:rsidRPr="003B6E5B">
        <w:rPr>
          <w:b/>
          <w:u w:val="single"/>
        </w:rPr>
        <w:t>SPIRITUAL CARE</w:t>
      </w:r>
    </w:p>
    <w:p w:rsidR="0031264D" w:rsidRPr="00344A0E" w:rsidRDefault="0031264D" w:rsidP="009F3827">
      <w:pPr>
        <w:rPr>
          <w:b/>
        </w:rPr>
      </w:pPr>
    </w:p>
    <w:p w:rsidR="00E85AB3" w:rsidRPr="00344A0E" w:rsidRDefault="00E85AB3" w:rsidP="00245EE4">
      <w:pPr>
        <w:numPr>
          <w:ilvl w:val="0"/>
          <w:numId w:val="39"/>
        </w:numPr>
        <w:spacing w:after="200" w:line="276" w:lineRule="auto"/>
        <w:ind w:left="284" w:hanging="284"/>
        <w:rPr>
          <w:rFonts w:eastAsia="Calibri"/>
          <w:b/>
        </w:rPr>
      </w:pPr>
      <w:r w:rsidRPr="00344A0E">
        <w:rPr>
          <w:rFonts w:eastAsia="Calibri"/>
          <w:b/>
        </w:rPr>
        <w:t>Anger management programme</w:t>
      </w:r>
    </w:p>
    <w:p w:rsidR="008E675D" w:rsidRDefault="00E85AB3" w:rsidP="008E675D">
      <w:pPr>
        <w:spacing w:after="200" w:line="276" w:lineRule="auto"/>
        <w:jc w:val="both"/>
        <w:rPr>
          <w:rFonts w:eastAsia="Calibri"/>
        </w:rPr>
      </w:pPr>
      <w:r w:rsidRPr="00344A0E">
        <w:rPr>
          <w:rFonts w:eastAsia="Calibri"/>
        </w:rPr>
        <w:t>The programme grants the participants opportunity and the ability to identify and solve problems that trigger anger. Participants are empowered on responsible decision making using critical and creative thinking towards the control of anger. They gain knowledge on how emotions and anger relate to one another as well as appropriate and inappropriate anger. They are also skilled on how to manage anger and enhance personal effectiveness</w:t>
      </w:r>
      <w:r w:rsidR="008E675D">
        <w:rPr>
          <w:rFonts w:eastAsia="Calibri"/>
        </w:rPr>
        <w:t xml:space="preserve"> together with self-management.</w:t>
      </w:r>
    </w:p>
    <w:p w:rsidR="00E85AB3" w:rsidRPr="008E675D" w:rsidRDefault="00E85AB3" w:rsidP="00245EE4">
      <w:pPr>
        <w:numPr>
          <w:ilvl w:val="0"/>
          <w:numId w:val="40"/>
        </w:numPr>
        <w:spacing w:after="200" w:line="276" w:lineRule="auto"/>
        <w:ind w:left="284" w:hanging="284"/>
        <w:jc w:val="both"/>
        <w:rPr>
          <w:rFonts w:eastAsia="Calibri"/>
        </w:rPr>
      </w:pPr>
      <w:r w:rsidRPr="00344A0E">
        <w:rPr>
          <w:rFonts w:eastAsia="Calibri"/>
          <w:b/>
        </w:rPr>
        <w:t>Pre-release programme</w:t>
      </w:r>
    </w:p>
    <w:p w:rsidR="00344A0E" w:rsidRDefault="00E85AB3" w:rsidP="00245EE4">
      <w:pPr>
        <w:spacing w:after="200" w:line="276" w:lineRule="auto"/>
        <w:jc w:val="both"/>
        <w:rPr>
          <w:rFonts w:eastAsia="Calibri"/>
        </w:rPr>
      </w:pPr>
      <w:r w:rsidRPr="00344A0E">
        <w:rPr>
          <w:rFonts w:eastAsia="Calibri"/>
        </w:rPr>
        <w:t>This programme aims to guide and empower participants to personal development by helping in these areas: applied basic personal values and ethics. Having Realistic Expectations, Having a check on Friends’ Influence, Meeting and Coping with Resistance, Restoring family relationships, Taking the offender back into the community, Starting afresh, Bringing the offender into a contact with a Spiritual leader.</w:t>
      </w:r>
    </w:p>
    <w:p w:rsidR="00E85AB3" w:rsidRPr="00344A0E" w:rsidRDefault="00E85AB3" w:rsidP="00245EE4">
      <w:pPr>
        <w:numPr>
          <w:ilvl w:val="0"/>
          <w:numId w:val="40"/>
        </w:numPr>
        <w:spacing w:after="200" w:line="276" w:lineRule="auto"/>
        <w:ind w:left="284" w:hanging="284"/>
        <w:rPr>
          <w:rFonts w:eastAsia="Calibri"/>
          <w:b/>
        </w:rPr>
      </w:pPr>
      <w:r w:rsidRPr="00344A0E">
        <w:rPr>
          <w:rFonts w:eastAsia="Calibri"/>
          <w:b/>
        </w:rPr>
        <w:t>Family firm foundation</w:t>
      </w:r>
    </w:p>
    <w:p w:rsidR="00E85AB3" w:rsidRPr="00344A0E" w:rsidRDefault="00E85AB3" w:rsidP="008E675D">
      <w:pPr>
        <w:spacing w:after="200" w:line="276" w:lineRule="auto"/>
        <w:jc w:val="both"/>
        <w:rPr>
          <w:rFonts w:eastAsia="Calibri"/>
        </w:rPr>
      </w:pPr>
      <w:r w:rsidRPr="00344A0E">
        <w:rPr>
          <w:rFonts w:eastAsia="Calibri"/>
        </w:rPr>
        <w:t>The programme unlocks individual historical family background enhancing the participants’ basic understanding of family concepts. It informs participants about a family as a major social institution and focuses on a person’s social activities. It gives the participant an understanding of; the responsibilities that individuals have, the household financial management and daily operations. After completing this programme the participant will be able to accept and appreciate that he/she has a family and know his/her worth to that family. The participant will identify his/her roles and responsibilities in a family.</w:t>
      </w:r>
    </w:p>
    <w:p w:rsidR="00E85AB3" w:rsidRPr="00344A0E" w:rsidRDefault="00E85AB3" w:rsidP="00245EE4">
      <w:pPr>
        <w:numPr>
          <w:ilvl w:val="0"/>
          <w:numId w:val="40"/>
        </w:numPr>
        <w:spacing w:after="200" w:line="276" w:lineRule="auto"/>
        <w:ind w:left="284" w:hanging="284"/>
        <w:rPr>
          <w:rFonts w:eastAsia="Calibri"/>
          <w:b/>
        </w:rPr>
      </w:pPr>
      <w:r w:rsidRPr="00344A0E">
        <w:rPr>
          <w:rFonts w:eastAsia="Calibri"/>
          <w:b/>
        </w:rPr>
        <w:t>Igugulethu our treasure</w:t>
      </w:r>
    </w:p>
    <w:p w:rsidR="008E675D" w:rsidRDefault="00E85AB3" w:rsidP="008E675D">
      <w:pPr>
        <w:spacing w:after="200" w:line="276" w:lineRule="auto"/>
        <w:jc w:val="both"/>
        <w:rPr>
          <w:rFonts w:eastAsia="Calibri"/>
        </w:rPr>
      </w:pPr>
      <w:r w:rsidRPr="00344A0E">
        <w:rPr>
          <w:rFonts w:eastAsia="Calibri"/>
        </w:rPr>
        <w:t xml:space="preserve">Through this programme participants gain knowledge and skills in communication, managing conflict in relationships, personal restoration, emotional stability, personal well-being, social reintegration and </w:t>
      </w:r>
      <w:r w:rsidR="008E675D">
        <w:rPr>
          <w:rFonts w:eastAsia="Calibri"/>
        </w:rPr>
        <w:t xml:space="preserve">how to lead a fulfilling life. </w:t>
      </w:r>
    </w:p>
    <w:p w:rsidR="00E85AB3" w:rsidRPr="008E675D" w:rsidRDefault="00C84B4C" w:rsidP="00245EE4">
      <w:pPr>
        <w:numPr>
          <w:ilvl w:val="0"/>
          <w:numId w:val="40"/>
        </w:numPr>
        <w:spacing w:after="200" w:line="276" w:lineRule="auto"/>
        <w:ind w:left="284" w:hanging="284"/>
        <w:jc w:val="both"/>
        <w:rPr>
          <w:rFonts w:eastAsia="Calibri"/>
        </w:rPr>
      </w:pPr>
      <w:r w:rsidRPr="00344A0E">
        <w:rPr>
          <w:rFonts w:eastAsia="Calibri"/>
          <w:b/>
        </w:rPr>
        <w:t>Self-image</w:t>
      </w:r>
    </w:p>
    <w:p w:rsidR="00E85AB3" w:rsidRPr="00344A0E" w:rsidRDefault="00E85AB3" w:rsidP="008E675D">
      <w:pPr>
        <w:spacing w:after="200" w:line="276" w:lineRule="auto"/>
        <w:jc w:val="both"/>
        <w:rPr>
          <w:rFonts w:eastAsia="Calibri"/>
        </w:rPr>
      </w:pPr>
      <w:r w:rsidRPr="00344A0E">
        <w:rPr>
          <w:rFonts w:eastAsia="Calibri"/>
        </w:rPr>
        <w:t xml:space="preserve">This programme provides six steps to a better self. Scriptures which focus on   </w:t>
      </w:r>
      <w:r w:rsidR="00CC177B">
        <w:rPr>
          <w:rFonts w:eastAsia="Calibri"/>
        </w:rPr>
        <w:t>s</w:t>
      </w:r>
      <w:r w:rsidRPr="00344A0E">
        <w:rPr>
          <w:rFonts w:eastAsia="Calibri"/>
        </w:rPr>
        <w:t xml:space="preserve">elf-image are quoted and utilised to help in understanding factors which have to do with physical self-concept, personal concept, and concept of family, friends and self-concept, religious self-concept.  </w:t>
      </w:r>
    </w:p>
    <w:p w:rsidR="00E85AB3" w:rsidRPr="00344A0E" w:rsidRDefault="00E85AB3" w:rsidP="00245EE4">
      <w:pPr>
        <w:numPr>
          <w:ilvl w:val="0"/>
          <w:numId w:val="40"/>
        </w:numPr>
        <w:spacing w:after="200" w:line="276" w:lineRule="auto"/>
        <w:ind w:left="284" w:hanging="284"/>
        <w:rPr>
          <w:rFonts w:eastAsia="Calibri"/>
          <w:b/>
        </w:rPr>
      </w:pPr>
      <w:r w:rsidRPr="00344A0E">
        <w:rPr>
          <w:rFonts w:eastAsia="Calibri"/>
          <w:b/>
        </w:rPr>
        <w:t>Heartlines programmes</w:t>
      </w:r>
    </w:p>
    <w:p w:rsidR="00E85AB3" w:rsidRPr="00344A0E" w:rsidRDefault="00E85AB3" w:rsidP="008E675D">
      <w:pPr>
        <w:spacing w:after="200" w:line="276" w:lineRule="auto"/>
        <w:jc w:val="both"/>
        <w:rPr>
          <w:rFonts w:eastAsia="Calibri"/>
        </w:rPr>
      </w:pPr>
      <w:r w:rsidRPr="00344A0E">
        <w:rPr>
          <w:rFonts w:eastAsia="Calibri"/>
        </w:rPr>
        <w:t xml:space="preserve">Heartlines programmes help one to have a deeper understanding of the common eight values, namely, grace, forgiveness, compassion, acceptance, responsibility, perseverance, honesty and self-control. The Heartlines Values and Money programme targets both officials and inmates especially those who have committed economic offences. These programmes challenge participants to live out the values and they also prepare them for a smooth social integration process. </w:t>
      </w:r>
    </w:p>
    <w:p w:rsidR="00E85AB3" w:rsidRPr="00344A0E" w:rsidRDefault="00E85AB3" w:rsidP="00C84B4C">
      <w:pPr>
        <w:numPr>
          <w:ilvl w:val="0"/>
          <w:numId w:val="40"/>
        </w:numPr>
        <w:tabs>
          <w:tab w:val="left" w:pos="284"/>
        </w:tabs>
        <w:spacing w:after="200" w:line="276" w:lineRule="auto"/>
        <w:ind w:left="0" w:firstLine="0"/>
        <w:rPr>
          <w:rFonts w:eastAsia="Calibri"/>
          <w:b/>
        </w:rPr>
      </w:pPr>
      <w:r w:rsidRPr="00344A0E">
        <w:rPr>
          <w:rFonts w:eastAsia="Calibri"/>
          <w:b/>
        </w:rPr>
        <w:t>Combating HIV &amp; AIDS through spiritual and ethical conduct (chatsec) programme</w:t>
      </w:r>
    </w:p>
    <w:p w:rsidR="00E85AB3" w:rsidRDefault="00E85AB3" w:rsidP="00245EE4">
      <w:pPr>
        <w:tabs>
          <w:tab w:val="left" w:pos="567"/>
        </w:tabs>
        <w:spacing w:after="200" w:line="276" w:lineRule="auto"/>
        <w:jc w:val="both"/>
        <w:rPr>
          <w:rFonts w:eastAsia="Calibri"/>
        </w:rPr>
      </w:pPr>
      <w:r w:rsidRPr="00344A0E">
        <w:rPr>
          <w:rFonts w:eastAsia="Calibri"/>
        </w:rPr>
        <w:t>The programme is about preventing HIV in the Department of Correctional Services. It focuses on ten key areas which include, capacity counselling and testing, prevention of occupational exposure, health management of sexually transmitted diseases and others.</w:t>
      </w:r>
    </w:p>
    <w:p w:rsidR="00E85AB3" w:rsidRPr="00344A0E" w:rsidRDefault="00E85AB3" w:rsidP="00245EE4">
      <w:pPr>
        <w:numPr>
          <w:ilvl w:val="0"/>
          <w:numId w:val="40"/>
        </w:numPr>
        <w:spacing w:after="200" w:line="276" w:lineRule="auto"/>
        <w:ind w:left="284" w:hanging="284"/>
        <w:rPr>
          <w:rFonts w:eastAsia="Calibri"/>
          <w:b/>
        </w:rPr>
      </w:pPr>
      <w:r w:rsidRPr="00344A0E">
        <w:rPr>
          <w:rFonts w:eastAsia="Calibri"/>
          <w:b/>
        </w:rPr>
        <w:t>Phomolo life steps</w:t>
      </w:r>
    </w:p>
    <w:p w:rsidR="00C84B4C" w:rsidRDefault="00E85AB3" w:rsidP="008E675D">
      <w:pPr>
        <w:spacing w:after="200" w:line="276" w:lineRule="auto"/>
        <w:jc w:val="both"/>
        <w:rPr>
          <w:rFonts w:eastAsia="Calibri"/>
        </w:rPr>
      </w:pPr>
      <w:r w:rsidRPr="00344A0E">
        <w:rPr>
          <w:rFonts w:eastAsia="Calibri"/>
        </w:rPr>
        <w:t>The programme is aimed at equipping the participant with; Spiritual wellness, ability to identify problems, life orientation, personal growth and development, Personal Life Toolkit, Emotions, Behaviour and Character. It helps participants to work effectively with others as members of a team, group, body and community.</w:t>
      </w:r>
    </w:p>
    <w:p w:rsidR="00E85AB3" w:rsidRPr="00344A0E" w:rsidRDefault="00E85AB3" w:rsidP="00245EE4">
      <w:pPr>
        <w:numPr>
          <w:ilvl w:val="0"/>
          <w:numId w:val="40"/>
        </w:numPr>
        <w:tabs>
          <w:tab w:val="left" w:pos="360"/>
        </w:tabs>
        <w:spacing w:after="200" w:line="276" w:lineRule="auto"/>
        <w:ind w:left="284" w:hanging="284"/>
        <w:rPr>
          <w:rFonts w:eastAsia="Calibri"/>
          <w:b/>
        </w:rPr>
      </w:pPr>
      <w:r w:rsidRPr="00344A0E">
        <w:rPr>
          <w:rFonts w:eastAsia="Calibri"/>
          <w:b/>
        </w:rPr>
        <w:t>Pitso-imbizo reconciliation</w:t>
      </w:r>
    </w:p>
    <w:p w:rsidR="00E85AB3" w:rsidRPr="003B6E5B" w:rsidRDefault="00E85AB3" w:rsidP="003B6E5B">
      <w:pPr>
        <w:tabs>
          <w:tab w:val="left" w:pos="142"/>
        </w:tabs>
        <w:spacing w:after="200" w:line="276" w:lineRule="auto"/>
        <w:jc w:val="both"/>
        <w:rPr>
          <w:rFonts w:eastAsia="Calibri"/>
        </w:rPr>
      </w:pPr>
      <w:r w:rsidRPr="00344A0E">
        <w:rPr>
          <w:rFonts w:eastAsia="Calibri"/>
        </w:rPr>
        <w:t>The programme educates the participants on how to deal with guilt, how to forgive, acceptance of self and others, the impact of fear of rejection, the significance of commitment and determination. It also educates participants on how one can restore self-worth,</w:t>
      </w:r>
      <w:r w:rsidR="003B6E5B">
        <w:rPr>
          <w:rFonts w:eastAsia="Calibri"/>
        </w:rPr>
        <w:t xml:space="preserve"> relationships, trust and hope.</w:t>
      </w:r>
    </w:p>
    <w:p w:rsidR="0031264D" w:rsidRPr="003B6E5B" w:rsidRDefault="0031264D" w:rsidP="00C84B4C">
      <w:pPr>
        <w:rPr>
          <w:b/>
          <w:u w:val="single"/>
        </w:rPr>
      </w:pPr>
      <w:r w:rsidRPr="003B6E5B">
        <w:rPr>
          <w:b/>
          <w:u w:val="single"/>
        </w:rPr>
        <w:t>FORMAL EDUCATION</w:t>
      </w:r>
    </w:p>
    <w:p w:rsidR="00610E6F" w:rsidRPr="00344A0E" w:rsidRDefault="00610E6F" w:rsidP="003B6E5B">
      <w:pPr>
        <w:spacing w:before="100" w:beforeAutospacing="1" w:after="100" w:afterAutospacing="1"/>
        <w:jc w:val="both"/>
        <w:rPr>
          <w:noProof/>
          <w:lang w:val="af-ZA"/>
        </w:rPr>
      </w:pPr>
      <w:r w:rsidRPr="00344A0E">
        <w:rPr>
          <w:noProof/>
          <w:lang w:val="af-ZA"/>
        </w:rPr>
        <w:t>Formal Education offer the following programmes:</w:t>
      </w:r>
    </w:p>
    <w:p w:rsidR="00610E6F" w:rsidRPr="00344A0E" w:rsidRDefault="00CC177B" w:rsidP="003B6E5B">
      <w:pPr>
        <w:numPr>
          <w:ilvl w:val="0"/>
          <w:numId w:val="40"/>
        </w:numPr>
        <w:spacing w:after="200" w:line="276" w:lineRule="auto"/>
        <w:ind w:left="284" w:hanging="284"/>
        <w:jc w:val="both"/>
        <w:rPr>
          <w:rFonts w:eastAsia="Calibri"/>
        </w:rPr>
      </w:pPr>
      <w:r>
        <w:rPr>
          <w:rFonts w:eastAsia="Calibri"/>
          <w:b/>
        </w:rPr>
        <w:t>Pre-</w:t>
      </w:r>
      <w:r w:rsidR="00610E6F" w:rsidRPr="00344A0E">
        <w:rPr>
          <w:rFonts w:eastAsia="Calibri"/>
          <w:b/>
        </w:rPr>
        <w:t>Literacy</w:t>
      </w:r>
      <w:r w:rsidR="00610E6F" w:rsidRPr="00344A0E">
        <w:rPr>
          <w:rFonts w:eastAsia="Calibri"/>
        </w:rPr>
        <w:t xml:space="preserve"> </w:t>
      </w:r>
      <w:r w:rsidR="00C84B4C" w:rsidRPr="00344A0E">
        <w:rPr>
          <w:rFonts w:eastAsia="Calibri"/>
        </w:rPr>
        <w:t>(for</w:t>
      </w:r>
      <w:r w:rsidR="00610E6F" w:rsidRPr="00344A0E">
        <w:rPr>
          <w:rFonts w:eastAsia="Calibri"/>
        </w:rPr>
        <w:t xml:space="preserve"> those who are illiterate):  This programme is </w:t>
      </w:r>
      <w:r w:rsidR="00C84B4C" w:rsidRPr="00344A0E">
        <w:rPr>
          <w:rFonts w:eastAsia="Calibri"/>
        </w:rPr>
        <w:t>offered for</w:t>
      </w:r>
      <w:r w:rsidR="00610E6F" w:rsidRPr="00344A0E">
        <w:rPr>
          <w:rFonts w:eastAsia="Calibri"/>
        </w:rPr>
        <w:t xml:space="preserve"> offenders who cannot read or write</w:t>
      </w:r>
    </w:p>
    <w:p w:rsidR="00610E6F" w:rsidRPr="00344A0E" w:rsidRDefault="00610E6F" w:rsidP="003B6E5B">
      <w:pPr>
        <w:numPr>
          <w:ilvl w:val="0"/>
          <w:numId w:val="40"/>
        </w:numPr>
        <w:spacing w:after="200" w:line="276" w:lineRule="auto"/>
        <w:ind w:left="284" w:hanging="284"/>
        <w:jc w:val="both"/>
        <w:rPr>
          <w:rFonts w:eastAsia="Calibri"/>
        </w:rPr>
      </w:pPr>
      <w:r w:rsidRPr="00344A0E">
        <w:rPr>
          <w:rFonts w:eastAsia="Calibri"/>
        </w:rPr>
        <w:t xml:space="preserve">Adult Education and Training (AET) Levels 1-4: This is equivalent to Grades 1-9 in normal mainstream education and it’s for offenders who want to pursue studies in the General Education and Training (GET) Band. </w:t>
      </w:r>
    </w:p>
    <w:p w:rsidR="00610E6F" w:rsidRPr="00344A0E" w:rsidRDefault="00610E6F" w:rsidP="003B6E5B">
      <w:pPr>
        <w:spacing w:after="200" w:line="276" w:lineRule="auto"/>
        <w:jc w:val="both"/>
        <w:rPr>
          <w:rFonts w:eastAsia="Calibri"/>
        </w:rPr>
      </w:pPr>
      <w:r w:rsidRPr="00344A0E">
        <w:rPr>
          <w:rFonts w:eastAsia="Calibri"/>
        </w:rPr>
        <w:t>Further Education and Training (FET): Grades 10-12. All those offenders that have successfully completed the above-mentioned programme get an opportunity to pursue studies in the FET Band following a curriculum known as Curriculum and Assessment Policy Statements (CAPS), similar to all external schools within the education system of the country.</w:t>
      </w:r>
    </w:p>
    <w:p w:rsidR="00610E6F" w:rsidRPr="00344A0E" w:rsidRDefault="00610E6F" w:rsidP="003B6E5B">
      <w:pPr>
        <w:spacing w:after="200" w:line="276" w:lineRule="auto"/>
        <w:jc w:val="both"/>
        <w:rPr>
          <w:rFonts w:eastAsia="Calibri"/>
        </w:rPr>
      </w:pPr>
      <w:r w:rsidRPr="00344A0E">
        <w:rPr>
          <w:rFonts w:eastAsia="Calibri"/>
        </w:rPr>
        <w:t xml:space="preserve">Higher Education and Training (HET): After completing their Grade 12 qualification, offenders are afforded an opportunity to advance their education through distant education. In this instance, they are assisted with registration at various institutions of higher learning at their own cost. </w:t>
      </w:r>
    </w:p>
    <w:p w:rsidR="00610E6F" w:rsidRPr="00344A0E" w:rsidRDefault="00610E6F" w:rsidP="003B6E5B">
      <w:pPr>
        <w:spacing w:after="200" w:line="276" w:lineRule="auto"/>
        <w:jc w:val="both"/>
        <w:rPr>
          <w:rFonts w:eastAsia="Calibri"/>
        </w:rPr>
      </w:pPr>
      <w:r w:rsidRPr="0021099B">
        <w:rPr>
          <w:rFonts w:eastAsia="Calibri"/>
          <w:b/>
        </w:rPr>
        <w:t xml:space="preserve">Computer Based Training: </w:t>
      </w:r>
      <w:r w:rsidRPr="0021099B">
        <w:rPr>
          <w:rFonts w:eastAsia="Calibri"/>
        </w:rPr>
        <w:t xml:space="preserve"> </w:t>
      </w:r>
      <w:r w:rsidRPr="00344A0E">
        <w:rPr>
          <w:rFonts w:eastAsia="Calibri"/>
        </w:rPr>
        <w:t xml:space="preserve">This programme is offered to promote computer based learning among youth centres and is offered in designated Computer Based Training Centres (CBT) where we offer basic Computer Literacy as well as the advanced International Computer </w:t>
      </w:r>
      <w:r w:rsidR="00CC177B" w:rsidRPr="00344A0E">
        <w:rPr>
          <w:rFonts w:eastAsia="Calibri"/>
        </w:rPr>
        <w:t>Driver’s</w:t>
      </w:r>
      <w:r w:rsidRPr="00344A0E">
        <w:rPr>
          <w:rFonts w:eastAsia="Calibri"/>
        </w:rPr>
        <w:t xml:space="preserve"> License (ICDL).  </w:t>
      </w:r>
    </w:p>
    <w:p w:rsidR="00610E6F" w:rsidRPr="00344A0E" w:rsidRDefault="00610E6F" w:rsidP="009F3827">
      <w:pPr>
        <w:rPr>
          <w:b/>
          <w:color w:val="FF0000"/>
        </w:rPr>
      </w:pPr>
    </w:p>
    <w:p w:rsidR="0031264D" w:rsidRPr="003B6E5B" w:rsidRDefault="0031264D" w:rsidP="003B6E5B">
      <w:pPr>
        <w:rPr>
          <w:b/>
          <w:u w:val="single"/>
        </w:rPr>
      </w:pPr>
      <w:r w:rsidRPr="003B6E5B">
        <w:rPr>
          <w:b/>
          <w:u w:val="single"/>
        </w:rPr>
        <w:t>SKILLS DEVELOPMENT</w:t>
      </w:r>
    </w:p>
    <w:p w:rsidR="0031264D" w:rsidRPr="0021099B" w:rsidRDefault="0031264D" w:rsidP="009F3827">
      <w:pPr>
        <w:rPr>
          <w:b/>
        </w:rPr>
      </w:pPr>
    </w:p>
    <w:p w:rsidR="00610E6F" w:rsidRPr="0021099B" w:rsidRDefault="00610E6F" w:rsidP="00610E6F">
      <w:pPr>
        <w:jc w:val="both"/>
      </w:pPr>
      <w:r w:rsidRPr="0021099B">
        <w:t xml:space="preserve">Skills Development programmes are offered to offenders as per need registered in their respective Sentence Plans: Offenders who, during the assessment process indicate their need to be skilled and to further their education during their incarceration are offered the following skills programmes: </w:t>
      </w:r>
    </w:p>
    <w:p w:rsidR="00344A0E" w:rsidRPr="0021099B" w:rsidRDefault="00344A0E" w:rsidP="00610E6F">
      <w:pPr>
        <w:jc w:val="both"/>
      </w:pPr>
    </w:p>
    <w:p w:rsidR="00610E6F" w:rsidRPr="0021099B" w:rsidRDefault="00610E6F" w:rsidP="0029456D">
      <w:pPr>
        <w:numPr>
          <w:ilvl w:val="0"/>
          <w:numId w:val="41"/>
        </w:numPr>
        <w:ind w:left="284" w:hanging="284"/>
        <w:rPr>
          <w:noProof/>
          <w:lang w:val="af-ZA"/>
        </w:rPr>
      </w:pPr>
      <w:r w:rsidRPr="0021099B">
        <w:rPr>
          <w:noProof/>
          <w:lang w:val="af-ZA"/>
        </w:rPr>
        <w:t xml:space="preserve">Skills training: </w:t>
      </w:r>
    </w:p>
    <w:p w:rsidR="00610E6F" w:rsidRPr="0021099B" w:rsidRDefault="00610E6F" w:rsidP="0029456D">
      <w:pPr>
        <w:numPr>
          <w:ilvl w:val="0"/>
          <w:numId w:val="38"/>
        </w:numPr>
        <w:jc w:val="both"/>
        <w:rPr>
          <w:noProof/>
          <w:lang w:val="af-ZA"/>
        </w:rPr>
      </w:pPr>
      <w:r w:rsidRPr="0021099B">
        <w:rPr>
          <w:noProof/>
          <w:lang w:val="af-ZA"/>
        </w:rPr>
        <w:t>Entrepreneurial training;</w:t>
      </w:r>
    </w:p>
    <w:p w:rsidR="0021099B" w:rsidRDefault="00610E6F" w:rsidP="0029456D">
      <w:pPr>
        <w:numPr>
          <w:ilvl w:val="0"/>
          <w:numId w:val="38"/>
        </w:numPr>
        <w:jc w:val="both"/>
        <w:rPr>
          <w:noProof/>
          <w:lang w:val="af-ZA"/>
        </w:rPr>
      </w:pPr>
      <w:r w:rsidRPr="0021099B">
        <w:rPr>
          <w:noProof/>
          <w:lang w:val="af-ZA"/>
        </w:rPr>
        <w:t>Vocational and Occupational training (these programmes are available up to Artisan level).</w:t>
      </w:r>
    </w:p>
    <w:p w:rsidR="0029456D" w:rsidRPr="00C84B4C" w:rsidRDefault="0029456D" w:rsidP="0029456D">
      <w:pPr>
        <w:numPr>
          <w:ilvl w:val="0"/>
          <w:numId w:val="38"/>
        </w:numPr>
        <w:jc w:val="both"/>
        <w:rPr>
          <w:noProof/>
          <w:lang w:val="af-ZA"/>
        </w:rPr>
      </w:pPr>
    </w:p>
    <w:p w:rsidR="00610E6F" w:rsidRPr="0021099B" w:rsidRDefault="00610E6F" w:rsidP="0029456D">
      <w:pPr>
        <w:numPr>
          <w:ilvl w:val="0"/>
          <w:numId w:val="41"/>
        </w:numPr>
        <w:ind w:left="284" w:hanging="284"/>
        <w:rPr>
          <w:noProof/>
          <w:lang w:val="af-ZA"/>
        </w:rPr>
      </w:pPr>
      <w:r w:rsidRPr="0021099B">
        <w:rPr>
          <w:noProof/>
          <w:lang w:val="af-ZA"/>
        </w:rPr>
        <w:t xml:space="preserve">TVET College programmes: </w:t>
      </w:r>
    </w:p>
    <w:p w:rsidR="00610E6F" w:rsidRPr="0021099B" w:rsidRDefault="00610E6F" w:rsidP="0029456D">
      <w:pPr>
        <w:numPr>
          <w:ilvl w:val="0"/>
          <w:numId w:val="38"/>
        </w:numPr>
        <w:jc w:val="both"/>
        <w:rPr>
          <w:noProof/>
          <w:lang w:val="af-ZA"/>
        </w:rPr>
      </w:pPr>
      <w:r w:rsidRPr="0021099B">
        <w:rPr>
          <w:noProof/>
          <w:lang w:val="af-ZA"/>
        </w:rPr>
        <w:t>Engineering Studies: N1 to N6;</w:t>
      </w:r>
    </w:p>
    <w:p w:rsidR="00610E6F" w:rsidRPr="0021099B" w:rsidRDefault="00610E6F" w:rsidP="0021099B">
      <w:pPr>
        <w:numPr>
          <w:ilvl w:val="0"/>
          <w:numId w:val="38"/>
        </w:numPr>
        <w:spacing w:before="100" w:beforeAutospacing="1" w:after="100" w:afterAutospacing="1"/>
        <w:jc w:val="both"/>
        <w:rPr>
          <w:noProof/>
          <w:lang w:val="af-ZA"/>
        </w:rPr>
      </w:pPr>
      <w:r w:rsidRPr="0021099B">
        <w:rPr>
          <w:noProof/>
          <w:lang w:val="af-ZA"/>
        </w:rPr>
        <w:t>Business Studies: N4 to N6;</w:t>
      </w:r>
    </w:p>
    <w:p w:rsidR="00610E6F" w:rsidRPr="0021099B" w:rsidRDefault="00610E6F" w:rsidP="0021099B">
      <w:pPr>
        <w:numPr>
          <w:ilvl w:val="0"/>
          <w:numId w:val="38"/>
        </w:numPr>
        <w:spacing w:before="100" w:beforeAutospacing="1" w:after="100" w:afterAutospacing="1"/>
        <w:jc w:val="both"/>
        <w:rPr>
          <w:noProof/>
          <w:lang w:val="af-ZA"/>
        </w:rPr>
      </w:pPr>
      <w:r w:rsidRPr="0021099B">
        <w:rPr>
          <w:noProof/>
          <w:lang w:val="af-ZA"/>
        </w:rPr>
        <w:t>National Certificate Vocational [NC(V)]  Level 2 - 4.</w:t>
      </w:r>
    </w:p>
    <w:p w:rsidR="00610E6F" w:rsidRDefault="00610E6F" w:rsidP="0021099B">
      <w:pPr>
        <w:jc w:val="both"/>
      </w:pPr>
      <w:r w:rsidRPr="0021099B">
        <w:t xml:space="preserve">The entry requirement for placement in these programmes </w:t>
      </w:r>
      <w:r w:rsidR="0029456D">
        <w:t>is</w:t>
      </w:r>
      <w:r w:rsidRPr="0021099B">
        <w:t xml:space="preserve"> Grade 9/ Standard 7 or Adult Education and Training (AET) level 4.</w:t>
      </w:r>
    </w:p>
    <w:p w:rsidR="00C84B4C" w:rsidRPr="0021099B" w:rsidRDefault="00C84B4C" w:rsidP="0021099B">
      <w:pPr>
        <w:jc w:val="both"/>
      </w:pPr>
    </w:p>
    <w:p w:rsidR="0031264D" w:rsidRPr="003B6E5B" w:rsidRDefault="0031264D" w:rsidP="003B6E5B">
      <w:pPr>
        <w:rPr>
          <w:b/>
          <w:u w:val="single"/>
        </w:rPr>
      </w:pPr>
      <w:r w:rsidRPr="003B6E5B">
        <w:rPr>
          <w:b/>
          <w:u w:val="single"/>
        </w:rPr>
        <w:t>PRODUCTION WORKSHOPS AND AGRICULTURE</w:t>
      </w:r>
    </w:p>
    <w:p w:rsidR="009F3827" w:rsidRPr="00344A0E" w:rsidRDefault="009F3827" w:rsidP="009F3827">
      <w:pPr>
        <w:rPr>
          <w:b/>
          <w:color w:val="FF0000"/>
        </w:rPr>
      </w:pPr>
    </w:p>
    <w:p w:rsidR="00610E6F" w:rsidRPr="0021099B" w:rsidRDefault="00610E6F" w:rsidP="0021099B">
      <w:pPr>
        <w:jc w:val="both"/>
      </w:pPr>
      <w:r w:rsidRPr="0021099B">
        <w:t xml:space="preserve">The Department has twenty-one (21) farms and one-hundred and fifteen (115) small agriculture sites, as well as nineteen (19) textile workshops, ten (10) wood and ten (10) steel workshops, nine (9) bakeries and one (1) shoe factory. </w:t>
      </w:r>
    </w:p>
    <w:p w:rsidR="00610E6F" w:rsidRPr="0021099B" w:rsidRDefault="00610E6F" w:rsidP="0021099B">
      <w:pPr>
        <w:jc w:val="both"/>
      </w:pPr>
    </w:p>
    <w:p w:rsidR="00610E6F" w:rsidRPr="0021099B" w:rsidRDefault="00610E6F" w:rsidP="0021099B">
      <w:pPr>
        <w:jc w:val="both"/>
      </w:pPr>
      <w:r w:rsidRPr="0021099B">
        <w:t xml:space="preserve">The production workshops and agricultural activities promote the transfer of skills to offenders by complementing skills development rehabilitation programmes and improving their personal and social functioning (i.e. work ethics) by providing them with skills utilization and skills development opportunities. The products generated/manufactured/produced in the process, are used for self-sufficiency and to ultimately reduce Government expenditure. </w:t>
      </w:r>
    </w:p>
    <w:p w:rsidR="00610E6F" w:rsidRPr="00344A0E" w:rsidRDefault="00610E6F" w:rsidP="00610E6F">
      <w:pPr>
        <w:pStyle w:val="Title"/>
        <w:spacing w:line="276" w:lineRule="auto"/>
        <w:ind w:left="284" w:hanging="284"/>
        <w:jc w:val="both"/>
        <w:rPr>
          <w:rFonts w:ascii="Arial" w:hAnsi="Arial" w:cs="Arial"/>
          <w:b w:val="0"/>
          <w:color w:val="FF0000"/>
          <w:sz w:val="24"/>
          <w:szCs w:val="24"/>
        </w:rPr>
      </w:pPr>
    </w:p>
    <w:p w:rsidR="00610E6F" w:rsidRPr="0021099B" w:rsidRDefault="00610E6F" w:rsidP="00610E6F">
      <w:pPr>
        <w:pStyle w:val="Title"/>
        <w:spacing w:line="276" w:lineRule="auto"/>
        <w:jc w:val="left"/>
        <w:rPr>
          <w:rFonts w:ascii="Arial" w:hAnsi="Arial" w:cs="Arial"/>
          <w:sz w:val="24"/>
          <w:szCs w:val="24"/>
        </w:rPr>
      </w:pPr>
      <w:r w:rsidRPr="0021099B">
        <w:rPr>
          <w:rFonts w:ascii="Arial" w:hAnsi="Arial" w:cs="Arial"/>
          <w:sz w:val="24"/>
          <w:szCs w:val="24"/>
        </w:rPr>
        <w:t>The below table illustrates on average offender labour per day at agriculture and production workshops:</w:t>
      </w:r>
    </w:p>
    <w:tbl>
      <w:tblPr>
        <w:tblpPr w:leftFromText="180" w:rightFromText="180" w:vertAnchor="text" w:horzAnchor="margin" w:tblpXSpec="center" w:tblpY="215"/>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5"/>
        <w:gridCol w:w="1134"/>
        <w:gridCol w:w="1134"/>
        <w:gridCol w:w="993"/>
        <w:gridCol w:w="992"/>
        <w:gridCol w:w="866"/>
        <w:gridCol w:w="1118"/>
        <w:gridCol w:w="851"/>
        <w:gridCol w:w="992"/>
      </w:tblGrid>
      <w:tr w:rsidR="0068791A" w:rsidRPr="0021099B" w:rsidTr="0068791A">
        <w:trPr>
          <w:trHeight w:val="841"/>
        </w:trPr>
        <w:tc>
          <w:tcPr>
            <w:tcW w:w="2675" w:type="dxa"/>
            <w:shd w:val="clear" w:color="auto" w:fill="BFBFBF"/>
          </w:tcPr>
          <w:p w:rsidR="0068791A" w:rsidRPr="0021099B" w:rsidRDefault="0068791A" w:rsidP="0068791A">
            <w:pPr>
              <w:spacing w:line="216" w:lineRule="atLeast"/>
              <w:jc w:val="both"/>
              <w:rPr>
                <w:b/>
                <w:bCs/>
                <w:kern w:val="24"/>
                <w:lang w:val="en-US" w:eastAsia="en-ZA"/>
              </w:rPr>
            </w:pPr>
            <w:r>
              <w:rPr>
                <w:b/>
                <w:bCs/>
                <w:kern w:val="24"/>
                <w:lang w:val="en-US" w:eastAsia="en-ZA"/>
              </w:rPr>
              <w:t xml:space="preserve">Production Workshop </w:t>
            </w:r>
            <w:r w:rsidRPr="0021099B">
              <w:rPr>
                <w:b/>
                <w:bCs/>
                <w:kern w:val="24"/>
                <w:lang w:val="en-US" w:eastAsia="en-ZA"/>
              </w:rPr>
              <w:t>and Agriculture</w:t>
            </w:r>
          </w:p>
        </w:tc>
        <w:tc>
          <w:tcPr>
            <w:tcW w:w="1134" w:type="dxa"/>
            <w:shd w:val="clear" w:color="auto" w:fill="BFBFBF"/>
          </w:tcPr>
          <w:p w:rsidR="0068791A" w:rsidRDefault="0068791A" w:rsidP="0068791A">
            <w:pPr>
              <w:spacing w:line="216" w:lineRule="atLeast"/>
              <w:jc w:val="both"/>
              <w:rPr>
                <w:b/>
                <w:bCs/>
                <w:kern w:val="24"/>
                <w:sz w:val="22"/>
                <w:szCs w:val="22"/>
                <w:lang w:val="en-US" w:eastAsia="en-ZA"/>
              </w:rPr>
            </w:pPr>
            <w:r w:rsidRPr="0068791A">
              <w:rPr>
                <w:b/>
                <w:bCs/>
                <w:kern w:val="24"/>
                <w:sz w:val="22"/>
                <w:szCs w:val="22"/>
                <w:lang w:val="en-US" w:eastAsia="en-ZA"/>
              </w:rPr>
              <w:t>2010/</w:t>
            </w:r>
          </w:p>
          <w:p w:rsidR="0068791A" w:rsidRPr="0068791A" w:rsidRDefault="0068791A" w:rsidP="0068791A">
            <w:pPr>
              <w:spacing w:line="216" w:lineRule="atLeast"/>
              <w:jc w:val="both"/>
              <w:rPr>
                <w:b/>
                <w:bCs/>
                <w:kern w:val="24"/>
                <w:sz w:val="22"/>
                <w:szCs w:val="22"/>
                <w:lang w:val="en-US" w:eastAsia="en-ZA"/>
              </w:rPr>
            </w:pPr>
            <w:r w:rsidRPr="0068791A">
              <w:rPr>
                <w:b/>
                <w:bCs/>
                <w:kern w:val="24"/>
                <w:sz w:val="22"/>
                <w:szCs w:val="22"/>
                <w:lang w:val="en-US" w:eastAsia="en-ZA"/>
              </w:rPr>
              <w:t>2011</w:t>
            </w:r>
          </w:p>
          <w:p w:rsidR="0068791A" w:rsidRPr="0068791A" w:rsidRDefault="0068791A" w:rsidP="0068791A">
            <w:pPr>
              <w:spacing w:line="216" w:lineRule="atLeast"/>
              <w:jc w:val="both"/>
              <w:rPr>
                <w:sz w:val="22"/>
                <w:szCs w:val="22"/>
                <w:lang w:eastAsia="en-ZA"/>
              </w:rPr>
            </w:pPr>
          </w:p>
        </w:tc>
        <w:tc>
          <w:tcPr>
            <w:tcW w:w="1134" w:type="dxa"/>
            <w:shd w:val="clear" w:color="auto" w:fill="BFBFBF"/>
          </w:tcPr>
          <w:p w:rsidR="0068791A" w:rsidRDefault="0068791A" w:rsidP="0068791A">
            <w:pPr>
              <w:spacing w:line="216" w:lineRule="atLeast"/>
              <w:jc w:val="both"/>
              <w:rPr>
                <w:b/>
                <w:bCs/>
                <w:kern w:val="24"/>
                <w:sz w:val="22"/>
                <w:szCs w:val="22"/>
                <w:lang w:val="en-US" w:eastAsia="en-ZA"/>
              </w:rPr>
            </w:pPr>
            <w:r w:rsidRPr="0068791A">
              <w:rPr>
                <w:b/>
                <w:bCs/>
                <w:kern w:val="24"/>
                <w:sz w:val="22"/>
                <w:szCs w:val="22"/>
                <w:lang w:val="en-US" w:eastAsia="en-ZA"/>
              </w:rPr>
              <w:t>2011/</w:t>
            </w:r>
          </w:p>
          <w:p w:rsidR="0068791A" w:rsidRPr="0068791A" w:rsidRDefault="0068791A" w:rsidP="0068791A">
            <w:pPr>
              <w:spacing w:line="216" w:lineRule="atLeast"/>
              <w:jc w:val="both"/>
              <w:rPr>
                <w:sz w:val="22"/>
                <w:szCs w:val="22"/>
                <w:lang w:eastAsia="en-ZA"/>
              </w:rPr>
            </w:pPr>
            <w:r w:rsidRPr="0068791A">
              <w:rPr>
                <w:b/>
                <w:bCs/>
                <w:kern w:val="24"/>
                <w:sz w:val="22"/>
                <w:szCs w:val="22"/>
                <w:lang w:val="en-US" w:eastAsia="en-ZA"/>
              </w:rPr>
              <w:t xml:space="preserve">2012 </w:t>
            </w:r>
          </w:p>
        </w:tc>
        <w:tc>
          <w:tcPr>
            <w:tcW w:w="993" w:type="dxa"/>
            <w:shd w:val="clear" w:color="auto" w:fill="BFBFBF"/>
          </w:tcPr>
          <w:p w:rsidR="0068791A" w:rsidRDefault="0068791A" w:rsidP="0068791A">
            <w:pPr>
              <w:spacing w:line="216" w:lineRule="atLeast"/>
              <w:jc w:val="both"/>
              <w:rPr>
                <w:b/>
                <w:bCs/>
                <w:kern w:val="24"/>
                <w:sz w:val="22"/>
                <w:szCs w:val="22"/>
                <w:lang w:val="en-US" w:eastAsia="en-ZA"/>
              </w:rPr>
            </w:pPr>
            <w:r w:rsidRPr="0068791A">
              <w:rPr>
                <w:b/>
                <w:bCs/>
                <w:kern w:val="24"/>
                <w:sz w:val="22"/>
                <w:szCs w:val="22"/>
                <w:lang w:val="en-US" w:eastAsia="en-ZA"/>
              </w:rPr>
              <w:t>2012/</w:t>
            </w:r>
          </w:p>
          <w:p w:rsidR="0068791A" w:rsidRPr="0068791A" w:rsidRDefault="0068791A" w:rsidP="0068791A">
            <w:pPr>
              <w:spacing w:line="216" w:lineRule="atLeast"/>
              <w:jc w:val="both"/>
              <w:rPr>
                <w:sz w:val="22"/>
                <w:szCs w:val="22"/>
                <w:lang w:eastAsia="en-ZA"/>
              </w:rPr>
            </w:pPr>
            <w:r w:rsidRPr="0068791A">
              <w:rPr>
                <w:b/>
                <w:bCs/>
                <w:kern w:val="24"/>
                <w:sz w:val="22"/>
                <w:szCs w:val="22"/>
                <w:lang w:val="en-US" w:eastAsia="en-ZA"/>
              </w:rPr>
              <w:t xml:space="preserve">2013 </w:t>
            </w:r>
          </w:p>
        </w:tc>
        <w:tc>
          <w:tcPr>
            <w:tcW w:w="992" w:type="dxa"/>
            <w:shd w:val="clear" w:color="auto" w:fill="BFBFBF"/>
          </w:tcPr>
          <w:p w:rsidR="0068791A" w:rsidRDefault="0068791A" w:rsidP="0068791A">
            <w:pPr>
              <w:spacing w:line="216" w:lineRule="atLeast"/>
              <w:jc w:val="both"/>
              <w:rPr>
                <w:b/>
                <w:bCs/>
                <w:kern w:val="24"/>
                <w:sz w:val="22"/>
                <w:szCs w:val="22"/>
                <w:lang w:val="en-US" w:eastAsia="en-ZA"/>
              </w:rPr>
            </w:pPr>
            <w:r w:rsidRPr="0068791A">
              <w:rPr>
                <w:b/>
                <w:bCs/>
                <w:kern w:val="24"/>
                <w:sz w:val="22"/>
                <w:szCs w:val="22"/>
                <w:lang w:val="en-US" w:eastAsia="en-ZA"/>
              </w:rPr>
              <w:t>2013/</w:t>
            </w:r>
          </w:p>
          <w:p w:rsidR="0068791A" w:rsidRPr="0068791A" w:rsidRDefault="0068791A" w:rsidP="0068791A">
            <w:pPr>
              <w:spacing w:line="216" w:lineRule="atLeast"/>
              <w:jc w:val="both"/>
              <w:rPr>
                <w:sz w:val="22"/>
                <w:szCs w:val="22"/>
                <w:lang w:eastAsia="en-ZA"/>
              </w:rPr>
            </w:pPr>
            <w:r w:rsidRPr="0068791A">
              <w:rPr>
                <w:b/>
                <w:bCs/>
                <w:kern w:val="24"/>
                <w:sz w:val="22"/>
                <w:szCs w:val="22"/>
                <w:lang w:val="en-US" w:eastAsia="en-ZA"/>
              </w:rPr>
              <w:t xml:space="preserve">2014 </w:t>
            </w:r>
          </w:p>
        </w:tc>
        <w:tc>
          <w:tcPr>
            <w:tcW w:w="866" w:type="dxa"/>
            <w:shd w:val="clear" w:color="auto" w:fill="BFBFBF"/>
          </w:tcPr>
          <w:p w:rsidR="0068791A" w:rsidRDefault="0068791A" w:rsidP="0068791A">
            <w:pPr>
              <w:spacing w:line="216" w:lineRule="atLeast"/>
              <w:jc w:val="both"/>
              <w:rPr>
                <w:b/>
                <w:bCs/>
                <w:kern w:val="24"/>
                <w:sz w:val="22"/>
                <w:szCs w:val="22"/>
                <w:lang w:val="en-US" w:eastAsia="en-ZA"/>
              </w:rPr>
            </w:pPr>
            <w:r w:rsidRPr="0068791A">
              <w:rPr>
                <w:b/>
                <w:bCs/>
                <w:kern w:val="24"/>
                <w:sz w:val="22"/>
                <w:szCs w:val="22"/>
                <w:lang w:val="en-US" w:eastAsia="en-ZA"/>
              </w:rPr>
              <w:t>2014/</w:t>
            </w:r>
          </w:p>
          <w:p w:rsidR="0068791A" w:rsidRPr="0068791A" w:rsidRDefault="0068791A" w:rsidP="0068791A">
            <w:pPr>
              <w:spacing w:line="216" w:lineRule="atLeast"/>
              <w:jc w:val="both"/>
              <w:rPr>
                <w:sz w:val="22"/>
                <w:szCs w:val="22"/>
                <w:lang w:eastAsia="en-ZA"/>
              </w:rPr>
            </w:pPr>
            <w:r w:rsidRPr="0068791A">
              <w:rPr>
                <w:b/>
                <w:bCs/>
                <w:kern w:val="24"/>
                <w:sz w:val="22"/>
                <w:szCs w:val="22"/>
                <w:lang w:val="en-US" w:eastAsia="en-ZA"/>
              </w:rPr>
              <w:t xml:space="preserve">2015 </w:t>
            </w:r>
          </w:p>
        </w:tc>
        <w:tc>
          <w:tcPr>
            <w:tcW w:w="1118" w:type="dxa"/>
            <w:shd w:val="clear" w:color="auto" w:fill="BFBFBF"/>
          </w:tcPr>
          <w:p w:rsidR="0068791A" w:rsidRDefault="0068791A" w:rsidP="0068791A">
            <w:pPr>
              <w:spacing w:line="216" w:lineRule="atLeast"/>
              <w:jc w:val="both"/>
              <w:rPr>
                <w:b/>
                <w:bCs/>
                <w:kern w:val="24"/>
                <w:sz w:val="22"/>
                <w:szCs w:val="22"/>
                <w:lang w:val="en-US" w:eastAsia="en-ZA"/>
              </w:rPr>
            </w:pPr>
            <w:r w:rsidRPr="0068791A">
              <w:rPr>
                <w:b/>
                <w:bCs/>
                <w:kern w:val="24"/>
                <w:sz w:val="22"/>
                <w:szCs w:val="22"/>
                <w:lang w:val="en-US" w:eastAsia="en-ZA"/>
              </w:rPr>
              <w:t>2015/</w:t>
            </w:r>
          </w:p>
          <w:p w:rsidR="0068791A" w:rsidRPr="0068791A" w:rsidRDefault="0068791A" w:rsidP="0068791A">
            <w:pPr>
              <w:spacing w:line="216" w:lineRule="atLeast"/>
              <w:jc w:val="both"/>
              <w:rPr>
                <w:sz w:val="22"/>
                <w:szCs w:val="22"/>
                <w:lang w:eastAsia="en-ZA"/>
              </w:rPr>
            </w:pPr>
            <w:r w:rsidRPr="0068791A">
              <w:rPr>
                <w:b/>
                <w:bCs/>
                <w:kern w:val="24"/>
                <w:sz w:val="22"/>
                <w:szCs w:val="22"/>
                <w:lang w:val="en-US" w:eastAsia="en-ZA"/>
              </w:rPr>
              <w:t xml:space="preserve">2016 </w:t>
            </w:r>
          </w:p>
        </w:tc>
        <w:tc>
          <w:tcPr>
            <w:tcW w:w="851" w:type="dxa"/>
            <w:shd w:val="clear" w:color="auto" w:fill="BFBFBF"/>
          </w:tcPr>
          <w:p w:rsidR="0068791A" w:rsidRDefault="0068791A" w:rsidP="0068791A">
            <w:pPr>
              <w:jc w:val="both"/>
              <w:rPr>
                <w:b/>
                <w:noProof/>
                <w:sz w:val="22"/>
                <w:szCs w:val="22"/>
                <w:lang w:val="af-ZA"/>
              </w:rPr>
            </w:pPr>
            <w:r w:rsidRPr="0068791A">
              <w:rPr>
                <w:b/>
                <w:noProof/>
                <w:sz w:val="22"/>
                <w:szCs w:val="22"/>
                <w:lang w:val="af-ZA"/>
              </w:rPr>
              <w:t>2016/</w:t>
            </w:r>
          </w:p>
          <w:p w:rsidR="0068791A" w:rsidRPr="0068791A" w:rsidRDefault="0068791A" w:rsidP="0068791A">
            <w:pPr>
              <w:jc w:val="both"/>
              <w:rPr>
                <w:b/>
                <w:noProof/>
                <w:sz w:val="22"/>
                <w:szCs w:val="22"/>
                <w:lang w:val="af-ZA"/>
              </w:rPr>
            </w:pPr>
            <w:r w:rsidRPr="0068791A">
              <w:rPr>
                <w:b/>
                <w:noProof/>
                <w:sz w:val="22"/>
                <w:szCs w:val="22"/>
                <w:lang w:val="af-ZA"/>
              </w:rPr>
              <w:t>2017</w:t>
            </w:r>
          </w:p>
        </w:tc>
        <w:tc>
          <w:tcPr>
            <w:tcW w:w="992" w:type="dxa"/>
            <w:shd w:val="clear" w:color="auto" w:fill="BFBFBF"/>
          </w:tcPr>
          <w:p w:rsidR="0068791A" w:rsidRDefault="0068791A" w:rsidP="0068791A">
            <w:pPr>
              <w:jc w:val="both"/>
              <w:rPr>
                <w:b/>
                <w:noProof/>
                <w:sz w:val="22"/>
                <w:szCs w:val="22"/>
                <w:lang w:val="af-ZA"/>
              </w:rPr>
            </w:pPr>
            <w:r w:rsidRPr="0068791A">
              <w:rPr>
                <w:b/>
                <w:noProof/>
                <w:sz w:val="22"/>
                <w:szCs w:val="22"/>
                <w:lang w:val="af-ZA"/>
              </w:rPr>
              <w:t>2017/</w:t>
            </w:r>
          </w:p>
          <w:p w:rsidR="0068791A" w:rsidRPr="0068791A" w:rsidRDefault="0068791A" w:rsidP="0068791A">
            <w:pPr>
              <w:jc w:val="both"/>
              <w:rPr>
                <w:b/>
                <w:noProof/>
                <w:sz w:val="22"/>
                <w:szCs w:val="22"/>
                <w:lang w:val="af-ZA"/>
              </w:rPr>
            </w:pPr>
            <w:r w:rsidRPr="0068791A">
              <w:rPr>
                <w:b/>
                <w:noProof/>
                <w:sz w:val="22"/>
                <w:szCs w:val="22"/>
                <w:lang w:val="af-ZA"/>
              </w:rPr>
              <w:t>2018</w:t>
            </w:r>
            <w:r w:rsidRPr="0068791A">
              <w:rPr>
                <w:b/>
                <w:bCs/>
                <w:kern w:val="24"/>
                <w:sz w:val="22"/>
                <w:szCs w:val="22"/>
                <w:lang w:val="en-US" w:eastAsia="en-ZA"/>
              </w:rPr>
              <w:t xml:space="preserve"> </w:t>
            </w:r>
          </w:p>
        </w:tc>
      </w:tr>
      <w:tr w:rsidR="0068791A" w:rsidRPr="0021099B" w:rsidTr="0068791A">
        <w:trPr>
          <w:trHeight w:val="557"/>
        </w:trPr>
        <w:tc>
          <w:tcPr>
            <w:tcW w:w="2675" w:type="dxa"/>
            <w:shd w:val="clear" w:color="auto" w:fill="BFBFBF"/>
          </w:tcPr>
          <w:p w:rsidR="0068791A" w:rsidRPr="0021099B" w:rsidRDefault="0068791A" w:rsidP="0068791A">
            <w:pPr>
              <w:jc w:val="both"/>
              <w:rPr>
                <w:b/>
                <w:lang w:eastAsia="en-ZA"/>
              </w:rPr>
            </w:pPr>
            <w:r w:rsidRPr="0021099B">
              <w:rPr>
                <w:b/>
                <w:kern w:val="24"/>
                <w:lang w:val="en-US" w:eastAsia="en-ZA"/>
              </w:rPr>
              <w:t>Production Workshops</w:t>
            </w:r>
          </w:p>
        </w:tc>
        <w:tc>
          <w:tcPr>
            <w:tcW w:w="1134" w:type="dxa"/>
            <w:shd w:val="clear" w:color="auto" w:fill="auto"/>
          </w:tcPr>
          <w:p w:rsidR="0068791A" w:rsidRPr="0021099B" w:rsidRDefault="0068791A" w:rsidP="0068791A">
            <w:pPr>
              <w:jc w:val="both"/>
              <w:rPr>
                <w:lang w:eastAsia="en-ZA"/>
              </w:rPr>
            </w:pPr>
            <w:r w:rsidRPr="0021099B">
              <w:rPr>
                <w:kern w:val="24"/>
                <w:lang w:val="en-US" w:eastAsia="en-ZA"/>
              </w:rPr>
              <w:t>1 693</w:t>
            </w:r>
          </w:p>
        </w:tc>
        <w:tc>
          <w:tcPr>
            <w:tcW w:w="1134" w:type="dxa"/>
            <w:shd w:val="clear" w:color="auto" w:fill="auto"/>
          </w:tcPr>
          <w:p w:rsidR="0068791A" w:rsidRPr="0021099B" w:rsidRDefault="0068791A" w:rsidP="0068791A">
            <w:pPr>
              <w:jc w:val="both"/>
              <w:rPr>
                <w:lang w:eastAsia="en-ZA"/>
              </w:rPr>
            </w:pPr>
            <w:r w:rsidRPr="0021099B">
              <w:rPr>
                <w:kern w:val="24"/>
                <w:lang w:val="en-US" w:eastAsia="en-ZA"/>
              </w:rPr>
              <w:t>1 608</w:t>
            </w:r>
          </w:p>
        </w:tc>
        <w:tc>
          <w:tcPr>
            <w:tcW w:w="993" w:type="dxa"/>
            <w:shd w:val="clear" w:color="auto" w:fill="auto"/>
          </w:tcPr>
          <w:p w:rsidR="0068791A" w:rsidRPr="0021099B" w:rsidRDefault="0068791A" w:rsidP="0068791A">
            <w:pPr>
              <w:jc w:val="both"/>
              <w:rPr>
                <w:lang w:eastAsia="en-ZA"/>
              </w:rPr>
            </w:pPr>
            <w:r w:rsidRPr="0021099B">
              <w:rPr>
                <w:kern w:val="24"/>
                <w:lang w:val="en-US" w:eastAsia="en-ZA"/>
              </w:rPr>
              <w:t>1 515</w:t>
            </w:r>
          </w:p>
        </w:tc>
        <w:tc>
          <w:tcPr>
            <w:tcW w:w="992" w:type="dxa"/>
            <w:shd w:val="clear" w:color="auto" w:fill="auto"/>
          </w:tcPr>
          <w:p w:rsidR="0068791A" w:rsidRPr="0021099B" w:rsidRDefault="0068791A" w:rsidP="0068791A">
            <w:pPr>
              <w:jc w:val="both"/>
              <w:rPr>
                <w:lang w:eastAsia="en-ZA"/>
              </w:rPr>
            </w:pPr>
            <w:r w:rsidRPr="0021099B">
              <w:rPr>
                <w:kern w:val="24"/>
                <w:lang w:val="en-US" w:eastAsia="en-ZA"/>
              </w:rPr>
              <w:t>1 690</w:t>
            </w:r>
          </w:p>
        </w:tc>
        <w:tc>
          <w:tcPr>
            <w:tcW w:w="866" w:type="dxa"/>
            <w:shd w:val="clear" w:color="auto" w:fill="auto"/>
          </w:tcPr>
          <w:p w:rsidR="0068791A" w:rsidRPr="0021099B" w:rsidRDefault="0068791A" w:rsidP="0068791A">
            <w:pPr>
              <w:jc w:val="both"/>
              <w:rPr>
                <w:lang w:eastAsia="en-ZA"/>
              </w:rPr>
            </w:pPr>
            <w:r w:rsidRPr="0021099B">
              <w:rPr>
                <w:kern w:val="24"/>
                <w:lang w:val="en-US" w:eastAsia="en-ZA"/>
              </w:rPr>
              <w:t>1 690</w:t>
            </w:r>
          </w:p>
        </w:tc>
        <w:tc>
          <w:tcPr>
            <w:tcW w:w="1118" w:type="dxa"/>
            <w:shd w:val="clear" w:color="auto" w:fill="auto"/>
          </w:tcPr>
          <w:p w:rsidR="0068791A" w:rsidRPr="0021099B" w:rsidRDefault="0068791A" w:rsidP="0068791A">
            <w:pPr>
              <w:jc w:val="both"/>
              <w:rPr>
                <w:lang w:eastAsia="en-ZA"/>
              </w:rPr>
            </w:pPr>
            <w:r w:rsidRPr="0021099B">
              <w:rPr>
                <w:kern w:val="24"/>
                <w:lang w:val="en-US" w:eastAsia="en-ZA"/>
              </w:rPr>
              <w:t>1 817</w:t>
            </w:r>
          </w:p>
        </w:tc>
        <w:tc>
          <w:tcPr>
            <w:tcW w:w="851" w:type="dxa"/>
            <w:shd w:val="clear" w:color="auto" w:fill="auto"/>
          </w:tcPr>
          <w:p w:rsidR="0068791A" w:rsidRPr="0021099B" w:rsidRDefault="0068791A" w:rsidP="0068791A">
            <w:pPr>
              <w:spacing w:before="100" w:beforeAutospacing="1" w:after="100" w:afterAutospacing="1"/>
              <w:jc w:val="both"/>
              <w:rPr>
                <w:noProof/>
                <w:lang w:val="af-ZA"/>
              </w:rPr>
            </w:pPr>
            <w:r w:rsidRPr="0021099B">
              <w:rPr>
                <w:noProof/>
                <w:lang w:val="af-ZA"/>
              </w:rPr>
              <w:t>1 765</w:t>
            </w:r>
          </w:p>
        </w:tc>
        <w:tc>
          <w:tcPr>
            <w:tcW w:w="992" w:type="dxa"/>
          </w:tcPr>
          <w:p w:rsidR="0068791A" w:rsidRPr="0021099B" w:rsidRDefault="0068791A" w:rsidP="0068791A">
            <w:pPr>
              <w:spacing w:before="100" w:beforeAutospacing="1" w:after="100" w:afterAutospacing="1"/>
              <w:jc w:val="both"/>
              <w:rPr>
                <w:noProof/>
                <w:lang w:val="af-ZA"/>
              </w:rPr>
            </w:pPr>
            <w:r w:rsidRPr="0021099B">
              <w:rPr>
                <w:noProof/>
                <w:lang w:val="af-ZA"/>
              </w:rPr>
              <w:t>1 547</w:t>
            </w:r>
          </w:p>
        </w:tc>
      </w:tr>
      <w:tr w:rsidR="0068791A" w:rsidRPr="0021099B" w:rsidTr="0068791A">
        <w:trPr>
          <w:trHeight w:val="574"/>
        </w:trPr>
        <w:tc>
          <w:tcPr>
            <w:tcW w:w="2675" w:type="dxa"/>
            <w:shd w:val="clear" w:color="auto" w:fill="BFBFBF"/>
          </w:tcPr>
          <w:p w:rsidR="0068791A" w:rsidRPr="0021099B" w:rsidRDefault="0068791A" w:rsidP="0068791A">
            <w:pPr>
              <w:jc w:val="both"/>
              <w:rPr>
                <w:b/>
                <w:kern w:val="24"/>
                <w:lang w:val="en-US" w:eastAsia="en-ZA"/>
              </w:rPr>
            </w:pPr>
            <w:r w:rsidRPr="0021099B">
              <w:rPr>
                <w:b/>
                <w:kern w:val="24"/>
                <w:lang w:val="en-US" w:eastAsia="en-ZA"/>
              </w:rPr>
              <w:t>Agriculture</w:t>
            </w:r>
          </w:p>
          <w:p w:rsidR="0068791A" w:rsidRPr="0021099B" w:rsidRDefault="0068791A" w:rsidP="0068791A">
            <w:pPr>
              <w:jc w:val="both"/>
              <w:rPr>
                <w:b/>
                <w:lang w:eastAsia="en-ZA"/>
              </w:rPr>
            </w:pPr>
          </w:p>
        </w:tc>
        <w:tc>
          <w:tcPr>
            <w:tcW w:w="1134" w:type="dxa"/>
            <w:shd w:val="clear" w:color="auto" w:fill="auto"/>
          </w:tcPr>
          <w:p w:rsidR="0068791A" w:rsidRPr="0021099B" w:rsidRDefault="0068791A" w:rsidP="0068791A">
            <w:pPr>
              <w:jc w:val="both"/>
              <w:rPr>
                <w:lang w:eastAsia="en-ZA"/>
              </w:rPr>
            </w:pPr>
            <w:r w:rsidRPr="0021099B">
              <w:rPr>
                <w:kern w:val="24"/>
                <w:lang w:val="en-US" w:eastAsia="en-ZA"/>
              </w:rPr>
              <w:t>2 906</w:t>
            </w:r>
          </w:p>
        </w:tc>
        <w:tc>
          <w:tcPr>
            <w:tcW w:w="1134" w:type="dxa"/>
            <w:shd w:val="clear" w:color="auto" w:fill="auto"/>
          </w:tcPr>
          <w:p w:rsidR="0068791A" w:rsidRPr="0021099B" w:rsidRDefault="0068791A" w:rsidP="0068791A">
            <w:pPr>
              <w:jc w:val="both"/>
              <w:rPr>
                <w:lang w:eastAsia="en-ZA"/>
              </w:rPr>
            </w:pPr>
            <w:r w:rsidRPr="0021099B">
              <w:rPr>
                <w:kern w:val="24"/>
                <w:lang w:val="en-US" w:eastAsia="en-ZA"/>
              </w:rPr>
              <w:t>3 215</w:t>
            </w:r>
          </w:p>
        </w:tc>
        <w:tc>
          <w:tcPr>
            <w:tcW w:w="993" w:type="dxa"/>
            <w:shd w:val="clear" w:color="auto" w:fill="auto"/>
          </w:tcPr>
          <w:p w:rsidR="0068791A" w:rsidRPr="0021099B" w:rsidRDefault="0068791A" w:rsidP="0068791A">
            <w:pPr>
              <w:jc w:val="both"/>
              <w:rPr>
                <w:lang w:eastAsia="en-ZA"/>
              </w:rPr>
            </w:pPr>
            <w:r w:rsidRPr="0021099B">
              <w:rPr>
                <w:kern w:val="24"/>
                <w:lang w:val="en-US" w:eastAsia="en-ZA"/>
              </w:rPr>
              <w:t>3 110</w:t>
            </w:r>
          </w:p>
        </w:tc>
        <w:tc>
          <w:tcPr>
            <w:tcW w:w="992" w:type="dxa"/>
            <w:shd w:val="clear" w:color="auto" w:fill="auto"/>
          </w:tcPr>
          <w:p w:rsidR="0068791A" w:rsidRPr="0021099B" w:rsidRDefault="0068791A" w:rsidP="0068791A">
            <w:pPr>
              <w:jc w:val="both"/>
              <w:rPr>
                <w:lang w:eastAsia="en-ZA"/>
              </w:rPr>
            </w:pPr>
            <w:r w:rsidRPr="0021099B">
              <w:rPr>
                <w:kern w:val="24"/>
                <w:lang w:val="en-US" w:eastAsia="en-ZA"/>
              </w:rPr>
              <w:t>3 281</w:t>
            </w:r>
          </w:p>
        </w:tc>
        <w:tc>
          <w:tcPr>
            <w:tcW w:w="866" w:type="dxa"/>
            <w:shd w:val="clear" w:color="auto" w:fill="auto"/>
          </w:tcPr>
          <w:p w:rsidR="0068791A" w:rsidRPr="0021099B" w:rsidRDefault="0068791A" w:rsidP="0068791A">
            <w:pPr>
              <w:jc w:val="both"/>
              <w:rPr>
                <w:lang w:eastAsia="en-ZA"/>
              </w:rPr>
            </w:pPr>
            <w:r w:rsidRPr="0021099B">
              <w:rPr>
                <w:kern w:val="24"/>
                <w:lang w:val="en-US" w:eastAsia="en-ZA"/>
              </w:rPr>
              <w:t>3 276</w:t>
            </w:r>
          </w:p>
        </w:tc>
        <w:tc>
          <w:tcPr>
            <w:tcW w:w="1118" w:type="dxa"/>
            <w:shd w:val="clear" w:color="auto" w:fill="auto"/>
          </w:tcPr>
          <w:p w:rsidR="0068791A" w:rsidRPr="0021099B" w:rsidRDefault="0068791A" w:rsidP="0068791A">
            <w:pPr>
              <w:jc w:val="both"/>
              <w:rPr>
                <w:lang w:eastAsia="en-ZA"/>
              </w:rPr>
            </w:pPr>
            <w:r w:rsidRPr="0021099B">
              <w:rPr>
                <w:kern w:val="24"/>
                <w:lang w:val="en-US" w:eastAsia="en-ZA"/>
              </w:rPr>
              <w:t>3 108</w:t>
            </w:r>
          </w:p>
        </w:tc>
        <w:tc>
          <w:tcPr>
            <w:tcW w:w="851" w:type="dxa"/>
            <w:shd w:val="clear" w:color="auto" w:fill="auto"/>
          </w:tcPr>
          <w:p w:rsidR="0068791A" w:rsidRPr="0021099B" w:rsidRDefault="0068791A" w:rsidP="0068791A">
            <w:pPr>
              <w:spacing w:before="100" w:beforeAutospacing="1" w:after="100" w:afterAutospacing="1"/>
              <w:jc w:val="both"/>
              <w:rPr>
                <w:noProof/>
                <w:lang w:val="af-ZA"/>
              </w:rPr>
            </w:pPr>
            <w:r w:rsidRPr="0021099B">
              <w:rPr>
                <w:noProof/>
                <w:lang w:val="af-ZA"/>
              </w:rPr>
              <w:t>3 268</w:t>
            </w:r>
          </w:p>
        </w:tc>
        <w:tc>
          <w:tcPr>
            <w:tcW w:w="992" w:type="dxa"/>
          </w:tcPr>
          <w:p w:rsidR="0068791A" w:rsidRPr="0021099B" w:rsidRDefault="0068791A" w:rsidP="0068791A">
            <w:pPr>
              <w:spacing w:before="100" w:beforeAutospacing="1" w:after="100" w:afterAutospacing="1"/>
              <w:jc w:val="both"/>
              <w:rPr>
                <w:noProof/>
                <w:lang w:val="af-ZA"/>
              </w:rPr>
            </w:pPr>
            <w:r w:rsidRPr="0021099B">
              <w:rPr>
                <w:noProof/>
                <w:lang w:val="af-ZA"/>
              </w:rPr>
              <w:t>3 308</w:t>
            </w:r>
          </w:p>
        </w:tc>
      </w:tr>
    </w:tbl>
    <w:p w:rsidR="00610E6F" w:rsidRPr="0021099B" w:rsidRDefault="00610E6F" w:rsidP="00610E6F">
      <w:pPr>
        <w:pStyle w:val="Title"/>
        <w:spacing w:line="276" w:lineRule="auto"/>
        <w:jc w:val="both"/>
        <w:rPr>
          <w:rFonts w:ascii="Arial" w:hAnsi="Arial" w:cs="Arial"/>
          <w:b w:val="0"/>
          <w:sz w:val="24"/>
          <w:szCs w:val="24"/>
        </w:rPr>
      </w:pPr>
    </w:p>
    <w:p w:rsidR="0029456D" w:rsidRDefault="0029456D" w:rsidP="0029456D">
      <w:pPr>
        <w:jc w:val="both"/>
        <w:rPr>
          <w:b/>
          <w:noProof/>
          <w:lang w:val="af-ZA"/>
        </w:rPr>
      </w:pPr>
    </w:p>
    <w:p w:rsidR="00610E6F" w:rsidRPr="0021099B" w:rsidRDefault="00610E6F" w:rsidP="0029456D">
      <w:pPr>
        <w:jc w:val="both"/>
        <w:rPr>
          <w:b/>
          <w:noProof/>
          <w:lang w:val="af-ZA"/>
        </w:rPr>
      </w:pPr>
      <w:r w:rsidRPr="0021099B">
        <w:rPr>
          <w:b/>
          <w:noProof/>
          <w:lang w:val="af-ZA"/>
        </w:rPr>
        <w:t>Development opportunities in Agriculture: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7937"/>
      </w:tblGrid>
      <w:tr w:rsidR="0021099B" w:rsidRPr="0021099B" w:rsidTr="0068791A">
        <w:trPr>
          <w:trHeight w:val="310"/>
        </w:trPr>
        <w:tc>
          <w:tcPr>
            <w:tcW w:w="1419" w:type="dxa"/>
            <w:shd w:val="clear" w:color="auto" w:fill="BFBFBF"/>
          </w:tcPr>
          <w:p w:rsidR="00610E6F" w:rsidRPr="0021099B" w:rsidRDefault="00610E6F" w:rsidP="00D84343">
            <w:pPr>
              <w:tabs>
                <w:tab w:val="left" w:pos="1200"/>
              </w:tabs>
              <w:spacing w:before="45" w:after="45" w:line="276" w:lineRule="auto"/>
              <w:jc w:val="both"/>
              <w:rPr>
                <w:b/>
              </w:rPr>
            </w:pPr>
            <w:r w:rsidRPr="0021099B">
              <w:rPr>
                <w:b/>
              </w:rPr>
              <w:t>Item No.</w:t>
            </w:r>
          </w:p>
        </w:tc>
        <w:tc>
          <w:tcPr>
            <w:tcW w:w="7937" w:type="dxa"/>
            <w:shd w:val="clear" w:color="auto" w:fill="BFBFBF"/>
          </w:tcPr>
          <w:p w:rsidR="00610E6F" w:rsidRPr="0021099B" w:rsidRDefault="00610E6F" w:rsidP="00D84343">
            <w:pPr>
              <w:pStyle w:val="Heading4"/>
              <w:rPr>
                <w:rFonts w:ascii="Arial" w:hAnsi="Arial" w:cs="Arial"/>
                <w:sz w:val="24"/>
                <w:szCs w:val="24"/>
              </w:rPr>
            </w:pPr>
            <w:r w:rsidRPr="0021099B">
              <w:rPr>
                <w:rFonts w:ascii="Arial" w:hAnsi="Arial" w:cs="Arial"/>
                <w:sz w:val="24"/>
                <w:szCs w:val="24"/>
              </w:rPr>
              <w:t>Type of Enterprise/ activities</w:t>
            </w:r>
          </w:p>
        </w:tc>
      </w:tr>
      <w:tr w:rsidR="0021099B" w:rsidRPr="0021099B" w:rsidTr="0068791A">
        <w:tc>
          <w:tcPr>
            <w:tcW w:w="1419" w:type="dxa"/>
            <w:shd w:val="clear" w:color="auto" w:fill="auto"/>
          </w:tcPr>
          <w:p w:rsidR="00610E6F" w:rsidRPr="0021099B" w:rsidRDefault="00610E6F" w:rsidP="00D84343">
            <w:pPr>
              <w:tabs>
                <w:tab w:val="left" w:pos="1200"/>
              </w:tabs>
              <w:spacing w:before="45" w:after="45" w:line="276" w:lineRule="auto"/>
              <w:jc w:val="both"/>
            </w:pPr>
            <w:r w:rsidRPr="0021099B">
              <w:t>1.</w:t>
            </w:r>
          </w:p>
        </w:tc>
        <w:tc>
          <w:tcPr>
            <w:tcW w:w="7937" w:type="dxa"/>
            <w:shd w:val="clear" w:color="auto" w:fill="auto"/>
          </w:tcPr>
          <w:p w:rsidR="00610E6F" w:rsidRPr="0021099B" w:rsidRDefault="00610E6F" w:rsidP="00D84343">
            <w:pPr>
              <w:tabs>
                <w:tab w:val="left" w:pos="1200"/>
              </w:tabs>
              <w:spacing w:before="45" w:after="45" w:line="276" w:lineRule="auto"/>
              <w:jc w:val="both"/>
            </w:pPr>
            <w:r w:rsidRPr="0021099B">
              <w:t>Vegetable production (21 farms and 115 small sites)</w:t>
            </w:r>
          </w:p>
        </w:tc>
      </w:tr>
      <w:tr w:rsidR="0021099B" w:rsidRPr="0021099B" w:rsidTr="0068791A">
        <w:tc>
          <w:tcPr>
            <w:tcW w:w="1419" w:type="dxa"/>
            <w:shd w:val="clear" w:color="auto" w:fill="auto"/>
          </w:tcPr>
          <w:p w:rsidR="00610E6F" w:rsidRPr="0021099B" w:rsidRDefault="00610E6F" w:rsidP="00D84343">
            <w:pPr>
              <w:tabs>
                <w:tab w:val="left" w:pos="1200"/>
              </w:tabs>
              <w:spacing w:before="45" w:after="45" w:line="276" w:lineRule="auto"/>
              <w:jc w:val="both"/>
            </w:pPr>
            <w:r w:rsidRPr="0021099B">
              <w:t>2.</w:t>
            </w:r>
          </w:p>
        </w:tc>
        <w:tc>
          <w:tcPr>
            <w:tcW w:w="7937" w:type="dxa"/>
            <w:shd w:val="clear" w:color="auto" w:fill="auto"/>
          </w:tcPr>
          <w:p w:rsidR="00610E6F" w:rsidRPr="0021099B" w:rsidRDefault="00610E6F" w:rsidP="00D84343">
            <w:pPr>
              <w:tabs>
                <w:tab w:val="left" w:pos="1200"/>
              </w:tabs>
              <w:spacing w:before="45" w:after="45" w:line="276" w:lineRule="auto"/>
              <w:jc w:val="both"/>
            </w:pPr>
            <w:r w:rsidRPr="0021099B">
              <w:t>Fruit production (13 farms)</w:t>
            </w:r>
          </w:p>
        </w:tc>
      </w:tr>
      <w:tr w:rsidR="0021099B" w:rsidRPr="0021099B" w:rsidTr="0068791A">
        <w:tc>
          <w:tcPr>
            <w:tcW w:w="1419" w:type="dxa"/>
            <w:shd w:val="clear" w:color="auto" w:fill="auto"/>
          </w:tcPr>
          <w:p w:rsidR="00610E6F" w:rsidRPr="0021099B" w:rsidRDefault="00610E6F" w:rsidP="00D84343">
            <w:pPr>
              <w:tabs>
                <w:tab w:val="left" w:pos="1200"/>
              </w:tabs>
              <w:spacing w:before="45" w:after="45" w:line="276" w:lineRule="auto"/>
              <w:jc w:val="both"/>
            </w:pPr>
            <w:r w:rsidRPr="0021099B">
              <w:t>3.</w:t>
            </w:r>
          </w:p>
        </w:tc>
        <w:tc>
          <w:tcPr>
            <w:tcW w:w="7937" w:type="dxa"/>
            <w:shd w:val="clear" w:color="auto" w:fill="auto"/>
          </w:tcPr>
          <w:p w:rsidR="00610E6F" w:rsidRPr="0021099B" w:rsidRDefault="00610E6F" w:rsidP="00D84343">
            <w:pPr>
              <w:tabs>
                <w:tab w:val="left" w:pos="1200"/>
              </w:tabs>
              <w:spacing w:before="45" w:after="45" w:line="276" w:lineRule="auto"/>
              <w:jc w:val="both"/>
            </w:pPr>
            <w:r w:rsidRPr="0021099B">
              <w:t>Milk production (17 farms)</w:t>
            </w:r>
          </w:p>
        </w:tc>
      </w:tr>
      <w:tr w:rsidR="0021099B" w:rsidRPr="0021099B" w:rsidTr="0068791A">
        <w:tc>
          <w:tcPr>
            <w:tcW w:w="1419" w:type="dxa"/>
            <w:shd w:val="clear" w:color="auto" w:fill="auto"/>
          </w:tcPr>
          <w:p w:rsidR="00610E6F" w:rsidRPr="0021099B" w:rsidRDefault="00610E6F" w:rsidP="00D84343">
            <w:pPr>
              <w:tabs>
                <w:tab w:val="left" w:pos="1200"/>
              </w:tabs>
              <w:spacing w:before="45" w:after="45" w:line="276" w:lineRule="auto"/>
              <w:jc w:val="both"/>
            </w:pPr>
            <w:r w:rsidRPr="0021099B">
              <w:t>4.</w:t>
            </w:r>
          </w:p>
        </w:tc>
        <w:tc>
          <w:tcPr>
            <w:tcW w:w="7937" w:type="dxa"/>
            <w:shd w:val="clear" w:color="auto" w:fill="auto"/>
          </w:tcPr>
          <w:p w:rsidR="00610E6F" w:rsidRPr="0021099B" w:rsidRDefault="0021099B" w:rsidP="00D84343">
            <w:pPr>
              <w:tabs>
                <w:tab w:val="left" w:pos="1200"/>
              </w:tabs>
              <w:spacing w:before="45" w:after="45" w:line="276" w:lineRule="auto"/>
              <w:jc w:val="both"/>
            </w:pPr>
            <w:r>
              <w:t xml:space="preserve">Red meat  production </w:t>
            </w:r>
            <w:r w:rsidR="00610E6F" w:rsidRPr="0021099B">
              <w:t>- Beefers (19 farms)</w:t>
            </w:r>
          </w:p>
          <w:p w:rsidR="00610E6F" w:rsidRPr="0021099B" w:rsidRDefault="00610E6F" w:rsidP="00D84343">
            <w:pPr>
              <w:tabs>
                <w:tab w:val="left" w:pos="1200"/>
              </w:tabs>
              <w:spacing w:before="45" w:after="45" w:line="276" w:lineRule="auto"/>
              <w:jc w:val="both"/>
            </w:pPr>
            <w:r w:rsidRPr="0021099B">
              <w:t xml:space="preserve">      </w:t>
            </w:r>
            <w:r w:rsidR="0029456D">
              <w:t xml:space="preserve">                             - </w:t>
            </w:r>
            <w:r w:rsidRPr="0021099B">
              <w:t>Small stock (5 farms)</w:t>
            </w:r>
          </w:p>
        </w:tc>
      </w:tr>
      <w:tr w:rsidR="0021099B" w:rsidRPr="0021099B" w:rsidTr="0068791A">
        <w:tc>
          <w:tcPr>
            <w:tcW w:w="1419" w:type="dxa"/>
            <w:shd w:val="clear" w:color="auto" w:fill="auto"/>
          </w:tcPr>
          <w:p w:rsidR="00610E6F" w:rsidRPr="0021099B" w:rsidRDefault="00610E6F" w:rsidP="00D84343">
            <w:pPr>
              <w:tabs>
                <w:tab w:val="left" w:pos="1200"/>
              </w:tabs>
              <w:spacing w:before="45" w:after="45" w:line="276" w:lineRule="auto"/>
              <w:jc w:val="both"/>
            </w:pPr>
            <w:r w:rsidRPr="0021099B">
              <w:t>5.</w:t>
            </w:r>
          </w:p>
        </w:tc>
        <w:tc>
          <w:tcPr>
            <w:tcW w:w="7937" w:type="dxa"/>
            <w:shd w:val="clear" w:color="auto" w:fill="auto"/>
          </w:tcPr>
          <w:p w:rsidR="00610E6F" w:rsidRPr="0021099B" w:rsidRDefault="00610E6F" w:rsidP="00D84343">
            <w:pPr>
              <w:tabs>
                <w:tab w:val="left" w:pos="1200"/>
              </w:tabs>
              <w:spacing w:before="45" w:after="45" w:line="276" w:lineRule="auto"/>
              <w:jc w:val="both"/>
            </w:pPr>
            <w:r w:rsidRPr="0021099B">
              <w:t>Poultry- broilers (3 farms) and layers (7 farms)</w:t>
            </w:r>
          </w:p>
        </w:tc>
      </w:tr>
      <w:tr w:rsidR="0021099B" w:rsidRPr="0021099B" w:rsidTr="0068791A">
        <w:tc>
          <w:tcPr>
            <w:tcW w:w="1419" w:type="dxa"/>
            <w:shd w:val="clear" w:color="auto" w:fill="auto"/>
          </w:tcPr>
          <w:p w:rsidR="00610E6F" w:rsidRPr="0021099B" w:rsidRDefault="00610E6F" w:rsidP="00D84343">
            <w:pPr>
              <w:tabs>
                <w:tab w:val="left" w:pos="1200"/>
              </w:tabs>
              <w:spacing w:before="45" w:after="45" w:line="276" w:lineRule="auto"/>
              <w:jc w:val="both"/>
            </w:pPr>
            <w:r w:rsidRPr="0021099B">
              <w:t>6.</w:t>
            </w:r>
          </w:p>
        </w:tc>
        <w:tc>
          <w:tcPr>
            <w:tcW w:w="7937" w:type="dxa"/>
            <w:shd w:val="clear" w:color="auto" w:fill="auto"/>
          </w:tcPr>
          <w:p w:rsidR="00610E6F" w:rsidRPr="0021099B" w:rsidRDefault="00610E6F" w:rsidP="00D84343">
            <w:pPr>
              <w:tabs>
                <w:tab w:val="left" w:pos="1200"/>
              </w:tabs>
              <w:spacing w:before="45" w:after="45" w:line="276" w:lineRule="auto"/>
              <w:jc w:val="both"/>
            </w:pPr>
            <w:r w:rsidRPr="0021099B">
              <w:t>Abattoirs: Red meat (17 farms) and white meat (3 chicken farms)</w:t>
            </w:r>
          </w:p>
        </w:tc>
      </w:tr>
      <w:tr w:rsidR="0021099B" w:rsidRPr="0021099B" w:rsidTr="0068791A">
        <w:tc>
          <w:tcPr>
            <w:tcW w:w="1419" w:type="dxa"/>
            <w:shd w:val="clear" w:color="auto" w:fill="auto"/>
          </w:tcPr>
          <w:p w:rsidR="00610E6F" w:rsidRPr="0021099B" w:rsidRDefault="00610E6F" w:rsidP="00D84343">
            <w:pPr>
              <w:tabs>
                <w:tab w:val="left" w:pos="1200"/>
              </w:tabs>
              <w:spacing w:before="45" w:after="45" w:line="276" w:lineRule="auto"/>
              <w:jc w:val="both"/>
            </w:pPr>
            <w:r w:rsidRPr="0021099B">
              <w:t>8.</w:t>
            </w:r>
          </w:p>
        </w:tc>
        <w:tc>
          <w:tcPr>
            <w:tcW w:w="7937" w:type="dxa"/>
            <w:shd w:val="clear" w:color="auto" w:fill="auto"/>
          </w:tcPr>
          <w:p w:rsidR="00610E6F" w:rsidRPr="0021099B" w:rsidRDefault="00610E6F" w:rsidP="00D84343">
            <w:pPr>
              <w:tabs>
                <w:tab w:val="left" w:pos="1200"/>
              </w:tabs>
              <w:spacing w:before="45" w:after="45" w:line="276" w:lineRule="auto"/>
              <w:jc w:val="both"/>
            </w:pPr>
            <w:r w:rsidRPr="0021099B">
              <w:t>Piggeries (15 farms)</w:t>
            </w:r>
          </w:p>
        </w:tc>
      </w:tr>
    </w:tbl>
    <w:p w:rsidR="00610E6F" w:rsidRDefault="00610E6F" w:rsidP="00610E6F">
      <w:pPr>
        <w:rPr>
          <w:b/>
        </w:rPr>
      </w:pPr>
    </w:p>
    <w:p w:rsidR="00610E6F" w:rsidRDefault="00610E6F" w:rsidP="0029456D">
      <w:pPr>
        <w:jc w:val="both"/>
        <w:rPr>
          <w:b/>
          <w:noProof/>
          <w:lang w:val="af-ZA"/>
        </w:rPr>
      </w:pPr>
      <w:r w:rsidRPr="0021099B">
        <w:rPr>
          <w:b/>
          <w:noProof/>
          <w:lang w:val="af-ZA"/>
        </w:rPr>
        <w:t>Development opportunities in Production Workshops:</w:t>
      </w:r>
    </w:p>
    <w:tbl>
      <w:tblPr>
        <w:tblpPr w:leftFromText="180" w:rightFromText="180" w:vertAnchor="text" w:horzAnchor="margin" w:tblpXSpec="center" w:tblpY="6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2400"/>
        <w:gridCol w:w="3811"/>
        <w:gridCol w:w="2401"/>
      </w:tblGrid>
      <w:tr w:rsidR="000960EE" w:rsidRPr="0021099B" w:rsidTr="000960EE">
        <w:tc>
          <w:tcPr>
            <w:tcW w:w="1311" w:type="dxa"/>
            <w:shd w:val="clear" w:color="auto" w:fill="BFBFBF"/>
            <w:vAlign w:val="center"/>
          </w:tcPr>
          <w:p w:rsidR="000960EE" w:rsidRPr="0021099B" w:rsidRDefault="000960EE" w:rsidP="000960EE">
            <w:pPr>
              <w:pStyle w:val="ListParagraph"/>
              <w:ind w:left="0"/>
              <w:jc w:val="both"/>
              <w:rPr>
                <w:b/>
              </w:rPr>
            </w:pPr>
            <w:r w:rsidRPr="0021099B">
              <w:rPr>
                <w:b/>
              </w:rPr>
              <w:t>Item No.</w:t>
            </w:r>
          </w:p>
        </w:tc>
        <w:tc>
          <w:tcPr>
            <w:tcW w:w="2400" w:type="dxa"/>
            <w:shd w:val="clear" w:color="auto" w:fill="BFBFBF"/>
            <w:vAlign w:val="center"/>
          </w:tcPr>
          <w:p w:rsidR="000960EE" w:rsidRPr="0021099B" w:rsidRDefault="000960EE" w:rsidP="000960EE">
            <w:pPr>
              <w:pStyle w:val="ListParagraph"/>
              <w:ind w:left="0"/>
              <w:jc w:val="both"/>
              <w:rPr>
                <w:b/>
              </w:rPr>
            </w:pPr>
            <w:r w:rsidRPr="0021099B">
              <w:rPr>
                <w:b/>
              </w:rPr>
              <w:t>Type of Facility</w:t>
            </w:r>
          </w:p>
        </w:tc>
        <w:tc>
          <w:tcPr>
            <w:tcW w:w="3811" w:type="dxa"/>
            <w:shd w:val="clear" w:color="auto" w:fill="BFBFBF"/>
            <w:vAlign w:val="center"/>
          </w:tcPr>
          <w:p w:rsidR="000960EE" w:rsidRPr="0021099B" w:rsidRDefault="000960EE" w:rsidP="000960EE">
            <w:pPr>
              <w:pStyle w:val="ListParagraph"/>
              <w:ind w:left="0"/>
              <w:jc w:val="both"/>
              <w:rPr>
                <w:b/>
              </w:rPr>
            </w:pPr>
            <w:r w:rsidRPr="0021099B">
              <w:rPr>
                <w:b/>
              </w:rPr>
              <w:t xml:space="preserve">Products range </w:t>
            </w:r>
          </w:p>
        </w:tc>
        <w:tc>
          <w:tcPr>
            <w:tcW w:w="2401" w:type="dxa"/>
            <w:shd w:val="clear" w:color="auto" w:fill="BFBFBF"/>
            <w:vAlign w:val="center"/>
          </w:tcPr>
          <w:p w:rsidR="000960EE" w:rsidRPr="0021099B" w:rsidRDefault="000960EE" w:rsidP="000960EE">
            <w:pPr>
              <w:pStyle w:val="ListParagraph"/>
              <w:ind w:left="0"/>
              <w:jc w:val="both"/>
              <w:rPr>
                <w:b/>
              </w:rPr>
            </w:pPr>
            <w:r w:rsidRPr="0021099B">
              <w:rPr>
                <w:b/>
              </w:rPr>
              <w:t>Trades / Activities</w:t>
            </w:r>
          </w:p>
        </w:tc>
      </w:tr>
      <w:tr w:rsidR="000960EE" w:rsidRPr="0021099B" w:rsidTr="000960EE">
        <w:tc>
          <w:tcPr>
            <w:tcW w:w="1311" w:type="dxa"/>
            <w:shd w:val="clear" w:color="auto" w:fill="auto"/>
            <w:vAlign w:val="center"/>
          </w:tcPr>
          <w:p w:rsidR="000960EE" w:rsidRPr="0021099B" w:rsidRDefault="000960EE" w:rsidP="000960EE">
            <w:pPr>
              <w:pStyle w:val="ListParagraph"/>
              <w:numPr>
                <w:ilvl w:val="0"/>
                <w:numId w:val="33"/>
              </w:numPr>
              <w:spacing w:line="276" w:lineRule="auto"/>
              <w:ind w:left="252" w:hanging="270"/>
              <w:jc w:val="both"/>
            </w:pPr>
          </w:p>
        </w:tc>
        <w:tc>
          <w:tcPr>
            <w:tcW w:w="2400" w:type="dxa"/>
            <w:shd w:val="clear" w:color="auto" w:fill="auto"/>
            <w:vAlign w:val="center"/>
          </w:tcPr>
          <w:p w:rsidR="000960EE" w:rsidRPr="0021099B" w:rsidRDefault="000960EE" w:rsidP="000960EE">
            <w:pPr>
              <w:pStyle w:val="ListParagraph"/>
              <w:ind w:left="0"/>
              <w:jc w:val="both"/>
            </w:pPr>
            <w:r w:rsidRPr="0021099B">
              <w:t>Wood Production</w:t>
            </w:r>
          </w:p>
          <w:p w:rsidR="000960EE" w:rsidRPr="0021099B" w:rsidRDefault="000960EE" w:rsidP="000960EE">
            <w:pPr>
              <w:pStyle w:val="ListParagraph"/>
              <w:ind w:left="0"/>
              <w:jc w:val="both"/>
            </w:pPr>
            <w:r w:rsidRPr="0021099B">
              <w:t xml:space="preserve">(10 workshops). </w:t>
            </w:r>
          </w:p>
        </w:tc>
        <w:tc>
          <w:tcPr>
            <w:tcW w:w="3811" w:type="dxa"/>
            <w:shd w:val="clear" w:color="auto" w:fill="auto"/>
            <w:vAlign w:val="center"/>
          </w:tcPr>
          <w:p w:rsidR="000960EE" w:rsidRPr="0021099B" w:rsidRDefault="000960EE" w:rsidP="000960EE">
            <w:pPr>
              <w:pStyle w:val="ListParagraph"/>
              <w:numPr>
                <w:ilvl w:val="0"/>
                <w:numId w:val="34"/>
              </w:numPr>
              <w:spacing w:line="276" w:lineRule="auto"/>
              <w:ind w:left="342" w:hanging="342"/>
              <w:jc w:val="both"/>
            </w:pPr>
            <w:r w:rsidRPr="0021099B">
              <w:t>Office Furniture Products.</w:t>
            </w:r>
          </w:p>
          <w:p w:rsidR="000960EE" w:rsidRPr="0021099B" w:rsidRDefault="000960EE" w:rsidP="000960EE">
            <w:pPr>
              <w:pStyle w:val="ListParagraph"/>
              <w:numPr>
                <w:ilvl w:val="0"/>
                <w:numId w:val="34"/>
              </w:numPr>
              <w:spacing w:line="276" w:lineRule="auto"/>
              <w:ind w:left="342" w:hanging="342"/>
              <w:jc w:val="both"/>
            </w:pPr>
            <w:r w:rsidRPr="0021099B">
              <w:t>School equipment.</w:t>
            </w:r>
          </w:p>
          <w:p w:rsidR="000960EE" w:rsidRPr="0021099B" w:rsidRDefault="000960EE" w:rsidP="000960EE">
            <w:pPr>
              <w:pStyle w:val="ListParagraph"/>
              <w:numPr>
                <w:ilvl w:val="0"/>
                <w:numId w:val="34"/>
              </w:numPr>
              <w:spacing w:line="276" w:lineRule="auto"/>
              <w:ind w:left="342" w:hanging="342"/>
              <w:jc w:val="both"/>
            </w:pPr>
            <w:r w:rsidRPr="0021099B">
              <w:t>Recreational equipment.</w:t>
            </w:r>
          </w:p>
          <w:p w:rsidR="000960EE" w:rsidRPr="0021099B" w:rsidRDefault="000960EE" w:rsidP="000960EE">
            <w:pPr>
              <w:pStyle w:val="ListParagraph"/>
              <w:numPr>
                <w:ilvl w:val="0"/>
                <w:numId w:val="34"/>
              </w:numPr>
              <w:spacing w:line="276" w:lineRule="auto"/>
              <w:ind w:left="342" w:hanging="342"/>
              <w:jc w:val="both"/>
            </w:pPr>
            <w:r w:rsidRPr="0021099B">
              <w:t>Various wood products.</w:t>
            </w:r>
          </w:p>
          <w:p w:rsidR="000960EE" w:rsidRPr="0021099B" w:rsidRDefault="000960EE" w:rsidP="000960EE">
            <w:pPr>
              <w:pStyle w:val="ListParagraph"/>
              <w:numPr>
                <w:ilvl w:val="0"/>
                <w:numId w:val="34"/>
              </w:numPr>
              <w:spacing w:line="276" w:lineRule="auto"/>
              <w:ind w:left="342" w:hanging="342"/>
            </w:pPr>
            <w:r w:rsidRPr="0021099B">
              <w:t>Repair/rehabilitation of office furniture &amp; wood products.</w:t>
            </w:r>
          </w:p>
        </w:tc>
        <w:tc>
          <w:tcPr>
            <w:tcW w:w="2401" w:type="dxa"/>
            <w:shd w:val="clear" w:color="auto" w:fill="auto"/>
            <w:vAlign w:val="center"/>
          </w:tcPr>
          <w:p w:rsidR="000960EE" w:rsidRPr="0021099B" w:rsidRDefault="000960EE" w:rsidP="000960EE">
            <w:pPr>
              <w:pStyle w:val="ListParagraph"/>
              <w:numPr>
                <w:ilvl w:val="0"/>
                <w:numId w:val="34"/>
              </w:numPr>
              <w:spacing w:line="276" w:lineRule="auto"/>
              <w:ind w:left="342" w:hanging="342"/>
              <w:jc w:val="both"/>
            </w:pPr>
            <w:r w:rsidRPr="0021099B">
              <w:t>Cabinet making.</w:t>
            </w:r>
          </w:p>
          <w:p w:rsidR="000960EE" w:rsidRPr="0021099B" w:rsidRDefault="000960EE" w:rsidP="000960EE">
            <w:pPr>
              <w:pStyle w:val="ListParagraph"/>
              <w:numPr>
                <w:ilvl w:val="0"/>
                <w:numId w:val="34"/>
              </w:numPr>
              <w:spacing w:line="276" w:lineRule="auto"/>
              <w:ind w:left="342" w:hanging="342"/>
              <w:jc w:val="both"/>
            </w:pPr>
            <w:r w:rsidRPr="0021099B">
              <w:t>Wood machining.</w:t>
            </w:r>
          </w:p>
          <w:p w:rsidR="000960EE" w:rsidRPr="0021099B" w:rsidRDefault="000960EE" w:rsidP="000960EE">
            <w:pPr>
              <w:pStyle w:val="ListParagraph"/>
              <w:numPr>
                <w:ilvl w:val="0"/>
                <w:numId w:val="34"/>
              </w:numPr>
              <w:spacing w:line="276" w:lineRule="auto"/>
              <w:ind w:left="342" w:hanging="342"/>
              <w:jc w:val="both"/>
            </w:pPr>
            <w:r w:rsidRPr="0021099B">
              <w:t>Upholstery.</w:t>
            </w:r>
          </w:p>
          <w:p w:rsidR="000960EE" w:rsidRPr="0021099B" w:rsidRDefault="000960EE" w:rsidP="000960EE">
            <w:pPr>
              <w:pStyle w:val="ListParagraph"/>
              <w:numPr>
                <w:ilvl w:val="0"/>
                <w:numId w:val="34"/>
              </w:numPr>
              <w:spacing w:line="276" w:lineRule="auto"/>
              <w:ind w:left="342" w:hanging="342"/>
              <w:jc w:val="both"/>
            </w:pPr>
            <w:r w:rsidRPr="0021099B">
              <w:t>Furniture polishing.</w:t>
            </w:r>
          </w:p>
        </w:tc>
      </w:tr>
      <w:tr w:rsidR="000960EE" w:rsidRPr="0021099B" w:rsidTr="000960EE">
        <w:trPr>
          <w:trHeight w:val="2262"/>
        </w:trPr>
        <w:tc>
          <w:tcPr>
            <w:tcW w:w="1311" w:type="dxa"/>
            <w:shd w:val="clear" w:color="auto" w:fill="auto"/>
            <w:vAlign w:val="center"/>
          </w:tcPr>
          <w:p w:rsidR="000960EE" w:rsidRPr="0021099B" w:rsidRDefault="000960EE" w:rsidP="000960EE">
            <w:pPr>
              <w:pStyle w:val="ListParagraph"/>
              <w:numPr>
                <w:ilvl w:val="0"/>
                <w:numId w:val="33"/>
              </w:numPr>
              <w:spacing w:line="276" w:lineRule="auto"/>
              <w:ind w:left="252" w:hanging="270"/>
              <w:jc w:val="both"/>
            </w:pPr>
          </w:p>
        </w:tc>
        <w:tc>
          <w:tcPr>
            <w:tcW w:w="2400" w:type="dxa"/>
            <w:shd w:val="clear" w:color="auto" w:fill="auto"/>
            <w:vAlign w:val="center"/>
          </w:tcPr>
          <w:p w:rsidR="000960EE" w:rsidRPr="0021099B" w:rsidRDefault="000960EE" w:rsidP="000960EE">
            <w:pPr>
              <w:spacing w:line="276" w:lineRule="auto"/>
              <w:jc w:val="both"/>
            </w:pPr>
            <w:r w:rsidRPr="0021099B">
              <w:t>Steel Production</w:t>
            </w:r>
          </w:p>
          <w:p w:rsidR="000960EE" w:rsidRPr="0021099B" w:rsidRDefault="000960EE" w:rsidP="000960EE">
            <w:pPr>
              <w:spacing w:line="276" w:lineRule="auto"/>
              <w:jc w:val="both"/>
            </w:pPr>
            <w:r w:rsidRPr="0021099B">
              <w:t>(10 workshops).</w:t>
            </w:r>
          </w:p>
        </w:tc>
        <w:tc>
          <w:tcPr>
            <w:tcW w:w="3811" w:type="dxa"/>
            <w:shd w:val="clear" w:color="auto" w:fill="auto"/>
            <w:vAlign w:val="center"/>
          </w:tcPr>
          <w:p w:rsidR="000960EE" w:rsidRPr="0021099B" w:rsidRDefault="000960EE" w:rsidP="000960EE">
            <w:pPr>
              <w:pStyle w:val="ListParagraph"/>
              <w:numPr>
                <w:ilvl w:val="0"/>
                <w:numId w:val="34"/>
              </w:numPr>
              <w:spacing w:line="276" w:lineRule="auto"/>
              <w:ind w:left="342" w:hanging="342"/>
              <w:jc w:val="both"/>
            </w:pPr>
            <w:r w:rsidRPr="0021099B">
              <w:t>Security equipment.</w:t>
            </w:r>
          </w:p>
          <w:p w:rsidR="000960EE" w:rsidRPr="0021099B" w:rsidRDefault="000960EE" w:rsidP="000960EE">
            <w:pPr>
              <w:pStyle w:val="ListParagraph"/>
              <w:numPr>
                <w:ilvl w:val="0"/>
                <w:numId w:val="34"/>
              </w:numPr>
              <w:spacing w:line="276" w:lineRule="auto"/>
              <w:ind w:left="342" w:hanging="342"/>
              <w:jc w:val="both"/>
            </w:pPr>
            <w:r w:rsidRPr="0021099B">
              <w:t>Cell equipment.</w:t>
            </w:r>
          </w:p>
          <w:p w:rsidR="000960EE" w:rsidRPr="0021099B" w:rsidRDefault="000960EE" w:rsidP="000960EE">
            <w:pPr>
              <w:pStyle w:val="ListParagraph"/>
              <w:numPr>
                <w:ilvl w:val="0"/>
                <w:numId w:val="34"/>
              </w:numPr>
              <w:spacing w:line="276" w:lineRule="auto"/>
              <w:ind w:left="342" w:hanging="342"/>
              <w:jc w:val="both"/>
            </w:pPr>
            <w:r w:rsidRPr="0021099B">
              <w:t>Kitchen and dining equipment.</w:t>
            </w:r>
          </w:p>
          <w:p w:rsidR="000960EE" w:rsidRPr="0021099B" w:rsidRDefault="000960EE" w:rsidP="000960EE">
            <w:pPr>
              <w:pStyle w:val="ListParagraph"/>
              <w:numPr>
                <w:ilvl w:val="0"/>
                <w:numId w:val="34"/>
              </w:numPr>
              <w:spacing w:line="276" w:lineRule="auto"/>
              <w:ind w:left="342" w:hanging="342"/>
              <w:jc w:val="both"/>
            </w:pPr>
            <w:r w:rsidRPr="0021099B">
              <w:t>Rehabilitation of steel equipment.</w:t>
            </w:r>
          </w:p>
          <w:p w:rsidR="000960EE" w:rsidRPr="0021099B" w:rsidRDefault="000960EE" w:rsidP="000960EE">
            <w:pPr>
              <w:pStyle w:val="ListParagraph"/>
              <w:numPr>
                <w:ilvl w:val="0"/>
                <w:numId w:val="34"/>
              </w:numPr>
              <w:spacing w:line="276" w:lineRule="auto"/>
              <w:ind w:left="342" w:hanging="342"/>
              <w:jc w:val="both"/>
            </w:pPr>
            <w:r w:rsidRPr="0021099B">
              <w:t>Agriculture equipment.</w:t>
            </w:r>
          </w:p>
          <w:p w:rsidR="000960EE" w:rsidRPr="0021099B" w:rsidRDefault="000960EE" w:rsidP="000960EE">
            <w:pPr>
              <w:pStyle w:val="ListParagraph"/>
              <w:numPr>
                <w:ilvl w:val="0"/>
                <w:numId w:val="34"/>
              </w:numPr>
              <w:spacing w:line="276" w:lineRule="auto"/>
              <w:ind w:left="342" w:hanging="342"/>
              <w:jc w:val="both"/>
            </w:pPr>
            <w:r w:rsidRPr="0021099B">
              <w:t xml:space="preserve">Various steel products. </w:t>
            </w:r>
          </w:p>
        </w:tc>
        <w:tc>
          <w:tcPr>
            <w:tcW w:w="2401" w:type="dxa"/>
            <w:shd w:val="clear" w:color="auto" w:fill="auto"/>
            <w:vAlign w:val="center"/>
          </w:tcPr>
          <w:p w:rsidR="000960EE" w:rsidRPr="0021099B" w:rsidRDefault="000960EE" w:rsidP="000960EE">
            <w:pPr>
              <w:pStyle w:val="ListParagraph"/>
              <w:numPr>
                <w:ilvl w:val="0"/>
                <w:numId w:val="34"/>
              </w:numPr>
              <w:spacing w:line="276" w:lineRule="auto"/>
              <w:ind w:left="342" w:hanging="342"/>
              <w:jc w:val="both"/>
            </w:pPr>
            <w:r w:rsidRPr="0021099B">
              <w:t>Welding.</w:t>
            </w:r>
          </w:p>
          <w:p w:rsidR="000960EE" w:rsidRPr="0021099B" w:rsidRDefault="000960EE" w:rsidP="000960EE">
            <w:pPr>
              <w:pStyle w:val="ListParagraph"/>
              <w:numPr>
                <w:ilvl w:val="0"/>
                <w:numId w:val="34"/>
              </w:numPr>
              <w:spacing w:line="276" w:lineRule="auto"/>
              <w:ind w:left="342" w:hanging="342"/>
              <w:jc w:val="both"/>
            </w:pPr>
            <w:r w:rsidRPr="0021099B">
              <w:t>Plate metal work.</w:t>
            </w:r>
          </w:p>
          <w:p w:rsidR="000960EE" w:rsidRPr="0021099B" w:rsidRDefault="000960EE" w:rsidP="000960EE">
            <w:pPr>
              <w:pStyle w:val="ListParagraph"/>
              <w:numPr>
                <w:ilvl w:val="0"/>
                <w:numId w:val="34"/>
              </w:numPr>
              <w:spacing w:line="276" w:lineRule="auto"/>
              <w:ind w:left="342" w:hanging="342"/>
              <w:jc w:val="both"/>
            </w:pPr>
            <w:r w:rsidRPr="0021099B">
              <w:t>Fitting &amp; turning.</w:t>
            </w:r>
          </w:p>
          <w:p w:rsidR="000960EE" w:rsidRPr="0021099B" w:rsidRDefault="000960EE" w:rsidP="000960EE">
            <w:pPr>
              <w:pStyle w:val="ListParagraph"/>
              <w:numPr>
                <w:ilvl w:val="0"/>
                <w:numId w:val="34"/>
              </w:numPr>
              <w:spacing w:line="276" w:lineRule="auto"/>
              <w:ind w:left="342" w:hanging="342"/>
              <w:jc w:val="both"/>
            </w:pPr>
            <w:r w:rsidRPr="0021099B">
              <w:t>Spray painting and powder coating.</w:t>
            </w:r>
          </w:p>
          <w:p w:rsidR="000960EE" w:rsidRPr="0021099B" w:rsidRDefault="000960EE" w:rsidP="000960EE">
            <w:pPr>
              <w:pStyle w:val="ListParagraph"/>
              <w:numPr>
                <w:ilvl w:val="0"/>
                <w:numId w:val="34"/>
              </w:numPr>
              <w:spacing w:line="276" w:lineRule="auto"/>
              <w:ind w:left="342" w:hanging="342"/>
              <w:jc w:val="both"/>
            </w:pPr>
            <w:r w:rsidRPr="0021099B">
              <w:t>Sign-writing</w:t>
            </w:r>
          </w:p>
          <w:p w:rsidR="000960EE" w:rsidRPr="0021099B" w:rsidRDefault="000960EE" w:rsidP="000960EE">
            <w:pPr>
              <w:pStyle w:val="ListParagraph"/>
              <w:numPr>
                <w:ilvl w:val="0"/>
                <w:numId w:val="34"/>
              </w:numPr>
              <w:spacing w:line="276" w:lineRule="auto"/>
              <w:ind w:left="342" w:hanging="342"/>
              <w:jc w:val="both"/>
            </w:pPr>
            <w:r w:rsidRPr="0021099B">
              <w:t>Jig tool and die making</w:t>
            </w:r>
          </w:p>
        </w:tc>
      </w:tr>
      <w:tr w:rsidR="000960EE" w:rsidRPr="0021099B" w:rsidTr="000960EE">
        <w:tc>
          <w:tcPr>
            <w:tcW w:w="1311" w:type="dxa"/>
            <w:shd w:val="clear" w:color="auto" w:fill="auto"/>
            <w:vAlign w:val="center"/>
          </w:tcPr>
          <w:p w:rsidR="000960EE" w:rsidRPr="0021099B" w:rsidRDefault="000960EE" w:rsidP="000960EE">
            <w:pPr>
              <w:pStyle w:val="ListParagraph"/>
              <w:numPr>
                <w:ilvl w:val="0"/>
                <w:numId w:val="33"/>
              </w:numPr>
              <w:spacing w:line="276" w:lineRule="auto"/>
              <w:ind w:left="252" w:hanging="270"/>
              <w:jc w:val="both"/>
            </w:pPr>
          </w:p>
        </w:tc>
        <w:tc>
          <w:tcPr>
            <w:tcW w:w="2400" w:type="dxa"/>
            <w:shd w:val="clear" w:color="auto" w:fill="auto"/>
            <w:vAlign w:val="center"/>
          </w:tcPr>
          <w:p w:rsidR="000960EE" w:rsidRPr="0021099B" w:rsidRDefault="000960EE" w:rsidP="000960EE">
            <w:pPr>
              <w:spacing w:line="276" w:lineRule="auto"/>
              <w:jc w:val="both"/>
            </w:pPr>
            <w:r w:rsidRPr="0021099B">
              <w:t>Textile Production</w:t>
            </w:r>
          </w:p>
          <w:p w:rsidR="000960EE" w:rsidRPr="0021099B" w:rsidRDefault="000960EE" w:rsidP="000960EE">
            <w:pPr>
              <w:spacing w:line="276" w:lineRule="auto"/>
              <w:jc w:val="both"/>
            </w:pPr>
            <w:r w:rsidRPr="0021099B">
              <w:t>(19 workshops).</w:t>
            </w:r>
          </w:p>
        </w:tc>
        <w:tc>
          <w:tcPr>
            <w:tcW w:w="3811" w:type="dxa"/>
            <w:shd w:val="clear" w:color="auto" w:fill="auto"/>
            <w:vAlign w:val="center"/>
          </w:tcPr>
          <w:p w:rsidR="000960EE" w:rsidRPr="0021099B" w:rsidRDefault="000960EE" w:rsidP="000960EE">
            <w:pPr>
              <w:pStyle w:val="ListParagraph"/>
              <w:numPr>
                <w:ilvl w:val="0"/>
                <w:numId w:val="35"/>
              </w:numPr>
              <w:spacing w:line="276" w:lineRule="auto"/>
              <w:ind w:left="342" w:hanging="342"/>
              <w:jc w:val="both"/>
            </w:pPr>
            <w:r w:rsidRPr="0021099B">
              <w:t>Offender uniform.</w:t>
            </w:r>
          </w:p>
          <w:p w:rsidR="000960EE" w:rsidRPr="0021099B" w:rsidRDefault="000960EE" w:rsidP="000960EE">
            <w:pPr>
              <w:pStyle w:val="ListParagraph"/>
              <w:numPr>
                <w:ilvl w:val="0"/>
                <w:numId w:val="35"/>
              </w:numPr>
              <w:spacing w:line="276" w:lineRule="auto"/>
              <w:ind w:left="342" w:hanging="342"/>
              <w:jc w:val="both"/>
            </w:pPr>
            <w:r w:rsidRPr="0021099B">
              <w:t>Offender bedding.</w:t>
            </w:r>
          </w:p>
          <w:p w:rsidR="000960EE" w:rsidRPr="0021099B" w:rsidRDefault="000960EE" w:rsidP="000960EE">
            <w:pPr>
              <w:pStyle w:val="ListParagraph"/>
              <w:numPr>
                <w:ilvl w:val="0"/>
                <w:numId w:val="35"/>
              </w:numPr>
              <w:spacing w:line="276" w:lineRule="auto"/>
              <w:ind w:left="342" w:hanging="342"/>
              <w:jc w:val="both"/>
            </w:pPr>
            <w:r w:rsidRPr="0021099B">
              <w:t>Various products, i.e. property bags.</w:t>
            </w:r>
          </w:p>
        </w:tc>
        <w:tc>
          <w:tcPr>
            <w:tcW w:w="2401" w:type="dxa"/>
            <w:shd w:val="clear" w:color="auto" w:fill="auto"/>
            <w:vAlign w:val="center"/>
          </w:tcPr>
          <w:p w:rsidR="000960EE" w:rsidRPr="0021099B" w:rsidRDefault="000960EE" w:rsidP="000960EE">
            <w:pPr>
              <w:pStyle w:val="ListParagraph"/>
              <w:numPr>
                <w:ilvl w:val="0"/>
                <w:numId w:val="35"/>
              </w:numPr>
              <w:spacing w:line="276" w:lineRule="auto"/>
              <w:ind w:left="342" w:hanging="342"/>
              <w:jc w:val="both"/>
            </w:pPr>
            <w:r w:rsidRPr="0021099B">
              <w:t>Garment manufacturing.</w:t>
            </w:r>
          </w:p>
          <w:p w:rsidR="000960EE" w:rsidRPr="0021099B" w:rsidRDefault="000960EE" w:rsidP="000960EE">
            <w:pPr>
              <w:pStyle w:val="ListParagraph"/>
              <w:ind w:left="342"/>
              <w:jc w:val="both"/>
            </w:pPr>
          </w:p>
        </w:tc>
      </w:tr>
      <w:tr w:rsidR="000960EE" w:rsidRPr="0021099B" w:rsidTr="000960EE">
        <w:tc>
          <w:tcPr>
            <w:tcW w:w="1311" w:type="dxa"/>
            <w:shd w:val="clear" w:color="auto" w:fill="auto"/>
            <w:vAlign w:val="center"/>
          </w:tcPr>
          <w:p w:rsidR="000960EE" w:rsidRPr="0021099B" w:rsidRDefault="000960EE" w:rsidP="000960EE">
            <w:pPr>
              <w:pStyle w:val="ListParagraph"/>
              <w:numPr>
                <w:ilvl w:val="0"/>
                <w:numId w:val="33"/>
              </w:numPr>
              <w:spacing w:line="276" w:lineRule="auto"/>
              <w:ind w:left="252" w:hanging="270"/>
              <w:jc w:val="both"/>
            </w:pPr>
          </w:p>
        </w:tc>
        <w:tc>
          <w:tcPr>
            <w:tcW w:w="2400" w:type="dxa"/>
            <w:shd w:val="clear" w:color="auto" w:fill="auto"/>
            <w:vAlign w:val="center"/>
          </w:tcPr>
          <w:p w:rsidR="000960EE" w:rsidRPr="0021099B" w:rsidRDefault="000960EE" w:rsidP="000960EE">
            <w:pPr>
              <w:spacing w:line="276" w:lineRule="auto"/>
              <w:jc w:val="both"/>
            </w:pPr>
            <w:r w:rsidRPr="0021099B">
              <w:t>Bakeries</w:t>
            </w:r>
          </w:p>
          <w:p w:rsidR="000960EE" w:rsidRPr="0021099B" w:rsidRDefault="000960EE" w:rsidP="000960EE">
            <w:pPr>
              <w:spacing w:line="276" w:lineRule="auto"/>
              <w:jc w:val="both"/>
            </w:pPr>
            <w:r w:rsidRPr="0021099B">
              <w:t>(9 bakeries).</w:t>
            </w:r>
          </w:p>
        </w:tc>
        <w:tc>
          <w:tcPr>
            <w:tcW w:w="3811" w:type="dxa"/>
            <w:shd w:val="clear" w:color="auto" w:fill="auto"/>
            <w:vAlign w:val="center"/>
          </w:tcPr>
          <w:p w:rsidR="000960EE" w:rsidRPr="0021099B" w:rsidRDefault="000960EE" w:rsidP="000960EE">
            <w:pPr>
              <w:pStyle w:val="ListParagraph"/>
              <w:numPr>
                <w:ilvl w:val="0"/>
                <w:numId w:val="36"/>
              </w:numPr>
              <w:spacing w:line="276" w:lineRule="auto"/>
              <w:ind w:left="342"/>
              <w:jc w:val="both"/>
            </w:pPr>
            <w:r w:rsidRPr="0021099B">
              <w:t>Bread</w:t>
            </w:r>
          </w:p>
        </w:tc>
        <w:tc>
          <w:tcPr>
            <w:tcW w:w="2401" w:type="dxa"/>
            <w:shd w:val="clear" w:color="auto" w:fill="auto"/>
            <w:vAlign w:val="center"/>
          </w:tcPr>
          <w:p w:rsidR="000960EE" w:rsidRPr="0021099B" w:rsidRDefault="000960EE" w:rsidP="000960EE">
            <w:pPr>
              <w:pStyle w:val="ListParagraph"/>
              <w:numPr>
                <w:ilvl w:val="0"/>
                <w:numId w:val="36"/>
              </w:numPr>
              <w:spacing w:line="276" w:lineRule="auto"/>
              <w:ind w:left="342" w:hanging="342"/>
              <w:jc w:val="both"/>
            </w:pPr>
            <w:r w:rsidRPr="0021099B">
              <w:t>Craft bread baking.</w:t>
            </w:r>
          </w:p>
        </w:tc>
      </w:tr>
      <w:tr w:rsidR="000960EE" w:rsidRPr="0021099B" w:rsidTr="000960EE">
        <w:tc>
          <w:tcPr>
            <w:tcW w:w="1311" w:type="dxa"/>
            <w:shd w:val="clear" w:color="auto" w:fill="auto"/>
            <w:vAlign w:val="center"/>
          </w:tcPr>
          <w:p w:rsidR="000960EE" w:rsidRPr="0021099B" w:rsidRDefault="000960EE" w:rsidP="000960EE">
            <w:pPr>
              <w:pStyle w:val="ListParagraph"/>
              <w:numPr>
                <w:ilvl w:val="0"/>
                <w:numId w:val="33"/>
              </w:numPr>
              <w:ind w:left="252" w:hanging="270"/>
              <w:jc w:val="both"/>
            </w:pPr>
          </w:p>
        </w:tc>
        <w:tc>
          <w:tcPr>
            <w:tcW w:w="2400" w:type="dxa"/>
            <w:shd w:val="clear" w:color="auto" w:fill="auto"/>
            <w:vAlign w:val="center"/>
          </w:tcPr>
          <w:p w:rsidR="000960EE" w:rsidRPr="0021099B" w:rsidRDefault="000960EE" w:rsidP="000960EE">
            <w:pPr>
              <w:jc w:val="both"/>
            </w:pPr>
            <w:r w:rsidRPr="0021099B">
              <w:t>Shoe factory</w:t>
            </w:r>
          </w:p>
          <w:p w:rsidR="000960EE" w:rsidRPr="0021099B" w:rsidRDefault="000960EE" w:rsidP="000960EE">
            <w:pPr>
              <w:jc w:val="both"/>
            </w:pPr>
            <w:r w:rsidRPr="0021099B">
              <w:t>(1 shoe factory).</w:t>
            </w:r>
          </w:p>
        </w:tc>
        <w:tc>
          <w:tcPr>
            <w:tcW w:w="3811" w:type="dxa"/>
            <w:shd w:val="clear" w:color="auto" w:fill="auto"/>
            <w:vAlign w:val="center"/>
          </w:tcPr>
          <w:p w:rsidR="000960EE" w:rsidRPr="0021099B" w:rsidRDefault="000960EE" w:rsidP="000960EE">
            <w:pPr>
              <w:pStyle w:val="ListParagraph"/>
              <w:numPr>
                <w:ilvl w:val="0"/>
                <w:numId w:val="36"/>
              </w:numPr>
              <w:ind w:left="342"/>
              <w:jc w:val="both"/>
            </w:pPr>
            <w:r w:rsidRPr="0021099B">
              <w:t>Offender Shoes (male)</w:t>
            </w:r>
          </w:p>
          <w:p w:rsidR="000960EE" w:rsidRPr="0021099B" w:rsidRDefault="000960EE" w:rsidP="000960EE">
            <w:pPr>
              <w:pStyle w:val="ListParagraph"/>
              <w:ind w:left="342"/>
              <w:jc w:val="both"/>
            </w:pPr>
          </w:p>
        </w:tc>
        <w:tc>
          <w:tcPr>
            <w:tcW w:w="2401" w:type="dxa"/>
            <w:shd w:val="clear" w:color="auto" w:fill="auto"/>
            <w:vAlign w:val="center"/>
          </w:tcPr>
          <w:p w:rsidR="000960EE" w:rsidRPr="0021099B" w:rsidRDefault="000960EE" w:rsidP="000960EE">
            <w:pPr>
              <w:pStyle w:val="ListParagraph"/>
              <w:numPr>
                <w:ilvl w:val="0"/>
                <w:numId w:val="36"/>
              </w:numPr>
              <w:ind w:left="342" w:hanging="342"/>
              <w:jc w:val="both"/>
            </w:pPr>
            <w:r w:rsidRPr="0021099B">
              <w:t>Shoe manufacturing.</w:t>
            </w:r>
          </w:p>
        </w:tc>
      </w:tr>
      <w:tr w:rsidR="000960EE" w:rsidRPr="0021099B" w:rsidTr="000960EE">
        <w:tc>
          <w:tcPr>
            <w:tcW w:w="1311" w:type="dxa"/>
            <w:shd w:val="clear" w:color="auto" w:fill="auto"/>
            <w:vAlign w:val="center"/>
          </w:tcPr>
          <w:p w:rsidR="000960EE" w:rsidRPr="0021099B" w:rsidRDefault="000960EE" w:rsidP="000960EE">
            <w:pPr>
              <w:pStyle w:val="ListParagraph"/>
              <w:numPr>
                <w:ilvl w:val="0"/>
                <w:numId w:val="33"/>
              </w:numPr>
              <w:ind w:left="252" w:hanging="270"/>
              <w:jc w:val="both"/>
            </w:pPr>
          </w:p>
        </w:tc>
        <w:tc>
          <w:tcPr>
            <w:tcW w:w="2400" w:type="dxa"/>
            <w:shd w:val="clear" w:color="auto" w:fill="auto"/>
            <w:vAlign w:val="center"/>
          </w:tcPr>
          <w:p w:rsidR="000960EE" w:rsidRPr="0021099B" w:rsidRDefault="000960EE" w:rsidP="000960EE">
            <w:pPr>
              <w:jc w:val="both"/>
            </w:pPr>
            <w:r w:rsidRPr="0021099B">
              <w:t>Prison Locks –manufacturing workshop</w:t>
            </w:r>
          </w:p>
        </w:tc>
        <w:tc>
          <w:tcPr>
            <w:tcW w:w="3811" w:type="dxa"/>
            <w:shd w:val="clear" w:color="auto" w:fill="auto"/>
            <w:vAlign w:val="center"/>
          </w:tcPr>
          <w:p w:rsidR="000960EE" w:rsidRPr="0021099B" w:rsidRDefault="000960EE" w:rsidP="000960EE">
            <w:pPr>
              <w:pStyle w:val="ListParagraph"/>
              <w:numPr>
                <w:ilvl w:val="0"/>
                <w:numId w:val="36"/>
              </w:numPr>
              <w:ind w:left="342"/>
              <w:jc w:val="both"/>
            </w:pPr>
            <w:r w:rsidRPr="0021099B">
              <w:t>Prison locks, locks for courts, South African Police Services and Mental Institutions (for Department of Health).</w:t>
            </w:r>
          </w:p>
        </w:tc>
        <w:tc>
          <w:tcPr>
            <w:tcW w:w="2401" w:type="dxa"/>
            <w:shd w:val="clear" w:color="auto" w:fill="auto"/>
            <w:vAlign w:val="center"/>
          </w:tcPr>
          <w:p w:rsidR="000960EE" w:rsidRPr="0021099B" w:rsidRDefault="000960EE" w:rsidP="000960EE">
            <w:pPr>
              <w:pStyle w:val="ListParagraph"/>
              <w:numPr>
                <w:ilvl w:val="0"/>
                <w:numId w:val="36"/>
              </w:numPr>
              <w:ind w:left="342" w:hanging="342"/>
              <w:jc w:val="both"/>
            </w:pPr>
            <w:r w:rsidRPr="0021099B">
              <w:t>Locksmith</w:t>
            </w:r>
          </w:p>
        </w:tc>
      </w:tr>
      <w:tr w:rsidR="000960EE" w:rsidRPr="0021099B" w:rsidTr="000960EE">
        <w:tc>
          <w:tcPr>
            <w:tcW w:w="1311" w:type="dxa"/>
            <w:shd w:val="clear" w:color="auto" w:fill="auto"/>
            <w:vAlign w:val="center"/>
          </w:tcPr>
          <w:p w:rsidR="000960EE" w:rsidRPr="0021099B" w:rsidRDefault="000960EE" w:rsidP="000960EE">
            <w:pPr>
              <w:pStyle w:val="ListParagraph"/>
              <w:numPr>
                <w:ilvl w:val="0"/>
                <w:numId w:val="33"/>
              </w:numPr>
              <w:ind w:left="252" w:hanging="270"/>
              <w:jc w:val="both"/>
            </w:pPr>
          </w:p>
        </w:tc>
        <w:tc>
          <w:tcPr>
            <w:tcW w:w="2400" w:type="dxa"/>
            <w:shd w:val="clear" w:color="auto" w:fill="auto"/>
            <w:vAlign w:val="center"/>
          </w:tcPr>
          <w:p w:rsidR="000960EE" w:rsidRPr="0021099B" w:rsidRDefault="000960EE" w:rsidP="000960EE">
            <w:pPr>
              <w:jc w:val="both"/>
            </w:pPr>
            <w:r w:rsidRPr="0021099B">
              <w:t>Printing workshops</w:t>
            </w:r>
          </w:p>
        </w:tc>
        <w:tc>
          <w:tcPr>
            <w:tcW w:w="3811" w:type="dxa"/>
            <w:shd w:val="clear" w:color="auto" w:fill="auto"/>
            <w:vAlign w:val="center"/>
          </w:tcPr>
          <w:p w:rsidR="000960EE" w:rsidRPr="0021099B" w:rsidRDefault="000960EE" w:rsidP="000960EE">
            <w:pPr>
              <w:pStyle w:val="ListParagraph"/>
              <w:numPr>
                <w:ilvl w:val="0"/>
                <w:numId w:val="36"/>
              </w:numPr>
              <w:ind w:left="342"/>
              <w:jc w:val="both"/>
            </w:pPr>
            <w:r w:rsidRPr="0021099B">
              <w:t>Printing of the signage.</w:t>
            </w:r>
          </w:p>
        </w:tc>
        <w:tc>
          <w:tcPr>
            <w:tcW w:w="2401" w:type="dxa"/>
            <w:shd w:val="clear" w:color="auto" w:fill="auto"/>
            <w:vAlign w:val="center"/>
          </w:tcPr>
          <w:p w:rsidR="000960EE" w:rsidRPr="0021099B" w:rsidRDefault="000960EE" w:rsidP="000960EE">
            <w:pPr>
              <w:pStyle w:val="ListParagraph"/>
              <w:numPr>
                <w:ilvl w:val="0"/>
                <w:numId w:val="36"/>
              </w:numPr>
              <w:ind w:left="342" w:hanging="342"/>
              <w:jc w:val="both"/>
            </w:pPr>
            <w:r w:rsidRPr="0021099B">
              <w:t>Graphic Designer</w:t>
            </w:r>
          </w:p>
        </w:tc>
      </w:tr>
    </w:tbl>
    <w:p w:rsidR="000960EE" w:rsidRPr="0021099B" w:rsidRDefault="000960EE" w:rsidP="0029456D">
      <w:pPr>
        <w:jc w:val="both"/>
        <w:rPr>
          <w:b/>
          <w:noProof/>
          <w:lang w:val="af-ZA"/>
        </w:rPr>
      </w:pPr>
    </w:p>
    <w:p w:rsidR="0021099B" w:rsidRDefault="0021099B" w:rsidP="00F42600">
      <w:pPr>
        <w:rPr>
          <w:b/>
        </w:rPr>
      </w:pPr>
    </w:p>
    <w:p w:rsidR="0021099B" w:rsidRDefault="0021099B" w:rsidP="00F42600">
      <w:pPr>
        <w:rPr>
          <w:b/>
        </w:rPr>
      </w:pPr>
    </w:p>
    <w:p w:rsidR="00F42600" w:rsidRPr="003B6E5B" w:rsidRDefault="00F42600" w:rsidP="003B6E5B">
      <w:pPr>
        <w:rPr>
          <w:b/>
          <w:u w:val="single"/>
        </w:rPr>
      </w:pPr>
      <w:r w:rsidRPr="003B6E5B">
        <w:rPr>
          <w:b/>
          <w:u w:val="single"/>
        </w:rPr>
        <w:t>SPORTS, RECREATION, ARTS AND CULTURE</w:t>
      </w:r>
    </w:p>
    <w:p w:rsidR="00F42600" w:rsidRPr="00344A0E" w:rsidRDefault="00F42600" w:rsidP="00F42600">
      <w:pPr>
        <w:ind w:left="720"/>
        <w:jc w:val="both"/>
        <w:rPr>
          <w:noProof/>
          <w:color w:val="FF0000"/>
          <w:lang w:val="af-ZA"/>
        </w:rPr>
      </w:pPr>
    </w:p>
    <w:p w:rsidR="00F42600" w:rsidRPr="0021099B" w:rsidRDefault="00F42600" w:rsidP="00F42600">
      <w:pPr>
        <w:jc w:val="both"/>
      </w:pPr>
      <w:r w:rsidRPr="0021099B">
        <w:t>Sport, Recreation, Arts, Culture &amp; Library programmes and services are provisioned in such a manner that they add value to lives of participants and are central to the Rehabilitation Plan of each offender in order to assist them to re-order their lives in a positive manner, taking their social economic and cultural background into account.</w:t>
      </w:r>
    </w:p>
    <w:p w:rsidR="00F42600" w:rsidRPr="0021099B" w:rsidRDefault="00F42600" w:rsidP="0021099B">
      <w:pPr>
        <w:jc w:val="both"/>
      </w:pPr>
    </w:p>
    <w:p w:rsidR="00F42600" w:rsidRPr="0021099B" w:rsidRDefault="00F42600" w:rsidP="00F42600">
      <w:pPr>
        <w:jc w:val="both"/>
      </w:pPr>
      <w:r w:rsidRPr="0021099B">
        <w:t>The SRAC national programmes are structured and coordinated to be geared towards building and supporting self sufficiency and necessary for reducing the likelihood of offenders becoming involved in criminal activities again. This is done through partnership with Departments of Arts and Culture, Sport and Recreation, Sports Federations and NGOs e.g. Libraries: Library, Library Education Programmes</w:t>
      </w:r>
      <w:r w:rsidR="0021099B">
        <w:t>.</w:t>
      </w:r>
    </w:p>
    <w:p w:rsidR="00F42600" w:rsidRPr="00344A0E" w:rsidRDefault="00F42600" w:rsidP="00F42600">
      <w:pPr>
        <w:spacing w:line="360" w:lineRule="auto"/>
        <w:jc w:val="both"/>
        <w:rPr>
          <w:color w:val="FF0000"/>
        </w:rPr>
      </w:pPr>
    </w:p>
    <w:p w:rsidR="00F42600" w:rsidRPr="0021099B" w:rsidRDefault="00F42600" w:rsidP="003B6E5B">
      <w:pPr>
        <w:jc w:val="both"/>
        <w:rPr>
          <w:noProof/>
          <w:lang w:val="af-ZA"/>
        </w:rPr>
      </w:pPr>
      <w:r w:rsidRPr="0021099B">
        <w:rPr>
          <w:noProof/>
          <w:lang w:val="af-ZA"/>
        </w:rPr>
        <w:t>The following are the National Projects for 2018/19  Financial Year:</w:t>
      </w:r>
    </w:p>
    <w:p w:rsidR="0021099B" w:rsidRPr="00344A0E" w:rsidRDefault="0021099B" w:rsidP="003B6E5B">
      <w:pPr>
        <w:jc w:val="both"/>
        <w:rPr>
          <w:noProof/>
          <w:color w:val="FF0000"/>
          <w:lang w:val="af-ZA"/>
        </w:rPr>
      </w:pPr>
    </w:p>
    <w:p w:rsidR="00F42600" w:rsidRPr="0021099B" w:rsidRDefault="00F42600" w:rsidP="003B6E5B">
      <w:pPr>
        <w:numPr>
          <w:ilvl w:val="0"/>
          <w:numId w:val="42"/>
        </w:numPr>
        <w:spacing w:after="200" w:line="276" w:lineRule="auto"/>
        <w:ind w:left="284" w:hanging="284"/>
        <w:jc w:val="both"/>
        <w:rPr>
          <w:noProof/>
          <w:lang w:val="af-ZA"/>
        </w:rPr>
      </w:pPr>
      <w:r w:rsidRPr="0021099B">
        <w:rPr>
          <w:noProof/>
          <w:lang w:val="af-ZA"/>
        </w:rPr>
        <w:t>Training of male and female offenders on Beadwork and</w:t>
      </w:r>
      <w:r w:rsidR="000960EE">
        <w:rPr>
          <w:noProof/>
          <w:lang w:val="af-ZA"/>
        </w:rPr>
        <w:t xml:space="preserve"> Recycle Project </w:t>
      </w:r>
      <w:r w:rsidRPr="0021099B">
        <w:rPr>
          <w:noProof/>
          <w:lang w:val="af-ZA"/>
        </w:rPr>
        <w:t xml:space="preserve">is currently being rolled –out in all the Regions, as part of skills development programme that will contribute positively to their Social Economic and Cultural background. There are more than (± 2 250 trained elderly male and female offenders nationally).  </w:t>
      </w:r>
    </w:p>
    <w:p w:rsidR="00F42600" w:rsidRPr="0021099B" w:rsidRDefault="00F42600" w:rsidP="003B6E5B">
      <w:pPr>
        <w:numPr>
          <w:ilvl w:val="0"/>
          <w:numId w:val="42"/>
        </w:numPr>
        <w:spacing w:after="200" w:line="276" w:lineRule="auto"/>
        <w:ind w:left="284" w:hanging="284"/>
        <w:jc w:val="both"/>
        <w:rPr>
          <w:noProof/>
          <w:lang w:val="af-ZA"/>
        </w:rPr>
      </w:pPr>
      <w:r w:rsidRPr="0021099B">
        <w:rPr>
          <w:noProof/>
          <w:lang w:val="af-ZA"/>
        </w:rPr>
        <w:t>Funda Mzantsi Project: This annual programme is aimed at encouraging offenders to develop appreciation and knowledge through reading of books, reviewing, provide analysis and engage in constructive debates on topical issues. The project is in partnership with the Centre for the Book (CFB) a branch of the National Library in the DAC. Offender participation in this programme starts at the Correctional Centre Level, Management Area Level, proceeds to Regional Level and lastly to the National Championships where talents are showcased at a National platform.</w:t>
      </w:r>
    </w:p>
    <w:p w:rsidR="00F42600" w:rsidRPr="0021099B" w:rsidRDefault="00F42600" w:rsidP="003B6E5B">
      <w:pPr>
        <w:numPr>
          <w:ilvl w:val="0"/>
          <w:numId w:val="42"/>
        </w:numPr>
        <w:spacing w:after="200" w:line="276" w:lineRule="auto"/>
        <w:ind w:left="284" w:hanging="284"/>
        <w:jc w:val="both"/>
        <w:rPr>
          <w:noProof/>
          <w:lang w:val="af-ZA"/>
        </w:rPr>
      </w:pPr>
      <w:r w:rsidRPr="0021099B">
        <w:rPr>
          <w:noProof/>
          <w:lang w:val="af-ZA"/>
        </w:rPr>
        <w:t xml:space="preserve">67 Blankets for Nelson Mandela Day.  The project profiled offender programmes of rehabilitation for re-integration in front of millions of South Africans: </w:t>
      </w:r>
    </w:p>
    <w:p w:rsidR="00F42600" w:rsidRPr="0021099B" w:rsidRDefault="00F42600" w:rsidP="000960EE">
      <w:pPr>
        <w:numPr>
          <w:ilvl w:val="0"/>
          <w:numId w:val="43"/>
        </w:numPr>
        <w:ind w:left="567" w:hanging="283"/>
        <w:jc w:val="both"/>
      </w:pPr>
      <w:r w:rsidRPr="0021099B">
        <w:t>The project is a partnership between the Department of Correctional Services and 67 Blankets for Nelson Mandela Day and has yielded DCS great results since its inception in 2015, it is important to mention that it has placed DCS in the Guinness  World Records in 2016 by creating the largest crocheted blanket measuring 17 181 m</w:t>
      </w:r>
      <w:r w:rsidRPr="000960EE">
        <w:rPr>
          <w:vertAlign w:val="superscript"/>
        </w:rPr>
        <w:t>2</w:t>
      </w:r>
      <w:r w:rsidRPr="0021099B">
        <w:t>.</w:t>
      </w:r>
    </w:p>
    <w:p w:rsidR="00F42600" w:rsidRPr="0021099B" w:rsidRDefault="00F42600" w:rsidP="000960EE">
      <w:pPr>
        <w:numPr>
          <w:ilvl w:val="0"/>
          <w:numId w:val="44"/>
        </w:numPr>
        <w:ind w:left="567" w:hanging="283"/>
        <w:jc w:val="both"/>
      </w:pPr>
      <w:r w:rsidRPr="0021099B">
        <w:t>The main aim of the project is to ensure that offenders are given the opportunity to reach out to communities outside of prison walls. By hand-making blankets that are donated to 67 Blankets for Nelson Mandela Day, the offenders are afforded an opportunity to make a huge difference in the lives of those living in poverty stricken circumstances.</w:t>
      </w:r>
    </w:p>
    <w:p w:rsidR="00F42600" w:rsidRPr="0021099B" w:rsidRDefault="00F42600" w:rsidP="000960EE">
      <w:pPr>
        <w:numPr>
          <w:ilvl w:val="0"/>
          <w:numId w:val="45"/>
        </w:numPr>
        <w:ind w:left="567" w:hanging="283"/>
        <w:jc w:val="both"/>
      </w:pPr>
      <w:r w:rsidRPr="0021099B">
        <w:t>This project is also focussing at skilling offenders, enabling them to realize their full creative potential through nurturing their creativity, expression and innovation. Provide a tool for offender development and to prepare them for their reintegration back to the community.</w:t>
      </w:r>
    </w:p>
    <w:p w:rsidR="00F42600" w:rsidRPr="0021099B" w:rsidRDefault="00F42600" w:rsidP="000960EE">
      <w:pPr>
        <w:numPr>
          <w:ilvl w:val="0"/>
          <w:numId w:val="46"/>
        </w:numPr>
        <w:ind w:left="567" w:hanging="283"/>
        <w:jc w:val="both"/>
      </w:pPr>
      <w:r w:rsidRPr="0021099B">
        <w:t xml:space="preserve">The Massive Mandela Masterpiece (MMM) started in 2017 and 45 Management Areas participated in the project. This project was in line with Madiba’s centenary which is celebrated in 2018, which bears Madiba’s face and could only be seen from the sky due to its size.  67 Blankets provided cameras and screens to enable proper viewing by the audience. The programme saw inmates knitting their way to ensure that DCS is once again put on the World Map. The final product measured ±8000m² and was revealed at Zonderwater Correctional Centre, sports field on 24/04/2018 for the World to view. </w:t>
      </w:r>
    </w:p>
    <w:p w:rsidR="00F42600" w:rsidRPr="00344A0E" w:rsidRDefault="00F42600" w:rsidP="003B6E5B">
      <w:pPr>
        <w:tabs>
          <w:tab w:val="left" w:pos="3486"/>
        </w:tabs>
        <w:spacing w:after="200" w:line="276" w:lineRule="auto"/>
        <w:ind w:left="709"/>
        <w:contextualSpacing/>
        <w:jc w:val="both"/>
        <w:rPr>
          <w:color w:val="FF0000"/>
          <w:lang w:eastAsia="en-ZA"/>
        </w:rPr>
      </w:pPr>
    </w:p>
    <w:p w:rsidR="00F42600" w:rsidRPr="0021099B" w:rsidRDefault="00F42600" w:rsidP="003B6E5B">
      <w:pPr>
        <w:ind w:left="142" w:firstLine="142"/>
        <w:jc w:val="both"/>
        <w:rPr>
          <w:b/>
        </w:rPr>
      </w:pPr>
      <w:r w:rsidRPr="0021099B">
        <w:rPr>
          <w:b/>
        </w:rPr>
        <w:t>Ongoing Crime Prevention Programme:  Stories behind bars</w:t>
      </w:r>
    </w:p>
    <w:p w:rsidR="00F42600" w:rsidRPr="0021099B" w:rsidRDefault="00F42600" w:rsidP="000960EE">
      <w:pPr>
        <w:ind w:left="284"/>
        <w:jc w:val="both"/>
      </w:pPr>
      <w:r w:rsidRPr="0021099B">
        <w:t xml:space="preserve">Individual and group talents were discovered through a coordinated drama performance by female offenders on a story-line “Stories behind bars”. The outcome of this programme based on the partnership is to expose talent and educate communities on </w:t>
      </w:r>
      <w:r w:rsidR="000960EE">
        <w:t>c</w:t>
      </w:r>
      <w:r w:rsidRPr="0021099B">
        <w:t xml:space="preserve">rime </w:t>
      </w:r>
      <w:r w:rsidR="000960EE">
        <w:t>p</w:t>
      </w:r>
      <w:r w:rsidRPr="0021099B">
        <w:t>revention, through Grahamstown Arts Festival and Pretoria State Theatre.</w:t>
      </w:r>
    </w:p>
    <w:p w:rsidR="009F3827" w:rsidRPr="0021099B" w:rsidRDefault="009F3827" w:rsidP="003B6E5B">
      <w:pPr>
        <w:jc w:val="both"/>
      </w:pPr>
    </w:p>
    <w:p w:rsidR="009F3827" w:rsidRPr="00344A0E" w:rsidRDefault="009F3827" w:rsidP="003B6E5B">
      <w:pPr>
        <w:jc w:val="both"/>
        <w:rPr>
          <w:b/>
          <w:color w:val="FF0000"/>
        </w:rPr>
      </w:pPr>
    </w:p>
    <w:p w:rsidR="009F3827" w:rsidRPr="00344A0E" w:rsidRDefault="009F3827" w:rsidP="009F3827">
      <w:pPr>
        <w:rPr>
          <w:b/>
          <w:color w:val="FF0000"/>
        </w:rPr>
      </w:pPr>
    </w:p>
    <w:p w:rsidR="009F3827" w:rsidRPr="00344A0E" w:rsidRDefault="009F3827" w:rsidP="009F3827">
      <w:pPr>
        <w:ind w:left="709" w:hanging="14"/>
        <w:jc w:val="both"/>
      </w:pPr>
    </w:p>
    <w:sectPr w:rsidR="009F3827" w:rsidRPr="00344A0E" w:rsidSect="00142205">
      <w:footerReference w:type="even" r:id="rId7"/>
      <w:footerReference w:type="default" r:id="rId8"/>
      <w:pgSz w:w="11907" w:h="16840" w:code="9"/>
      <w:pgMar w:top="709" w:right="1467" w:bottom="1135"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74" w:rsidRDefault="00E50174">
      <w:r>
        <w:separator/>
      </w:r>
    </w:p>
  </w:endnote>
  <w:endnote w:type="continuationSeparator" w:id="0">
    <w:p w:rsidR="00E50174" w:rsidRDefault="00E501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D" w:rsidRDefault="008E675D" w:rsidP="008E675D">
    <w:pPr>
      <w:pStyle w:val="Footer"/>
    </w:pPr>
    <w:r>
      <w:t>PQ 2685-NW2976E</w:t>
    </w:r>
    <w:r>
      <w:tab/>
    </w:r>
    <w:r>
      <w:tab/>
      <w:t xml:space="preserve">Page </w:t>
    </w:r>
    <w:r>
      <w:rPr>
        <w:b/>
        <w:bCs/>
      </w:rPr>
      <w:fldChar w:fldCharType="begin"/>
    </w:r>
    <w:r>
      <w:rPr>
        <w:b/>
        <w:bCs/>
      </w:rPr>
      <w:instrText xml:space="preserve"> PAGE </w:instrText>
    </w:r>
    <w:r>
      <w:rPr>
        <w:b/>
        <w:bCs/>
      </w:rPr>
      <w:fldChar w:fldCharType="separate"/>
    </w:r>
    <w:r w:rsidR="00E5017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50174">
      <w:rPr>
        <w:b/>
        <w:bCs/>
        <w:noProof/>
      </w:rPr>
      <w:t>1</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74" w:rsidRDefault="00E50174">
      <w:r>
        <w:separator/>
      </w:r>
    </w:p>
  </w:footnote>
  <w:footnote w:type="continuationSeparator" w:id="0">
    <w:p w:rsidR="00E50174" w:rsidRDefault="00E50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E39"/>
    <w:multiLevelType w:val="hybridMultilevel"/>
    <w:tmpl w:val="65D4D40A"/>
    <w:lvl w:ilvl="0" w:tplc="ED7C307C">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6D7C4A"/>
    <w:multiLevelType w:val="hybridMultilevel"/>
    <w:tmpl w:val="E2CEBBCA"/>
    <w:lvl w:ilvl="0" w:tplc="9C18C244">
      <w:start w:val="1"/>
      <w:numFmt w:val="bullet"/>
      <w:lvlText w:val=""/>
      <w:lvlJc w:val="left"/>
      <w:pPr>
        <w:ind w:left="99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2">
    <w:nsid w:val="14F95351"/>
    <w:multiLevelType w:val="hybridMultilevel"/>
    <w:tmpl w:val="43EE6CAC"/>
    <w:lvl w:ilvl="0" w:tplc="04090001">
      <w:start w:val="1"/>
      <w:numFmt w:val="bullet"/>
      <w:lvlText w:val=""/>
      <w:lvlJc w:val="left"/>
      <w:pPr>
        <w:tabs>
          <w:tab w:val="num" w:pos="720"/>
        </w:tabs>
        <w:ind w:left="720" w:hanging="360"/>
      </w:pPr>
      <w:rPr>
        <w:rFonts w:ascii="Symbol" w:hAnsi="Symbol" w:hint="default"/>
      </w:rPr>
    </w:lvl>
    <w:lvl w:ilvl="1" w:tplc="B0924BAE" w:tentative="1">
      <w:start w:val="1"/>
      <w:numFmt w:val="bullet"/>
      <w:lvlText w:val=""/>
      <w:lvlJc w:val="left"/>
      <w:pPr>
        <w:tabs>
          <w:tab w:val="num" w:pos="1440"/>
        </w:tabs>
        <w:ind w:left="1440" w:hanging="360"/>
      </w:pPr>
      <w:rPr>
        <w:rFonts w:ascii="Wingdings" w:hAnsi="Wingdings" w:hint="default"/>
      </w:rPr>
    </w:lvl>
    <w:lvl w:ilvl="2" w:tplc="DCB6E946" w:tentative="1">
      <w:start w:val="1"/>
      <w:numFmt w:val="bullet"/>
      <w:lvlText w:val=""/>
      <w:lvlJc w:val="left"/>
      <w:pPr>
        <w:tabs>
          <w:tab w:val="num" w:pos="2160"/>
        </w:tabs>
        <w:ind w:left="2160" w:hanging="360"/>
      </w:pPr>
      <w:rPr>
        <w:rFonts w:ascii="Wingdings" w:hAnsi="Wingdings" w:hint="default"/>
      </w:rPr>
    </w:lvl>
    <w:lvl w:ilvl="3" w:tplc="A7B8BFE0" w:tentative="1">
      <w:start w:val="1"/>
      <w:numFmt w:val="bullet"/>
      <w:lvlText w:val=""/>
      <w:lvlJc w:val="left"/>
      <w:pPr>
        <w:tabs>
          <w:tab w:val="num" w:pos="2880"/>
        </w:tabs>
        <w:ind w:left="2880" w:hanging="360"/>
      </w:pPr>
      <w:rPr>
        <w:rFonts w:ascii="Wingdings" w:hAnsi="Wingdings" w:hint="default"/>
      </w:rPr>
    </w:lvl>
    <w:lvl w:ilvl="4" w:tplc="87CC24EA" w:tentative="1">
      <w:start w:val="1"/>
      <w:numFmt w:val="bullet"/>
      <w:lvlText w:val=""/>
      <w:lvlJc w:val="left"/>
      <w:pPr>
        <w:tabs>
          <w:tab w:val="num" w:pos="3600"/>
        </w:tabs>
        <w:ind w:left="3600" w:hanging="360"/>
      </w:pPr>
      <w:rPr>
        <w:rFonts w:ascii="Wingdings" w:hAnsi="Wingdings" w:hint="default"/>
      </w:rPr>
    </w:lvl>
    <w:lvl w:ilvl="5" w:tplc="9F10A20C" w:tentative="1">
      <w:start w:val="1"/>
      <w:numFmt w:val="bullet"/>
      <w:lvlText w:val=""/>
      <w:lvlJc w:val="left"/>
      <w:pPr>
        <w:tabs>
          <w:tab w:val="num" w:pos="4320"/>
        </w:tabs>
        <w:ind w:left="4320" w:hanging="360"/>
      </w:pPr>
      <w:rPr>
        <w:rFonts w:ascii="Wingdings" w:hAnsi="Wingdings" w:hint="default"/>
      </w:rPr>
    </w:lvl>
    <w:lvl w:ilvl="6" w:tplc="3DEAB86E" w:tentative="1">
      <w:start w:val="1"/>
      <w:numFmt w:val="bullet"/>
      <w:lvlText w:val=""/>
      <w:lvlJc w:val="left"/>
      <w:pPr>
        <w:tabs>
          <w:tab w:val="num" w:pos="5040"/>
        </w:tabs>
        <w:ind w:left="5040" w:hanging="360"/>
      </w:pPr>
      <w:rPr>
        <w:rFonts w:ascii="Wingdings" w:hAnsi="Wingdings" w:hint="default"/>
      </w:rPr>
    </w:lvl>
    <w:lvl w:ilvl="7" w:tplc="009EEF8E" w:tentative="1">
      <w:start w:val="1"/>
      <w:numFmt w:val="bullet"/>
      <w:lvlText w:val=""/>
      <w:lvlJc w:val="left"/>
      <w:pPr>
        <w:tabs>
          <w:tab w:val="num" w:pos="5760"/>
        </w:tabs>
        <w:ind w:left="5760" w:hanging="360"/>
      </w:pPr>
      <w:rPr>
        <w:rFonts w:ascii="Wingdings" w:hAnsi="Wingdings" w:hint="default"/>
      </w:rPr>
    </w:lvl>
    <w:lvl w:ilvl="8" w:tplc="D5FEECAA" w:tentative="1">
      <w:start w:val="1"/>
      <w:numFmt w:val="bullet"/>
      <w:lvlText w:val=""/>
      <w:lvlJc w:val="left"/>
      <w:pPr>
        <w:tabs>
          <w:tab w:val="num" w:pos="6480"/>
        </w:tabs>
        <w:ind w:left="6480" w:hanging="360"/>
      </w:pPr>
      <w:rPr>
        <w:rFonts w:ascii="Wingdings" w:hAnsi="Wingdings" w:hint="default"/>
      </w:rPr>
    </w:lvl>
  </w:abstractNum>
  <w:abstractNum w:abstractNumId="3">
    <w:nsid w:val="15593E97"/>
    <w:multiLevelType w:val="hybridMultilevel"/>
    <w:tmpl w:val="F1724EB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905D30"/>
    <w:multiLevelType w:val="hybridMultilevel"/>
    <w:tmpl w:val="A2E81562"/>
    <w:lvl w:ilvl="0" w:tplc="1C090001">
      <w:start w:val="1"/>
      <w:numFmt w:val="bullet"/>
      <w:lvlText w:val=""/>
      <w:lvlJc w:val="left"/>
      <w:pPr>
        <w:tabs>
          <w:tab w:val="num" w:pos="720"/>
        </w:tabs>
        <w:ind w:left="720" w:hanging="360"/>
      </w:pPr>
      <w:rPr>
        <w:rFonts w:ascii="Symbol" w:hAnsi="Symbol" w:hint="default"/>
      </w:rPr>
    </w:lvl>
    <w:lvl w:ilvl="1" w:tplc="9ADC94D2" w:tentative="1">
      <w:start w:val="1"/>
      <w:numFmt w:val="bullet"/>
      <w:lvlText w:val=""/>
      <w:lvlJc w:val="left"/>
      <w:pPr>
        <w:tabs>
          <w:tab w:val="num" w:pos="1440"/>
        </w:tabs>
        <w:ind w:left="1440" w:hanging="360"/>
      </w:pPr>
      <w:rPr>
        <w:rFonts w:ascii="Wingdings" w:hAnsi="Wingdings" w:hint="default"/>
      </w:rPr>
    </w:lvl>
    <w:lvl w:ilvl="2" w:tplc="C360AC46" w:tentative="1">
      <w:start w:val="1"/>
      <w:numFmt w:val="bullet"/>
      <w:lvlText w:val=""/>
      <w:lvlJc w:val="left"/>
      <w:pPr>
        <w:tabs>
          <w:tab w:val="num" w:pos="2160"/>
        </w:tabs>
        <w:ind w:left="2160" w:hanging="360"/>
      </w:pPr>
      <w:rPr>
        <w:rFonts w:ascii="Wingdings" w:hAnsi="Wingdings" w:hint="default"/>
      </w:rPr>
    </w:lvl>
    <w:lvl w:ilvl="3" w:tplc="963E6D82" w:tentative="1">
      <w:start w:val="1"/>
      <w:numFmt w:val="bullet"/>
      <w:lvlText w:val=""/>
      <w:lvlJc w:val="left"/>
      <w:pPr>
        <w:tabs>
          <w:tab w:val="num" w:pos="2880"/>
        </w:tabs>
        <w:ind w:left="2880" w:hanging="360"/>
      </w:pPr>
      <w:rPr>
        <w:rFonts w:ascii="Wingdings" w:hAnsi="Wingdings" w:hint="default"/>
      </w:rPr>
    </w:lvl>
    <w:lvl w:ilvl="4" w:tplc="93D264A4" w:tentative="1">
      <w:start w:val="1"/>
      <w:numFmt w:val="bullet"/>
      <w:lvlText w:val=""/>
      <w:lvlJc w:val="left"/>
      <w:pPr>
        <w:tabs>
          <w:tab w:val="num" w:pos="3600"/>
        </w:tabs>
        <w:ind w:left="3600" w:hanging="360"/>
      </w:pPr>
      <w:rPr>
        <w:rFonts w:ascii="Wingdings" w:hAnsi="Wingdings" w:hint="default"/>
      </w:rPr>
    </w:lvl>
    <w:lvl w:ilvl="5" w:tplc="4EF0C70A" w:tentative="1">
      <w:start w:val="1"/>
      <w:numFmt w:val="bullet"/>
      <w:lvlText w:val=""/>
      <w:lvlJc w:val="left"/>
      <w:pPr>
        <w:tabs>
          <w:tab w:val="num" w:pos="4320"/>
        </w:tabs>
        <w:ind w:left="4320" w:hanging="360"/>
      </w:pPr>
      <w:rPr>
        <w:rFonts w:ascii="Wingdings" w:hAnsi="Wingdings" w:hint="default"/>
      </w:rPr>
    </w:lvl>
    <w:lvl w:ilvl="6" w:tplc="823E2D2A" w:tentative="1">
      <w:start w:val="1"/>
      <w:numFmt w:val="bullet"/>
      <w:lvlText w:val=""/>
      <w:lvlJc w:val="left"/>
      <w:pPr>
        <w:tabs>
          <w:tab w:val="num" w:pos="5040"/>
        </w:tabs>
        <w:ind w:left="5040" w:hanging="360"/>
      </w:pPr>
      <w:rPr>
        <w:rFonts w:ascii="Wingdings" w:hAnsi="Wingdings" w:hint="default"/>
      </w:rPr>
    </w:lvl>
    <w:lvl w:ilvl="7" w:tplc="24262314" w:tentative="1">
      <w:start w:val="1"/>
      <w:numFmt w:val="bullet"/>
      <w:lvlText w:val=""/>
      <w:lvlJc w:val="left"/>
      <w:pPr>
        <w:tabs>
          <w:tab w:val="num" w:pos="5760"/>
        </w:tabs>
        <w:ind w:left="5760" w:hanging="360"/>
      </w:pPr>
      <w:rPr>
        <w:rFonts w:ascii="Wingdings" w:hAnsi="Wingdings" w:hint="default"/>
      </w:rPr>
    </w:lvl>
    <w:lvl w:ilvl="8" w:tplc="FC281FEC" w:tentative="1">
      <w:start w:val="1"/>
      <w:numFmt w:val="bullet"/>
      <w:lvlText w:val=""/>
      <w:lvlJc w:val="left"/>
      <w:pPr>
        <w:tabs>
          <w:tab w:val="num" w:pos="6480"/>
        </w:tabs>
        <w:ind w:left="6480" w:hanging="360"/>
      </w:pPr>
      <w:rPr>
        <w:rFonts w:ascii="Wingdings" w:hAnsi="Wingdings" w:hint="default"/>
      </w:rPr>
    </w:lvl>
  </w:abstractNum>
  <w:abstractNum w:abstractNumId="5">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823843"/>
    <w:multiLevelType w:val="multilevel"/>
    <w:tmpl w:val="9AECBE2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A346462"/>
    <w:multiLevelType w:val="hybridMultilevel"/>
    <w:tmpl w:val="9C0E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A4827"/>
    <w:multiLevelType w:val="hybridMultilevel"/>
    <w:tmpl w:val="FFBC8E54"/>
    <w:lvl w:ilvl="0" w:tplc="ED7C307C">
      <w:start w:val="1"/>
      <w:numFmt w:val="bullet"/>
      <w:lvlText w:val=""/>
      <w:lvlJc w:val="left"/>
      <w:pPr>
        <w:tabs>
          <w:tab w:val="num" w:pos="720"/>
        </w:tabs>
        <w:ind w:left="720" w:hanging="360"/>
      </w:pPr>
      <w:rPr>
        <w:rFonts w:ascii="Wingdings" w:hAnsi="Wingdings" w:hint="default"/>
      </w:rPr>
    </w:lvl>
    <w:lvl w:ilvl="1" w:tplc="8A403320">
      <w:start w:val="1"/>
      <w:numFmt w:val="bullet"/>
      <w:lvlText w:val=""/>
      <w:lvlJc w:val="left"/>
      <w:pPr>
        <w:tabs>
          <w:tab w:val="num" w:pos="1440"/>
        </w:tabs>
        <w:ind w:left="1440" w:hanging="360"/>
      </w:pPr>
      <w:rPr>
        <w:rFonts w:ascii="Wingdings" w:hAnsi="Wingdings" w:hint="default"/>
      </w:rPr>
    </w:lvl>
    <w:lvl w:ilvl="2" w:tplc="B97C6A22" w:tentative="1">
      <w:start w:val="1"/>
      <w:numFmt w:val="bullet"/>
      <w:lvlText w:val=""/>
      <w:lvlJc w:val="left"/>
      <w:pPr>
        <w:tabs>
          <w:tab w:val="num" w:pos="2160"/>
        </w:tabs>
        <w:ind w:left="2160" w:hanging="360"/>
      </w:pPr>
      <w:rPr>
        <w:rFonts w:ascii="Wingdings" w:hAnsi="Wingdings" w:hint="default"/>
      </w:rPr>
    </w:lvl>
    <w:lvl w:ilvl="3" w:tplc="338E5D5E" w:tentative="1">
      <w:start w:val="1"/>
      <w:numFmt w:val="bullet"/>
      <w:lvlText w:val=""/>
      <w:lvlJc w:val="left"/>
      <w:pPr>
        <w:tabs>
          <w:tab w:val="num" w:pos="2880"/>
        </w:tabs>
        <w:ind w:left="2880" w:hanging="360"/>
      </w:pPr>
      <w:rPr>
        <w:rFonts w:ascii="Wingdings" w:hAnsi="Wingdings" w:hint="default"/>
      </w:rPr>
    </w:lvl>
    <w:lvl w:ilvl="4" w:tplc="6AF6F830" w:tentative="1">
      <w:start w:val="1"/>
      <w:numFmt w:val="bullet"/>
      <w:lvlText w:val=""/>
      <w:lvlJc w:val="left"/>
      <w:pPr>
        <w:tabs>
          <w:tab w:val="num" w:pos="3600"/>
        </w:tabs>
        <w:ind w:left="3600" w:hanging="360"/>
      </w:pPr>
      <w:rPr>
        <w:rFonts w:ascii="Wingdings" w:hAnsi="Wingdings" w:hint="default"/>
      </w:rPr>
    </w:lvl>
    <w:lvl w:ilvl="5" w:tplc="CC0ED1F6" w:tentative="1">
      <w:start w:val="1"/>
      <w:numFmt w:val="bullet"/>
      <w:lvlText w:val=""/>
      <w:lvlJc w:val="left"/>
      <w:pPr>
        <w:tabs>
          <w:tab w:val="num" w:pos="4320"/>
        </w:tabs>
        <w:ind w:left="4320" w:hanging="360"/>
      </w:pPr>
      <w:rPr>
        <w:rFonts w:ascii="Wingdings" w:hAnsi="Wingdings" w:hint="default"/>
      </w:rPr>
    </w:lvl>
    <w:lvl w:ilvl="6" w:tplc="58ECD13A" w:tentative="1">
      <w:start w:val="1"/>
      <w:numFmt w:val="bullet"/>
      <w:lvlText w:val=""/>
      <w:lvlJc w:val="left"/>
      <w:pPr>
        <w:tabs>
          <w:tab w:val="num" w:pos="5040"/>
        </w:tabs>
        <w:ind w:left="5040" w:hanging="360"/>
      </w:pPr>
      <w:rPr>
        <w:rFonts w:ascii="Wingdings" w:hAnsi="Wingdings" w:hint="default"/>
      </w:rPr>
    </w:lvl>
    <w:lvl w:ilvl="7" w:tplc="573045AE" w:tentative="1">
      <w:start w:val="1"/>
      <w:numFmt w:val="bullet"/>
      <w:lvlText w:val=""/>
      <w:lvlJc w:val="left"/>
      <w:pPr>
        <w:tabs>
          <w:tab w:val="num" w:pos="5760"/>
        </w:tabs>
        <w:ind w:left="5760" w:hanging="360"/>
      </w:pPr>
      <w:rPr>
        <w:rFonts w:ascii="Wingdings" w:hAnsi="Wingdings" w:hint="default"/>
      </w:rPr>
    </w:lvl>
    <w:lvl w:ilvl="8" w:tplc="7040D6C4" w:tentative="1">
      <w:start w:val="1"/>
      <w:numFmt w:val="bullet"/>
      <w:lvlText w:val=""/>
      <w:lvlJc w:val="left"/>
      <w:pPr>
        <w:tabs>
          <w:tab w:val="num" w:pos="6480"/>
        </w:tabs>
        <w:ind w:left="6480" w:hanging="360"/>
      </w:pPr>
      <w:rPr>
        <w:rFonts w:ascii="Wingdings" w:hAnsi="Wingdings" w:hint="default"/>
      </w:rPr>
    </w:lvl>
  </w:abstractNum>
  <w:abstractNum w:abstractNumId="9">
    <w:nsid w:val="21976572"/>
    <w:multiLevelType w:val="hybridMultilevel"/>
    <w:tmpl w:val="2536D03C"/>
    <w:lvl w:ilvl="0" w:tplc="0C9AD980">
      <w:start w:val="1"/>
      <w:numFmt w:val="bullet"/>
      <w:lvlText w:val=""/>
      <w:lvlJc w:val="left"/>
      <w:pPr>
        <w:tabs>
          <w:tab w:val="num" w:pos="720"/>
        </w:tabs>
        <w:ind w:left="720" w:hanging="360"/>
      </w:pPr>
      <w:rPr>
        <w:rFonts w:ascii="Wingdings" w:hAnsi="Wingdings" w:hint="default"/>
      </w:rPr>
    </w:lvl>
    <w:lvl w:ilvl="1" w:tplc="C6FAF352" w:tentative="1">
      <w:start w:val="1"/>
      <w:numFmt w:val="bullet"/>
      <w:lvlText w:val=""/>
      <w:lvlJc w:val="left"/>
      <w:pPr>
        <w:tabs>
          <w:tab w:val="num" w:pos="1440"/>
        </w:tabs>
        <w:ind w:left="1440" w:hanging="360"/>
      </w:pPr>
      <w:rPr>
        <w:rFonts w:ascii="Wingdings" w:hAnsi="Wingdings" w:hint="default"/>
      </w:rPr>
    </w:lvl>
    <w:lvl w:ilvl="2" w:tplc="27CE69CC" w:tentative="1">
      <w:start w:val="1"/>
      <w:numFmt w:val="bullet"/>
      <w:lvlText w:val=""/>
      <w:lvlJc w:val="left"/>
      <w:pPr>
        <w:tabs>
          <w:tab w:val="num" w:pos="2160"/>
        </w:tabs>
        <w:ind w:left="2160" w:hanging="360"/>
      </w:pPr>
      <w:rPr>
        <w:rFonts w:ascii="Wingdings" w:hAnsi="Wingdings" w:hint="default"/>
      </w:rPr>
    </w:lvl>
    <w:lvl w:ilvl="3" w:tplc="3FA03012" w:tentative="1">
      <w:start w:val="1"/>
      <w:numFmt w:val="bullet"/>
      <w:lvlText w:val=""/>
      <w:lvlJc w:val="left"/>
      <w:pPr>
        <w:tabs>
          <w:tab w:val="num" w:pos="2880"/>
        </w:tabs>
        <w:ind w:left="2880" w:hanging="360"/>
      </w:pPr>
      <w:rPr>
        <w:rFonts w:ascii="Wingdings" w:hAnsi="Wingdings" w:hint="default"/>
      </w:rPr>
    </w:lvl>
    <w:lvl w:ilvl="4" w:tplc="83EEEBBA" w:tentative="1">
      <w:start w:val="1"/>
      <w:numFmt w:val="bullet"/>
      <w:lvlText w:val=""/>
      <w:lvlJc w:val="left"/>
      <w:pPr>
        <w:tabs>
          <w:tab w:val="num" w:pos="3600"/>
        </w:tabs>
        <w:ind w:left="3600" w:hanging="360"/>
      </w:pPr>
      <w:rPr>
        <w:rFonts w:ascii="Wingdings" w:hAnsi="Wingdings" w:hint="default"/>
      </w:rPr>
    </w:lvl>
    <w:lvl w:ilvl="5" w:tplc="CBB67AEE" w:tentative="1">
      <w:start w:val="1"/>
      <w:numFmt w:val="bullet"/>
      <w:lvlText w:val=""/>
      <w:lvlJc w:val="left"/>
      <w:pPr>
        <w:tabs>
          <w:tab w:val="num" w:pos="4320"/>
        </w:tabs>
        <w:ind w:left="4320" w:hanging="360"/>
      </w:pPr>
      <w:rPr>
        <w:rFonts w:ascii="Wingdings" w:hAnsi="Wingdings" w:hint="default"/>
      </w:rPr>
    </w:lvl>
    <w:lvl w:ilvl="6" w:tplc="58424D62" w:tentative="1">
      <w:start w:val="1"/>
      <w:numFmt w:val="bullet"/>
      <w:lvlText w:val=""/>
      <w:lvlJc w:val="left"/>
      <w:pPr>
        <w:tabs>
          <w:tab w:val="num" w:pos="5040"/>
        </w:tabs>
        <w:ind w:left="5040" w:hanging="360"/>
      </w:pPr>
      <w:rPr>
        <w:rFonts w:ascii="Wingdings" w:hAnsi="Wingdings" w:hint="default"/>
      </w:rPr>
    </w:lvl>
    <w:lvl w:ilvl="7" w:tplc="033EE522" w:tentative="1">
      <w:start w:val="1"/>
      <w:numFmt w:val="bullet"/>
      <w:lvlText w:val=""/>
      <w:lvlJc w:val="left"/>
      <w:pPr>
        <w:tabs>
          <w:tab w:val="num" w:pos="5760"/>
        </w:tabs>
        <w:ind w:left="5760" w:hanging="360"/>
      </w:pPr>
      <w:rPr>
        <w:rFonts w:ascii="Wingdings" w:hAnsi="Wingdings" w:hint="default"/>
      </w:rPr>
    </w:lvl>
    <w:lvl w:ilvl="8" w:tplc="E06C51DE" w:tentative="1">
      <w:start w:val="1"/>
      <w:numFmt w:val="bullet"/>
      <w:lvlText w:val=""/>
      <w:lvlJc w:val="left"/>
      <w:pPr>
        <w:tabs>
          <w:tab w:val="num" w:pos="6480"/>
        </w:tabs>
        <w:ind w:left="6480" w:hanging="360"/>
      </w:pPr>
      <w:rPr>
        <w:rFonts w:ascii="Wingdings" w:hAnsi="Wingdings" w:hint="default"/>
      </w:rPr>
    </w:lvl>
  </w:abstractNum>
  <w:abstractNum w:abstractNumId="10">
    <w:nsid w:val="220B3725"/>
    <w:multiLevelType w:val="hybridMultilevel"/>
    <w:tmpl w:val="680AC638"/>
    <w:lvl w:ilvl="0" w:tplc="9C18C244">
      <w:start w:val="1"/>
      <w:numFmt w:val="bullet"/>
      <w:lvlText w:val=""/>
      <w:lvlJc w:val="left"/>
      <w:pPr>
        <w:ind w:left="99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11">
    <w:nsid w:val="26A94AFA"/>
    <w:multiLevelType w:val="hybridMultilevel"/>
    <w:tmpl w:val="5BFC28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D97B4D"/>
    <w:multiLevelType w:val="hybridMultilevel"/>
    <w:tmpl w:val="FE3603EC"/>
    <w:lvl w:ilvl="0" w:tplc="1C090001">
      <w:start w:val="1"/>
      <w:numFmt w:val="bullet"/>
      <w:lvlText w:val=""/>
      <w:lvlJc w:val="left"/>
      <w:pPr>
        <w:tabs>
          <w:tab w:val="num" w:pos="720"/>
        </w:tabs>
        <w:ind w:left="720" w:hanging="360"/>
      </w:pPr>
      <w:rPr>
        <w:rFonts w:ascii="Symbol" w:hAnsi="Symbol" w:hint="default"/>
      </w:rPr>
    </w:lvl>
    <w:lvl w:ilvl="1" w:tplc="256AC6C0">
      <w:start w:val="1"/>
      <w:numFmt w:val="bullet"/>
      <w:lvlText w:val=""/>
      <w:lvlJc w:val="left"/>
      <w:pPr>
        <w:tabs>
          <w:tab w:val="num" w:pos="1440"/>
        </w:tabs>
        <w:ind w:left="1440" w:hanging="360"/>
      </w:pPr>
      <w:rPr>
        <w:rFonts w:ascii="Wingdings" w:hAnsi="Wingdings" w:hint="default"/>
      </w:rPr>
    </w:lvl>
    <w:lvl w:ilvl="2" w:tplc="356CD814" w:tentative="1">
      <w:start w:val="1"/>
      <w:numFmt w:val="bullet"/>
      <w:lvlText w:val=""/>
      <w:lvlJc w:val="left"/>
      <w:pPr>
        <w:tabs>
          <w:tab w:val="num" w:pos="2160"/>
        </w:tabs>
        <w:ind w:left="2160" w:hanging="360"/>
      </w:pPr>
      <w:rPr>
        <w:rFonts w:ascii="Wingdings" w:hAnsi="Wingdings" w:hint="default"/>
      </w:rPr>
    </w:lvl>
    <w:lvl w:ilvl="3" w:tplc="1BECA32C" w:tentative="1">
      <w:start w:val="1"/>
      <w:numFmt w:val="bullet"/>
      <w:lvlText w:val=""/>
      <w:lvlJc w:val="left"/>
      <w:pPr>
        <w:tabs>
          <w:tab w:val="num" w:pos="2880"/>
        </w:tabs>
        <w:ind w:left="2880" w:hanging="360"/>
      </w:pPr>
      <w:rPr>
        <w:rFonts w:ascii="Wingdings" w:hAnsi="Wingdings" w:hint="default"/>
      </w:rPr>
    </w:lvl>
    <w:lvl w:ilvl="4" w:tplc="46C41B62" w:tentative="1">
      <w:start w:val="1"/>
      <w:numFmt w:val="bullet"/>
      <w:lvlText w:val=""/>
      <w:lvlJc w:val="left"/>
      <w:pPr>
        <w:tabs>
          <w:tab w:val="num" w:pos="3600"/>
        </w:tabs>
        <w:ind w:left="3600" w:hanging="360"/>
      </w:pPr>
      <w:rPr>
        <w:rFonts w:ascii="Wingdings" w:hAnsi="Wingdings" w:hint="default"/>
      </w:rPr>
    </w:lvl>
    <w:lvl w:ilvl="5" w:tplc="01B03548" w:tentative="1">
      <w:start w:val="1"/>
      <w:numFmt w:val="bullet"/>
      <w:lvlText w:val=""/>
      <w:lvlJc w:val="left"/>
      <w:pPr>
        <w:tabs>
          <w:tab w:val="num" w:pos="4320"/>
        </w:tabs>
        <w:ind w:left="4320" w:hanging="360"/>
      </w:pPr>
      <w:rPr>
        <w:rFonts w:ascii="Wingdings" w:hAnsi="Wingdings" w:hint="default"/>
      </w:rPr>
    </w:lvl>
    <w:lvl w:ilvl="6" w:tplc="577EE49C" w:tentative="1">
      <w:start w:val="1"/>
      <w:numFmt w:val="bullet"/>
      <w:lvlText w:val=""/>
      <w:lvlJc w:val="left"/>
      <w:pPr>
        <w:tabs>
          <w:tab w:val="num" w:pos="5040"/>
        </w:tabs>
        <w:ind w:left="5040" w:hanging="360"/>
      </w:pPr>
      <w:rPr>
        <w:rFonts w:ascii="Wingdings" w:hAnsi="Wingdings" w:hint="default"/>
      </w:rPr>
    </w:lvl>
    <w:lvl w:ilvl="7" w:tplc="C93A41A8" w:tentative="1">
      <w:start w:val="1"/>
      <w:numFmt w:val="bullet"/>
      <w:lvlText w:val=""/>
      <w:lvlJc w:val="left"/>
      <w:pPr>
        <w:tabs>
          <w:tab w:val="num" w:pos="5760"/>
        </w:tabs>
        <w:ind w:left="5760" w:hanging="360"/>
      </w:pPr>
      <w:rPr>
        <w:rFonts w:ascii="Wingdings" w:hAnsi="Wingdings" w:hint="default"/>
      </w:rPr>
    </w:lvl>
    <w:lvl w:ilvl="8" w:tplc="541063BA" w:tentative="1">
      <w:start w:val="1"/>
      <w:numFmt w:val="bullet"/>
      <w:lvlText w:val=""/>
      <w:lvlJc w:val="left"/>
      <w:pPr>
        <w:tabs>
          <w:tab w:val="num" w:pos="6480"/>
        </w:tabs>
        <w:ind w:left="6480" w:hanging="360"/>
      </w:pPr>
      <w:rPr>
        <w:rFonts w:ascii="Wingdings" w:hAnsi="Wingdings" w:hint="default"/>
      </w:rPr>
    </w:lvl>
  </w:abstractNum>
  <w:abstractNum w:abstractNumId="13">
    <w:nsid w:val="2A8D214F"/>
    <w:multiLevelType w:val="hybridMultilevel"/>
    <w:tmpl w:val="9C6442D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C8A77FA"/>
    <w:multiLevelType w:val="hybridMultilevel"/>
    <w:tmpl w:val="D9A2B4F8"/>
    <w:lvl w:ilvl="0" w:tplc="258A7E26">
      <w:start w:val="1"/>
      <w:numFmt w:val="decimal"/>
      <w:lvlText w:val="%1."/>
      <w:lvlJc w:val="left"/>
      <w:pPr>
        <w:ind w:left="780" w:hanging="4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185305"/>
    <w:multiLevelType w:val="hybridMultilevel"/>
    <w:tmpl w:val="DCEC007E"/>
    <w:lvl w:ilvl="0" w:tplc="582ACDD8">
      <w:start w:val="1"/>
      <w:numFmt w:val="decimal"/>
      <w:lvlText w:val="%1."/>
      <w:lvlJc w:val="left"/>
      <w:pPr>
        <w:ind w:left="786" w:hanging="360"/>
      </w:pPr>
      <w:rPr>
        <w:rFonts w:hint="default"/>
        <w:b/>
      </w:rPr>
    </w:lvl>
    <w:lvl w:ilvl="1" w:tplc="1C090019">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nsid w:val="32AB7F9D"/>
    <w:multiLevelType w:val="hybridMultilevel"/>
    <w:tmpl w:val="0DB2CD00"/>
    <w:lvl w:ilvl="0" w:tplc="6A58370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0060A"/>
    <w:multiLevelType w:val="hybridMultilevel"/>
    <w:tmpl w:val="9B0CC792"/>
    <w:lvl w:ilvl="0" w:tplc="1C090005">
      <w:start w:val="1"/>
      <w:numFmt w:val="bullet"/>
      <w:lvlText w:val=""/>
      <w:lvlJc w:val="left"/>
      <w:pPr>
        <w:ind w:left="1713" w:hanging="360"/>
      </w:pPr>
      <w:rPr>
        <w:rFonts w:ascii="Wingdings" w:hAnsi="Wingdings"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8">
    <w:nsid w:val="34277FD4"/>
    <w:multiLevelType w:val="hybridMultilevel"/>
    <w:tmpl w:val="3ACC0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45434D0"/>
    <w:multiLevelType w:val="hybridMultilevel"/>
    <w:tmpl w:val="A84CF896"/>
    <w:lvl w:ilvl="0" w:tplc="04090001">
      <w:start w:val="1"/>
      <w:numFmt w:val="bullet"/>
      <w:lvlText w:val=""/>
      <w:lvlJc w:val="left"/>
      <w:pPr>
        <w:tabs>
          <w:tab w:val="num" w:pos="720"/>
        </w:tabs>
        <w:ind w:left="720" w:hanging="360"/>
      </w:pPr>
      <w:rPr>
        <w:rFonts w:ascii="Symbol" w:hAnsi="Symbol" w:hint="default"/>
      </w:rPr>
    </w:lvl>
    <w:lvl w:ilvl="1" w:tplc="2496E494" w:tentative="1">
      <w:start w:val="1"/>
      <w:numFmt w:val="bullet"/>
      <w:lvlText w:val=""/>
      <w:lvlJc w:val="left"/>
      <w:pPr>
        <w:tabs>
          <w:tab w:val="num" w:pos="1440"/>
        </w:tabs>
        <w:ind w:left="1440" w:hanging="360"/>
      </w:pPr>
      <w:rPr>
        <w:rFonts w:ascii="Wingdings" w:hAnsi="Wingdings" w:hint="default"/>
      </w:rPr>
    </w:lvl>
    <w:lvl w:ilvl="2" w:tplc="815C14E4" w:tentative="1">
      <w:start w:val="1"/>
      <w:numFmt w:val="bullet"/>
      <w:lvlText w:val=""/>
      <w:lvlJc w:val="left"/>
      <w:pPr>
        <w:tabs>
          <w:tab w:val="num" w:pos="2160"/>
        </w:tabs>
        <w:ind w:left="2160" w:hanging="360"/>
      </w:pPr>
      <w:rPr>
        <w:rFonts w:ascii="Wingdings" w:hAnsi="Wingdings" w:hint="default"/>
      </w:rPr>
    </w:lvl>
    <w:lvl w:ilvl="3" w:tplc="CDC6B250" w:tentative="1">
      <w:start w:val="1"/>
      <w:numFmt w:val="bullet"/>
      <w:lvlText w:val=""/>
      <w:lvlJc w:val="left"/>
      <w:pPr>
        <w:tabs>
          <w:tab w:val="num" w:pos="2880"/>
        </w:tabs>
        <w:ind w:left="2880" w:hanging="360"/>
      </w:pPr>
      <w:rPr>
        <w:rFonts w:ascii="Wingdings" w:hAnsi="Wingdings" w:hint="default"/>
      </w:rPr>
    </w:lvl>
    <w:lvl w:ilvl="4" w:tplc="3EA82A58" w:tentative="1">
      <w:start w:val="1"/>
      <w:numFmt w:val="bullet"/>
      <w:lvlText w:val=""/>
      <w:lvlJc w:val="left"/>
      <w:pPr>
        <w:tabs>
          <w:tab w:val="num" w:pos="3600"/>
        </w:tabs>
        <w:ind w:left="3600" w:hanging="360"/>
      </w:pPr>
      <w:rPr>
        <w:rFonts w:ascii="Wingdings" w:hAnsi="Wingdings" w:hint="default"/>
      </w:rPr>
    </w:lvl>
    <w:lvl w:ilvl="5" w:tplc="C10692EC" w:tentative="1">
      <w:start w:val="1"/>
      <w:numFmt w:val="bullet"/>
      <w:lvlText w:val=""/>
      <w:lvlJc w:val="left"/>
      <w:pPr>
        <w:tabs>
          <w:tab w:val="num" w:pos="4320"/>
        </w:tabs>
        <w:ind w:left="4320" w:hanging="360"/>
      </w:pPr>
      <w:rPr>
        <w:rFonts w:ascii="Wingdings" w:hAnsi="Wingdings" w:hint="default"/>
      </w:rPr>
    </w:lvl>
    <w:lvl w:ilvl="6" w:tplc="08A4F5F2" w:tentative="1">
      <w:start w:val="1"/>
      <w:numFmt w:val="bullet"/>
      <w:lvlText w:val=""/>
      <w:lvlJc w:val="left"/>
      <w:pPr>
        <w:tabs>
          <w:tab w:val="num" w:pos="5040"/>
        </w:tabs>
        <w:ind w:left="5040" w:hanging="360"/>
      </w:pPr>
      <w:rPr>
        <w:rFonts w:ascii="Wingdings" w:hAnsi="Wingdings" w:hint="default"/>
      </w:rPr>
    </w:lvl>
    <w:lvl w:ilvl="7" w:tplc="E420228A" w:tentative="1">
      <w:start w:val="1"/>
      <w:numFmt w:val="bullet"/>
      <w:lvlText w:val=""/>
      <w:lvlJc w:val="left"/>
      <w:pPr>
        <w:tabs>
          <w:tab w:val="num" w:pos="5760"/>
        </w:tabs>
        <w:ind w:left="5760" w:hanging="360"/>
      </w:pPr>
      <w:rPr>
        <w:rFonts w:ascii="Wingdings" w:hAnsi="Wingdings" w:hint="default"/>
      </w:rPr>
    </w:lvl>
    <w:lvl w:ilvl="8" w:tplc="6240A606" w:tentative="1">
      <w:start w:val="1"/>
      <w:numFmt w:val="bullet"/>
      <w:lvlText w:val=""/>
      <w:lvlJc w:val="left"/>
      <w:pPr>
        <w:tabs>
          <w:tab w:val="num" w:pos="6480"/>
        </w:tabs>
        <w:ind w:left="6480" w:hanging="360"/>
      </w:pPr>
      <w:rPr>
        <w:rFonts w:ascii="Wingdings" w:hAnsi="Wingdings" w:hint="default"/>
      </w:rPr>
    </w:lvl>
  </w:abstractNum>
  <w:abstractNum w:abstractNumId="20">
    <w:nsid w:val="39EC50FD"/>
    <w:multiLevelType w:val="hybridMultilevel"/>
    <w:tmpl w:val="79F639C2"/>
    <w:lvl w:ilvl="0" w:tplc="3B7C9394">
      <w:start w:val="1"/>
      <w:numFmt w:val="bullet"/>
      <w:lvlText w:val=""/>
      <w:lvlJc w:val="left"/>
      <w:pPr>
        <w:tabs>
          <w:tab w:val="num" w:pos="720"/>
        </w:tabs>
        <w:ind w:left="720" w:hanging="360"/>
      </w:pPr>
      <w:rPr>
        <w:rFonts w:ascii="Wingdings" w:hAnsi="Wingdings" w:hint="default"/>
      </w:rPr>
    </w:lvl>
    <w:lvl w:ilvl="1" w:tplc="FFBA4EAC" w:tentative="1">
      <w:start w:val="1"/>
      <w:numFmt w:val="bullet"/>
      <w:lvlText w:val=""/>
      <w:lvlJc w:val="left"/>
      <w:pPr>
        <w:tabs>
          <w:tab w:val="num" w:pos="1440"/>
        </w:tabs>
        <w:ind w:left="1440" w:hanging="360"/>
      </w:pPr>
      <w:rPr>
        <w:rFonts w:ascii="Wingdings" w:hAnsi="Wingdings" w:hint="default"/>
      </w:rPr>
    </w:lvl>
    <w:lvl w:ilvl="2" w:tplc="8E5CDB34" w:tentative="1">
      <w:start w:val="1"/>
      <w:numFmt w:val="bullet"/>
      <w:lvlText w:val=""/>
      <w:lvlJc w:val="left"/>
      <w:pPr>
        <w:tabs>
          <w:tab w:val="num" w:pos="2160"/>
        </w:tabs>
        <w:ind w:left="2160" w:hanging="360"/>
      </w:pPr>
      <w:rPr>
        <w:rFonts w:ascii="Wingdings" w:hAnsi="Wingdings" w:hint="default"/>
      </w:rPr>
    </w:lvl>
    <w:lvl w:ilvl="3" w:tplc="12CEBD14" w:tentative="1">
      <w:start w:val="1"/>
      <w:numFmt w:val="bullet"/>
      <w:lvlText w:val=""/>
      <w:lvlJc w:val="left"/>
      <w:pPr>
        <w:tabs>
          <w:tab w:val="num" w:pos="2880"/>
        </w:tabs>
        <w:ind w:left="2880" w:hanging="360"/>
      </w:pPr>
      <w:rPr>
        <w:rFonts w:ascii="Wingdings" w:hAnsi="Wingdings" w:hint="default"/>
      </w:rPr>
    </w:lvl>
    <w:lvl w:ilvl="4" w:tplc="21121D0E" w:tentative="1">
      <w:start w:val="1"/>
      <w:numFmt w:val="bullet"/>
      <w:lvlText w:val=""/>
      <w:lvlJc w:val="left"/>
      <w:pPr>
        <w:tabs>
          <w:tab w:val="num" w:pos="3600"/>
        </w:tabs>
        <w:ind w:left="3600" w:hanging="360"/>
      </w:pPr>
      <w:rPr>
        <w:rFonts w:ascii="Wingdings" w:hAnsi="Wingdings" w:hint="default"/>
      </w:rPr>
    </w:lvl>
    <w:lvl w:ilvl="5" w:tplc="208C0A84" w:tentative="1">
      <w:start w:val="1"/>
      <w:numFmt w:val="bullet"/>
      <w:lvlText w:val=""/>
      <w:lvlJc w:val="left"/>
      <w:pPr>
        <w:tabs>
          <w:tab w:val="num" w:pos="4320"/>
        </w:tabs>
        <w:ind w:left="4320" w:hanging="360"/>
      </w:pPr>
      <w:rPr>
        <w:rFonts w:ascii="Wingdings" w:hAnsi="Wingdings" w:hint="default"/>
      </w:rPr>
    </w:lvl>
    <w:lvl w:ilvl="6" w:tplc="EEA4ADF4" w:tentative="1">
      <w:start w:val="1"/>
      <w:numFmt w:val="bullet"/>
      <w:lvlText w:val=""/>
      <w:lvlJc w:val="left"/>
      <w:pPr>
        <w:tabs>
          <w:tab w:val="num" w:pos="5040"/>
        </w:tabs>
        <w:ind w:left="5040" w:hanging="360"/>
      </w:pPr>
      <w:rPr>
        <w:rFonts w:ascii="Wingdings" w:hAnsi="Wingdings" w:hint="default"/>
      </w:rPr>
    </w:lvl>
    <w:lvl w:ilvl="7" w:tplc="EA2C311E" w:tentative="1">
      <w:start w:val="1"/>
      <w:numFmt w:val="bullet"/>
      <w:lvlText w:val=""/>
      <w:lvlJc w:val="left"/>
      <w:pPr>
        <w:tabs>
          <w:tab w:val="num" w:pos="5760"/>
        </w:tabs>
        <w:ind w:left="5760" w:hanging="360"/>
      </w:pPr>
      <w:rPr>
        <w:rFonts w:ascii="Wingdings" w:hAnsi="Wingdings" w:hint="default"/>
      </w:rPr>
    </w:lvl>
    <w:lvl w:ilvl="8" w:tplc="D81EAE8C" w:tentative="1">
      <w:start w:val="1"/>
      <w:numFmt w:val="bullet"/>
      <w:lvlText w:val=""/>
      <w:lvlJc w:val="left"/>
      <w:pPr>
        <w:tabs>
          <w:tab w:val="num" w:pos="6480"/>
        </w:tabs>
        <w:ind w:left="6480" w:hanging="360"/>
      </w:pPr>
      <w:rPr>
        <w:rFonts w:ascii="Wingdings" w:hAnsi="Wingdings" w:hint="default"/>
      </w:rPr>
    </w:lvl>
  </w:abstractNum>
  <w:abstractNum w:abstractNumId="21">
    <w:nsid w:val="39F2355F"/>
    <w:multiLevelType w:val="hybridMultilevel"/>
    <w:tmpl w:val="62165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A201053"/>
    <w:multiLevelType w:val="hybridMultilevel"/>
    <w:tmpl w:val="4118B3DA"/>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CDD2FEB"/>
    <w:multiLevelType w:val="hybridMultilevel"/>
    <w:tmpl w:val="FF1A3540"/>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CFC53D2"/>
    <w:multiLevelType w:val="hybridMultilevel"/>
    <w:tmpl w:val="A1D2A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82D3B1C"/>
    <w:multiLevelType w:val="hybridMultilevel"/>
    <w:tmpl w:val="9F7E31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846735F"/>
    <w:multiLevelType w:val="hybridMultilevel"/>
    <w:tmpl w:val="89A2A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0D5941"/>
    <w:multiLevelType w:val="hybridMultilevel"/>
    <w:tmpl w:val="A42E0530"/>
    <w:lvl w:ilvl="0" w:tplc="04090001">
      <w:start w:val="1"/>
      <w:numFmt w:val="bullet"/>
      <w:lvlText w:val=""/>
      <w:lvlJc w:val="left"/>
      <w:pPr>
        <w:tabs>
          <w:tab w:val="num" w:pos="720"/>
        </w:tabs>
        <w:ind w:left="720" w:hanging="360"/>
      </w:pPr>
      <w:rPr>
        <w:rFonts w:ascii="Symbol" w:hAnsi="Symbol" w:hint="default"/>
      </w:rPr>
    </w:lvl>
    <w:lvl w:ilvl="1" w:tplc="29448EB4" w:tentative="1">
      <w:start w:val="1"/>
      <w:numFmt w:val="bullet"/>
      <w:lvlText w:val=""/>
      <w:lvlJc w:val="left"/>
      <w:pPr>
        <w:tabs>
          <w:tab w:val="num" w:pos="1440"/>
        </w:tabs>
        <w:ind w:left="1440" w:hanging="360"/>
      </w:pPr>
      <w:rPr>
        <w:rFonts w:ascii="Wingdings" w:hAnsi="Wingdings" w:hint="default"/>
      </w:rPr>
    </w:lvl>
    <w:lvl w:ilvl="2" w:tplc="34B6AFD8" w:tentative="1">
      <w:start w:val="1"/>
      <w:numFmt w:val="bullet"/>
      <w:lvlText w:val=""/>
      <w:lvlJc w:val="left"/>
      <w:pPr>
        <w:tabs>
          <w:tab w:val="num" w:pos="2160"/>
        </w:tabs>
        <w:ind w:left="2160" w:hanging="360"/>
      </w:pPr>
      <w:rPr>
        <w:rFonts w:ascii="Wingdings" w:hAnsi="Wingdings" w:hint="default"/>
      </w:rPr>
    </w:lvl>
    <w:lvl w:ilvl="3" w:tplc="8B781BD0" w:tentative="1">
      <w:start w:val="1"/>
      <w:numFmt w:val="bullet"/>
      <w:lvlText w:val=""/>
      <w:lvlJc w:val="left"/>
      <w:pPr>
        <w:tabs>
          <w:tab w:val="num" w:pos="2880"/>
        </w:tabs>
        <w:ind w:left="2880" w:hanging="360"/>
      </w:pPr>
      <w:rPr>
        <w:rFonts w:ascii="Wingdings" w:hAnsi="Wingdings" w:hint="default"/>
      </w:rPr>
    </w:lvl>
    <w:lvl w:ilvl="4" w:tplc="4F6EABF0" w:tentative="1">
      <w:start w:val="1"/>
      <w:numFmt w:val="bullet"/>
      <w:lvlText w:val=""/>
      <w:lvlJc w:val="left"/>
      <w:pPr>
        <w:tabs>
          <w:tab w:val="num" w:pos="3600"/>
        </w:tabs>
        <w:ind w:left="3600" w:hanging="360"/>
      </w:pPr>
      <w:rPr>
        <w:rFonts w:ascii="Wingdings" w:hAnsi="Wingdings" w:hint="default"/>
      </w:rPr>
    </w:lvl>
    <w:lvl w:ilvl="5" w:tplc="AFEEC190" w:tentative="1">
      <w:start w:val="1"/>
      <w:numFmt w:val="bullet"/>
      <w:lvlText w:val=""/>
      <w:lvlJc w:val="left"/>
      <w:pPr>
        <w:tabs>
          <w:tab w:val="num" w:pos="4320"/>
        </w:tabs>
        <w:ind w:left="4320" w:hanging="360"/>
      </w:pPr>
      <w:rPr>
        <w:rFonts w:ascii="Wingdings" w:hAnsi="Wingdings" w:hint="default"/>
      </w:rPr>
    </w:lvl>
    <w:lvl w:ilvl="6" w:tplc="5B8CA2C6" w:tentative="1">
      <w:start w:val="1"/>
      <w:numFmt w:val="bullet"/>
      <w:lvlText w:val=""/>
      <w:lvlJc w:val="left"/>
      <w:pPr>
        <w:tabs>
          <w:tab w:val="num" w:pos="5040"/>
        </w:tabs>
        <w:ind w:left="5040" w:hanging="360"/>
      </w:pPr>
      <w:rPr>
        <w:rFonts w:ascii="Wingdings" w:hAnsi="Wingdings" w:hint="default"/>
      </w:rPr>
    </w:lvl>
    <w:lvl w:ilvl="7" w:tplc="1998383E" w:tentative="1">
      <w:start w:val="1"/>
      <w:numFmt w:val="bullet"/>
      <w:lvlText w:val=""/>
      <w:lvlJc w:val="left"/>
      <w:pPr>
        <w:tabs>
          <w:tab w:val="num" w:pos="5760"/>
        </w:tabs>
        <w:ind w:left="5760" w:hanging="360"/>
      </w:pPr>
      <w:rPr>
        <w:rFonts w:ascii="Wingdings" w:hAnsi="Wingdings" w:hint="default"/>
      </w:rPr>
    </w:lvl>
    <w:lvl w:ilvl="8" w:tplc="11623782" w:tentative="1">
      <w:start w:val="1"/>
      <w:numFmt w:val="bullet"/>
      <w:lvlText w:val=""/>
      <w:lvlJc w:val="left"/>
      <w:pPr>
        <w:tabs>
          <w:tab w:val="num" w:pos="6480"/>
        </w:tabs>
        <w:ind w:left="6480" w:hanging="360"/>
      </w:pPr>
      <w:rPr>
        <w:rFonts w:ascii="Wingdings" w:hAnsi="Wingdings" w:hint="default"/>
      </w:rPr>
    </w:lvl>
  </w:abstractNum>
  <w:abstractNum w:abstractNumId="28">
    <w:nsid w:val="4FA6479B"/>
    <w:multiLevelType w:val="hybridMultilevel"/>
    <w:tmpl w:val="8518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B5F4A"/>
    <w:multiLevelType w:val="hybridMultilevel"/>
    <w:tmpl w:val="FC78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BA0B2A"/>
    <w:multiLevelType w:val="hybridMultilevel"/>
    <w:tmpl w:val="019C003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4809CD"/>
    <w:multiLevelType w:val="hybridMultilevel"/>
    <w:tmpl w:val="0986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54289"/>
    <w:multiLevelType w:val="hybridMultilevel"/>
    <w:tmpl w:val="6012E7BA"/>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3CD0D01"/>
    <w:multiLevelType w:val="hybridMultilevel"/>
    <w:tmpl w:val="49E690FA"/>
    <w:lvl w:ilvl="0" w:tplc="ED7C307C">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4515270"/>
    <w:multiLevelType w:val="hybridMultilevel"/>
    <w:tmpl w:val="B7D87FC6"/>
    <w:lvl w:ilvl="0" w:tplc="5CF480A0">
      <w:start w:val="1"/>
      <w:numFmt w:val="bullet"/>
      <w:lvlText w:val=""/>
      <w:lvlJc w:val="left"/>
      <w:pPr>
        <w:tabs>
          <w:tab w:val="num" w:pos="720"/>
        </w:tabs>
        <w:ind w:left="720" w:hanging="360"/>
      </w:pPr>
      <w:rPr>
        <w:rFonts w:ascii="Wingdings" w:hAnsi="Wingdings" w:hint="default"/>
      </w:rPr>
    </w:lvl>
    <w:lvl w:ilvl="1" w:tplc="EA7C51DC" w:tentative="1">
      <w:start w:val="1"/>
      <w:numFmt w:val="bullet"/>
      <w:lvlText w:val=""/>
      <w:lvlJc w:val="left"/>
      <w:pPr>
        <w:tabs>
          <w:tab w:val="num" w:pos="1440"/>
        </w:tabs>
        <w:ind w:left="1440" w:hanging="360"/>
      </w:pPr>
      <w:rPr>
        <w:rFonts w:ascii="Wingdings" w:hAnsi="Wingdings" w:hint="default"/>
      </w:rPr>
    </w:lvl>
    <w:lvl w:ilvl="2" w:tplc="DE8E8290" w:tentative="1">
      <w:start w:val="1"/>
      <w:numFmt w:val="bullet"/>
      <w:lvlText w:val=""/>
      <w:lvlJc w:val="left"/>
      <w:pPr>
        <w:tabs>
          <w:tab w:val="num" w:pos="2160"/>
        </w:tabs>
        <w:ind w:left="2160" w:hanging="360"/>
      </w:pPr>
      <w:rPr>
        <w:rFonts w:ascii="Wingdings" w:hAnsi="Wingdings" w:hint="default"/>
      </w:rPr>
    </w:lvl>
    <w:lvl w:ilvl="3" w:tplc="7592CE48" w:tentative="1">
      <w:start w:val="1"/>
      <w:numFmt w:val="bullet"/>
      <w:lvlText w:val=""/>
      <w:lvlJc w:val="left"/>
      <w:pPr>
        <w:tabs>
          <w:tab w:val="num" w:pos="2880"/>
        </w:tabs>
        <w:ind w:left="2880" w:hanging="360"/>
      </w:pPr>
      <w:rPr>
        <w:rFonts w:ascii="Wingdings" w:hAnsi="Wingdings" w:hint="default"/>
      </w:rPr>
    </w:lvl>
    <w:lvl w:ilvl="4" w:tplc="2904C616" w:tentative="1">
      <w:start w:val="1"/>
      <w:numFmt w:val="bullet"/>
      <w:lvlText w:val=""/>
      <w:lvlJc w:val="left"/>
      <w:pPr>
        <w:tabs>
          <w:tab w:val="num" w:pos="3600"/>
        </w:tabs>
        <w:ind w:left="3600" w:hanging="360"/>
      </w:pPr>
      <w:rPr>
        <w:rFonts w:ascii="Wingdings" w:hAnsi="Wingdings" w:hint="default"/>
      </w:rPr>
    </w:lvl>
    <w:lvl w:ilvl="5" w:tplc="E32A5976" w:tentative="1">
      <w:start w:val="1"/>
      <w:numFmt w:val="bullet"/>
      <w:lvlText w:val=""/>
      <w:lvlJc w:val="left"/>
      <w:pPr>
        <w:tabs>
          <w:tab w:val="num" w:pos="4320"/>
        </w:tabs>
        <w:ind w:left="4320" w:hanging="360"/>
      </w:pPr>
      <w:rPr>
        <w:rFonts w:ascii="Wingdings" w:hAnsi="Wingdings" w:hint="default"/>
      </w:rPr>
    </w:lvl>
    <w:lvl w:ilvl="6" w:tplc="73004E64" w:tentative="1">
      <w:start w:val="1"/>
      <w:numFmt w:val="bullet"/>
      <w:lvlText w:val=""/>
      <w:lvlJc w:val="left"/>
      <w:pPr>
        <w:tabs>
          <w:tab w:val="num" w:pos="5040"/>
        </w:tabs>
        <w:ind w:left="5040" w:hanging="360"/>
      </w:pPr>
      <w:rPr>
        <w:rFonts w:ascii="Wingdings" w:hAnsi="Wingdings" w:hint="default"/>
      </w:rPr>
    </w:lvl>
    <w:lvl w:ilvl="7" w:tplc="D68C61FA" w:tentative="1">
      <w:start w:val="1"/>
      <w:numFmt w:val="bullet"/>
      <w:lvlText w:val=""/>
      <w:lvlJc w:val="left"/>
      <w:pPr>
        <w:tabs>
          <w:tab w:val="num" w:pos="5760"/>
        </w:tabs>
        <w:ind w:left="5760" w:hanging="360"/>
      </w:pPr>
      <w:rPr>
        <w:rFonts w:ascii="Wingdings" w:hAnsi="Wingdings" w:hint="default"/>
      </w:rPr>
    </w:lvl>
    <w:lvl w:ilvl="8" w:tplc="13FC28A6" w:tentative="1">
      <w:start w:val="1"/>
      <w:numFmt w:val="bullet"/>
      <w:lvlText w:val=""/>
      <w:lvlJc w:val="left"/>
      <w:pPr>
        <w:tabs>
          <w:tab w:val="num" w:pos="6480"/>
        </w:tabs>
        <w:ind w:left="6480" w:hanging="360"/>
      </w:pPr>
      <w:rPr>
        <w:rFonts w:ascii="Wingdings" w:hAnsi="Wingdings" w:hint="default"/>
      </w:rPr>
    </w:lvl>
  </w:abstractNum>
  <w:abstractNum w:abstractNumId="36">
    <w:nsid w:val="64D87BE7"/>
    <w:multiLevelType w:val="hybridMultilevel"/>
    <w:tmpl w:val="4BF6B0C8"/>
    <w:lvl w:ilvl="0" w:tplc="83B4F68E">
      <w:start w:val="1"/>
      <w:numFmt w:val="bullet"/>
      <w:lvlText w:val=""/>
      <w:lvlJc w:val="left"/>
      <w:pPr>
        <w:tabs>
          <w:tab w:val="num" w:pos="720"/>
        </w:tabs>
        <w:ind w:left="720" w:hanging="360"/>
      </w:pPr>
      <w:rPr>
        <w:rFonts w:ascii="Wingdings" w:hAnsi="Wingdings" w:hint="default"/>
      </w:rPr>
    </w:lvl>
    <w:lvl w:ilvl="1" w:tplc="2DDCBC0A" w:tentative="1">
      <w:start w:val="1"/>
      <w:numFmt w:val="bullet"/>
      <w:lvlText w:val=""/>
      <w:lvlJc w:val="left"/>
      <w:pPr>
        <w:tabs>
          <w:tab w:val="num" w:pos="1440"/>
        </w:tabs>
        <w:ind w:left="1440" w:hanging="360"/>
      </w:pPr>
      <w:rPr>
        <w:rFonts w:ascii="Wingdings" w:hAnsi="Wingdings" w:hint="default"/>
      </w:rPr>
    </w:lvl>
    <w:lvl w:ilvl="2" w:tplc="63A897F2" w:tentative="1">
      <w:start w:val="1"/>
      <w:numFmt w:val="bullet"/>
      <w:lvlText w:val=""/>
      <w:lvlJc w:val="left"/>
      <w:pPr>
        <w:tabs>
          <w:tab w:val="num" w:pos="2160"/>
        </w:tabs>
        <w:ind w:left="2160" w:hanging="360"/>
      </w:pPr>
      <w:rPr>
        <w:rFonts w:ascii="Wingdings" w:hAnsi="Wingdings" w:hint="default"/>
      </w:rPr>
    </w:lvl>
    <w:lvl w:ilvl="3" w:tplc="B2C24D08" w:tentative="1">
      <w:start w:val="1"/>
      <w:numFmt w:val="bullet"/>
      <w:lvlText w:val=""/>
      <w:lvlJc w:val="left"/>
      <w:pPr>
        <w:tabs>
          <w:tab w:val="num" w:pos="2880"/>
        </w:tabs>
        <w:ind w:left="2880" w:hanging="360"/>
      </w:pPr>
      <w:rPr>
        <w:rFonts w:ascii="Wingdings" w:hAnsi="Wingdings" w:hint="default"/>
      </w:rPr>
    </w:lvl>
    <w:lvl w:ilvl="4" w:tplc="9A681F56" w:tentative="1">
      <w:start w:val="1"/>
      <w:numFmt w:val="bullet"/>
      <w:lvlText w:val=""/>
      <w:lvlJc w:val="left"/>
      <w:pPr>
        <w:tabs>
          <w:tab w:val="num" w:pos="3600"/>
        </w:tabs>
        <w:ind w:left="3600" w:hanging="360"/>
      </w:pPr>
      <w:rPr>
        <w:rFonts w:ascii="Wingdings" w:hAnsi="Wingdings" w:hint="default"/>
      </w:rPr>
    </w:lvl>
    <w:lvl w:ilvl="5" w:tplc="8940CEBA" w:tentative="1">
      <w:start w:val="1"/>
      <w:numFmt w:val="bullet"/>
      <w:lvlText w:val=""/>
      <w:lvlJc w:val="left"/>
      <w:pPr>
        <w:tabs>
          <w:tab w:val="num" w:pos="4320"/>
        </w:tabs>
        <w:ind w:left="4320" w:hanging="360"/>
      </w:pPr>
      <w:rPr>
        <w:rFonts w:ascii="Wingdings" w:hAnsi="Wingdings" w:hint="default"/>
      </w:rPr>
    </w:lvl>
    <w:lvl w:ilvl="6" w:tplc="40B618E4" w:tentative="1">
      <w:start w:val="1"/>
      <w:numFmt w:val="bullet"/>
      <w:lvlText w:val=""/>
      <w:lvlJc w:val="left"/>
      <w:pPr>
        <w:tabs>
          <w:tab w:val="num" w:pos="5040"/>
        </w:tabs>
        <w:ind w:left="5040" w:hanging="360"/>
      </w:pPr>
      <w:rPr>
        <w:rFonts w:ascii="Wingdings" w:hAnsi="Wingdings" w:hint="default"/>
      </w:rPr>
    </w:lvl>
    <w:lvl w:ilvl="7" w:tplc="4E2E9026" w:tentative="1">
      <w:start w:val="1"/>
      <w:numFmt w:val="bullet"/>
      <w:lvlText w:val=""/>
      <w:lvlJc w:val="left"/>
      <w:pPr>
        <w:tabs>
          <w:tab w:val="num" w:pos="5760"/>
        </w:tabs>
        <w:ind w:left="5760" w:hanging="360"/>
      </w:pPr>
      <w:rPr>
        <w:rFonts w:ascii="Wingdings" w:hAnsi="Wingdings" w:hint="default"/>
      </w:rPr>
    </w:lvl>
    <w:lvl w:ilvl="8" w:tplc="7CDC67A0" w:tentative="1">
      <w:start w:val="1"/>
      <w:numFmt w:val="bullet"/>
      <w:lvlText w:val=""/>
      <w:lvlJc w:val="left"/>
      <w:pPr>
        <w:tabs>
          <w:tab w:val="num" w:pos="6480"/>
        </w:tabs>
        <w:ind w:left="6480" w:hanging="360"/>
      </w:pPr>
      <w:rPr>
        <w:rFonts w:ascii="Wingdings" w:hAnsi="Wingdings" w:hint="default"/>
      </w:rPr>
    </w:lvl>
  </w:abstractNum>
  <w:abstractNum w:abstractNumId="37">
    <w:nsid w:val="678241D0"/>
    <w:multiLevelType w:val="hybridMultilevel"/>
    <w:tmpl w:val="039264BE"/>
    <w:lvl w:ilvl="0" w:tplc="2D104678">
      <w:start w:val="1"/>
      <w:numFmt w:val="bullet"/>
      <w:lvlText w:val=""/>
      <w:lvlJc w:val="left"/>
      <w:pPr>
        <w:tabs>
          <w:tab w:val="num" w:pos="720"/>
        </w:tabs>
        <w:ind w:left="720" w:hanging="360"/>
      </w:pPr>
      <w:rPr>
        <w:rFonts w:ascii="Wingdings" w:hAnsi="Wingdings" w:hint="default"/>
      </w:rPr>
    </w:lvl>
    <w:lvl w:ilvl="1" w:tplc="FDAEABC8" w:tentative="1">
      <w:start w:val="1"/>
      <w:numFmt w:val="bullet"/>
      <w:lvlText w:val=""/>
      <w:lvlJc w:val="left"/>
      <w:pPr>
        <w:tabs>
          <w:tab w:val="num" w:pos="1440"/>
        </w:tabs>
        <w:ind w:left="1440" w:hanging="360"/>
      </w:pPr>
      <w:rPr>
        <w:rFonts w:ascii="Wingdings" w:hAnsi="Wingdings" w:hint="default"/>
      </w:rPr>
    </w:lvl>
    <w:lvl w:ilvl="2" w:tplc="C3402660" w:tentative="1">
      <w:start w:val="1"/>
      <w:numFmt w:val="bullet"/>
      <w:lvlText w:val=""/>
      <w:lvlJc w:val="left"/>
      <w:pPr>
        <w:tabs>
          <w:tab w:val="num" w:pos="2160"/>
        </w:tabs>
        <w:ind w:left="2160" w:hanging="360"/>
      </w:pPr>
      <w:rPr>
        <w:rFonts w:ascii="Wingdings" w:hAnsi="Wingdings" w:hint="default"/>
      </w:rPr>
    </w:lvl>
    <w:lvl w:ilvl="3" w:tplc="891098FC" w:tentative="1">
      <w:start w:val="1"/>
      <w:numFmt w:val="bullet"/>
      <w:lvlText w:val=""/>
      <w:lvlJc w:val="left"/>
      <w:pPr>
        <w:tabs>
          <w:tab w:val="num" w:pos="2880"/>
        </w:tabs>
        <w:ind w:left="2880" w:hanging="360"/>
      </w:pPr>
      <w:rPr>
        <w:rFonts w:ascii="Wingdings" w:hAnsi="Wingdings" w:hint="default"/>
      </w:rPr>
    </w:lvl>
    <w:lvl w:ilvl="4" w:tplc="AB288FEE" w:tentative="1">
      <w:start w:val="1"/>
      <w:numFmt w:val="bullet"/>
      <w:lvlText w:val=""/>
      <w:lvlJc w:val="left"/>
      <w:pPr>
        <w:tabs>
          <w:tab w:val="num" w:pos="3600"/>
        </w:tabs>
        <w:ind w:left="3600" w:hanging="360"/>
      </w:pPr>
      <w:rPr>
        <w:rFonts w:ascii="Wingdings" w:hAnsi="Wingdings" w:hint="default"/>
      </w:rPr>
    </w:lvl>
    <w:lvl w:ilvl="5" w:tplc="3B386384" w:tentative="1">
      <w:start w:val="1"/>
      <w:numFmt w:val="bullet"/>
      <w:lvlText w:val=""/>
      <w:lvlJc w:val="left"/>
      <w:pPr>
        <w:tabs>
          <w:tab w:val="num" w:pos="4320"/>
        </w:tabs>
        <w:ind w:left="4320" w:hanging="360"/>
      </w:pPr>
      <w:rPr>
        <w:rFonts w:ascii="Wingdings" w:hAnsi="Wingdings" w:hint="default"/>
      </w:rPr>
    </w:lvl>
    <w:lvl w:ilvl="6" w:tplc="5B240592" w:tentative="1">
      <w:start w:val="1"/>
      <w:numFmt w:val="bullet"/>
      <w:lvlText w:val=""/>
      <w:lvlJc w:val="left"/>
      <w:pPr>
        <w:tabs>
          <w:tab w:val="num" w:pos="5040"/>
        </w:tabs>
        <w:ind w:left="5040" w:hanging="360"/>
      </w:pPr>
      <w:rPr>
        <w:rFonts w:ascii="Wingdings" w:hAnsi="Wingdings" w:hint="default"/>
      </w:rPr>
    </w:lvl>
    <w:lvl w:ilvl="7" w:tplc="3306E542" w:tentative="1">
      <w:start w:val="1"/>
      <w:numFmt w:val="bullet"/>
      <w:lvlText w:val=""/>
      <w:lvlJc w:val="left"/>
      <w:pPr>
        <w:tabs>
          <w:tab w:val="num" w:pos="5760"/>
        </w:tabs>
        <w:ind w:left="5760" w:hanging="360"/>
      </w:pPr>
      <w:rPr>
        <w:rFonts w:ascii="Wingdings" w:hAnsi="Wingdings" w:hint="default"/>
      </w:rPr>
    </w:lvl>
    <w:lvl w:ilvl="8" w:tplc="A82C1F34" w:tentative="1">
      <w:start w:val="1"/>
      <w:numFmt w:val="bullet"/>
      <w:lvlText w:val=""/>
      <w:lvlJc w:val="left"/>
      <w:pPr>
        <w:tabs>
          <w:tab w:val="num" w:pos="6480"/>
        </w:tabs>
        <w:ind w:left="6480" w:hanging="360"/>
      </w:pPr>
      <w:rPr>
        <w:rFonts w:ascii="Wingdings" w:hAnsi="Wingdings" w:hint="default"/>
      </w:rPr>
    </w:lvl>
  </w:abstractNum>
  <w:abstractNum w:abstractNumId="38">
    <w:nsid w:val="6A0043BE"/>
    <w:multiLevelType w:val="hybridMultilevel"/>
    <w:tmpl w:val="1CB6BE9C"/>
    <w:lvl w:ilvl="0" w:tplc="D9B6C750">
      <w:start w:val="1"/>
      <w:numFmt w:val="bullet"/>
      <w:lvlText w:val=""/>
      <w:lvlJc w:val="left"/>
      <w:pPr>
        <w:tabs>
          <w:tab w:val="num" w:pos="720"/>
        </w:tabs>
        <w:ind w:left="720" w:hanging="360"/>
      </w:pPr>
      <w:rPr>
        <w:rFonts w:ascii="Wingdings" w:hAnsi="Wingdings" w:hint="default"/>
      </w:rPr>
    </w:lvl>
    <w:lvl w:ilvl="1" w:tplc="BCE6378A" w:tentative="1">
      <w:start w:val="1"/>
      <w:numFmt w:val="bullet"/>
      <w:lvlText w:val=""/>
      <w:lvlJc w:val="left"/>
      <w:pPr>
        <w:tabs>
          <w:tab w:val="num" w:pos="1440"/>
        </w:tabs>
        <w:ind w:left="1440" w:hanging="360"/>
      </w:pPr>
      <w:rPr>
        <w:rFonts w:ascii="Wingdings" w:hAnsi="Wingdings" w:hint="default"/>
      </w:rPr>
    </w:lvl>
    <w:lvl w:ilvl="2" w:tplc="171CF2FC" w:tentative="1">
      <w:start w:val="1"/>
      <w:numFmt w:val="bullet"/>
      <w:lvlText w:val=""/>
      <w:lvlJc w:val="left"/>
      <w:pPr>
        <w:tabs>
          <w:tab w:val="num" w:pos="2160"/>
        </w:tabs>
        <w:ind w:left="2160" w:hanging="360"/>
      </w:pPr>
      <w:rPr>
        <w:rFonts w:ascii="Wingdings" w:hAnsi="Wingdings" w:hint="default"/>
      </w:rPr>
    </w:lvl>
    <w:lvl w:ilvl="3" w:tplc="41524180" w:tentative="1">
      <w:start w:val="1"/>
      <w:numFmt w:val="bullet"/>
      <w:lvlText w:val=""/>
      <w:lvlJc w:val="left"/>
      <w:pPr>
        <w:tabs>
          <w:tab w:val="num" w:pos="2880"/>
        </w:tabs>
        <w:ind w:left="2880" w:hanging="360"/>
      </w:pPr>
      <w:rPr>
        <w:rFonts w:ascii="Wingdings" w:hAnsi="Wingdings" w:hint="default"/>
      </w:rPr>
    </w:lvl>
    <w:lvl w:ilvl="4" w:tplc="434040E4" w:tentative="1">
      <w:start w:val="1"/>
      <w:numFmt w:val="bullet"/>
      <w:lvlText w:val=""/>
      <w:lvlJc w:val="left"/>
      <w:pPr>
        <w:tabs>
          <w:tab w:val="num" w:pos="3600"/>
        </w:tabs>
        <w:ind w:left="3600" w:hanging="360"/>
      </w:pPr>
      <w:rPr>
        <w:rFonts w:ascii="Wingdings" w:hAnsi="Wingdings" w:hint="default"/>
      </w:rPr>
    </w:lvl>
    <w:lvl w:ilvl="5" w:tplc="B87E3E44" w:tentative="1">
      <w:start w:val="1"/>
      <w:numFmt w:val="bullet"/>
      <w:lvlText w:val=""/>
      <w:lvlJc w:val="left"/>
      <w:pPr>
        <w:tabs>
          <w:tab w:val="num" w:pos="4320"/>
        </w:tabs>
        <w:ind w:left="4320" w:hanging="360"/>
      </w:pPr>
      <w:rPr>
        <w:rFonts w:ascii="Wingdings" w:hAnsi="Wingdings" w:hint="default"/>
      </w:rPr>
    </w:lvl>
    <w:lvl w:ilvl="6" w:tplc="2FBED300" w:tentative="1">
      <w:start w:val="1"/>
      <w:numFmt w:val="bullet"/>
      <w:lvlText w:val=""/>
      <w:lvlJc w:val="left"/>
      <w:pPr>
        <w:tabs>
          <w:tab w:val="num" w:pos="5040"/>
        </w:tabs>
        <w:ind w:left="5040" w:hanging="360"/>
      </w:pPr>
      <w:rPr>
        <w:rFonts w:ascii="Wingdings" w:hAnsi="Wingdings" w:hint="default"/>
      </w:rPr>
    </w:lvl>
    <w:lvl w:ilvl="7" w:tplc="3F529CB0" w:tentative="1">
      <w:start w:val="1"/>
      <w:numFmt w:val="bullet"/>
      <w:lvlText w:val=""/>
      <w:lvlJc w:val="left"/>
      <w:pPr>
        <w:tabs>
          <w:tab w:val="num" w:pos="5760"/>
        </w:tabs>
        <w:ind w:left="5760" w:hanging="360"/>
      </w:pPr>
      <w:rPr>
        <w:rFonts w:ascii="Wingdings" w:hAnsi="Wingdings" w:hint="default"/>
      </w:rPr>
    </w:lvl>
    <w:lvl w:ilvl="8" w:tplc="9FFAB012" w:tentative="1">
      <w:start w:val="1"/>
      <w:numFmt w:val="bullet"/>
      <w:lvlText w:val=""/>
      <w:lvlJc w:val="left"/>
      <w:pPr>
        <w:tabs>
          <w:tab w:val="num" w:pos="6480"/>
        </w:tabs>
        <w:ind w:left="6480" w:hanging="360"/>
      </w:pPr>
      <w:rPr>
        <w:rFonts w:ascii="Wingdings" w:hAnsi="Wingdings" w:hint="default"/>
      </w:rPr>
    </w:lvl>
  </w:abstractNum>
  <w:abstractNum w:abstractNumId="39">
    <w:nsid w:val="715174B8"/>
    <w:multiLevelType w:val="hybridMultilevel"/>
    <w:tmpl w:val="2A1AA330"/>
    <w:lvl w:ilvl="0" w:tplc="9C18C244">
      <w:start w:val="1"/>
      <w:numFmt w:val="bullet"/>
      <w:lvlText w:val=""/>
      <w:lvlJc w:val="left"/>
      <w:pPr>
        <w:ind w:left="99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40">
    <w:nsid w:val="73DF7563"/>
    <w:multiLevelType w:val="hybridMultilevel"/>
    <w:tmpl w:val="05B0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4597A"/>
    <w:multiLevelType w:val="hybridMultilevel"/>
    <w:tmpl w:val="DE5277D0"/>
    <w:lvl w:ilvl="0" w:tplc="9C18C244">
      <w:start w:val="1"/>
      <w:numFmt w:val="bullet"/>
      <w:lvlText w:val=""/>
      <w:lvlJc w:val="left"/>
      <w:pPr>
        <w:ind w:left="99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42">
    <w:nsid w:val="7BED0828"/>
    <w:multiLevelType w:val="hybridMultilevel"/>
    <w:tmpl w:val="3D6CD32C"/>
    <w:lvl w:ilvl="0" w:tplc="007E59A0">
      <w:start w:val="1"/>
      <w:numFmt w:val="bullet"/>
      <w:lvlText w:val=""/>
      <w:lvlJc w:val="left"/>
      <w:pPr>
        <w:tabs>
          <w:tab w:val="num" w:pos="720"/>
        </w:tabs>
        <w:ind w:left="720" w:hanging="360"/>
      </w:pPr>
      <w:rPr>
        <w:rFonts w:ascii="Wingdings" w:hAnsi="Wingdings" w:hint="default"/>
      </w:rPr>
    </w:lvl>
    <w:lvl w:ilvl="1" w:tplc="BCB6291E" w:tentative="1">
      <w:start w:val="1"/>
      <w:numFmt w:val="bullet"/>
      <w:lvlText w:val=""/>
      <w:lvlJc w:val="left"/>
      <w:pPr>
        <w:tabs>
          <w:tab w:val="num" w:pos="1440"/>
        </w:tabs>
        <w:ind w:left="1440" w:hanging="360"/>
      </w:pPr>
      <w:rPr>
        <w:rFonts w:ascii="Wingdings" w:hAnsi="Wingdings" w:hint="default"/>
      </w:rPr>
    </w:lvl>
    <w:lvl w:ilvl="2" w:tplc="BE181A52" w:tentative="1">
      <w:start w:val="1"/>
      <w:numFmt w:val="bullet"/>
      <w:lvlText w:val=""/>
      <w:lvlJc w:val="left"/>
      <w:pPr>
        <w:tabs>
          <w:tab w:val="num" w:pos="2160"/>
        </w:tabs>
        <w:ind w:left="2160" w:hanging="360"/>
      </w:pPr>
      <w:rPr>
        <w:rFonts w:ascii="Wingdings" w:hAnsi="Wingdings" w:hint="default"/>
      </w:rPr>
    </w:lvl>
    <w:lvl w:ilvl="3" w:tplc="27AC406A" w:tentative="1">
      <w:start w:val="1"/>
      <w:numFmt w:val="bullet"/>
      <w:lvlText w:val=""/>
      <w:lvlJc w:val="left"/>
      <w:pPr>
        <w:tabs>
          <w:tab w:val="num" w:pos="2880"/>
        </w:tabs>
        <w:ind w:left="2880" w:hanging="360"/>
      </w:pPr>
      <w:rPr>
        <w:rFonts w:ascii="Wingdings" w:hAnsi="Wingdings" w:hint="default"/>
      </w:rPr>
    </w:lvl>
    <w:lvl w:ilvl="4" w:tplc="962CA386" w:tentative="1">
      <w:start w:val="1"/>
      <w:numFmt w:val="bullet"/>
      <w:lvlText w:val=""/>
      <w:lvlJc w:val="left"/>
      <w:pPr>
        <w:tabs>
          <w:tab w:val="num" w:pos="3600"/>
        </w:tabs>
        <w:ind w:left="3600" w:hanging="360"/>
      </w:pPr>
      <w:rPr>
        <w:rFonts w:ascii="Wingdings" w:hAnsi="Wingdings" w:hint="default"/>
      </w:rPr>
    </w:lvl>
    <w:lvl w:ilvl="5" w:tplc="D28A9462" w:tentative="1">
      <w:start w:val="1"/>
      <w:numFmt w:val="bullet"/>
      <w:lvlText w:val=""/>
      <w:lvlJc w:val="left"/>
      <w:pPr>
        <w:tabs>
          <w:tab w:val="num" w:pos="4320"/>
        </w:tabs>
        <w:ind w:left="4320" w:hanging="360"/>
      </w:pPr>
      <w:rPr>
        <w:rFonts w:ascii="Wingdings" w:hAnsi="Wingdings" w:hint="default"/>
      </w:rPr>
    </w:lvl>
    <w:lvl w:ilvl="6" w:tplc="DF80E552" w:tentative="1">
      <w:start w:val="1"/>
      <w:numFmt w:val="bullet"/>
      <w:lvlText w:val=""/>
      <w:lvlJc w:val="left"/>
      <w:pPr>
        <w:tabs>
          <w:tab w:val="num" w:pos="5040"/>
        </w:tabs>
        <w:ind w:left="5040" w:hanging="360"/>
      </w:pPr>
      <w:rPr>
        <w:rFonts w:ascii="Wingdings" w:hAnsi="Wingdings" w:hint="default"/>
      </w:rPr>
    </w:lvl>
    <w:lvl w:ilvl="7" w:tplc="16FE8F1E" w:tentative="1">
      <w:start w:val="1"/>
      <w:numFmt w:val="bullet"/>
      <w:lvlText w:val=""/>
      <w:lvlJc w:val="left"/>
      <w:pPr>
        <w:tabs>
          <w:tab w:val="num" w:pos="5760"/>
        </w:tabs>
        <w:ind w:left="5760" w:hanging="360"/>
      </w:pPr>
      <w:rPr>
        <w:rFonts w:ascii="Wingdings" w:hAnsi="Wingdings" w:hint="default"/>
      </w:rPr>
    </w:lvl>
    <w:lvl w:ilvl="8" w:tplc="13529506" w:tentative="1">
      <w:start w:val="1"/>
      <w:numFmt w:val="bullet"/>
      <w:lvlText w:val=""/>
      <w:lvlJc w:val="left"/>
      <w:pPr>
        <w:tabs>
          <w:tab w:val="num" w:pos="6480"/>
        </w:tabs>
        <w:ind w:left="6480" w:hanging="360"/>
      </w:pPr>
      <w:rPr>
        <w:rFonts w:ascii="Wingdings" w:hAnsi="Wingdings" w:hint="default"/>
      </w:rPr>
    </w:lvl>
  </w:abstractNum>
  <w:abstractNum w:abstractNumId="43">
    <w:nsid w:val="7C2F6352"/>
    <w:multiLevelType w:val="hybridMultilevel"/>
    <w:tmpl w:val="0BFAD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5847BC"/>
    <w:multiLevelType w:val="hybridMultilevel"/>
    <w:tmpl w:val="6F3A8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1"/>
  </w:num>
  <w:num w:numId="3">
    <w:abstractNumId w:val="45"/>
  </w:num>
  <w:num w:numId="4">
    <w:abstractNumId w:val="5"/>
  </w:num>
  <w:num w:numId="5">
    <w:abstractNumId w:val="26"/>
  </w:num>
  <w:num w:numId="6">
    <w:abstractNumId w:val="15"/>
  </w:num>
  <w:num w:numId="7">
    <w:abstractNumId w:val="8"/>
  </w:num>
  <w:num w:numId="8">
    <w:abstractNumId w:val="42"/>
  </w:num>
  <w:num w:numId="9">
    <w:abstractNumId w:val="35"/>
  </w:num>
  <w:num w:numId="10">
    <w:abstractNumId w:val="20"/>
  </w:num>
  <w:num w:numId="11">
    <w:abstractNumId w:val="37"/>
  </w:num>
  <w:num w:numId="12">
    <w:abstractNumId w:val="36"/>
  </w:num>
  <w:num w:numId="13">
    <w:abstractNumId w:val="38"/>
  </w:num>
  <w:num w:numId="14">
    <w:abstractNumId w:val="9"/>
  </w:num>
  <w:num w:numId="15">
    <w:abstractNumId w:val="0"/>
  </w:num>
  <w:num w:numId="16">
    <w:abstractNumId w:val="7"/>
  </w:num>
  <w:num w:numId="17">
    <w:abstractNumId w:val="17"/>
  </w:num>
  <w:num w:numId="18">
    <w:abstractNumId w:val="34"/>
  </w:num>
  <w:num w:numId="19">
    <w:abstractNumId w:val="2"/>
  </w:num>
  <w:num w:numId="20">
    <w:abstractNumId w:val="27"/>
  </w:num>
  <w:num w:numId="21">
    <w:abstractNumId w:val="19"/>
  </w:num>
  <w:num w:numId="22">
    <w:abstractNumId w:val="28"/>
  </w:num>
  <w:num w:numId="23">
    <w:abstractNumId w:val="14"/>
  </w:num>
  <w:num w:numId="24">
    <w:abstractNumId w:val="25"/>
  </w:num>
  <w:num w:numId="25">
    <w:abstractNumId w:val="4"/>
  </w:num>
  <w:num w:numId="26">
    <w:abstractNumId w:val="21"/>
  </w:num>
  <w:num w:numId="27">
    <w:abstractNumId w:val="12"/>
  </w:num>
  <w:num w:numId="28">
    <w:abstractNumId w:val="11"/>
  </w:num>
  <w:num w:numId="29">
    <w:abstractNumId w:val="23"/>
  </w:num>
  <w:num w:numId="30">
    <w:abstractNumId w:val="22"/>
  </w:num>
  <w:num w:numId="31">
    <w:abstractNumId w:val="3"/>
  </w:num>
  <w:num w:numId="32">
    <w:abstractNumId w:val="33"/>
  </w:num>
  <w:num w:numId="33">
    <w:abstractNumId w:val="16"/>
  </w:num>
  <w:num w:numId="34">
    <w:abstractNumId w:val="29"/>
  </w:num>
  <w:num w:numId="35">
    <w:abstractNumId w:val="32"/>
  </w:num>
  <w:num w:numId="36">
    <w:abstractNumId w:val="40"/>
  </w:num>
  <w:num w:numId="37">
    <w:abstractNumId w:val="43"/>
  </w:num>
  <w:num w:numId="38">
    <w:abstractNumId w:val="30"/>
  </w:num>
  <w:num w:numId="39">
    <w:abstractNumId w:val="24"/>
  </w:num>
  <w:num w:numId="40">
    <w:abstractNumId w:val="18"/>
  </w:num>
  <w:num w:numId="41">
    <w:abstractNumId w:val="13"/>
  </w:num>
  <w:num w:numId="42">
    <w:abstractNumId w:val="44"/>
  </w:num>
  <w:num w:numId="43">
    <w:abstractNumId w:val="39"/>
  </w:num>
  <w:num w:numId="44">
    <w:abstractNumId w:val="1"/>
  </w:num>
  <w:num w:numId="45">
    <w:abstractNumId w:val="10"/>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95E07"/>
    <w:rsid w:val="00010ADD"/>
    <w:rsid w:val="00086E79"/>
    <w:rsid w:val="000960EE"/>
    <w:rsid w:val="00101C8E"/>
    <w:rsid w:val="001045BB"/>
    <w:rsid w:val="00132327"/>
    <w:rsid w:val="0014014B"/>
    <w:rsid w:val="00142205"/>
    <w:rsid w:val="001511A8"/>
    <w:rsid w:val="00153812"/>
    <w:rsid w:val="00157CB7"/>
    <w:rsid w:val="00166F4F"/>
    <w:rsid w:val="00172A32"/>
    <w:rsid w:val="001A4DAE"/>
    <w:rsid w:val="001B24D3"/>
    <w:rsid w:val="001C236E"/>
    <w:rsid w:val="001D0440"/>
    <w:rsid w:val="001E4285"/>
    <w:rsid w:val="001F034D"/>
    <w:rsid w:val="001F587B"/>
    <w:rsid w:val="0021074C"/>
    <w:rsid w:val="0021099B"/>
    <w:rsid w:val="00222329"/>
    <w:rsid w:val="00245EE4"/>
    <w:rsid w:val="002548B7"/>
    <w:rsid w:val="0027268A"/>
    <w:rsid w:val="00275B1E"/>
    <w:rsid w:val="0029456D"/>
    <w:rsid w:val="002A6E5A"/>
    <w:rsid w:val="002D41E3"/>
    <w:rsid w:val="0031264D"/>
    <w:rsid w:val="003160CF"/>
    <w:rsid w:val="003164AB"/>
    <w:rsid w:val="003204B6"/>
    <w:rsid w:val="00321D4C"/>
    <w:rsid w:val="00325395"/>
    <w:rsid w:val="0032646E"/>
    <w:rsid w:val="00330268"/>
    <w:rsid w:val="003419C4"/>
    <w:rsid w:val="00344A0E"/>
    <w:rsid w:val="003456DC"/>
    <w:rsid w:val="00345EC0"/>
    <w:rsid w:val="00361A47"/>
    <w:rsid w:val="00374BCC"/>
    <w:rsid w:val="00395A13"/>
    <w:rsid w:val="003B6E5B"/>
    <w:rsid w:val="003D3CAA"/>
    <w:rsid w:val="004003F2"/>
    <w:rsid w:val="00405299"/>
    <w:rsid w:val="004315CB"/>
    <w:rsid w:val="004416EC"/>
    <w:rsid w:val="00442B05"/>
    <w:rsid w:val="00447CF8"/>
    <w:rsid w:val="00461446"/>
    <w:rsid w:val="00466FF2"/>
    <w:rsid w:val="004670E7"/>
    <w:rsid w:val="00472B80"/>
    <w:rsid w:val="004930EE"/>
    <w:rsid w:val="004A163F"/>
    <w:rsid w:val="004C158A"/>
    <w:rsid w:val="004C1DF6"/>
    <w:rsid w:val="00503548"/>
    <w:rsid w:val="00506FE4"/>
    <w:rsid w:val="00512B0D"/>
    <w:rsid w:val="00524552"/>
    <w:rsid w:val="0052735C"/>
    <w:rsid w:val="00546988"/>
    <w:rsid w:val="0056019A"/>
    <w:rsid w:val="0056065D"/>
    <w:rsid w:val="0056166B"/>
    <w:rsid w:val="005A5477"/>
    <w:rsid w:val="005A7733"/>
    <w:rsid w:val="005F1EDF"/>
    <w:rsid w:val="00602203"/>
    <w:rsid w:val="00610E6F"/>
    <w:rsid w:val="006131FB"/>
    <w:rsid w:val="00630A99"/>
    <w:rsid w:val="00640235"/>
    <w:rsid w:val="006642D6"/>
    <w:rsid w:val="00676388"/>
    <w:rsid w:val="0068791A"/>
    <w:rsid w:val="006A643E"/>
    <w:rsid w:val="006F522C"/>
    <w:rsid w:val="00720BAC"/>
    <w:rsid w:val="00744B78"/>
    <w:rsid w:val="00773305"/>
    <w:rsid w:val="00783BCB"/>
    <w:rsid w:val="007958FB"/>
    <w:rsid w:val="007B297B"/>
    <w:rsid w:val="007C7BEC"/>
    <w:rsid w:val="007E49A7"/>
    <w:rsid w:val="00803D52"/>
    <w:rsid w:val="00810723"/>
    <w:rsid w:val="0081793D"/>
    <w:rsid w:val="00825924"/>
    <w:rsid w:val="008554B0"/>
    <w:rsid w:val="008719CC"/>
    <w:rsid w:val="00887F9F"/>
    <w:rsid w:val="00892AA2"/>
    <w:rsid w:val="008A2155"/>
    <w:rsid w:val="008D06B9"/>
    <w:rsid w:val="008E675D"/>
    <w:rsid w:val="008E720B"/>
    <w:rsid w:val="008F30E7"/>
    <w:rsid w:val="008F4AC4"/>
    <w:rsid w:val="008F6793"/>
    <w:rsid w:val="00900764"/>
    <w:rsid w:val="00911AA8"/>
    <w:rsid w:val="009F3827"/>
    <w:rsid w:val="00A07A04"/>
    <w:rsid w:val="00A22B29"/>
    <w:rsid w:val="00A31CDB"/>
    <w:rsid w:val="00A56B34"/>
    <w:rsid w:val="00A71084"/>
    <w:rsid w:val="00A843D8"/>
    <w:rsid w:val="00A850C4"/>
    <w:rsid w:val="00A97DEA"/>
    <w:rsid w:val="00AA4164"/>
    <w:rsid w:val="00AB0DD4"/>
    <w:rsid w:val="00AC33C1"/>
    <w:rsid w:val="00B21F2A"/>
    <w:rsid w:val="00B45088"/>
    <w:rsid w:val="00B518FA"/>
    <w:rsid w:val="00B529D6"/>
    <w:rsid w:val="00B5336C"/>
    <w:rsid w:val="00B56C0B"/>
    <w:rsid w:val="00B56F95"/>
    <w:rsid w:val="00B65717"/>
    <w:rsid w:val="00B92348"/>
    <w:rsid w:val="00B95E07"/>
    <w:rsid w:val="00BC2B3D"/>
    <w:rsid w:val="00BF157A"/>
    <w:rsid w:val="00BF402F"/>
    <w:rsid w:val="00C02196"/>
    <w:rsid w:val="00C16BB9"/>
    <w:rsid w:val="00C37D91"/>
    <w:rsid w:val="00C84B4C"/>
    <w:rsid w:val="00CB6184"/>
    <w:rsid w:val="00CC177B"/>
    <w:rsid w:val="00CC7A64"/>
    <w:rsid w:val="00CE4FBE"/>
    <w:rsid w:val="00CF677A"/>
    <w:rsid w:val="00D318DA"/>
    <w:rsid w:val="00D35A50"/>
    <w:rsid w:val="00D37605"/>
    <w:rsid w:val="00D43893"/>
    <w:rsid w:val="00D555D1"/>
    <w:rsid w:val="00D5788F"/>
    <w:rsid w:val="00D6170D"/>
    <w:rsid w:val="00D64C21"/>
    <w:rsid w:val="00D84343"/>
    <w:rsid w:val="00D877E6"/>
    <w:rsid w:val="00DA5061"/>
    <w:rsid w:val="00DB6BBF"/>
    <w:rsid w:val="00E37BB1"/>
    <w:rsid w:val="00E4768C"/>
    <w:rsid w:val="00E50174"/>
    <w:rsid w:val="00E514FB"/>
    <w:rsid w:val="00E63131"/>
    <w:rsid w:val="00E75FA8"/>
    <w:rsid w:val="00E77852"/>
    <w:rsid w:val="00E85AB3"/>
    <w:rsid w:val="00E96FF1"/>
    <w:rsid w:val="00EB4C58"/>
    <w:rsid w:val="00ED5590"/>
    <w:rsid w:val="00F06A02"/>
    <w:rsid w:val="00F2603F"/>
    <w:rsid w:val="00F333F1"/>
    <w:rsid w:val="00F34D3D"/>
    <w:rsid w:val="00F42600"/>
    <w:rsid w:val="00F53393"/>
    <w:rsid w:val="00F569FB"/>
    <w:rsid w:val="00F66567"/>
    <w:rsid w:val="00F87856"/>
    <w:rsid w:val="00F96AD6"/>
    <w:rsid w:val="00FA200E"/>
    <w:rsid w:val="00FF6E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07"/>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4">
    <w:name w:val="heading 4"/>
    <w:basedOn w:val="Normal"/>
    <w:next w:val="Normal"/>
    <w:link w:val="Heading4Char"/>
    <w:uiPriority w:val="9"/>
    <w:semiHidden/>
    <w:unhideWhenUsed/>
    <w:qFormat/>
    <w:rsid w:val="00610E6F"/>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rPr>
      <w:rFonts w:cs="Times New Roman"/>
      <w:lang/>
    </w:r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uiPriority w:val="34"/>
    <w:qFormat/>
    <w:rsid w:val="00B95E07"/>
    <w:pPr>
      <w:ind w:left="720"/>
      <w:contextualSpacing/>
    </w:pPr>
  </w:style>
  <w:style w:type="paragraph" w:styleId="BodyTextIndent2">
    <w:name w:val="Body Text Indent 2"/>
    <w:basedOn w:val="Normal"/>
    <w:link w:val="BodyTextIndent2Char"/>
    <w:rsid w:val="008A2155"/>
    <w:pPr>
      <w:tabs>
        <w:tab w:val="left" w:pos="432"/>
        <w:tab w:val="left" w:pos="864"/>
      </w:tabs>
      <w:spacing w:line="360" w:lineRule="auto"/>
      <w:ind w:left="1440" w:hanging="1440"/>
    </w:pPr>
    <w:rPr>
      <w:rFonts w:ascii="CG Times" w:hAnsi="CG Times" w:cs="Times New Roman"/>
      <w:szCs w:val="20"/>
      <w:lang w:val="en-US"/>
    </w:rPr>
  </w:style>
  <w:style w:type="character" w:customStyle="1" w:styleId="BodyTextIndent2Char">
    <w:name w:val="Body Text Indent 2 Char"/>
    <w:link w:val="BodyTextIndent2"/>
    <w:rsid w:val="008A2155"/>
    <w:rPr>
      <w:rFonts w:ascii="CG Times" w:eastAsia="Times New Roman" w:hAnsi="CG Times"/>
      <w:sz w:val="24"/>
      <w:lang w:val="en-US" w:eastAsia="en-US"/>
    </w:rPr>
  </w:style>
  <w:style w:type="paragraph" w:customStyle="1" w:styleId="Default">
    <w:name w:val="Default"/>
    <w:rsid w:val="00E85AB3"/>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E85AB3"/>
    <w:pPr>
      <w:tabs>
        <w:tab w:val="center" w:pos="4320"/>
        <w:tab w:val="right" w:pos="8640"/>
      </w:tabs>
    </w:pPr>
    <w:rPr>
      <w:rFonts w:ascii="Times New Roman" w:hAnsi="Times New Roman" w:cs="Times New Roman"/>
      <w:lang/>
    </w:rPr>
  </w:style>
  <w:style w:type="character" w:customStyle="1" w:styleId="HeaderChar">
    <w:name w:val="Header Char"/>
    <w:link w:val="Header"/>
    <w:uiPriority w:val="99"/>
    <w:rsid w:val="00E85AB3"/>
    <w:rPr>
      <w:rFonts w:ascii="Times New Roman" w:eastAsia="Times New Roman" w:hAnsi="Times New Roman"/>
      <w:sz w:val="24"/>
      <w:szCs w:val="24"/>
      <w:lang/>
    </w:rPr>
  </w:style>
  <w:style w:type="character" w:customStyle="1" w:styleId="Heading4Char">
    <w:name w:val="Heading 4 Char"/>
    <w:link w:val="Heading4"/>
    <w:uiPriority w:val="9"/>
    <w:semiHidden/>
    <w:rsid w:val="00610E6F"/>
    <w:rPr>
      <w:rFonts w:ascii="Calibri" w:eastAsia="Times New Roman" w:hAnsi="Calibri" w:cs="Times New Roman"/>
      <w:b/>
      <w:bCs/>
      <w:sz w:val="28"/>
      <w:szCs w:val="28"/>
      <w:lang w:eastAsia="en-US"/>
    </w:rPr>
  </w:style>
  <w:style w:type="paragraph" w:styleId="BodyTextIndent">
    <w:name w:val="Body Text Indent"/>
    <w:basedOn w:val="Normal"/>
    <w:link w:val="BodyTextIndentChar"/>
    <w:uiPriority w:val="99"/>
    <w:semiHidden/>
    <w:unhideWhenUsed/>
    <w:rsid w:val="00610E6F"/>
    <w:pPr>
      <w:spacing w:after="120"/>
      <w:ind w:left="283"/>
    </w:pPr>
  </w:style>
  <w:style w:type="character" w:customStyle="1" w:styleId="BodyTextIndentChar">
    <w:name w:val="Body Text Indent Char"/>
    <w:link w:val="BodyTextIndent"/>
    <w:uiPriority w:val="99"/>
    <w:semiHidden/>
    <w:rsid w:val="00610E6F"/>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552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PUMZA</cp:lastModifiedBy>
  <cp:revision>2</cp:revision>
  <cp:lastPrinted>2018-09-11T12:58:00Z</cp:lastPrinted>
  <dcterms:created xsi:type="dcterms:W3CDTF">2018-10-16T11:56:00Z</dcterms:created>
  <dcterms:modified xsi:type="dcterms:W3CDTF">2018-10-16T11:56:00Z</dcterms:modified>
</cp:coreProperties>
</file>