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1D526C" w:rsidRDefault="009305D7" w:rsidP="001D526C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1D526C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82104961" r:id="rId9">
            <o:FieldCodes>\s</o:FieldCodes>
          </o:OLEObject>
        </w:object>
      </w:r>
    </w:p>
    <w:p w:rsidR="009305D7" w:rsidRPr="001D526C" w:rsidRDefault="009305D7" w:rsidP="001D526C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1D526C" w:rsidRDefault="0000083B" w:rsidP="001D526C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1D526C">
        <w:rPr>
          <w:rFonts w:ascii="Arial Narrow" w:hAnsi="Arial Narrow"/>
          <w:b/>
          <w:lang w:val="nl-NL"/>
        </w:rPr>
        <w:t>Ref:02/1/5/2</w:t>
      </w:r>
    </w:p>
    <w:p w:rsidR="00F8798B" w:rsidRPr="001D526C" w:rsidRDefault="00F8798B" w:rsidP="001D526C">
      <w:pPr>
        <w:jc w:val="both"/>
        <w:rPr>
          <w:rFonts w:ascii="Arial Narrow" w:hAnsi="Arial Narrow"/>
          <w:lang w:val="en-GB"/>
        </w:rPr>
      </w:pPr>
    </w:p>
    <w:p w:rsidR="0087358A" w:rsidRPr="001D526C" w:rsidRDefault="0087358A" w:rsidP="001D526C">
      <w:pPr>
        <w:jc w:val="both"/>
        <w:rPr>
          <w:rFonts w:ascii="Arial Narrow" w:hAnsi="Arial Narrow"/>
          <w:lang w:val="en-GB"/>
        </w:rPr>
      </w:pPr>
    </w:p>
    <w:p w:rsidR="0087358A" w:rsidRPr="001D526C" w:rsidRDefault="0087358A" w:rsidP="001D526C">
      <w:pPr>
        <w:jc w:val="both"/>
        <w:rPr>
          <w:rFonts w:ascii="Arial Narrow" w:hAnsi="Arial Narrow"/>
          <w:lang w:val="en-GB"/>
        </w:rPr>
      </w:pPr>
    </w:p>
    <w:p w:rsidR="0087358A" w:rsidRPr="001D526C" w:rsidRDefault="0087358A" w:rsidP="001D526C">
      <w:pPr>
        <w:jc w:val="both"/>
        <w:rPr>
          <w:rFonts w:ascii="Arial Narrow" w:hAnsi="Arial Narrow"/>
          <w:lang w:val="en-GB"/>
        </w:rPr>
      </w:pPr>
    </w:p>
    <w:p w:rsidR="009305D7" w:rsidRPr="001D526C" w:rsidRDefault="009305D7" w:rsidP="001D526C">
      <w:pPr>
        <w:jc w:val="both"/>
        <w:rPr>
          <w:rFonts w:ascii="Arial Narrow" w:hAnsi="Arial Narrow"/>
          <w:b/>
          <w:lang w:val="en-GB"/>
        </w:rPr>
      </w:pPr>
      <w:r w:rsidRPr="001D526C">
        <w:rPr>
          <w:rFonts w:ascii="Arial Narrow" w:hAnsi="Arial Narrow"/>
          <w:b/>
          <w:lang w:val="en-GB"/>
        </w:rPr>
        <w:t>MINISTER</w:t>
      </w:r>
    </w:p>
    <w:p w:rsidR="0087358A" w:rsidRPr="001D526C" w:rsidRDefault="0087358A" w:rsidP="001D526C">
      <w:pPr>
        <w:jc w:val="both"/>
        <w:rPr>
          <w:rFonts w:ascii="Arial Narrow" w:hAnsi="Arial Narrow"/>
          <w:lang w:val="en-GB"/>
        </w:rPr>
      </w:pPr>
    </w:p>
    <w:p w:rsidR="0087358A" w:rsidRPr="001D526C" w:rsidRDefault="0087358A" w:rsidP="001D526C">
      <w:pPr>
        <w:jc w:val="both"/>
        <w:rPr>
          <w:rFonts w:ascii="Arial Narrow" w:hAnsi="Arial Narrow"/>
          <w:lang w:val="en-GB"/>
        </w:rPr>
      </w:pPr>
    </w:p>
    <w:p w:rsidR="009305D7" w:rsidRPr="001D526C" w:rsidRDefault="00BD5B83" w:rsidP="001D526C">
      <w:pPr>
        <w:jc w:val="both"/>
        <w:rPr>
          <w:rFonts w:ascii="Arial Narrow" w:hAnsi="Arial Narrow"/>
          <w:b/>
          <w:lang w:val="en-GB"/>
        </w:rPr>
      </w:pPr>
      <w:r w:rsidRPr="001D526C">
        <w:rPr>
          <w:rFonts w:ascii="Arial Narrow" w:hAnsi="Arial Narrow"/>
          <w:b/>
          <w:lang w:val="en-GB"/>
        </w:rPr>
        <w:t>QUESTION NO.</w:t>
      </w:r>
      <w:r w:rsidR="00B83D12" w:rsidRPr="001D526C">
        <w:rPr>
          <w:rFonts w:ascii="Arial Narrow" w:hAnsi="Arial Narrow"/>
          <w:b/>
          <w:lang w:val="en-GB"/>
        </w:rPr>
        <w:t xml:space="preserve"> </w:t>
      </w:r>
      <w:r w:rsidR="009E60B7" w:rsidRPr="001D526C">
        <w:rPr>
          <w:rFonts w:ascii="Arial Narrow" w:hAnsi="Arial Narrow"/>
          <w:b/>
        </w:rPr>
        <w:t>268</w:t>
      </w:r>
      <w:r w:rsidR="007B17B7" w:rsidRPr="001D526C">
        <w:rPr>
          <w:rFonts w:ascii="Arial Narrow" w:hAnsi="Arial Narrow"/>
          <w:b/>
        </w:rPr>
        <w:t xml:space="preserve"> </w:t>
      </w:r>
      <w:r w:rsidR="0087358A" w:rsidRPr="001D526C">
        <w:rPr>
          <w:rFonts w:ascii="Arial Narrow" w:hAnsi="Arial Narrow"/>
          <w:b/>
          <w:lang w:val="en-GB"/>
        </w:rPr>
        <w:t>FOR</w:t>
      </w:r>
      <w:r w:rsidR="009305D7" w:rsidRPr="001D526C">
        <w:rPr>
          <w:rFonts w:ascii="Arial Narrow" w:hAnsi="Arial Narrow"/>
          <w:b/>
          <w:lang w:val="en-GB"/>
        </w:rPr>
        <w:t xml:space="preserve"> </w:t>
      </w:r>
      <w:r w:rsidR="00FB0DC7" w:rsidRPr="001D526C">
        <w:rPr>
          <w:rFonts w:ascii="Arial Narrow" w:hAnsi="Arial Narrow"/>
          <w:b/>
          <w:lang w:val="en-GB"/>
        </w:rPr>
        <w:t>WRITTEN</w:t>
      </w:r>
      <w:r w:rsidR="00C62259" w:rsidRPr="001D526C">
        <w:rPr>
          <w:rFonts w:ascii="Arial Narrow" w:hAnsi="Arial Narrow"/>
          <w:b/>
          <w:lang w:val="en-GB"/>
        </w:rPr>
        <w:t xml:space="preserve"> </w:t>
      </w:r>
      <w:r w:rsidR="009305D7" w:rsidRPr="001D526C">
        <w:rPr>
          <w:rFonts w:ascii="Arial Narrow" w:hAnsi="Arial Narrow"/>
          <w:b/>
          <w:lang w:val="en-GB"/>
        </w:rPr>
        <w:t xml:space="preserve">REPLY: NATIONAL </w:t>
      </w:r>
      <w:r w:rsidR="000F5F38" w:rsidRPr="001D526C">
        <w:rPr>
          <w:rFonts w:ascii="Arial Narrow" w:hAnsi="Arial Narrow"/>
          <w:b/>
          <w:lang w:val="en-GB"/>
        </w:rPr>
        <w:t>ASSEMBLY</w:t>
      </w:r>
    </w:p>
    <w:p w:rsidR="0003226A" w:rsidRPr="001D526C" w:rsidRDefault="0003226A" w:rsidP="001D526C">
      <w:pPr>
        <w:jc w:val="both"/>
        <w:rPr>
          <w:rFonts w:ascii="Arial Narrow" w:hAnsi="Arial Narrow"/>
          <w:lang w:val="en-GB"/>
        </w:rPr>
      </w:pPr>
    </w:p>
    <w:p w:rsidR="009305D7" w:rsidRPr="001D526C" w:rsidRDefault="009305D7" w:rsidP="001D526C">
      <w:pPr>
        <w:jc w:val="both"/>
        <w:rPr>
          <w:rFonts w:ascii="Arial Narrow" w:hAnsi="Arial Narrow"/>
          <w:lang w:val="en-GB"/>
        </w:rPr>
      </w:pPr>
      <w:r w:rsidRPr="001D526C">
        <w:rPr>
          <w:rFonts w:ascii="Arial Narrow" w:hAnsi="Arial Narrow"/>
          <w:lang w:val="en-GB"/>
        </w:rPr>
        <w:t>A draft reply to</w:t>
      </w:r>
      <w:r w:rsidR="00073CF6" w:rsidRPr="001D526C">
        <w:rPr>
          <w:rFonts w:ascii="Arial Narrow" w:hAnsi="Arial Narrow"/>
          <w:b/>
        </w:rPr>
        <w:t xml:space="preserve"> </w:t>
      </w:r>
      <w:r w:rsidR="009E60B7" w:rsidRPr="001D526C">
        <w:rPr>
          <w:rFonts w:ascii="Arial Narrow" w:hAnsi="Arial Narrow"/>
          <w:b/>
          <w:bCs/>
        </w:rPr>
        <w:t>Mr R A Lees (DA</w:t>
      </w:r>
      <w:r w:rsidR="00700579" w:rsidRPr="001D526C">
        <w:rPr>
          <w:rFonts w:ascii="Arial Narrow" w:hAnsi="Arial Narrow"/>
          <w:b/>
          <w:bCs/>
        </w:rPr>
        <w:t xml:space="preserve">) </w:t>
      </w:r>
      <w:r w:rsidRPr="001D526C">
        <w:rPr>
          <w:rFonts w:ascii="Arial Narrow" w:hAnsi="Arial Narrow"/>
        </w:rPr>
        <w:t>to</w:t>
      </w:r>
      <w:r w:rsidRPr="001D526C">
        <w:rPr>
          <w:rFonts w:ascii="Arial Narrow" w:hAnsi="Arial Narrow"/>
          <w:lang w:val="en-GB"/>
        </w:rPr>
        <w:t xml:space="preserve"> the above-mentioned question is </w:t>
      </w:r>
      <w:r w:rsidR="0090213C" w:rsidRPr="001D526C">
        <w:rPr>
          <w:rFonts w:ascii="Arial Narrow" w:hAnsi="Arial Narrow"/>
          <w:lang w:val="en-GB"/>
        </w:rPr>
        <w:t>enclosed for your consideration.</w:t>
      </w:r>
    </w:p>
    <w:p w:rsidR="005779CF" w:rsidRPr="001D526C" w:rsidRDefault="005779CF" w:rsidP="001D526C">
      <w:pPr>
        <w:jc w:val="both"/>
        <w:rPr>
          <w:rFonts w:ascii="Arial Narrow" w:hAnsi="Arial Narrow"/>
          <w:lang w:val="en-GB"/>
        </w:rPr>
      </w:pPr>
    </w:p>
    <w:p w:rsidR="005779CF" w:rsidRPr="001D526C" w:rsidRDefault="005779CF" w:rsidP="001D526C">
      <w:pPr>
        <w:jc w:val="both"/>
        <w:rPr>
          <w:rFonts w:ascii="Arial Narrow" w:hAnsi="Arial Narrow"/>
          <w:lang w:val="en-GB"/>
        </w:rPr>
      </w:pPr>
    </w:p>
    <w:p w:rsidR="005779CF" w:rsidRPr="001D526C" w:rsidRDefault="005779CF" w:rsidP="001D526C">
      <w:pPr>
        <w:jc w:val="both"/>
        <w:rPr>
          <w:rFonts w:ascii="Arial Narrow" w:hAnsi="Arial Narrow"/>
          <w:lang w:val="en-GB"/>
        </w:rPr>
      </w:pPr>
    </w:p>
    <w:p w:rsidR="00912587" w:rsidRPr="001D526C" w:rsidRDefault="00912587" w:rsidP="001D526C">
      <w:pPr>
        <w:jc w:val="both"/>
        <w:rPr>
          <w:rFonts w:ascii="Arial Narrow" w:hAnsi="Arial Narrow"/>
          <w:lang w:val="en-GB"/>
        </w:rPr>
      </w:pPr>
    </w:p>
    <w:p w:rsidR="005779CF" w:rsidRPr="001D526C" w:rsidRDefault="005779CF" w:rsidP="001D526C">
      <w:pPr>
        <w:jc w:val="both"/>
        <w:rPr>
          <w:rFonts w:ascii="Arial Narrow" w:hAnsi="Arial Narrow"/>
          <w:lang w:val="en-GB"/>
        </w:rPr>
      </w:pPr>
    </w:p>
    <w:p w:rsidR="00920B4D" w:rsidRPr="001D526C" w:rsidRDefault="0048390A" w:rsidP="001D526C">
      <w:pPr>
        <w:jc w:val="both"/>
        <w:rPr>
          <w:rFonts w:ascii="Arial Narrow" w:hAnsi="Arial Narrow"/>
          <w:b/>
          <w:lang w:val="en-GB"/>
        </w:rPr>
      </w:pPr>
      <w:r w:rsidRPr="001D526C">
        <w:rPr>
          <w:rFonts w:ascii="Arial Narrow" w:hAnsi="Arial Narrow"/>
          <w:b/>
          <w:lang w:val="en-GB"/>
        </w:rPr>
        <w:t xml:space="preserve">MS </w:t>
      </w:r>
      <w:r w:rsidR="00BF5302" w:rsidRPr="001D526C">
        <w:rPr>
          <w:rFonts w:ascii="Arial Narrow" w:hAnsi="Arial Narrow"/>
          <w:b/>
          <w:lang w:val="en-GB"/>
        </w:rPr>
        <w:t>NOSIPHO NGCABA</w:t>
      </w:r>
    </w:p>
    <w:p w:rsidR="00920B4D" w:rsidRPr="001D526C" w:rsidRDefault="0048390A" w:rsidP="001D526C">
      <w:pPr>
        <w:jc w:val="both"/>
        <w:rPr>
          <w:rFonts w:ascii="Arial Narrow" w:hAnsi="Arial Narrow"/>
          <w:b/>
          <w:lang w:val="en-GB"/>
        </w:rPr>
      </w:pPr>
      <w:r w:rsidRPr="001D526C">
        <w:rPr>
          <w:rFonts w:ascii="Arial Narrow" w:hAnsi="Arial Narrow"/>
          <w:b/>
          <w:lang w:val="en-GB"/>
        </w:rPr>
        <w:t xml:space="preserve">DIRECTOR-GENERAL </w:t>
      </w:r>
    </w:p>
    <w:p w:rsidR="00A76401" w:rsidRPr="001D526C" w:rsidRDefault="00A76401" w:rsidP="001D526C">
      <w:pPr>
        <w:tabs>
          <w:tab w:val="center" w:pos="4513"/>
        </w:tabs>
        <w:jc w:val="both"/>
        <w:rPr>
          <w:rFonts w:ascii="Arial Narrow" w:hAnsi="Arial Narrow"/>
          <w:lang w:val="en-GB"/>
        </w:rPr>
      </w:pPr>
    </w:p>
    <w:p w:rsidR="00920B4D" w:rsidRPr="001D526C" w:rsidRDefault="00920B4D" w:rsidP="001D526C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1D526C">
        <w:rPr>
          <w:rFonts w:ascii="Arial Narrow" w:hAnsi="Arial Narrow"/>
          <w:b/>
          <w:lang w:val="en-GB"/>
        </w:rPr>
        <w:t>DATE:</w:t>
      </w:r>
    </w:p>
    <w:p w:rsidR="00920B4D" w:rsidRPr="001D526C" w:rsidRDefault="00920B4D" w:rsidP="001D526C">
      <w:pPr>
        <w:jc w:val="both"/>
        <w:rPr>
          <w:rFonts w:ascii="Arial Narrow" w:hAnsi="Arial Narrow"/>
          <w:lang w:val="en-GB"/>
        </w:rPr>
      </w:pPr>
    </w:p>
    <w:p w:rsidR="00920B4D" w:rsidRPr="001D526C" w:rsidRDefault="00920B4D" w:rsidP="001D526C">
      <w:pPr>
        <w:jc w:val="both"/>
        <w:rPr>
          <w:rFonts w:ascii="Arial Narrow" w:hAnsi="Arial Narrow"/>
          <w:lang w:val="en-GB"/>
        </w:rPr>
      </w:pPr>
    </w:p>
    <w:p w:rsidR="00920B4D" w:rsidRPr="001D526C" w:rsidRDefault="00920B4D" w:rsidP="001D526C">
      <w:pPr>
        <w:jc w:val="both"/>
        <w:rPr>
          <w:rFonts w:ascii="Arial Narrow" w:hAnsi="Arial Narrow"/>
          <w:b/>
          <w:lang w:val="en-GB"/>
        </w:rPr>
      </w:pPr>
      <w:r w:rsidRPr="001D526C">
        <w:rPr>
          <w:rFonts w:ascii="Arial Narrow" w:hAnsi="Arial Narrow"/>
          <w:b/>
          <w:lang w:val="en-GB"/>
        </w:rPr>
        <w:t>DRAFT REPLY APPROVED/AMENDED</w:t>
      </w:r>
    </w:p>
    <w:p w:rsidR="00920B4D" w:rsidRPr="001D526C" w:rsidRDefault="00920B4D" w:rsidP="001D526C">
      <w:pPr>
        <w:jc w:val="both"/>
        <w:rPr>
          <w:rFonts w:ascii="Arial Narrow" w:hAnsi="Arial Narrow"/>
          <w:lang w:val="en-GB"/>
        </w:rPr>
      </w:pPr>
    </w:p>
    <w:p w:rsidR="00920B4D" w:rsidRPr="001D526C" w:rsidRDefault="00920B4D" w:rsidP="001D526C">
      <w:pPr>
        <w:jc w:val="both"/>
        <w:rPr>
          <w:rFonts w:ascii="Arial Narrow" w:hAnsi="Arial Narrow"/>
          <w:lang w:val="en-GB"/>
        </w:rPr>
      </w:pPr>
    </w:p>
    <w:p w:rsidR="00920B4D" w:rsidRPr="001D526C" w:rsidRDefault="00920B4D" w:rsidP="001D526C">
      <w:pPr>
        <w:jc w:val="both"/>
        <w:rPr>
          <w:rFonts w:ascii="Arial Narrow" w:hAnsi="Arial Narrow"/>
          <w:lang w:val="en-GB"/>
        </w:rPr>
      </w:pPr>
    </w:p>
    <w:p w:rsidR="00912587" w:rsidRPr="001D526C" w:rsidRDefault="00912587" w:rsidP="001D526C">
      <w:pPr>
        <w:jc w:val="both"/>
        <w:rPr>
          <w:rFonts w:ascii="Arial Narrow" w:hAnsi="Arial Narrow"/>
          <w:lang w:val="en-GB"/>
        </w:rPr>
      </w:pPr>
    </w:p>
    <w:p w:rsidR="00920B4D" w:rsidRPr="001D526C" w:rsidRDefault="00920B4D" w:rsidP="001D526C">
      <w:pPr>
        <w:jc w:val="both"/>
        <w:rPr>
          <w:rFonts w:ascii="Arial Narrow" w:hAnsi="Arial Narrow"/>
          <w:lang w:val="en-GB"/>
        </w:rPr>
      </w:pPr>
    </w:p>
    <w:p w:rsidR="00920B4D" w:rsidRPr="001D526C" w:rsidRDefault="00A76401" w:rsidP="001D526C">
      <w:pPr>
        <w:jc w:val="both"/>
        <w:rPr>
          <w:rFonts w:ascii="Arial Narrow" w:hAnsi="Arial Narrow"/>
          <w:b/>
          <w:lang w:val="en-GB"/>
        </w:rPr>
      </w:pPr>
      <w:r w:rsidRPr="001D526C">
        <w:rPr>
          <w:rFonts w:ascii="Arial Narrow" w:hAnsi="Arial Narrow"/>
          <w:b/>
          <w:lang w:val="en-GB"/>
        </w:rPr>
        <w:t>DR</w:t>
      </w:r>
      <w:r w:rsidR="00920B4D" w:rsidRPr="001D526C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1D526C">
        <w:rPr>
          <w:rFonts w:ascii="Arial Narrow" w:hAnsi="Arial Narrow"/>
          <w:b/>
          <w:lang w:val="en-GB"/>
        </w:rPr>
        <w:t>E</w:t>
      </w:r>
      <w:proofErr w:type="spellEnd"/>
      <w:r w:rsidR="00920B4D" w:rsidRPr="001D526C">
        <w:rPr>
          <w:rFonts w:ascii="Arial Narrow" w:hAnsi="Arial Narrow"/>
          <w:b/>
          <w:lang w:val="en-GB"/>
        </w:rPr>
        <w:t xml:space="preserve"> MOLEWA, MP</w:t>
      </w:r>
    </w:p>
    <w:p w:rsidR="00920B4D" w:rsidRPr="001D526C" w:rsidRDefault="00920B4D" w:rsidP="001D526C">
      <w:pPr>
        <w:jc w:val="both"/>
        <w:rPr>
          <w:rFonts w:ascii="Arial Narrow" w:hAnsi="Arial Narrow"/>
          <w:b/>
          <w:lang w:val="en-GB"/>
        </w:rPr>
      </w:pPr>
      <w:r w:rsidRPr="001D526C">
        <w:rPr>
          <w:rFonts w:ascii="Arial Narrow" w:hAnsi="Arial Narrow"/>
          <w:b/>
          <w:lang w:val="en-GB"/>
        </w:rPr>
        <w:t>MINISTER OF ENVIRONMENTAL AFFAIRS</w:t>
      </w:r>
    </w:p>
    <w:p w:rsidR="00A76401" w:rsidRPr="001D526C" w:rsidRDefault="00A76401" w:rsidP="001D526C">
      <w:pPr>
        <w:jc w:val="both"/>
        <w:rPr>
          <w:rFonts w:ascii="Arial Narrow" w:hAnsi="Arial Narrow"/>
          <w:b/>
          <w:lang w:val="en-GB"/>
        </w:rPr>
      </w:pPr>
    </w:p>
    <w:p w:rsidR="00920B4D" w:rsidRPr="001D526C" w:rsidRDefault="00920B4D" w:rsidP="001D526C">
      <w:pPr>
        <w:jc w:val="both"/>
        <w:rPr>
          <w:rFonts w:ascii="Arial Narrow" w:hAnsi="Arial Narrow"/>
          <w:b/>
          <w:lang w:val="en-GB"/>
        </w:rPr>
      </w:pPr>
      <w:r w:rsidRPr="001D526C">
        <w:rPr>
          <w:rFonts w:ascii="Arial Narrow" w:hAnsi="Arial Narrow"/>
          <w:b/>
          <w:lang w:val="en-GB"/>
        </w:rPr>
        <w:t>DATE:</w:t>
      </w:r>
    </w:p>
    <w:p w:rsidR="00511040" w:rsidRPr="001D526C" w:rsidRDefault="001D526C" w:rsidP="001D526C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1D526C">
        <w:rPr>
          <w:rFonts w:ascii="Arial Narrow" w:hAnsi="Arial Narrow"/>
          <w:b/>
          <w:lang w:val="en-GB"/>
        </w:rPr>
        <w:br w:type="page"/>
      </w:r>
      <w:r w:rsidR="00511040" w:rsidRPr="001D526C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1D526C">
        <w:rPr>
          <w:rFonts w:ascii="Arial Narrow" w:hAnsi="Arial Narrow"/>
          <w:b/>
          <w:lang w:val="en-GB"/>
        </w:rPr>
        <w:t>ASSEMBLY</w:t>
      </w:r>
    </w:p>
    <w:p w:rsidR="00934D70" w:rsidRPr="001D526C" w:rsidRDefault="00FB0DC7" w:rsidP="001D526C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1D526C">
        <w:rPr>
          <w:rFonts w:ascii="Arial Narrow" w:hAnsi="Arial Narrow"/>
          <w:b/>
          <w:lang w:val="en-GB"/>
        </w:rPr>
        <w:t>(For written</w:t>
      </w:r>
      <w:r w:rsidR="00073CF6" w:rsidRPr="001D526C">
        <w:rPr>
          <w:rFonts w:ascii="Arial Narrow" w:hAnsi="Arial Narrow"/>
          <w:b/>
          <w:lang w:val="en-GB"/>
        </w:rPr>
        <w:t xml:space="preserve"> </w:t>
      </w:r>
      <w:r w:rsidR="00934D70" w:rsidRPr="001D526C">
        <w:rPr>
          <w:rFonts w:ascii="Arial Narrow" w:hAnsi="Arial Narrow"/>
          <w:b/>
          <w:lang w:val="en-GB"/>
        </w:rPr>
        <w:t>reply)</w:t>
      </w:r>
    </w:p>
    <w:p w:rsidR="0003226A" w:rsidRPr="001D526C" w:rsidRDefault="0003226A" w:rsidP="001D526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1D526C" w:rsidRDefault="00E91D7C" w:rsidP="001D526C">
      <w:pPr>
        <w:spacing w:line="360" w:lineRule="auto"/>
        <w:jc w:val="both"/>
        <w:rPr>
          <w:rFonts w:ascii="Arial Narrow" w:hAnsi="Arial Narrow"/>
          <w:b/>
        </w:rPr>
      </w:pPr>
      <w:r w:rsidRPr="001D526C">
        <w:rPr>
          <w:rFonts w:ascii="Arial Narrow" w:hAnsi="Arial Narrow"/>
          <w:b/>
          <w:bCs/>
          <w:lang w:val="en-GB"/>
        </w:rPr>
        <w:t>QUESTION NO.</w:t>
      </w:r>
      <w:r w:rsidR="00073CF6" w:rsidRPr="001D526C">
        <w:rPr>
          <w:rFonts w:ascii="Arial Narrow" w:hAnsi="Arial Narrow"/>
          <w:b/>
          <w:bCs/>
          <w:lang w:val="en-GB"/>
        </w:rPr>
        <w:t xml:space="preserve"> </w:t>
      </w:r>
      <w:r w:rsidR="009E60B7" w:rsidRPr="001D526C">
        <w:rPr>
          <w:rFonts w:ascii="Arial Narrow" w:hAnsi="Arial Narrow"/>
          <w:b/>
          <w:bCs/>
          <w:lang w:val="en-GB"/>
        </w:rPr>
        <w:t>268</w:t>
      </w:r>
      <w:r w:rsidR="00EF087A" w:rsidRPr="001D526C">
        <w:rPr>
          <w:rFonts w:ascii="Arial Narrow" w:hAnsi="Arial Narrow"/>
          <w:b/>
          <w:bCs/>
          <w:lang w:val="en-GB"/>
        </w:rPr>
        <w:t xml:space="preserve"> </w:t>
      </w:r>
      <w:r w:rsidR="00C37A66" w:rsidRPr="001D526C">
        <w:rPr>
          <w:rFonts w:ascii="Arial Narrow" w:hAnsi="Arial Narrow"/>
          <w:b/>
          <w:bCs/>
          <w:lang w:val="en-GB"/>
        </w:rPr>
        <w:t>{</w:t>
      </w:r>
      <w:r w:rsidR="00FB0DC7" w:rsidRPr="001D526C">
        <w:rPr>
          <w:rFonts w:ascii="Arial Narrow" w:hAnsi="Arial Narrow"/>
          <w:b/>
        </w:rPr>
        <w:t>NW</w:t>
      </w:r>
      <w:r w:rsidR="009E60B7" w:rsidRPr="001D526C">
        <w:rPr>
          <w:rFonts w:ascii="Arial Narrow" w:hAnsi="Arial Narrow"/>
          <w:b/>
        </w:rPr>
        <w:t>289</w:t>
      </w:r>
      <w:r w:rsidR="00D472BE" w:rsidRPr="001D526C">
        <w:rPr>
          <w:rFonts w:ascii="Arial Narrow" w:hAnsi="Arial Narrow"/>
          <w:b/>
        </w:rPr>
        <w:t>E</w:t>
      </w:r>
      <w:r w:rsidR="00C37A66" w:rsidRPr="001D526C">
        <w:rPr>
          <w:rFonts w:ascii="Arial Narrow" w:hAnsi="Arial Narrow"/>
          <w:b/>
        </w:rPr>
        <w:t>}</w:t>
      </w:r>
    </w:p>
    <w:p w:rsidR="00242211" w:rsidRPr="001D526C" w:rsidRDefault="00107D87" w:rsidP="001D526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1D526C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1D526C">
        <w:rPr>
          <w:rFonts w:ascii="Arial Narrow" w:hAnsi="Arial Narrow"/>
          <w:b/>
          <w:bCs/>
          <w:lang w:val="en-GB"/>
        </w:rPr>
        <w:t>NO</w:t>
      </w:r>
      <w:r w:rsidR="00F672E2" w:rsidRPr="001D526C">
        <w:rPr>
          <w:rFonts w:ascii="Arial Narrow" w:hAnsi="Arial Narrow"/>
          <w:b/>
          <w:bCs/>
          <w:lang w:val="en-GB"/>
        </w:rPr>
        <w:t>.</w:t>
      </w:r>
      <w:r w:rsidR="001D526C" w:rsidRPr="001D526C">
        <w:rPr>
          <w:rFonts w:ascii="Arial Narrow" w:hAnsi="Arial Narrow"/>
          <w:b/>
          <w:bCs/>
          <w:lang w:val="en-GB"/>
        </w:rPr>
        <w:t xml:space="preserve"> </w:t>
      </w:r>
      <w:r w:rsidR="00C14F1C" w:rsidRPr="001D526C">
        <w:rPr>
          <w:rFonts w:ascii="Arial Narrow" w:hAnsi="Arial Narrow"/>
          <w:b/>
          <w:bCs/>
          <w:lang w:val="en-GB"/>
        </w:rPr>
        <w:t>2</w:t>
      </w:r>
      <w:r w:rsidR="00511040" w:rsidRPr="001D526C">
        <w:rPr>
          <w:rFonts w:ascii="Arial Narrow" w:hAnsi="Arial Narrow"/>
          <w:b/>
          <w:bCs/>
          <w:lang w:val="en-GB"/>
        </w:rPr>
        <w:t xml:space="preserve"> </w:t>
      </w:r>
      <w:r w:rsidR="00416ABD" w:rsidRPr="001D526C">
        <w:rPr>
          <w:rFonts w:ascii="Arial Narrow" w:hAnsi="Arial Narrow"/>
          <w:b/>
          <w:bCs/>
          <w:lang w:val="en-GB"/>
        </w:rPr>
        <w:t>of</w:t>
      </w:r>
      <w:r w:rsidR="00435D92" w:rsidRPr="001D526C">
        <w:rPr>
          <w:rFonts w:ascii="Arial Narrow" w:hAnsi="Arial Narrow"/>
          <w:b/>
          <w:bCs/>
          <w:lang w:val="en-GB"/>
        </w:rPr>
        <w:t xml:space="preserve"> </w:t>
      </w:r>
      <w:r w:rsidR="00947C26" w:rsidRPr="001D526C">
        <w:rPr>
          <w:rFonts w:ascii="Arial Narrow" w:hAnsi="Arial Narrow"/>
          <w:b/>
          <w:bCs/>
          <w:lang w:val="en-GB"/>
        </w:rPr>
        <w:t>2018</w:t>
      </w:r>
    </w:p>
    <w:p w:rsidR="006E42A6" w:rsidRPr="001D526C" w:rsidRDefault="006E42A6" w:rsidP="001D526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1D526C" w:rsidRDefault="003D4060" w:rsidP="001D526C">
      <w:pPr>
        <w:spacing w:line="360" w:lineRule="auto"/>
        <w:jc w:val="both"/>
        <w:rPr>
          <w:rFonts w:ascii="Arial Narrow" w:hAnsi="Arial Narrow"/>
          <w:b/>
        </w:rPr>
      </w:pPr>
      <w:r w:rsidRPr="001D526C">
        <w:rPr>
          <w:rFonts w:ascii="Arial Narrow" w:hAnsi="Arial Narrow"/>
          <w:b/>
        </w:rPr>
        <w:t>DATE OF PUBLICATION</w:t>
      </w:r>
      <w:r w:rsidR="0087358A" w:rsidRPr="001D526C">
        <w:rPr>
          <w:rFonts w:ascii="Arial Narrow" w:hAnsi="Arial Narrow"/>
          <w:b/>
        </w:rPr>
        <w:t>:</w:t>
      </w:r>
      <w:r w:rsidR="00855745" w:rsidRPr="001D526C">
        <w:rPr>
          <w:rFonts w:ascii="Arial Narrow" w:hAnsi="Arial Narrow"/>
          <w:b/>
        </w:rPr>
        <w:t xml:space="preserve"> </w:t>
      </w:r>
      <w:r w:rsidR="00C14F1C" w:rsidRPr="001D526C">
        <w:rPr>
          <w:rFonts w:ascii="Arial Narrow" w:hAnsi="Arial Narrow"/>
          <w:b/>
        </w:rPr>
        <w:t>16</w:t>
      </w:r>
      <w:r w:rsidR="00947C26" w:rsidRPr="001D526C">
        <w:rPr>
          <w:rFonts w:ascii="Arial Narrow" w:hAnsi="Arial Narrow"/>
          <w:b/>
        </w:rPr>
        <w:t xml:space="preserve"> February 2018</w:t>
      </w:r>
    </w:p>
    <w:p w:rsidR="00A76401" w:rsidRPr="001D526C" w:rsidRDefault="00A76401" w:rsidP="001D526C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1D526C" w:rsidRDefault="00EF087A" w:rsidP="001D526C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1D526C" w:rsidRDefault="009E60B7" w:rsidP="001D526C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1D526C">
        <w:rPr>
          <w:rFonts w:ascii="Arial Narrow" w:hAnsi="Arial Narrow"/>
          <w:b/>
        </w:rPr>
        <w:t>Mr R A Lees (DA</w:t>
      </w:r>
      <w:r w:rsidR="00700579" w:rsidRPr="001D526C">
        <w:rPr>
          <w:rFonts w:ascii="Arial Narrow" w:hAnsi="Arial Narrow"/>
          <w:b/>
        </w:rPr>
        <w:t xml:space="preserve">) </w:t>
      </w:r>
      <w:r w:rsidR="006A5B08" w:rsidRPr="001D526C">
        <w:rPr>
          <w:rFonts w:ascii="Arial Narrow" w:hAnsi="Arial Narrow"/>
          <w:b/>
        </w:rPr>
        <w:t>to ask the Minister of Environmental Affairs:</w:t>
      </w:r>
    </w:p>
    <w:p w:rsidR="009E60B7" w:rsidRPr="001D526C" w:rsidRDefault="002D05E6" w:rsidP="002D05E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Whether S</w:t>
      </w:r>
      <w:r w:rsidR="009E60B7" w:rsidRPr="001D526C">
        <w:rPr>
          <w:rFonts w:ascii="Arial Narrow" w:hAnsi="Arial Narrow"/>
          <w:noProof/>
        </w:rPr>
        <w:t>ub 8 of the Heartsease Farm number 3291 in the Okhahlamba Local Municipality</w:t>
      </w:r>
      <w:r>
        <w:rPr>
          <w:rFonts w:ascii="Arial Narrow" w:hAnsi="Arial Narrow"/>
          <w:noProof/>
        </w:rPr>
        <w:t>,</w:t>
      </w:r>
      <w:r w:rsidR="009E60B7" w:rsidRPr="001D526C">
        <w:rPr>
          <w:rFonts w:ascii="Arial Narrow" w:hAnsi="Arial Narrow"/>
          <w:noProof/>
        </w:rPr>
        <w:t xml:space="preserve"> in KwaZulu-Natal, where the construction of a petrol station is proposed, falls within the proposed </w:t>
      </w:r>
      <w:r w:rsidR="009E60B7" w:rsidRPr="001D526C">
        <w:rPr>
          <w:rFonts w:ascii="Arial Narrow" w:hAnsi="Arial Narrow"/>
          <w:iCs/>
          <w:noProof/>
        </w:rPr>
        <w:t>United Nations Educational, Scientific and Cultural Organization</w:t>
      </w:r>
      <w:r w:rsidR="009E60B7" w:rsidRPr="001D526C">
        <w:rPr>
          <w:rFonts w:ascii="Arial Narrow" w:hAnsi="Arial Narrow"/>
          <w:noProof/>
        </w:rPr>
        <w:t xml:space="preserve"> buffer zone surrounding the Okhahlamba World Heritage S</w:t>
      </w:r>
      <w:r w:rsidR="001D526C" w:rsidRPr="001D526C">
        <w:rPr>
          <w:rFonts w:ascii="Arial Narrow" w:hAnsi="Arial Narrow"/>
          <w:noProof/>
        </w:rPr>
        <w:t>ite; if so, what steps has her D</w:t>
      </w:r>
      <w:r w:rsidR="009E60B7" w:rsidRPr="001D526C">
        <w:rPr>
          <w:rFonts w:ascii="Arial Narrow" w:hAnsi="Arial Narrow"/>
          <w:noProof/>
        </w:rPr>
        <w:t>epartment taken to ensure that the proposed construction does not proceed; if not, what are the relevant details;</w:t>
      </w:r>
      <w:r w:rsidR="001D526C" w:rsidRPr="001D526C">
        <w:rPr>
          <w:rFonts w:ascii="Arial Narrow" w:hAnsi="Arial Narrow"/>
          <w:noProof/>
        </w:rPr>
        <w:t xml:space="preserve"> and</w:t>
      </w:r>
    </w:p>
    <w:p w:rsidR="007B17B7" w:rsidRPr="001D526C" w:rsidRDefault="009E60B7" w:rsidP="002D05E6">
      <w:p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1D526C">
        <w:rPr>
          <w:rFonts w:ascii="Arial Narrow" w:hAnsi="Arial Narrow"/>
          <w:noProof/>
        </w:rPr>
        <w:t>(2)</w:t>
      </w:r>
      <w:r w:rsidRPr="001D526C">
        <w:rPr>
          <w:rFonts w:ascii="Arial Narrow" w:hAnsi="Arial Narrow"/>
          <w:noProof/>
        </w:rPr>
        <w:tab/>
        <w:t xml:space="preserve">whether her </w:t>
      </w:r>
      <w:r w:rsidR="001D526C" w:rsidRPr="001D526C">
        <w:rPr>
          <w:rFonts w:ascii="Arial Narrow" w:hAnsi="Arial Narrow"/>
          <w:noProof/>
        </w:rPr>
        <w:t>D</w:t>
      </w:r>
      <w:r w:rsidRPr="001D526C">
        <w:rPr>
          <w:rFonts w:ascii="Arial Narrow" w:hAnsi="Arial Narrow"/>
          <w:noProof/>
        </w:rPr>
        <w:t>epartment conducted any research and/or studies to determine the potential impact of the proposed construction on the tourism sector that is linked to the World Heritage Site; if not, why not; if so, what are the relevant details of</w:t>
      </w:r>
      <w:r w:rsidR="001D526C" w:rsidRPr="001D526C">
        <w:rPr>
          <w:rFonts w:ascii="Arial Narrow" w:hAnsi="Arial Narrow"/>
          <w:noProof/>
        </w:rPr>
        <w:t xml:space="preserve"> the outcomes?</w:t>
      </w:r>
    </w:p>
    <w:p w:rsidR="004B26B7" w:rsidRDefault="001D526C" w:rsidP="001D526C">
      <w:pPr>
        <w:spacing w:line="360" w:lineRule="auto"/>
        <w:rPr>
          <w:rFonts w:ascii="Arial Narrow" w:hAnsi="Arial Narrow"/>
          <w:b/>
        </w:rPr>
      </w:pPr>
      <w:r w:rsidRPr="001D526C">
        <w:rPr>
          <w:rFonts w:ascii="Arial Narrow" w:hAnsi="Arial Narrow"/>
          <w:b/>
        </w:rPr>
        <w:br w:type="page"/>
      </w:r>
      <w:r w:rsidR="00700579" w:rsidRPr="001D526C">
        <w:rPr>
          <w:rFonts w:ascii="Arial Narrow" w:hAnsi="Arial Narrow"/>
          <w:b/>
        </w:rPr>
        <w:t>26</w:t>
      </w:r>
      <w:r w:rsidR="00E33899">
        <w:rPr>
          <w:rFonts w:ascii="Arial Narrow" w:hAnsi="Arial Narrow"/>
          <w:b/>
        </w:rPr>
        <w:t>8</w:t>
      </w:r>
      <w:r w:rsidR="00D70341" w:rsidRPr="001D526C">
        <w:rPr>
          <w:rFonts w:ascii="Arial Narrow" w:hAnsi="Arial Narrow"/>
          <w:b/>
        </w:rPr>
        <w:t xml:space="preserve">. </w:t>
      </w:r>
      <w:r w:rsidR="005204B0" w:rsidRPr="001D526C">
        <w:rPr>
          <w:rFonts w:ascii="Arial Narrow" w:hAnsi="Arial Narrow"/>
          <w:b/>
        </w:rPr>
        <w:t xml:space="preserve">THE MINISTER </w:t>
      </w:r>
      <w:r w:rsidR="008E02D0" w:rsidRPr="001D526C">
        <w:rPr>
          <w:rFonts w:ascii="Arial Narrow" w:hAnsi="Arial Narrow"/>
          <w:b/>
        </w:rPr>
        <w:t>OF ENVIRONMENTAL</w:t>
      </w:r>
      <w:r w:rsidR="007E5495" w:rsidRPr="001D526C">
        <w:rPr>
          <w:rFonts w:ascii="Arial Narrow" w:hAnsi="Arial Narrow"/>
          <w:b/>
        </w:rPr>
        <w:t xml:space="preserve"> AFFAIRS REPLIES:</w:t>
      </w:r>
    </w:p>
    <w:p w:rsidR="00A07438" w:rsidRPr="001D526C" w:rsidRDefault="00A07438" w:rsidP="001D526C">
      <w:pPr>
        <w:spacing w:line="360" w:lineRule="auto"/>
        <w:rPr>
          <w:rFonts w:ascii="Arial Narrow" w:hAnsi="Arial Narrow"/>
          <w:b/>
        </w:rPr>
      </w:pPr>
    </w:p>
    <w:p w:rsidR="00B36E08" w:rsidRPr="002D05E6" w:rsidRDefault="0081240C" w:rsidP="001D526C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 Narrow" w:hAnsi="Arial Narrow" w:cs="Arial"/>
        </w:rPr>
      </w:pPr>
      <w:r w:rsidRPr="001D526C">
        <w:rPr>
          <w:rFonts w:ascii="Arial Narrow" w:hAnsi="Arial Narrow" w:cs="Arial"/>
        </w:rPr>
        <w:t>Yes, t</w:t>
      </w:r>
      <w:r w:rsidR="0022035F" w:rsidRPr="001D526C">
        <w:rPr>
          <w:rFonts w:ascii="Arial Narrow" w:hAnsi="Arial Narrow" w:cs="Arial"/>
        </w:rPr>
        <w:t xml:space="preserve">he </w:t>
      </w:r>
      <w:r w:rsidR="00DA6EB7" w:rsidRPr="001D526C">
        <w:rPr>
          <w:rFonts w:ascii="Arial Narrow" w:hAnsi="Arial Narrow" w:cs="Arial"/>
        </w:rPr>
        <w:t xml:space="preserve">anticipated </w:t>
      </w:r>
      <w:r w:rsidR="0022035F" w:rsidRPr="001D526C">
        <w:rPr>
          <w:rFonts w:ascii="Arial Narrow" w:hAnsi="Arial Narrow" w:cs="Arial"/>
        </w:rPr>
        <w:t xml:space="preserve">development is within the </w:t>
      </w:r>
      <w:r w:rsidR="00DA6EB7" w:rsidRPr="001D526C">
        <w:rPr>
          <w:rFonts w:ascii="Arial Narrow" w:hAnsi="Arial Narrow" w:cs="Arial"/>
        </w:rPr>
        <w:t>proposed</w:t>
      </w:r>
      <w:r w:rsidR="0022035F" w:rsidRPr="001D526C">
        <w:rPr>
          <w:rFonts w:ascii="Arial Narrow" w:hAnsi="Arial Narrow" w:cs="Arial"/>
        </w:rPr>
        <w:t xml:space="preserve"> buffer zone</w:t>
      </w:r>
      <w:r w:rsidR="00EF1C3E" w:rsidRPr="001D526C">
        <w:rPr>
          <w:rFonts w:ascii="Arial Narrow" w:hAnsi="Arial Narrow" w:cs="Arial"/>
        </w:rPr>
        <w:t xml:space="preserve"> of Maloti-Drakensberg Park World Heritage Site</w:t>
      </w:r>
      <w:r w:rsidR="00DA6EB7" w:rsidRPr="001D526C">
        <w:rPr>
          <w:rFonts w:ascii="Arial Narrow" w:hAnsi="Arial Narrow" w:cs="Arial"/>
        </w:rPr>
        <w:t xml:space="preserve">.  </w:t>
      </w:r>
      <w:r w:rsidR="002E05F4" w:rsidRPr="001D526C">
        <w:rPr>
          <w:rFonts w:ascii="Arial Narrow" w:hAnsi="Arial Narrow" w:cs="Arial"/>
        </w:rPr>
        <w:t>The draft Basic Assessment Report (BAR) is still under review</w:t>
      </w:r>
      <w:r w:rsidR="001D526C" w:rsidRPr="001D526C">
        <w:rPr>
          <w:rFonts w:ascii="Arial Narrow" w:hAnsi="Arial Narrow" w:cs="Arial"/>
        </w:rPr>
        <w:t>,</w:t>
      </w:r>
      <w:r w:rsidR="002E05F4" w:rsidRPr="001D526C">
        <w:rPr>
          <w:rFonts w:ascii="Arial Narrow" w:hAnsi="Arial Narrow" w:cs="Arial"/>
        </w:rPr>
        <w:t xml:space="preserve"> and it is i</w:t>
      </w:r>
      <w:r w:rsidR="00DA6EB7" w:rsidRPr="001D526C">
        <w:rPr>
          <w:rFonts w:ascii="Arial Narrow" w:hAnsi="Arial Narrow" w:cs="Arial"/>
        </w:rPr>
        <w:t xml:space="preserve">mportant to note </w:t>
      </w:r>
      <w:r w:rsidR="002E05F4" w:rsidRPr="001D526C">
        <w:rPr>
          <w:rFonts w:ascii="Arial Narrow" w:hAnsi="Arial Narrow" w:cs="Arial"/>
        </w:rPr>
        <w:t xml:space="preserve">that </w:t>
      </w:r>
      <w:r w:rsidR="00DA6EB7" w:rsidRPr="001D526C">
        <w:rPr>
          <w:rFonts w:ascii="Arial Narrow" w:hAnsi="Arial Narrow" w:cs="Arial"/>
        </w:rPr>
        <w:t>the decision on whether the development proceeds or not and unde</w:t>
      </w:r>
      <w:r w:rsidR="002E05F4" w:rsidRPr="001D526C">
        <w:rPr>
          <w:rFonts w:ascii="Arial Narrow" w:hAnsi="Arial Narrow" w:cs="Arial"/>
        </w:rPr>
        <w:t xml:space="preserve">r what conditions will be informed by the </w:t>
      </w:r>
      <w:r w:rsidR="005528F6" w:rsidRPr="001D526C">
        <w:rPr>
          <w:rFonts w:ascii="Arial Narrow" w:hAnsi="Arial Narrow" w:cs="Arial"/>
        </w:rPr>
        <w:t>assessment that has been commissioned</w:t>
      </w:r>
      <w:r w:rsidR="002E05F4" w:rsidRPr="001D526C">
        <w:rPr>
          <w:rFonts w:ascii="Arial Narrow" w:hAnsi="Arial Narrow" w:cs="Arial"/>
        </w:rPr>
        <w:t>.</w:t>
      </w:r>
      <w:r w:rsidR="007F72A6" w:rsidRPr="001D526C">
        <w:rPr>
          <w:rFonts w:ascii="Arial Narrow" w:hAnsi="Arial Narrow" w:cs="Arial"/>
        </w:rPr>
        <w:t xml:space="preserve"> Because the proposed development is in the vicinity of the </w:t>
      </w:r>
      <w:r w:rsidR="007F72A6" w:rsidRPr="002D05E6">
        <w:rPr>
          <w:rFonts w:ascii="Arial Narrow" w:hAnsi="Arial Narrow" w:cs="Arial"/>
        </w:rPr>
        <w:t>World Heritage Site, the International Union for the Conservation of Nature (</w:t>
      </w:r>
      <w:r w:rsidR="009C72BC" w:rsidRPr="002D05E6">
        <w:rPr>
          <w:rFonts w:ascii="Arial Narrow" w:hAnsi="Arial Narrow" w:cs="Arial"/>
        </w:rPr>
        <w:t>IUCN</w:t>
      </w:r>
      <w:r w:rsidR="007F72A6" w:rsidRPr="002D05E6">
        <w:rPr>
          <w:rFonts w:ascii="Arial Narrow" w:hAnsi="Arial Narrow" w:cs="Arial"/>
        </w:rPr>
        <w:t>)</w:t>
      </w:r>
      <w:r w:rsidR="00B36E08" w:rsidRPr="002D05E6">
        <w:rPr>
          <w:rFonts w:ascii="Arial Narrow" w:hAnsi="Arial Narrow" w:cs="Arial"/>
        </w:rPr>
        <w:t xml:space="preserve"> Practice Note</w:t>
      </w:r>
      <w:r w:rsidR="009C72BC" w:rsidRPr="002D05E6">
        <w:rPr>
          <w:rFonts w:ascii="Arial Narrow" w:hAnsi="Arial Narrow" w:cs="Arial"/>
        </w:rPr>
        <w:t xml:space="preserve"> on Environmental Impact Assessments and the </w:t>
      </w:r>
      <w:r w:rsidR="007F72A6" w:rsidRPr="002D05E6">
        <w:rPr>
          <w:rFonts w:ascii="Arial Narrow" w:hAnsi="Arial Narrow" w:cs="Arial"/>
        </w:rPr>
        <w:t>International Council on Monuments and Sites (</w:t>
      </w:r>
      <w:r w:rsidR="009C72BC" w:rsidRPr="002D05E6">
        <w:rPr>
          <w:rFonts w:ascii="Arial Narrow" w:hAnsi="Arial Narrow" w:cs="Arial"/>
        </w:rPr>
        <w:t>ICOMOS</w:t>
      </w:r>
      <w:r w:rsidR="007F72A6" w:rsidRPr="002D05E6">
        <w:rPr>
          <w:rFonts w:ascii="Arial Narrow" w:hAnsi="Arial Narrow" w:cs="Arial"/>
        </w:rPr>
        <w:t>)</w:t>
      </w:r>
      <w:r w:rsidR="009C72BC" w:rsidRPr="002D05E6">
        <w:rPr>
          <w:rFonts w:ascii="Arial Narrow" w:hAnsi="Arial Narrow" w:cs="Arial"/>
        </w:rPr>
        <w:t xml:space="preserve"> Guidelines on Heritage Impact Assessment will be taken into consideration, as required by </w:t>
      </w:r>
      <w:r w:rsidR="002D05E6">
        <w:rPr>
          <w:rFonts w:ascii="Arial Narrow" w:hAnsi="Arial Narrow" w:cs="Arial"/>
        </w:rPr>
        <w:t xml:space="preserve">the </w:t>
      </w:r>
      <w:r w:rsidR="002D05E6" w:rsidRPr="002D05E6">
        <w:rPr>
          <w:rStyle w:val="Emphasis"/>
          <w:rFonts w:ascii="Arial Narrow" w:hAnsi="Arial Narrow" w:cs="Arial"/>
          <w:bCs/>
          <w:i w:val="0"/>
          <w:iCs w:val="0"/>
          <w:shd w:val="clear" w:color="auto" w:fill="FFFFFF"/>
        </w:rPr>
        <w:t>United Nations Educational, Scientific and Cultural Organization</w:t>
      </w:r>
      <w:r w:rsidR="009C72BC" w:rsidRPr="002D05E6">
        <w:rPr>
          <w:rFonts w:ascii="Arial Narrow" w:hAnsi="Arial Narrow" w:cs="Arial"/>
        </w:rPr>
        <w:t>.</w:t>
      </w:r>
    </w:p>
    <w:p w:rsidR="00B36E08" w:rsidRPr="002D05E6" w:rsidRDefault="00B36E08" w:rsidP="001D526C">
      <w:pPr>
        <w:spacing w:line="360" w:lineRule="auto"/>
        <w:ind w:left="426" w:hanging="426"/>
        <w:jc w:val="both"/>
        <w:rPr>
          <w:rFonts w:ascii="Arial Narrow" w:hAnsi="Arial Narrow" w:cs="Arial"/>
        </w:rPr>
      </w:pPr>
    </w:p>
    <w:p w:rsidR="0081240C" w:rsidRPr="001D526C" w:rsidRDefault="00B36E08" w:rsidP="001D526C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 Narrow" w:hAnsi="Arial Narrow" w:cs="Arial"/>
        </w:rPr>
      </w:pPr>
      <w:r w:rsidRPr="002D05E6">
        <w:rPr>
          <w:rFonts w:ascii="Arial Narrow" w:hAnsi="Arial Narrow" w:cs="Arial"/>
        </w:rPr>
        <w:t xml:space="preserve">The </w:t>
      </w:r>
      <w:r w:rsidR="005528F6" w:rsidRPr="002D05E6">
        <w:rPr>
          <w:rFonts w:ascii="Arial Narrow" w:hAnsi="Arial Narrow" w:cs="Arial"/>
        </w:rPr>
        <w:t>Basic assessment process will ascertain</w:t>
      </w:r>
      <w:r w:rsidR="005528F6" w:rsidRPr="001D526C">
        <w:rPr>
          <w:rFonts w:ascii="Arial Narrow" w:hAnsi="Arial Narrow" w:cs="Arial"/>
        </w:rPr>
        <w:t>, inter alia, any socio-economic and cultural considerations</w:t>
      </w:r>
      <w:r w:rsidR="001D526C" w:rsidRPr="001D526C">
        <w:rPr>
          <w:rFonts w:ascii="Arial Narrow" w:hAnsi="Arial Narrow" w:cs="Arial"/>
        </w:rPr>
        <w:t>,</w:t>
      </w:r>
      <w:r w:rsidR="005528F6" w:rsidRPr="001D526C">
        <w:rPr>
          <w:rFonts w:ascii="Arial Narrow" w:hAnsi="Arial Narrow" w:cs="Arial"/>
        </w:rPr>
        <w:t xml:space="preserve"> including relevant studies and permissions to be sought in this regard</w:t>
      </w:r>
      <w:r w:rsidR="001D526C" w:rsidRPr="001D526C">
        <w:rPr>
          <w:rFonts w:ascii="Arial Narrow" w:hAnsi="Arial Narrow" w:cs="Arial"/>
        </w:rPr>
        <w:t>, not ex</w:t>
      </w:r>
      <w:r w:rsidR="005528F6" w:rsidRPr="001D526C">
        <w:rPr>
          <w:rFonts w:ascii="Arial Narrow" w:hAnsi="Arial Narrow" w:cs="Arial"/>
        </w:rPr>
        <w:t>cluding those relating to</w:t>
      </w:r>
      <w:r w:rsidR="008E209F" w:rsidRPr="001D526C">
        <w:rPr>
          <w:rFonts w:ascii="Arial Narrow" w:hAnsi="Arial Narrow" w:cs="Arial"/>
        </w:rPr>
        <w:t xml:space="preserve"> or relevant </w:t>
      </w:r>
      <w:r w:rsidR="005528F6" w:rsidRPr="001D526C">
        <w:rPr>
          <w:rFonts w:ascii="Arial Narrow" w:hAnsi="Arial Narrow" w:cs="Arial"/>
        </w:rPr>
        <w:t>tourism and conservation of the world heritage property.</w:t>
      </w:r>
      <w:r w:rsidRPr="001D526C">
        <w:rPr>
          <w:rFonts w:ascii="Arial Narrow" w:hAnsi="Arial Narrow" w:cs="Arial"/>
        </w:rPr>
        <w:t xml:space="preserve">  </w:t>
      </w:r>
    </w:p>
    <w:p w:rsidR="00D70341" w:rsidRPr="002D05E6" w:rsidRDefault="00D70341" w:rsidP="001D526C">
      <w:pPr>
        <w:spacing w:line="360" w:lineRule="auto"/>
        <w:jc w:val="center"/>
        <w:rPr>
          <w:rFonts w:ascii="Arial Narrow" w:hAnsi="Arial Narrow"/>
          <w:lang w:val="af-ZA" w:eastAsia="en-ZA"/>
        </w:rPr>
      </w:pPr>
    </w:p>
    <w:p w:rsidR="00D70341" w:rsidRPr="002D05E6" w:rsidRDefault="00D70341" w:rsidP="001D526C">
      <w:pPr>
        <w:spacing w:line="360" w:lineRule="auto"/>
        <w:jc w:val="center"/>
        <w:rPr>
          <w:rFonts w:ascii="Arial Narrow" w:hAnsi="Arial Narrow"/>
          <w:lang w:val="af-ZA" w:eastAsia="en-ZA"/>
        </w:rPr>
      </w:pPr>
    </w:p>
    <w:p w:rsidR="00D70341" w:rsidRPr="001D526C" w:rsidRDefault="00D70341" w:rsidP="001D526C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1D526C">
        <w:rPr>
          <w:rFonts w:ascii="Arial Narrow" w:hAnsi="Arial Narrow"/>
          <w:b/>
          <w:lang w:val="af-ZA" w:eastAsia="en-ZA"/>
        </w:rPr>
        <w:t>---ooOoo---</w:t>
      </w:r>
    </w:p>
    <w:sectPr w:rsidR="00D70341" w:rsidRPr="001D526C" w:rsidSect="00F30A66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4D" w:rsidRDefault="00105C4D" w:rsidP="004F1BDF">
      <w:r>
        <w:separator/>
      </w:r>
    </w:p>
  </w:endnote>
  <w:endnote w:type="continuationSeparator" w:id="0">
    <w:p w:rsidR="00105C4D" w:rsidRDefault="00105C4D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C14F1C">
      <w:rPr>
        <w:rFonts w:ascii="Arial Narrow" w:hAnsi="Arial Narrow"/>
        <w:b w:val="0"/>
        <w:sz w:val="16"/>
        <w:szCs w:val="16"/>
      </w:rPr>
      <w:t xml:space="preserve"> </w:t>
    </w:r>
    <w:r w:rsidR="009E60B7">
      <w:rPr>
        <w:rFonts w:ascii="Arial Narrow" w:hAnsi="Arial Narrow"/>
        <w:b w:val="0"/>
        <w:sz w:val="16"/>
        <w:szCs w:val="16"/>
      </w:rPr>
      <w:t>268</w:t>
    </w:r>
    <w:r>
      <w:rPr>
        <w:rFonts w:ascii="Arial Narrow" w:hAnsi="Arial Narrow"/>
        <w:b w:val="0"/>
        <w:sz w:val="16"/>
        <w:szCs w:val="16"/>
      </w:rPr>
      <w:tab/>
    </w:r>
    <w:r w:rsidR="009E60B7">
      <w:rPr>
        <w:rFonts w:ascii="Arial Narrow" w:eastAsia="Calibri" w:hAnsi="Arial Narrow"/>
        <w:b w:val="0"/>
        <w:bCs w:val="0"/>
        <w:sz w:val="16"/>
        <w:szCs w:val="16"/>
        <w:lang w:val="en-ZA"/>
      </w:rPr>
      <w:t>NW289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4D" w:rsidRDefault="00105C4D" w:rsidP="004F1BDF">
      <w:r>
        <w:separator/>
      </w:r>
    </w:p>
  </w:footnote>
  <w:footnote w:type="continuationSeparator" w:id="0">
    <w:p w:rsidR="00105C4D" w:rsidRDefault="00105C4D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7050"/>
    <w:multiLevelType w:val="hybridMultilevel"/>
    <w:tmpl w:val="36CE0D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8288D"/>
    <w:multiLevelType w:val="hybridMultilevel"/>
    <w:tmpl w:val="F848A714"/>
    <w:lvl w:ilvl="0" w:tplc="FAE81D2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11B51"/>
    <w:multiLevelType w:val="hybridMultilevel"/>
    <w:tmpl w:val="6986D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42B7F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73A4"/>
    <w:rsid w:val="000D78FB"/>
    <w:rsid w:val="000E25DF"/>
    <w:rsid w:val="000E5566"/>
    <w:rsid w:val="000E7226"/>
    <w:rsid w:val="000F0ED7"/>
    <w:rsid w:val="000F1AE4"/>
    <w:rsid w:val="000F5F38"/>
    <w:rsid w:val="00101039"/>
    <w:rsid w:val="00105C4D"/>
    <w:rsid w:val="00107CF9"/>
    <w:rsid w:val="00107D87"/>
    <w:rsid w:val="00121FAA"/>
    <w:rsid w:val="001223BD"/>
    <w:rsid w:val="001226D3"/>
    <w:rsid w:val="00132E22"/>
    <w:rsid w:val="00134E77"/>
    <w:rsid w:val="001361E1"/>
    <w:rsid w:val="00146E72"/>
    <w:rsid w:val="0014787A"/>
    <w:rsid w:val="001534C1"/>
    <w:rsid w:val="00153551"/>
    <w:rsid w:val="00153E3D"/>
    <w:rsid w:val="00154D8E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D526C"/>
    <w:rsid w:val="001E017E"/>
    <w:rsid w:val="001E2DF7"/>
    <w:rsid w:val="001E4278"/>
    <w:rsid w:val="001F5AA3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035F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5EF4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C1ACA"/>
    <w:rsid w:val="002C5CE0"/>
    <w:rsid w:val="002C687F"/>
    <w:rsid w:val="002D05E6"/>
    <w:rsid w:val="002D1781"/>
    <w:rsid w:val="002E05F4"/>
    <w:rsid w:val="002E6F00"/>
    <w:rsid w:val="002E77D4"/>
    <w:rsid w:val="002F7AF5"/>
    <w:rsid w:val="003020D1"/>
    <w:rsid w:val="003072EF"/>
    <w:rsid w:val="00316C53"/>
    <w:rsid w:val="0032026A"/>
    <w:rsid w:val="00325F44"/>
    <w:rsid w:val="00326909"/>
    <w:rsid w:val="0033203A"/>
    <w:rsid w:val="003451BB"/>
    <w:rsid w:val="00350FD9"/>
    <w:rsid w:val="00361C68"/>
    <w:rsid w:val="003737E3"/>
    <w:rsid w:val="00375FAC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6404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E15"/>
    <w:rsid w:val="00492AF9"/>
    <w:rsid w:val="00492C3A"/>
    <w:rsid w:val="004964EC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8F6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D5D91"/>
    <w:rsid w:val="005E40BF"/>
    <w:rsid w:val="005F29C7"/>
    <w:rsid w:val="005F2E28"/>
    <w:rsid w:val="005F6DCE"/>
    <w:rsid w:val="005F7385"/>
    <w:rsid w:val="00600512"/>
    <w:rsid w:val="00606931"/>
    <w:rsid w:val="006112BD"/>
    <w:rsid w:val="00611918"/>
    <w:rsid w:val="0061208C"/>
    <w:rsid w:val="006129DC"/>
    <w:rsid w:val="006130E9"/>
    <w:rsid w:val="00613DC7"/>
    <w:rsid w:val="00613E44"/>
    <w:rsid w:val="00614ACC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6721D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2783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0579"/>
    <w:rsid w:val="00705593"/>
    <w:rsid w:val="00711820"/>
    <w:rsid w:val="007227B8"/>
    <w:rsid w:val="00722FDD"/>
    <w:rsid w:val="00723774"/>
    <w:rsid w:val="007255F8"/>
    <w:rsid w:val="0072568C"/>
    <w:rsid w:val="00732D5D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17B7"/>
    <w:rsid w:val="007B21D0"/>
    <w:rsid w:val="007B23A9"/>
    <w:rsid w:val="007B366B"/>
    <w:rsid w:val="007B4395"/>
    <w:rsid w:val="007B4554"/>
    <w:rsid w:val="007C1283"/>
    <w:rsid w:val="007D1A18"/>
    <w:rsid w:val="007D2B14"/>
    <w:rsid w:val="007E4327"/>
    <w:rsid w:val="007E5495"/>
    <w:rsid w:val="007E55E6"/>
    <w:rsid w:val="007F4EA7"/>
    <w:rsid w:val="007F6A42"/>
    <w:rsid w:val="007F72A6"/>
    <w:rsid w:val="007F7412"/>
    <w:rsid w:val="00801467"/>
    <w:rsid w:val="00803FE5"/>
    <w:rsid w:val="0080419C"/>
    <w:rsid w:val="008072FE"/>
    <w:rsid w:val="0081240C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209F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2CDD"/>
    <w:rsid w:val="00923BC9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47C26"/>
    <w:rsid w:val="009503BF"/>
    <w:rsid w:val="009512B6"/>
    <w:rsid w:val="0095135F"/>
    <w:rsid w:val="00951F16"/>
    <w:rsid w:val="00953B2C"/>
    <w:rsid w:val="009552AF"/>
    <w:rsid w:val="0095693D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A50E7"/>
    <w:rsid w:val="009B08FF"/>
    <w:rsid w:val="009C37CA"/>
    <w:rsid w:val="009C4BB6"/>
    <w:rsid w:val="009C5C16"/>
    <w:rsid w:val="009C72BC"/>
    <w:rsid w:val="009D5D72"/>
    <w:rsid w:val="009D74D5"/>
    <w:rsid w:val="009D74E8"/>
    <w:rsid w:val="009E0FDA"/>
    <w:rsid w:val="009E3EB1"/>
    <w:rsid w:val="009E60B7"/>
    <w:rsid w:val="009E7478"/>
    <w:rsid w:val="009E754D"/>
    <w:rsid w:val="009F4068"/>
    <w:rsid w:val="00A00B0B"/>
    <w:rsid w:val="00A051E6"/>
    <w:rsid w:val="00A06888"/>
    <w:rsid w:val="00A07438"/>
    <w:rsid w:val="00A11B84"/>
    <w:rsid w:val="00A13048"/>
    <w:rsid w:val="00A166BE"/>
    <w:rsid w:val="00A23689"/>
    <w:rsid w:val="00A262F7"/>
    <w:rsid w:val="00A26873"/>
    <w:rsid w:val="00A27212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1C79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69FE"/>
    <w:rsid w:val="00AD7D31"/>
    <w:rsid w:val="00AE6D7F"/>
    <w:rsid w:val="00AF46F5"/>
    <w:rsid w:val="00B07FC6"/>
    <w:rsid w:val="00B10F89"/>
    <w:rsid w:val="00B12341"/>
    <w:rsid w:val="00B132E3"/>
    <w:rsid w:val="00B209AC"/>
    <w:rsid w:val="00B23B8A"/>
    <w:rsid w:val="00B331E3"/>
    <w:rsid w:val="00B36E08"/>
    <w:rsid w:val="00B37C02"/>
    <w:rsid w:val="00B46D9A"/>
    <w:rsid w:val="00B57E90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4F1C"/>
    <w:rsid w:val="00C17275"/>
    <w:rsid w:val="00C17D49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B50"/>
    <w:rsid w:val="00CB4FF8"/>
    <w:rsid w:val="00CB79F7"/>
    <w:rsid w:val="00CC32BA"/>
    <w:rsid w:val="00CC4240"/>
    <w:rsid w:val="00CC4BF8"/>
    <w:rsid w:val="00CC6FCE"/>
    <w:rsid w:val="00CD3358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6EB7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3899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976AA"/>
    <w:rsid w:val="00EA12BB"/>
    <w:rsid w:val="00EA39D0"/>
    <w:rsid w:val="00EB204E"/>
    <w:rsid w:val="00EB3212"/>
    <w:rsid w:val="00EC424A"/>
    <w:rsid w:val="00EC5074"/>
    <w:rsid w:val="00EF0322"/>
    <w:rsid w:val="00EF087A"/>
    <w:rsid w:val="00EF1C3E"/>
    <w:rsid w:val="00F0147C"/>
    <w:rsid w:val="00F03FE3"/>
    <w:rsid w:val="00F246DC"/>
    <w:rsid w:val="00F2715C"/>
    <w:rsid w:val="00F30A66"/>
    <w:rsid w:val="00F31DD0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ListParagraph">
    <w:name w:val="List Paragraph"/>
    <w:basedOn w:val="Normal"/>
    <w:uiPriority w:val="34"/>
    <w:qFormat/>
    <w:rsid w:val="00B36E08"/>
    <w:pPr>
      <w:ind w:left="720"/>
    </w:pPr>
  </w:style>
  <w:style w:type="character" w:styleId="Emphasis">
    <w:name w:val="Emphasis"/>
    <w:uiPriority w:val="20"/>
    <w:qFormat/>
    <w:rsid w:val="002D05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7846-C75F-4353-8B6B-EFCE26A6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2018-02-26T08:57:00Z</cp:lastPrinted>
  <dcterms:created xsi:type="dcterms:W3CDTF">2018-03-09T10:50:00Z</dcterms:created>
  <dcterms:modified xsi:type="dcterms:W3CDTF">2018-03-09T10:50:00Z</dcterms:modified>
</cp:coreProperties>
</file>