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1A2" w:rsidRPr="00C77E1E" w:rsidRDefault="00C77E1E" w:rsidP="00C77E1E">
      <w:pPr>
        <w:autoSpaceDE w:val="0"/>
        <w:autoSpaceDN w:val="0"/>
        <w:adjustRightInd w:val="0"/>
        <w:spacing w:after="0" w:line="240" w:lineRule="auto"/>
        <w:rPr>
          <w:rFonts w:ascii="Arial" w:hAnsi="Arial" w:cs="Arial"/>
          <w:sz w:val="20"/>
          <w:szCs w:val="20"/>
        </w:rPr>
      </w:pPr>
      <w:r w:rsidRPr="00C77E1E">
        <w:rPr>
          <w:rFonts w:ascii="Arial" w:hAnsi="Arial" w:cs="Arial"/>
          <w:b/>
          <w:bCs/>
          <w:sz w:val="20"/>
          <w:szCs w:val="20"/>
        </w:rPr>
        <w:t>National Assembly</w:t>
      </w:r>
      <w:r w:rsidRPr="00C77E1E">
        <w:rPr>
          <w:rFonts w:ascii="Arial" w:hAnsi="Arial" w:cs="Arial"/>
          <w:b/>
          <w:bCs/>
          <w:sz w:val="20"/>
          <w:szCs w:val="20"/>
        </w:rPr>
        <w:br/>
      </w:r>
      <w:r w:rsidRPr="00C77E1E">
        <w:rPr>
          <w:rFonts w:ascii="Arial" w:hAnsi="Arial" w:cs="Arial"/>
          <w:b/>
          <w:bCs/>
          <w:sz w:val="20"/>
          <w:szCs w:val="20"/>
        </w:rPr>
        <w:br/>
        <w:t>Question Number: 2672</w:t>
      </w:r>
      <w:r w:rsidRPr="00C77E1E">
        <w:rPr>
          <w:rFonts w:ascii="Arial" w:hAnsi="Arial" w:cs="Arial"/>
          <w:b/>
          <w:bCs/>
          <w:sz w:val="20"/>
          <w:szCs w:val="20"/>
        </w:rPr>
        <w:br/>
      </w:r>
      <w:r w:rsidRPr="00C77E1E">
        <w:rPr>
          <w:rFonts w:ascii="Arial" w:hAnsi="Arial" w:cs="Arial"/>
          <w:b/>
          <w:bCs/>
          <w:sz w:val="20"/>
          <w:szCs w:val="20"/>
        </w:rPr>
        <w:br/>
        <w:t xml:space="preserve">Mr M S F de </w:t>
      </w:r>
      <w:proofErr w:type="spellStart"/>
      <w:r w:rsidRPr="00C77E1E">
        <w:rPr>
          <w:rFonts w:ascii="Arial" w:hAnsi="Arial" w:cs="Arial"/>
          <w:b/>
          <w:bCs/>
          <w:sz w:val="20"/>
          <w:szCs w:val="20"/>
        </w:rPr>
        <w:t>Freitas</w:t>
      </w:r>
      <w:proofErr w:type="spellEnd"/>
      <w:r w:rsidRPr="00C77E1E">
        <w:rPr>
          <w:rFonts w:ascii="Arial" w:hAnsi="Arial" w:cs="Arial"/>
          <w:b/>
          <w:bCs/>
          <w:sz w:val="20"/>
          <w:szCs w:val="20"/>
        </w:rPr>
        <w:t xml:space="preserve"> (DA) to ask the Minister of Transport:</w:t>
      </w:r>
      <w:r w:rsidRPr="00C77E1E">
        <w:rPr>
          <w:rFonts w:ascii="Arial" w:hAnsi="Arial" w:cs="Arial"/>
          <w:b/>
          <w:bCs/>
          <w:sz w:val="20"/>
          <w:szCs w:val="20"/>
        </w:rPr>
        <w:br/>
      </w:r>
      <w:r w:rsidRPr="00C77E1E">
        <w:rPr>
          <w:rFonts w:ascii="Arial" w:hAnsi="Arial" w:cs="Arial"/>
          <w:b/>
          <w:bCs/>
          <w:sz w:val="20"/>
          <w:szCs w:val="20"/>
        </w:rPr>
        <w:br/>
      </w:r>
      <w:r w:rsidRPr="00C77E1E">
        <w:rPr>
          <w:rFonts w:ascii="Arial" w:hAnsi="Arial" w:cs="Arial"/>
          <w:sz w:val="20"/>
          <w:szCs w:val="20"/>
        </w:rPr>
        <w:t xml:space="preserve">(a) How is her department involved in the feasibility study on the expansion of the </w:t>
      </w:r>
      <w:proofErr w:type="spellStart"/>
      <w:r w:rsidRPr="00C77E1E">
        <w:rPr>
          <w:rFonts w:ascii="Arial" w:hAnsi="Arial" w:cs="Arial"/>
          <w:sz w:val="20"/>
          <w:szCs w:val="20"/>
        </w:rPr>
        <w:t>Gautrain</w:t>
      </w:r>
      <w:proofErr w:type="spellEnd"/>
      <w:r w:rsidRPr="00C77E1E">
        <w:rPr>
          <w:rFonts w:ascii="Arial" w:hAnsi="Arial" w:cs="Arial"/>
          <w:sz w:val="20"/>
          <w:szCs w:val="20"/>
        </w:rPr>
        <w:t>, (b) what is the progress of the feasibility study to date and (c) when will this feasibility study be completed?</w:t>
      </w:r>
      <w:r w:rsidRPr="00C77E1E">
        <w:rPr>
          <w:rFonts w:ascii="Arial" w:hAnsi="Arial" w:cs="Arial"/>
          <w:sz w:val="20"/>
          <w:szCs w:val="20"/>
        </w:rPr>
        <w:br/>
        <w:t xml:space="preserve"> </w:t>
      </w:r>
      <w:r w:rsidRPr="00C77E1E">
        <w:rPr>
          <w:rFonts w:ascii="Arial" w:hAnsi="Arial" w:cs="Arial"/>
          <w:sz w:val="20"/>
          <w:szCs w:val="20"/>
        </w:rPr>
        <w:tab/>
      </w:r>
      <w:r w:rsidRPr="00C77E1E">
        <w:rPr>
          <w:rFonts w:ascii="Arial" w:hAnsi="Arial" w:cs="Arial"/>
          <w:sz w:val="20"/>
          <w:szCs w:val="20"/>
        </w:rPr>
        <w:tab/>
      </w:r>
      <w:r w:rsidRPr="00C77E1E">
        <w:rPr>
          <w:rFonts w:ascii="Arial" w:hAnsi="Arial" w:cs="Arial"/>
          <w:sz w:val="20"/>
          <w:szCs w:val="20"/>
        </w:rPr>
        <w:tab/>
      </w:r>
      <w:r w:rsidRPr="00C77E1E">
        <w:rPr>
          <w:rFonts w:ascii="Arial" w:hAnsi="Arial" w:cs="Arial"/>
          <w:sz w:val="20"/>
          <w:szCs w:val="20"/>
        </w:rPr>
        <w:tab/>
      </w:r>
      <w:r w:rsidRPr="00C77E1E">
        <w:rPr>
          <w:rFonts w:ascii="Arial" w:hAnsi="Arial" w:cs="Arial"/>
          <w:sz w:val="20"/>
          <w:szCs w:val="20"/>
        </w:rPr>
        <w:tab/>
      </w:r>
      <w:r w:rsidRPr="00C77E1E">
        <w:rPr>
          <w:rFonts w:ascii="Arial" w:hAnsi="Arial" w:cs="Arial"/>
          <w:sz w:val="20"/>
          <w:szCs w:val="20"/>
        </w:rPr>
        <w:tab/>
        <w:t>NW3317E</w:t>
      </w:r>
      <w:r w:rsidRPr="00C77E1E">
        <w:rPr>
          <w:rFonts w:ascii="Arial" w:hAnsi="Arial" w:cs="Arial"/>
          <w:sz w:val="20"/>
          <w:szCs w:val="20"/>
        </w:rPr>
        <w:br/>
      </w:r>
      <w:r w:rsidRPr="00C77E1E">
        <w:rPr>
          <w:rFonts w:ascii="Arial" w:hAnsi="Arial" w:cs="Arial"/>
          <w:sz w:val="20"/>
          <w:szCs w:val="20"/>
        </w:rPr>
        <w:br/>
      </w:r>
      <w:r w:rsidRPr="00C77E1E">
        <w:rPr>
          <w:rFonts w:ascii="Arial" w:hAnsi="Arial" w:cs="Arial"/>
          <w:b/>
          <w:bCs/>
          <w:sz w:val="20"/>
          <w:szCs w:val="20"/>
        </w:rPr>
        <w:t>REPLY</w:t>
      </w:r>
      <w:r>
        <w:rPr>
          <w:rFonts w:ascii="Arial" w:hAnsi="Arial" w:cs="Arial"/>
          <w:b/>
          <w:bCs/>
          <w:sz w:val="20"/>
          <w:szCs w:val="20"/>
        </w:rPr>
        <w:t xml:space="preserve"> </w:t>
      </w:r>
      <w:r w:rsidRPr="00C77E1E">
        <w:rPr>
          <w:rFonts w:ascii="Arial" w:hAnsi="Arial" w:cs="Arial"/>
          <w:b/>
          <w:bCs/>
          <w:sz w:val="20"/>
          <w:szCs w:val="20"/>
        </w:rPr>
        <w:br/>
      </w:r>
      <w:r w:rsidRPr="00C77E1E">
        <w:rPr>
          <w:rFonts w:ascii="Arial" w:hAnsi="Arial" w:cs="Arial"/>
          <w:b/>
          <w:bCs/>
          <w:sz w:val="20"/>
          <w:szCs w:val="20"/>
        </w:rPr>
        <w:br/>
      </w:r>
      <w:r w:rsidRPr="00C77E1E">
        <w:rPr>
          <w:rFonts w:ascii="Arial" w:hAnsi="Arial" w:cs="Arial"/>
          <w:sz w:val="20"/>
          <w:szCs w:val="20"/>
        </w:rPr>
        <w:t>(a) The Department is represented on the Gauteng Provincial Integrated Transport Planning Steering Committee established by the Gauteng Department of Roads and Transport as well as the Project Steering Committee dealing with the detailed feasibility studies related to the expansion of the Gauteng rail network.</w:t>
      </w:r>
      <w:r w:rsidRPr="00C77E1E">
        <w:rPr>
          <w:rFonts w:ascii="Arial" w:hAnsi="Arial" w:cs="Arial"/>
          <w:sz w:val="20"/>
          <w:szCs w:val="20"/>
        </w:rPr>
        <w:br/>
      </w:r>
      <w:r w:rsidRPr="00C77E1E">
        <w:rPr>
          <w:rFonts w:ascii="Arial" w:hAnsi="Arial" w:cs="Arial"/>
          <w:sz w:val="20"/>
          <w:szCs w:val="20"/>
        </w:rPr>
        <w:br/>
        <w:t xml:space="preserve">(b) The Gauteng Department of Roads and Transport approved the 25 year Gauteng Integrated Transport Master Plan (ITMP25) which, based on pre-feasibility studies, identified possible rail extension to the Gauteng rail network. The </w:t>
      </w:r>
      <w:proofErr w:type="spellStart"/>
      <w:r w:rsidRPr="00C77E1E">
        <w:rPr>
          <w:rFonts w:ascii="Arial" w:hAnsi="Arial" w:cs="Arial"/>
          <w:sz w:val="20"/>
          <w:szCs w:val="20"/>
        </w:rPr>
        <w:t>Gautrain</w:t>
      </w:r>
      <w:proofErr w:type="spellEnd"/>
      <w:r w:rsidRPr="00C77E1E">
        <w:rPr>
          <w:rFonts w:ascii="Arial" w:hAnsi="Arial" w:cs="Arial"/>
          <w:sz w:val="20"/>
          <w:szCs w:val="20"/>
        </w:rPr>
        <w:t xml:space="preserve"> Management Agency (GMA) is undertaking feasibility studies in terms of National Treasury's Public Private Partnership regulations and has appointed Transaction Advisors in October 2014.</w:t>
      </w:r>
      <w:r w:rsidRPr="00C77E1E">
        <w:rPr>
          <w:rFonts w:ascii="Arial" w:hAnsi="Arial" w:cs="Arial"/>
          <w:sz w:val="20"/>
          <w:szCs w:val="20"/>
        </w:rPr>
        <w:br/>
      </w:r>
      <w:r w:rsidRPr="00C77E1E">
        <w:rPr>
          <w:rFonts w:ascii="Arial" w:hAnsi="Arial" w:cs="Arial"/>
          <w:sz w:val="20"/>
          <w:szCs w:val="20"/>
        </w:rPr>
        <w:br/>
        <w:t>(c) The feasibility is scheduled to be completed by the end of November 2015.</w:t>
      </w:r>
      <w:r w:rsidRPr="00C77E1E">
        <w:rPr>
          <w:rFonts w:ascii="Arial" w:hAnsi="Arial" w:cs="Arial"/>
          <w:sz w:val="20"/>
          <w:szCs w:val="20"/>
        </w:rPr>
        <w:br/>
      </w:r>
    </w:p>
    <w:sectPr w:rsidR="009B31A2" w:rsidRPr="00C77E1E" w:rsidSect="009B31A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C77E1E"/>
    <w:rsid w:val="009B31A2"/>
    <w:rsid w:val="00C77E1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1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171</Words>
  <Characters>980</Characters>
  <Application>Microsoft Office Word</Application>
  <DocSecurity>0</DocSecurity>
  <Lines>8</Lines>
  <Paragraphs>2</Paragraphs>
  <ScaleCrop>false</ScaleCrop>
  <Company>Proline</Company>
  <LinksUpToDate>false</LinksUpToDate>
  <CharactersWithSpaces>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PMG-32</dc:creator>
  <cp:lastModifiedBy>PMG-32</cp:lastModifiedBy>
  <cp:revision>1</cp:revision>
  <dcterms:created xsi:type="dcterms:W3CDTF">2015-01-23T13:40:00Z</dcterms:created>
  <dcterms:modified xsi:type="dcterms:W3CDTF">2015-01-23T13:44:00Z</dcterms:modified>
</cp:coreProperties>
</file>