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F6083">
        <w:rPr>
          <w:b/>
          <w:bCs/>
          <w:sz w:val="24"/>
          <w:u w:val="single"/>
        </w:rPr>
        <w:t>2</w:t>
      </w:r>
      <w:r w:rsidR="00EE52DA">
        <w:rPr>
          <w:b/>
          <w:bCs/>
          <w:sz w:val="24"/>
          <w:u w:val="single"/>
        </w:rPr>
        <w:t>67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B83E50">
        <w:rPr>
          <w:b/>
          <w:bCs/>
          <w:sz w:val="24"/>
          <w:u w:val="single"/>
        </w:rPr>
        <w:t>9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B83E50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EE52DA" w:rsidRPr="00EE52DA" w:rsidRDefault="00EE52DA" w:rsidP="00EE52D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EE52DA">
        <w:rPr>
          <w:b/>
          <w:sz w:val="24"/>
          <w:u w:val="single"/>
        </w:rPr>
        <w:t xml:space="preserve">Dr S </w:t>
      </w:r>
      <w:proofErr w:type="spellStart"/>
      <w:r w:rsidRPr="00EE52DA">
        <w:rPr>
          <w:b/>
          <w:sz w:val="24"/>
          <w:u w:val="single"/>
        </w:rPr>
        <w:t>S</w:t>
      </w:r>
      <w:proofErr w:type="spellEnd"/>
      <w:r w:rsidRPr="00EE52DA">
        <w:rPr>
          <w:b/>
          <w:sz w:val="24"/>
          <w:u w:val="single"/>
        </w:rPr>
        <w:t xml:space="preserve"> </w:t>
      </w:r>
      <w:proofErr w:type="spellStart"/>
      <w:r w:rsidRPr="00EE52DA">
        <w:rPr>
          <w:b/>
          <w:sz w:val="24"/>
          <w:u w:val="single"/>
        </w:rPr>
        <w:t>Thembekwayo</w:t>
      </w:r>
      <w:proofErr w:type="spellEnd"/>
      <w:r w:rsidRPr="00EE52DA">
        <w:rPr>
          <w:b/>
          <w:sz w:val="24"/>
          <w:u w:val="single"/>
        </w:rPr>
        <w:t xml:space="preserve"> (EFF) to ask the Minister of Health</w:t>
      </w:r>
      <w:r w:rsidR="00EA7EE4" w:rsidRPr="00EE52DA">
        <w:rPr>
          <w:b/>
          <w:sz w:val="24"/>
          <w:u w:val="single"/>
        </w:rPr>
        <w:fldChar w:fldCharType="begin"/>
      </w:r>
      <w:r w:rsidRPr="00EE52DA">
        <w:rPr>
          <w:u w:val="single"/>
        </w:rPr>
        <w:instrText xml:space="preserve"> XE "</w:instrText>
      </w:r>
      <w:r w:rsidRPr="00EE52DA">
        <w:rPr>
          <w:b/>
          <w:sz w:val="24"/>
          <w:u w:val="single"/>
        </w:rPr>
        <w:instrText>Health</w:instrText>
      </w:r>
      <w:r w:rsidRPr="00EE52DA">
        <w:rPr>
          <w:u w:val="single"/>
        </w:rPr>
        <w:instrText xml:space="preserve">" </w:instrText>
      </w:r>
      <w:r w:rsidR="00EA7EE4" w:rsidRPr="00EE52DA">
        <w:rPr>
          <w:b/>
          <w:sz w:val="24"/>
          <w:u w:val="single"/>
        </w:rPr>
        <w:fldChar w:fldCharType="end"/>
      </w:r>
      <w:r w:rsidRPr="00EE52DA">
        <w:rPr>
          <w:b/>
          <w:sz w:val="24"/>
          <w:u w:val="single"/>
        </w:rPr>
        <w:t>:</w:t>
      </w:r>
    </w:p>
    <w:p w:rsidR="00786C98" w:rsidRPr="00B83E50" w:rsidRDefault="00EE52DA" w:rsidP="00EE52DA">
      <w:pPr>
        <w:pStyle w:val="Default"/>
        <w:spacing w:before="100" w:beforeAutospacing="1" w:after="100" w:afterAutospacing="1"/>
        <w:jc w:val="both"/>
      </w:pPr>
      <w:r w:rsidRPr="00EE52DA">
        <w:t xml:space="preserve">Whether the Johnson &amp; Johnson vaccine has been found to be effective against the variant of the </w:t>
      </w:r>
      <w:proofErr w:type="spellStart"/>
      <w:r w:rsidRPr="00EE52DA">
        <w:t>coronavirus</w:t>
      </w:r>
      <w:proofErr w:type="spellEnd"/>
      <w:r w:rsidRPr="00EE52DA">
        <w:t xml:space="preserve"> detected in the Republic; if not; why not; if so, on what date(s) (a) were the tests concluded and (b) was the specified vacc</w:t>
      </w:r>
      <w:r>
        <w:t>ine approved?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82767">
        <w:rPr>
          <w:color w:val="000000"/>
        </w:rPr>
        <w:t>2</w:t>
      </w:r>
      <w:r w:rsidR="00EE52DA">
        <w:rPr>
          <w:color w:val="000000"/>
        </w:rPr>
        <w:t>70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3D34" w:rsidRDefault="00E238C2" w:rsidP="00833D3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833D34" w:rsidRPr="00833D34" w:rsidRDefault="00833D34" w:rsidP="00833D34">
      <w:pPr>
        <w:rPr>
          <w:b/>
          <w:bCs/>
          <w:sz w:val="24"/>
          <w:u w:val="single"/>
          <w:lang w:val="en-US"/>
        </w:rPr>
      </w:pPr>
    </w:p>
    <w:p w:rsidR="00833D34" w:rsidRPr="00833D34" w:rsidRDefault="00833D34" w:rsidP="00833D34">
      <w:pPr>
        <w:pStyle w:val="ListParagraph"/>
        <w:numPr>
          <w:ilvl w:val="0"/>
          <w:numId w:val="49"/>
        </w:numPr>
        <w:ind w:left="709"/>
        <w:jc w:val="both"/>
        <w:rPr>
          <w:sz w:val="24"/>
        </w:rPr>
      </w:pPr>
      <w:r w:rsidRPr="00833D34">
        <w:rPr>
          <w:sz w:val="24"/>
        </w:rPr>
        <w:t xml:space="preserve">On 29 January 2021 </w:t>
      </w:r>
      <w:proofErr w:type="spellStart"/>
      <w:r w:rsidRPr="00833D34">
        <w:rPr>
          <w:sz w:val="24"/>
        </w:rPr>
        <w:t>Johnson&amp;Johnson</w:t>
      </w:r>
      <w:proofErr w:type="spellEnd"/>
      <w:r w:rsidRPr="00833D34">
        <w:rPr>
          <w:sz w:val="24"/>
        </w:rPr>
        <w:t xml:space="preserve"> released the results of their phase 3a clinical trial done in various countries including South Africa. The results of the trial indicate that the vaccine is 85% effective against preventing hospitalization and severe Covid-19 and 100% effective against death. The vaccine is also effective against the 501Y.V2 variant which is predominant in South Africa and was 57% effective in preventing moderate to severe symptoms.</w:t>
      </w:r>
    </w:p>
    <w:p w:rsidR="00833D34" w:rsidRPr="00833D34" w:rsidRDefault="00833D34" w:rsidP="00833D34">
      <w:pPr>
        <w:pStyle w:val="ListParagraph"/>
        <w:ind w:left="709"/>
        <w:jc w:val="both"/>
        <w:rPr>
          <w:sz w:val="24"/>
        </w:rPr>
      </w:pPr>
    </w:p>
    <w:p w:rsidR="00833D34" w:rsidRPr="00833D34" w:rsidRDefault="00833D34" w:rsidP="00833D34">
      <w:pPr>
        <w:pStyle w:val="ListParagraph"/>
        <w:numPr>
          <w:ilvl w:val="0"/>
          <w:numId w:val="49"/>
        </w:numPr>
        <w:ind w:left="709"/>
        <w:jc w:val="both"/>
        <w:rPr>
          <w:sz w:val="24"/>
        </w:rPr>
      </w:pPr>
      <w:r w:rsidRPr="00833D34">
        <w:rPr>
          <w:sz w:val="24"/>
        </w:rPr>
        <w:t xml:space="preserve">The </w:t>
      </w:r>
      <w:proofErr w:type="spellStart"/>
      <w:r w:rsidRPr="00833D34">
        <w:rPr>
          <w:sz w:val="24"/>
        </w:rPr>
        <w:t>Johnson&amp;Johnson</w:t>
      </w:r>
      <w:proofErr w:type="spellEnd"/>
      <w:r w:rsidRPr="00833D34">
        <w:rPr>
          <w:sz w:val="24"/>
        </w:rPr>
        <w:t xml:space="preserve"> vaccine has been approved by the Food and Drug Administration (FDA) for use in the United States of America. We anticipate that Johnson and Johnson will also submit a similar application to SAHPRA for consideration.</w:t>
      </w:r>
    </w:p>
    <w:p w:rsidR="00A41825" w:rsidRPr="00A41825" w:rsidRDefault="00A41825" w:rsidP="00833D34">
      <w:pPr>
        <w:pStyle w:val="Default"/>
        <w:ind w:left="709"/>
        <w:jc w:val="both"/>
      </w:pPr>
    </w:p>
    <w:p w:rsidR="005A32BC" w:rsidRPr="00A41825" w:rsidRDefault="005A32B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  <w:bookmarkStart w:id="0" w:name="_GoBack"/>
      <w:bookmarkEnd w:id="0"/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BE" w:rsidRDefault="00D662BE">
      <w:r>
        <w:separator/>
      </w:r>
    </w:p>
  </w:endnote>
  <w:endnote w:type="continuationSeparator" w:id="0">
    <w:p w:rsidR="00D662BE" w:rsidRDefault="00D6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A7E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A7E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759D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BE" w:rsidRDefault="00D662BE">
      <w:r>
        <w:separator/>
      </w:r>
    </w:p>
  </w:footnote>
  <w:footnote w:type="continuationSeparator" w:id="0">
    <w:p w:rsidR="00D662BE" w:rsidRDefault="00D66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F4A8C"/>
    <w:multiLevelType w:val="hybridMultilevel"/>
    <w:tmpl w:val="B44EC664"/>
    <w:lvl w:ilvl="0" w:tplc="1F6821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1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1E68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814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322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3D34"/>
    <w:rsid w:val="0084076E"/>
    <w:rsid w:val="00846CD4"/>
    <w:rsid w:val="00852234"/>
    <w:rsid w:val="008603CC"/>
    <w:rsid w:val="00860B56"/>
    <w:rsid w:val="0086637B"/>
    <w:rsid w:val="0087729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8F37A9"/>
    <w:rsid w:val="0090105B"/>
    <w:rsid w:val="009103B2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825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E71C8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62BE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A7EE4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67B2"/>
    <w:rsid w:val="00FA0CEF"/>
    <w:rsid w:val="00FA20AC"/>
    <w:rsid w:val="00FA71B1"/>
    <w:rsid w:val="00FA7DE3"/>
    <w:rsid w:val="00FB1361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xdefault">
    <w:name w:val="x_default"/>
    <w:basedOn w:val="Normal"/>
    <w:rsid w:val="00833D34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2021-03-14T15:17:00Z</dcterms:created>
  <dcterms:modified xsi:type="dcterms:W3CDTF">2021-03-14T15:17:00Z</dcterms:modified>
</cp:coreProperties>
</file>