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42E" w:rsidRPr="00FD442E" w:rsidRDefault="00FD442E" w:rsidP="00FD44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FD442E">
        <w:rPr>
          <w:rFonts w:ascii="Arial" w:hAnsi="Arial" w:cs="Arial"/>
          <w:b/>
          <w:bCs/>
          <w:sz w:val="20"/>
          <w:szCs w:val="20"/>
        </w:rPr>
        <w:t>MINISTRY IN THE PRESIDENCY: WOMEN</w:t>
      </w:r>
    </w:p>
    <w:p w:rsidR="00FD442E" w:rsidRPr="00FD442E" w:rsidRDefault="00FD442E" w:rsidP="00FD44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FD442E">
        <w:rPr>
          <w:rFonts w:ascii="Arial" w:hAnsi="Arial" w:cs="Arial"/>
          <w:b/>
          <w:bCs/>
          <w:sz w:val="20"/>
          <w:szCs w:val="20"/>
        </w:rPr>
        <w:t>REPUBLIC OF SOUTH AFRICA</w:t>
      </w:r>
    </w:p>
    <w:p w:rsidR="00FD442E" w:rsidRPr="00FD442E" w:rsidRDefault="00FD442E" w:rsidP="00FD44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FD442E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FD442E" w:rsidRPr="00FD442E" w:rsidRDefault="00FD442E" w:rsidP="00FD44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FD442E">
        <w:rPr>
          <w:rFonts w:ascii="Arial" w:hAnsi="Arial" w:cs="Arial"/>
          <w:b/>
          <w:bCs/>
          <w:sz w:val="20"/>
          <w:szCs w:val="20"/>
        </w:rPr>
        <w:t>QUESTION FOR WRITTEN REPLY</w:t>
      </w:r>
    </w:p>
    <w:p w:rsidR="00FD442E" w:rsidRPr="00FD442E" w:rsidRDefault="00FD442E" w:rsidP="00FD44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FD442E">
        <w:rPr>
          <w:rFonts w:ascii="Arial" w:hAnsi="Arial" w:cs="Arial"/>
          <w:b/>
          <w:bCs/>
          <w:sz w:val="20"/>
          <w:szCs w:val="20"/>
        </w:rPr>
        <w:t>QUESTION NUMBER: 2658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FD442E">
        <w:rPr>
          <w:rFonts w:ascii="Arial" w:hAnsi="Arial" w:cs="Arial"/>
          <w:b/>
          <w:bCs/>
          <w:sz w:val="20"/>
          <w:szCs w:val="20"/>
        </w:rPr>
        <w:t>DATE OF PUBLICATlON IN INTERNAL QUESTION PAPER: 31 July 2015</w:t>
      </w:r>
    </w:p>
    <w:p w:rsidR="00FD442E" w:rsidRDefault="00FD442E" w:rsidP="00FD442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FD442E">
        <w:rPr>
          <w:rFonts w:ascii="Arial" w:hAnsi="Arial" w:cs="Arial"/>
          <w:b/>
          <w:bCs/>
          <w:sz w:val="20"/>
          <w:szCs w:val="20"/>
        </w:rPr>
        <w:t xml:space="preserve">INTERNAL QUESTION PAPER NUMBER: 26 </w:t>
      </w:r>
      <w:r>
        <w:rPr>
          <w:rFonts w:ascii="Arial" w:hAnsi="Arial" w:cs="Arial"/>
          <w:sz w:val="20"/>
          <w:szCs w:val="20"/>
        </w:rPr>
        <w:t>–</w:t>
      </w:r>
      <w:r w:rsidRPr="00FD442E">
        <w:rPr>
          <w:rFonts w:ascii="Arial" w:hAnsi="Arial" w:cs="Arial"/>
          <w:sz w:val="20"/>
          <w:szCs w:val="20"/>
        </w:rPr>
        <w:t xml:space="preserve"> </w:t>
      </w:r>
      <w:r w:rsidRPr="00FD442E">
        <w:rPr>
          <w:rFonts w:ascii="Arial" w:hAnsi="Arial" w:cs="Arial"/>
          <w:b/>
          <w:bCs/>
          <w:sz w:val="20"/>
          <w:szCs w:val="20"/>
        </w:rPr>
        <w:t>2015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FD442E" w:rsidRPr="00FD442E" w:rsidRDefault="00FD442E" w:rsidP="00FD442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D442E">
        <w:rPr>
          <w:rFonts w:ascii="Arial" w:hAnsi="Arial" w:cs="Arial"/>
          <w:b/>
          <w:bCs/>
          <w:sz w:val="20"/>
          <w:szCs w:val="20"/>
        </w:rPr>
        <w:t>2658. Ms N I Tarabella Marchesi (DA) to ask the Minister of Women in The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FD442E">
        <w:rPr>
          <w:rFonts w:ascii="Arial" w:hAnsi="Arial" w:cs="Arial"/>
          <w:b/>
          <w:bCs/>
          <w:sz w:val="20"/>
          <w:szCs w:val="20"/>
        </w:rPr>
        <w:t>Presidency</w:t>
      </w:r>
      <w:proofErr w:type="gramStart"/>
      <w:r w:rsidRPr="00FD442E">
        <w:rPr>
          <w:rFonts w:ascii="Arial" w:hAnsi="Arial" w:cs="Arial"/>
          <w:b/>
          <w:bCs/>
          <w:sz w:val="20"/>
          <w:szCs w:val="20"/>
        </w:rPr>
        <w:t>:</w:t>
      </w:r>
      <w:proofErr w:type="gramEnd"/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b/>
          <w:bCs/>
          <w:sz w:val="20"/>
          <w:szCs w:val="20"/>
        </w:rPr>
        <w:br/>
      </w:r>
      <w:r w:rsidRPr="00FD442E">
        <w:rPr>
          <w:rFonts w:ascii="Arial" w:hAnsi="Arial" w:cs="Arial"/>
          <w:sz w:val="20"/>
          <w:szCs w:val="20"/>
        </w:rPr>
        <w:t>(1) With regard to the science, technology, engineering and mathematics</w:t>
      </w:r>
      <w:r>
        <w:rPr>
          <w:rFonts w:ascii="Arial" w:hAnsi="Arial" w:cs="Arial"/>
          <w:sz w:val="20"/>
          <w:szCs w:val="20"/>
        </w:rPr>
        <w:t xml:space="preserve"> </w:t>
      </w:r>
      <w:r w:rsidRPr="00FD442E">
        <w:rPr>
          <w:rFonts w:ascii="Arial" w:hAnsi="Arial" w:cs="Arial"/>
          <w:sz w:val="20"/>
          <w:szCs w:val="20"/>
        </w:rPr>
        <w:t>intervention in the revised strategic focus document of her department, how</w:t>
      </w:r>
      <w:r>
        <w:rPr>
          <w:rFonts w:ascii="Arial" w:hAnsi="Arial" w:cs="Arial"/>
          <w:sz w:val="20"/>
          <w:szCs w:val="20"/>
        </w:rPr>
        <w:t xml:space="preserve"> </w:t>
      </w:r>
      <w:r w:rsidRPr="00FD442E">
        <w:rPr>
          <w:rFonts w:ascii="Arial" w:hAnsi="Arial" w:cs="Arial"/>
          <w:sz w:val="20"/>
          <w:szCs w:val="20"/>
        </w:rPr>
        <w:t>many students have been targeted for the (a) 2015 (b) 2016 and (c) 2017</w:t>
      </w:r>
      <w:r>
        <w:rPr>
          <w:rFonts w:ascii="Arial" w:hAnsi="Arial" w:cs="Arial"/>
          <w:sz w:val="20"/>
          <w:szCs w:val="20"/>
        </w:rPr>
        <w:t xml:space="preserve"> </w:t>
      </w:r>
      <w:r w:rsidRPr="00FD442E">
        <w:rPr>
          <w:rFonts w:ascii="Arial" w:hAnsi="Arial" w:cs="Arial"/>
          <w:sz w:val="20"/>
          <w:szCs w:val="20"/>
        </w:rPr>
        <w:t>academic years;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FD442E">
        <w:rPr>
          <w:rFonts w:ascii="Arial" w:hAnsi="Arial" w:cs="Arial"/>
          <w:sz w:val="20"/>
          <w:szCs w:val="20"/>
        </w:rPr>
        <w:t>(2) which faculty or faculties will be targeted in the (a) 201 5, (b) 2016 and (c)</w:t>
      </w:r>
      <w:r>
        <w:rPr>
          <w:rFonts w:ascii="Arial" w:hAnsi="Arial" w:cs="Arial"/>
          <w:sz w:val="20"/>
          <w:szCs w:val="20"/>
        </w:rPr>
        <w:t xml:space="preserve"> </w:t>
      </w:r>
      <w:r w:rsidRPr="00FD442E">
        <w:rPr>
          <w:rFonts w:ascii="Arial" w:hAnsi="Arial" w:cs="Arial"/>
          <w:sz w:val="20"/>
          <w:szCs w:val="20"/>
        </w:rPr>
        <w:t>2017 academic years;</w:t>
      </w:r>
    </w:p>
    <w:p w:rsidR="005D3403" w:rsidRPr="00FD442E" w:rsidRDefault="00FD442E" w:rsidP="00FD442E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D442E">
        <w:rPr>
          <w:rFonts w:ascii="Arial" w:hAnsi="Arial" w:cs="Arial"/>
          <w:sz w:val="20"/>
          <w:szCs w:val="20"/>
        </w:rPr>
        <w:t>(3) are t</w:t>
      </w:r>
      <w:r>
        <w:rPr>
          <w:rFonts w:ascii="Arial" w:hAnsi="Arial" w:cs="Arial"/>
          <w:sz w:val="20"/>
          <w:szCs w:val="20"/>
        </w:rPr>
        <w:t>here specific (a) provinces and/</w:t>
      </w:r>
      <w:r w:rsidRPr="00FD442E">
        <w:rPr>
          <w:rFonts w:ascii="Arial" w:hAnsi="Arial" w:cs="Arial"/>
          <w:sz w:val="20"/>
          <w:szCs w:val="20"/>
        </w:rPr>
        <w:t>or (b) universities targeted for the</w:t>
      </w:r>
      <w:r>
        <w:rPr>
          <w:rFonts w:ascii="Arial" w:hAnsi="Arial" w:cs="Arial"/>
          <w:sz w:val="20"/>
          <w:szCs w:val="20"/>
        </w:rPr>
        <w:t xml:space="preserve"> </w:t>
      </w:r>
      <w:r w:rsidRPr="00FD442E">
        <w:rPr>
          <w:rFonts w:ascii="Arial" w:hAnsi="Arial" w:cs="Arial"/>
          <w:sz w:val="20"/>
          <w:szCs w:val="20"/>
        </w:rPr>
        <w:t>specified interventions;</w:t>
      </w:r>
      <w:r>
        <w:rPr>
          <w:rFonts w:ascii="Arial" w:hAnsi="Arial" w:cs="Arial"/>
          <w:sz w:val="20"/>
          <w:szCs w:val="20"/>
        </w:rPr>
        <w:t xml:space="preserve"> if so, which (i) provinces and/</w:t>
      </w:r>
      <w:r w:rsidRPr="00FD442E">
        <w:rPr>
          <w:rFonts w:ascii="Arial" w:hAnsi="Arial" w:cs="Arial"/>
          <w:sz w:val="20"/>
          <w:szCs w:val="20"/>
        </w:rPr>
        <w:t>or (ii) universities?</w:t>
      </w:r>
      <w:r>
        <w:rPr>
          <w:rFonts w:ascii="Arial" w:hAnsi="Arial" w:cs="Arial"/>
          <w:sz w:val="20"/>
          <w:szCs w:val="20"/>
        </w:rPr>
        <w:br/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D442E">
        <w:rPr>
          <w:rFonts w:ascii="Arial" w:hAnsi="Arial" w:cs="Arial"/>
          <w:sz w:val="20"/>
          <w:szCs w:val="20"/>
        </w:rPr>
        <w:t>NW3089E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proofErr w:type="gramStart"/>
      <w:r w:rsidRPr="00FD442E">
        <w:rPr>
          <w:rFonts w:ascii="Arial" w:hAnsi="Arial" w:cs="Arial"/>
          <w:b/>
          <w:sz w:val="20"/>
          <w:szCs w:val="20"/>
        </w:rPr>
        <w:t>Reply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FD442E">
        <w:rPr>
          <w:rFonts w:ascii="Arial" w:hAnsi="Arial" w:cs="Arial"/>
          <w:sz w:val="20"/>
          <w:szCs w:val="20"/>
        </w:rPr>
        <w:t>(1) For the financial years 2015, 2016 and 2017, a total of 2000 learners are</w:t>
      </w:r>
      <w:r>
        <w:rPr>
          <w:rFonts w:ascii="Arial" w:hAnsi="Arial" w:cs="Arial"/>
          <w:sz w:val="20"/>
          <w:szCs w:val="20"/>
        </w:rPr>
        <w:t xml:space="preserve"> </w:t>
      </w:r>
      <w:r w:rsidRPr="00FD442E">
        <w:rPr>
          <w:rFonts w:ascii="Arial" w:hAnsi="Arial" w:cs="Arial"/>
          <w:sz w:val="20"/>
          <w:szCs w:val="20"/>
        </w:rPr>
        <w:t>targeted to participate in the STEM programme in all nine provinces.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FD442E">
        <w:rPr>
          <w:rFonts w:ascii="Arial" w:hAnsi="Arial" w:cs="Arial"/>
          <w:sz w:val="20"/>
          <w:szCs w:val="20"/>
        </w:rPr>
        <w:t>(2) Students apply to all universities and when accepted they are in the faculties</w:t>
      </w:r>
      <w:r>
        <w:rPr>
          <w:rFonts w:ascii="Arial" w:hAnsi="Arial" w:cs="Arial"/>
          <w:sz w:val="20"/>
          <w:szCs w:val="20"/>
        </w:rPr>
        <w:t xml:space="preserve"> </w:t>
      </w:r>
      <w:r w:rsidRPr="00FD442E">
        <w:rPr>
          <w:rFonts w:ascii="Arial" w:hAnsi="Arial" w:cs="Arial"/>
          <w:sz w:val="20"/>
          <w:szCs w:val="20"/>
        </w:rPr>
        <w:t>of Science, Technology, Engineering and Mathematics.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FD442E">
        <w:rPr>
          <w:rFonts w:ascii="Arial" w:hAnsi="Arial" w:cs="Arial"/>
          <w:sz w:val="20"/>
          <w:szCs w:val="20"/>
        </w:rPr>
        <w:t>(3) (</w:t>
      </w:r>
      <w:proofErr w:type="gramStart"/>
      <w:r w:rsidRPr="00FD442E">
        <w:rPr>
          <w:rFonts w:ascii="Arial" w:hAnsi="Arial" w:cs="Arial"/>
          <w:sz w:val="20"/>
          <w:szCs w:val="20"/>
        </w:rPr>
        <w:t>a</w:t>
      </w:r>
      <w:proofErr w:type="gramEnd"/>
      <w:r w:rsidRPr="00FD442E">
        <w:rPr>
          <w:rFonts w:ascii="Arial" w:hAnsi="Arial" w:cs="Arial"/>
          <w:sz w:val="20"/>
          <w:szCs w:val="20"/>
        </w:rPr>
        <w:t>) &amp; (b) Yes.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FD442E">
        <w:rPr>
          <w:rFonts w:ascii="Arial" w:hAnsi="Arial" w:cs="Arial"/>
          <w:sz w:val="20"/>
          <w:szCs w:val="20"/>
        </w:rPr>
        <w:t>(</w:t>
      </w:r>
      <w:proofErr w:type="gramStart"/>
      <w:r w:rsidRPr="00FD442E">
        <w:rPr>
          <w:rFonts w:ascii="Arial" w:hAnsi="Arial" w:cs="Arial"/>
          <w:sz w:val="20"/>
          <w:szCs w:val="20"/>
        </w:rPr>
        <w:t>i</w:t>
      </w:r>
      <w:proofErr w:type="gramEnd"/>
      <w:r w:rsidRPr="00FD442E">
        <w:rPr>
          <w:rFonts w:ascii="Arial" w:hAnsi="Arial" w:cs="Arial"/>
          <w:sz w:val="20"/>
          <w:szCs w:val="20"/>
        </w:rPr>
        <w:t>) &amp; (ii) Applied to various universities.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FD442E">
        <w:rPr>
          <w:rFonts w:ascii="Arial" w:hAnsi="Arial" w:cs="Arial"/>
          <w:b/>
          <w:sz w:val="20"/>
          <w:szCs w:val="20"/>
        </w:rPr>
        <w:t>Approved by the Minister</w:t>
      </w:r>
      <w:r w:rsidRPr="00FD442E">
        <w:rPr>
          <w:rFonts w:ascii="Arial" w:hAnsi="Arial" w:cs="Arial"/>
          <w:b/>
          <w:sz w:val="20"/>
          <w:szCs w:val="20"/>
        </w:rPr>
        <w:br/>
        <w:t>Date</w:t>
      </w:r>
      <w:r>
        <w:rPr>
          <w:rFonts w:ascii="Arial" w:hAnsi="Arial" w:cs="Arial"/>
          <w:sz w:val="20"/>
          <w:szCs w:val="20"/>
        </w:rPr>
        <w:t>: 18/08/2015</w:t>
      </w:r>
      <w:r>
        <w:rPr>
          <w:rFonts w:ascii="Arial" w:hAnsi="Arial" w:cs="Arial"/>
          <w:sz w:val="20"/>
          <w:szCs w:val="20"/>
        </w:rPr>
        <w:br/>
      </w:r>
    </w:p>
    <w:sectPr w:rsidR="005D3403" w:rsidRPr="00FD442E" w:rsidSect="00791F9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FD442E"/>
    <w:rsid w:val="005D3403"/>
    <w:rsid w:val="00E47A8D"/>
    <w:rsid w:val="00FD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4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1041</Characters>
  <Application>Microsoft Office Word</Application>
  <DocSecurity>0</DocSecurity>
  <Lines>8</Lines>
  <Paragraphs>2</Paragraphs>
  <ScaleCrop>false</ScaleCrop>
  <Company>Deftones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2015-10-27T13:08:00Z</dcterms:created>
  <dcterms:modified xsi:type="dcterms:W3CDTF">2015-10-27T13:11:00Z</dcterms:modified>
</cp:coreProperties>
</file>