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994" w:rsidRPr="002D4B5A" w:rsidRDefault="00DD2994" w:rsidP="00DD2994">
      <w:pPr>
        <w:pStyle w:val="DACBODYTEXT"/>
        <w:spacing w:after="0" w:line="240" w:lineRule="auto"/>
        <w:ind w:left="84"/>
        <w:jc w:val="center"/>
        <w:rPr>
          <w:rFonts w:cs="Arial"/>
          <w:b/>
          <w:sz w:val="32"/>
          <w:szCs w:val="32"/>
        </w:rPr>
      </w:pPr>
      <w:r w:rsidRPr="002D4B5A">
        <w:rPr>
          <w:rFonts w:cs="Arial"/>
          <w:b/>
          <w:sz w:val="32"/>
          <w:szCs w:val="32"/>
        </w:rPr>
        <w:t>NATIONAL ASSEMBLY</w:t>
      </w:r>
    </w:p>
    <w:p w:rsidR="00DD2994" w:rsidRPr="002D4B5A" w:rsidRDefault="00DD2994" w:rsidP="00DD2994">
      <w:pPr>
        <w:pStyle w:val="DACBODYTEXT"/>
        <w:spacing w:after="0" w:line="240" w:lineRule="auto"/>
        <w:ind w:left="0"/>
        <w:jc w:val="center"/>
        <w:rPr>
          <w:rFonts w:cs="Arial"/>
          <w:b/>
          <w:sz w:val="32"/>
          <w:szCs w:val="32"/>
          <w:u w:val="single"/>
        </w:rPr>
      </w:pPr>
      <w:r w:rsidRPr="002D4B5A">
        <w:rPr>
          <w:rFonts w:cs="Arial"/>
          <w:b/>
          <w:sz w:val="32"/>
          <w:szCs w:val="32"/>
          <w:u w:val="single"/>
        </w:rPr>
        <w:t>QUESTION 2652-2020</w:t>
      </w:r>
    </w:p>
    <w:p w:rsidR="00DD2994" w:rsidRPr="002D4B5A" w:rsidRDefault="00DD2994" w:rsidP="00DD2994">
      <w:pPr>
        <w:tabs>
          <w:tab w:val="left" w:pos="576"/>
          <w:tab w:val="left" w:pos="1296"/>
          <w:tab w:val="left" w:pos="6336"/>
        </w:tabs>
        <w:spacing w:after="0" w:line="240" w:lineRule="auto"/>
        <w:jc w:val="center"/>
        <w:rPr>
          <w:rFonts w:ascii="Arial" w:hAnsi="Arial" w:cs="Arial"/>
          <w:b/>
          <w:sz w:val="32"/>
          <w:szCs w:val="32"/>
        </w:rPr>
      </w:pPr>
      <w:r w:rsidRPr="002D4B5A">
        <w:rPr>
          <w:rFonts w:ascii="Arial" w:hAnsi="Arial" w:cs="Arial"/>
          <w:b/>
          <w:sz w:val="32"/>
          <w:szCs w:val="32"/>
          <w:u w:val="single"/>
        </w:rPr>
        <w:t>FOR WRITTEN REPLY</w:t>
      </w:r>
    </w:p>
    <w:p w:rsidR="00DD2994" w:rsidRDefault="00DD2994" w:rsidP="00DD2994">
      <w:pPr>
        <w:pStyle w:val="DACBODYTEXT"/>
        <w:spacing w:line="240" w:lineRule="auto"/>
        <w:ind w:left="0"/>
        <w:jc w:val="both"/>
        <w:rPr>
          <w:rFonts w:cs="Arial"/>
          <w:b/>
          <w:color w:val="FF0000"/>
          <w:sz w:val="32"/>
          <w:szCs w:val="32"/>
          <w:u w:val="single"/>
        </w:rPr>
      </w:pPr>
    </w:p>
    <w:p w:rsidR="00DD2994" w:rsidRPr="002D4B5A" w:rsidRDefault="00DD2994" w:rsidP="00DD2994">
      <w:pPr>
        <w:pStyle w:val="DACBODYTEXT"/>
        <w:spacing w:line="240" w:lineRule="auto"/>
        <w:ind w:left="0"/>
        <w:jc w:val="both"/>
        <w:rPr>
          <w:rFonts w:cs="Arial"/>
          <w:b/>
          <w:sz w:val="32"/>
          <w:szCs w:val="32"/>
        </w:rPr>
      </w:pPr>
      <w:bookmarkStart w:id="0" w:name="_GoBack"/>
      <w:bookmarkEnd w:id="0"/>
      <w:r w:rsidRPr="002D4B5A">
        <w:rPr>
          <w:rFonts w:cs="Arial"/>
          <w:b/>
          <w:sz w:val="32"/>
          <w:szCs w:val="32"/>
        </w:rPr>
        <w:t xml:space="preserve">INTERNAL QUESTION PAPER NO: 45-020: DATE OF PUBLICATION 06 NOVEMBER 2020: </w:t>
      </w:r>
    </w:p>
    <w:p w:rsidR="00DD2994" w:rsidRPr="00DB4BFF" w:rsidRDefault="00DD2994" w:rsidP="00DD2994">
      <w:pPr>
        <w:spacing w:after="0" w:line="240" w:lineRule="auto"/>
        <w:ind w:left="720" w:hanging="720"/>
        <w:jc w:val="both"/>
        <w:outlineLvl w:val="0"/>
        <w:rPr>
          <w:rFonts w:ascii="Arial" w:hAnsi="Arial" w:cs="Arial"/>
          <w:b/>
          <w:bCs/>
          <w:sz w:val="32"/>
          <w:szCs w:val="32"/>
          <w:lang w:val="en-GB"/>
        </w:rPr>
      </w:pPr>
      <w:r w:rsidRPr="00DB4BFF">
        <w:rPr>
          <w:rFonts w:ascii="Arial" w:hAnsi="Arial" w:cs="Arial"/>
          <w:b/>
          <w:sz w:val="32"/>
          <w:szCs w:val="32"/>
          <w:lang w:val="en-GB"/>
        </w:rPr>
        <w:t>“</w:t>
      </w:r>
      <w:proofErr w:type="spellStart"/>
      <w:r w:rsidRPr="00DB4BFF">
        <w:rPr>
          <w:rFonts w:ascii="Arial" w:hAnsi="Arial" w:cs="Arial"/>
          <w:b/>
          <w:sz w:val="32"/>
          <w:szCs w:val="32"/>
          <w:lang w:val="en-GB"/>
        </w:rPr>
        <w:t>Inkosi</w:t>
      </w:r>
      <w:proofErr w:type="spellEnd"/>
      <w:r w:rsidRPr="00DB4BFF">
        <w:rPr>
          <w:rFonts w:ascii="Arial" w:hAnsi="Arial" w:cs="Arial"/>
          <w:b/>
          <w:bCs/>
          <w:sz w:val="32"/>
          <w:szCs w:val="32"/>
          <w:lang w:val="en-GB"/>
        </w:rPr>
        <w:t xml:space="preserve"> B N Luthuli (IFP) to ask the Minister of Sport, Arts and</w:t>
      </w:r>
    </w:p>
    <w:p w:rsidR="00DD2994" w:rsidRDefault="00DD2994" w:rsidP="00DD2994">
      <w:pPr>
        <w:spacing w:after="0" w:line="240" w:lineRule="auto"/>
        <w:ind w:left="720" w:hanging="720"/>
        <w:jc w:val="both"/>
        <w:outlineLvl w:val="0"/>
        <w:rPr>
          <w:rFonts w:ascii="Arial" w:hAnsi="Arial" w:cs="Arial"/>
          <w:b/>
          <w:bCs/>
          <w:sz w:val="32"/>
          <w:szCs w:val="32"/>
          <w:lang w:val="en-GB"/>
        </w:rPr>
      </w:pPr>
      <w:r w:rsidRPr="00DB4BFF">
        <w:rPr>
          <w:rFonts w:ascii="Arial" w:hAnsi="Arial" w:cs="Arial"/>
          <w:b/>
          <w:bCs/>
          <w:sz w:val="32"/>
          <w:szCs w:val="32"/>
          <w:lang w:val="en-GB"/>
        </w:rPr>
        <w:t>Culture</w:t>
      </w:r>
      <w:r w:rsidR="00AA5A02" w:rsidRPr="00DB4BFF">
        <w:rPr>
          <w:rFonts w:ascii="Arial" w:hAnsi="Arial" w:cs="Arial"/>
          <w:b/>
          <w:bCs/>
          <w:sz w:val="32"/>
          <w:szCs w:val="32"/>
          <w:lang w:val="en-GB"/>
        </w:rPr>
        <w:fldChar w:fldCharType="begin"/>
      </w:r>
      <w:r w:rsidRPr="00DB4BFF">
        <w:rPr>
          <w:rFonts w:ascii="Arial" w:hAnsi="Arial" w:cs="Arial"/>
          <w:b/>
          <w:sz w:val="32"/>
          <w:szCs w:val="32"/>
        </w:rPr>
        <w:instrText xml:space="preserve"> XE "</w:instrText>
      </w:r>
      <w:r w:rsidRPr="00DB4BFF">
        <w:rPr>
          <w:rFonts w:ascii="Arial" w:hAnsi="Arial" w:cs="Arial"/>
          <w:b/>
          <w:sz w:val="32"/>
          <w:szCs w:val="32"/>
          <w:lang w:val="en-GB"/>
        </w:rPr>
        <w:instrText>Sport, Arts and Culture</w:instrText>
      </w:r>
      <w:r w:rsidRPr="00DB4BFF">
        <w:rPr>
          <w:rFonts w:ascii="Arial" w:hAnsi="Arial" w:cs="Arial"/>
          <w:b/>
          <w:sz w:val="32"/>
          <w:szCs w:val="32"/>
        </w:rPr>
        <w:instrText xml:space="preserve">" </w:instrText>
      </w:r>
      <w:r w:rsidR="00AA5A02" w:rsidRPr="00DB4BFF">
        <w:rPr>
          <w:rFonts w:ascii="Arial" w:hAnsi="Arial" w:cs="Arial"/>
          <w:b/>
          <w:bCs/>
          <w:sz w:val="32"/>
          <w:szCs w:val="32"/>
          <w:lang w:val="en-GB"/>
        </w:rPr>
        <w:fldChar w:fldCharType="end"/>
      </w:r>
      <w:r w:rsidRPr="00DB4BFF">
        <w:rPr>
          <w:rFonts w:ascii="Arial" w:hAnsi="Arial" w:cs="Arial"/>
          <w:b/>
          <w:bCs/>
          <w:sz w:val="32"/>
          <w:szCs w:val="32"/>
          <w:lang w:val="en-GB"/>
        </w:rPr>
        <w:t>:</w:t>
      </w:r>
    </w:p>
    <w:p w:rsidR="00DD2994" w:rsidRPr="00DB4BFF" w:rsidRDefault="00DD2994" w:rsidP="00DD2994">
      <w:pPr>
        <w:spacing w:after="0" w:line="240" w:lineRule="auto"/>
        <w:ind w:left="720" w:hanging="720"/>
        <w:jc w:val="both"/>
        <w:outlineLvl w:val="0"/>
        <w:rPr>
          <w:rFonts w:ascii="Arial" w:hAnsi="Arial" w:cs="Arial"/>
          <w:b/>
          <w:sz w:val="32"/>
          <w:szCs w:val="32"/>
          <w:lang w:val="en-GB"/>
        </w:rPr>
      </w:pPr>
    </w:p>
    <w:p w:rsidR="00DD2994" w:rsidRPr="002D4B5A" w:rsidRDefault="00DD2994" w:rsidP="00DD2994">
      <w:pPr>
        <w:spacing w:line="240" w:lineRule="auto"/>
        <w:jc w:val="both"/>
        <w:rPr>
          <w:rFonts w:ascii="Arial" w:hAnsi="Arial" w:cs="Arial"/>
          <w:sz w:val="32"/>
          <w:szCs w:val="32"/>
          <w:lang w:val="en-GB"/>
        </w:rPr>
      </w:pPr>
      <w:r w:rsidRPr="002D4B5A">
        <w:rPr>
          <w:rFonts w:ascii="Arial" w:hAnsi="Arial" w:cs="Arial"/>
          <w:sz w:val="32"/>
          <w:szCs w:val="32"/>
          <w:lang w:val="en-GB"/>
        </w:rPr>
        <w:t>With the festive period being one of the busiest times for the arts and culture industry and with the expected impact of the COVID-19 pandemic to result in significant reductions in income for the sector, what (a) are some of the practical measures that will be taken as part of the recently launched President’s Employment Stimulus Programme in order to assist with the retention and creation of jobs in the arts and culture sector and (b) specific measures can be expected for artists in KwaZulu-Natal which remains one of the prime arts and culture provinces in the Republic</w:t>
      </w:r>
      <w:r w:rsidRPr="002D4B5A">
        <w:rPr>
          <w:rFonts w:ascii="Arial" w:hAnsi="Arial" w:cs="Arial"/>
          <w:color w:val="000000"/>
          <w:sz w:val="32"/>
          <w:szCs w:val="32"/>
          <w:lang w:val="en-GB"/>
        </w:rPr>
        <w:t xml:space="preserve">?  </w:t>
      </w:r>
      <w:r w:rsidRPr="002D4B5A">
        <w:rPr>
          <w:rFonts w:ascii="Arial" w:hAnsi="Arial" w:cs="Arial"/>
          <w:b/>
          <w:color w:val="000000"/>
          <w:sz w:val="32"/>
          <w:szCs w:val="32"/>
          <w:lang w:val="en-GB"/>
        </w:rPr>
        <w:t>NW3367E</w:t>
      </w:r>
    </w:p>
    <w:p w:rsidR="00DD2994" w:rsidRPr="002D4B5A" w:rsidRDefault="00DD2994" w:rsidP="00DD2994">
      <w:pPr>
        <w:pStyle w:val="DACBODYTEXT"/>
        <w:spacing w:line="240" w:lineRule="auto"/>
        <w:ind w:left="0"/>
        <w:rPr>
          <w:rFonts w:cs="Arial"/>
          <w:b/>
          <w:sz w:val="32"/>
          <w:szCs w:val="32"/>
        </w:rPr>
      </w:pPr>
    </w:p>
    <w:p w:rsidR="00DD2994" w:rsidRPr="002D4B5A" w:rsidRDefault="00DD2994" w:rsidP="00DD2994">
      <w:pPr>
        <w:pStyle w:val="DACBODYTEXT"/>
        <w:spacing w:line="240" w:lineRule="auto"/>
        <w:ind w:left="0"/>
        <w:rPr>
          <w:rFonts w:cs="Arial"/>
          <w:sz w:val="32"/>
          <w:szCs w:val="32"/>
        </w:rPr>
      </w:pPr>
      <w:r w:rsidRPr="002D4B5A">
        <w:rPr>
          <w:rFonts w:cs="Arial"/>
          <w:b/>
          <w:sz w:val="32"/>
          <w:szCs w:val="32"/>
        </w:rPr>
        <w:t>REPLY</w:t>
      </w:r>
    </w:p>
    <w:p w:rsidR="00DD2994" w:rsidRPr="002D4B5A" w:rsidRDefault="00DD2994" w:rsidP="00DD2994">
      <w:pPr>
        <w:tabs>
          <w:tab w:val="left" w:pos="180"/>
        </w:tabs>
        <w:spacing w:line="240" w:lineRule="auto"/>
        <w:jc w:val="both"/>
        <w:rPr>
          <w:rFonts w:ascii="Arial" w:eastAsia="Calibri" w:hAnsi="Arial" w:cs="Arial"/>
          <w:color w:val="000000"/>
          <w:sz w:val="32"/>
          <w:szCs w:val="32"/>
        </w:rPr>
      </w:pPr>
      <w:r w:rsidRPr="002D4B5A">
        <w:rPr>
          <w:rFonts w:ascii="Arial" w:hAnsi="Arial" w:cs="Arial"/>
          <w:sz w:val="32"/>
          <w:szCs w:val="32"/>
        </w:rPr>
        <w:t xml:space="preserve">The Department of Sport Arts and Culture </w:t>
      </w:r>
      <w:proofErr w:type="spellStart"/>
      <w:r w:rsidRPr="002D4B5A">
        <w:rPr>
          <w:rFonts w:ascii="Arial" w:hAnsi="Arial" w:cs="Arial"/>
          <w:sz w:val="32"/>
          <w:szCs w:val="32"/>
        </w:rPr>
        <w:t>recognises</w:t>
      </w:r>
      <w:proofErr w:type="spellEnd"/>
      <w:r w:rsidRPr="002D4B5A">
        <w:rPr>
          <w:rFonts w:ascii="Arial" w:hAnsi="Arial" w:cs="Arial"/>
          <w:sz w:val="32"/>
          <w:szCs w:val="32"/>
        </w:rPr>
        <w:t xml:space="preserve"> the devastating impact of the COVID-19 pandemic in the livelihoods of the artists and creatives as a whole. It is this recognition that </w:t>
      </w:r>
      <w:r>
        <w:rPr>
          <w:rFonts w:ascii="Arial" w:hAnsi="Arial" w:cs="Arial"/>
          <w:sz w:val="32"/>
          <w:szCs w:val="32"/>
        </w:rPr>
        <w:t xml:space="preserve">made </w:t>
      </w:r>
      <w:r w:rsidRPr="002D4B5A">
        <w:rPr>
          <w:rFonts w:ascii="Arial" w:hAnsi="Arial" w:cs="Arial"/>
          <w:sz w:val="32"/>
          <w:szCs w:val="32"/>
        </w:rPr>
        <w:t>us to continue working with the sector to come up with various measures and interventions to mitigate the negative impact to artists across the country, inclusive of the KwaZulu-Natal Province.</w:t>
      </w:r>
    </w:p>
    <w:p w:rsidR="00DD2994" w:rsidRPr="002D4B5A" w:rsidRDefault="00DD2994" w:rsidP="00DD2994">
      <w:pPr>
        <w:tabs>
          <w:tab w:val="left" w:pos="180"/>
        </w:tabs>
        <w:spacing w:line="240" w:lineRule="auto"/>
        <w:jc w:val="both"/>
        <w:rPr>
          <w:rFonts w:ascii="Arial" w:hAnsi="Arial" w:cs="Arial"/>
          <w:sz w:val="32"/>
          <w:szCs w:val="32"/>
        </w:rPr>
      </w:pPr>
      <w:r w:rsidRPr="002D4B5A">
        <w:rPr>
          <w:rFonts w:ascii="Arial" w:eastAsia="Calibri" w:hAnsi="Arial" w:cs="Arial"/>
          <w:color w:val="000000"/>
          <w:sz w:val="32"/>
          <w:szCs w:val="32"/>
        </w:rPr>
        <w:t>On 30 October</w:t>
      </w:r>
      <w:r w:rsidRPr="002D4B5A">
        <w:rPr>
          <w:rFonts w:ascii="Arial" w:hAnsi="Arial" w:cs="Arial"/>
          <w:sz w:val="32"/>
          <w:szCs w:val="32"/>
        </w:rPr>
        <w:t xml:space="preserve"> 2020 the Department of Sport, Arts and Culture announced the opening of the call for the sector to apply through the National Arts Council (NAC) and the National Film and Video </w:t>
      </w:r>
      <w:r w:rsidRPr="002D4B5A">
        <w:rPr>
          <w:rFonts w:ascii="Arial" w:hAnsi="Arial" w:cs="Arial"/>
          <w:sz w:val="32"/>
          <w:szCs w:val="32"/>
        </w:rPr>
        <w:lastRenderedPageBreak/>
        <w:t xml:space="preserve">Foundation (NFVF). The call is aimed at soliciting proposals from the sector that demonstrate opportunities to create work in order to get income flowing and to get the sector moving as part of the reconstruction and recovery of the economy. </w:t>
      </w:r>
    </w:p>
    <w:p w:rsidR="00DD2994" w:rsidRPr="002D4B5A" w:rsidRDefault="00DD2994" w:rsidP="00DD2994">
      <w:pPr>
        <w:tabs>
          <w:tab w:val="left" w:pos="2170"/>
        </w:tabs>
        <w:spacing w:line="240" w:lineRule="auto"/>
        <w:jc w:val="both"/>
        <w:rPr>
          <w:rFonts w:ascii="Arial" w:hAnsi="Arial" w:cs="Arial"/>
          <w:bCs/>
          <w:sz w:val="32"/>
          <w:szCs w:val="32"/>
        </w:rPr>
      </w:pPr>
    </w:p>
    <w:p w:rsidR="00DD2994" w:rsidRPr="002D4B5A" w:rsidRDefault="00DD2994" w:rsidP="00DD2994">
      <w:pPr>
        <w:tabs>
          <w:tab w:val="left" w:pos="2170"/>
        </w:tabs>
        <w:spacing w:line="240" w:lineRule="auto"/>
        <w:jc w:val="both"/>
        <w:rPr>
          <w:rFonts w:ascii="Arial" w:hAnsi="Arial" w:cs="Arial"/>
          <w:bCs/>
          <w:sz w:val="32"/>
          <w:szCs w:val="32"/>
        </w:rPr>
      </w:pPr>
      <w:r w:rsidRPr="002D4B5A">
        <w:rPr>
          <w:rFonts w:ascii="Arial" w:hAnsi="Arial" w:cs="Arial"/>
          <w:bCs/>
          <w:sz w:val="32"/>
          <w:szCs w:val="32"/>
        </w:rPr>
        <w:t xml:space="preserve">The closing dates for submissions to both entities are as follows: </w:t>
      </w:r>
    </w:p>
    <w:p w:rsidR="00DD2994" w:rsidRPr="002D4B5A" w:rsidRDefault="00DD2994" w:rsidP="00DD2994">
      <w:pPr>
        <w:tabs>
          <w:tab w:val="left" w:pos="2170"/>
        </w:tabs>
        <w:spacing w:line="240" w:lineRule="auto"/>
        <w:ind w:left="709" w:hanging="709"/>
        <w:jc w:val="both"/>
        <w:rPr>
          <w:rFonts w:ascii="Arial" w:hAnsi="Arial" w:cs="Arial"/>
          <w:b/>
          <w:bCs/>
          <w:sz w:val="32"/>
          <w:szCs w:val="32"/>
        </w:rPr>
      </w:pPr>
      <w:r w:rsidRPr="002D4B5A">
        <w:rPr>
          <w:rFonts w:ascii="Arial" w:hAnsi="Arial" w:cs="Arial"/>
          <w:b/>
          <w:bCs/>
          <w:sz w:val="32"/>
          <w:szCs w:val="32"/>
        </w:rPr>
        <w:t>NAC closing date for Stream 1: 20 November 2020</w:t>
      </w:r>
    </w:p>
    <w:p w:rsidR="00DD2994" w:rsidRPr="002D4B5A" w:rsidRDefault="00DD2994" w:rsidP="00DD2994">
      <w:pPr>
        <w:tabs>
          <w:tab w:val="left" w:pos="2170"/>
        </w:tabs>
        <w:spacing w:line="240" w:lineRule="auto"/>
        <w:ind w:left="709" w:hanging="709"/>
        <w:jc w:val="both"/>
        <w:rPr>
          <w:rFonts w:ascii="Arial" w:hAnsi="Arial" w:cs="Arial"/>
          <w:b/>
          <w:bCs/>
          <w:sz w:val="32"/>
          <w:szCs w:val="32"/>
        </w:rPr>
      </w:pPr>
      <w:r w:rsidRPr="002D4B5A">
        <w:rPr>
          <w:rFonts w:ascii="Arial" w:hAnsi="Arial" w:cs="Arial"/>
          <w:b/>
          <w:bCs/>
          <w:sz w:val="32"/>
          <w:szCs w:val="32"/>
        </w:rPr>
        <w:t>NAC closing date for Stream 2 is 27 November 2020</w:t>
      </w:r>
    </w:p>
    <w:p w:rsidR="00DD2994" w:rsidRPr="002D4B5A" w:rsidRDefault="00DD2994" w:rsidP="00DD2994">
      <w:pPr>
        <w:tabs>
          <w:tab w:val="left" w:pos="2170"/>
        </w:tabs>
        <w:spacing w:line="240" w:lineRule="auto"/>
        <w:ind w:left="709" w:hanging="709"/>
        <w:jc w:val="both"/>
        <w:rPr>
          <w:rFonts w:ascii="Arial" w:hAnsi="Arial" w:cs="Arial"/>
          <w:b/>
          <w:bCs/>
          <w:sz w:val="32"/>
          <w:szCs w:val="32"/>
        </w:rPr>
      </w:pPr>
      <w:r w:rsidRPr="002D4B5A">
        <w:rPr>
          <w:rFonts w:ascii="Arial" w:hAnsi="Arial" w:cs="Arial"/>
          <w:b/>
          <w:bCs/>
          <w:sz w:val="32"/>
          <w:szCs w:val="32"/>
        </w:rPr>
        <w:t>For NFVF the closing date is 30 November at 17:00</w:t>
      </w:r>
    </w:p>
    <w:p w:rsidR="00DD2994" w:rsidRPr="002D4B5A" w:rsidRDefault="00DD2994" w:rsidP="00DD2994">
      <w:pPr>
        <w:tabs>
          <w:tab w:val="left" w:pos="0"/>
        </w:tabs>
        <w:spacing w:line="240" w:lineRule="auto"/>
        <w:ind w:hanging="142"/>
        <w:jc w:val="both"/>
        <w:rPr>
          <w:rFonts w:ascii="Arial" w:hAnsi="Arial" w:cs="Arial"/>
          <w:sz w:val="32"/>
          <w:szCs w:val="32"/>
        </w:rPr>
      </w:pPr>
      <w:r w:rsidRPr="002D4B5A">
        <w:rPr>
          <w:rFonts w:ascii="Arial" w:hAnsi="Arial" w:cs="Arial"/>
          <w:sz w:val="32"/>
          <w:szCs w:val="32"/>
        </w:rPr>
        <w:tab/>
        <w:t xml:space="preserve">Entities will adjudicate applications as soon they are received them to expedite the turnaround time for disbursement. This will allow the National Arts Council to release the first results few days after the closing date by 30 November 2020. </w:t>
      </w:r>
    </w:p>
    <w:p w:rsidR="00DD2994" w:rsidRPr="002D4B5A" w:rsidRDefault="00DD2994" w:rsidP="00DD2994">
      <w:pPr>
        <w:tabs>
          <w:tab w:val="left" w:pos="0"/>
        </w:tabs>
        <w:spacing w:line="240" w:lineRule="auto"/>
        <w:ind w:hanging="142"/>
        <w:jc w:val="both"/>
        <w:rPr>
          <w:rFonts w:ascii="Arial" w:hAnsi="Arial" w:cs="Arial"/>
          <w:sz w:val="32"/>
          <w:szCs w:val="32"/>
        </w:rPr>
      </w:pPr>
      <w:r w:rsidRPr="002D4B5A">
        <w:rPr>
          <w:rFonts w:ascii="Arial" w:hAnsi="Arial" w:cs="Arial"/>
          <w:sz w:val="32"/>
          <w:szCs w:val="32"/>
        </w:rPr>
        <w:tab/>
        <w:t>The entities are expected to start processing the payment immediately after the announcement by the second and third week of December 2020.</w:t>
      </w:r>
    </w:p>
    <w:p w:rsidR="00DD2994" w:rsidRPr="002D4B5A" w:rsidRDefault="00DD2994" w:rsidP="00DD2994">
      <w:pPr>
        <w:pStyle w:val="DACBODYTEXT"/>
        <w:spacing w:line="240" w:lineRule="auto"/>
        <w:ind w:left="0"/>
        <w:jc w:val="both"/>
        <w:rPr>
          <w:rFonts w:cs="Arial"/>
          <w:sz w:val="32"/>
          <w:szCs w:val="32"/>
        </w:rPr>
      </w:pPr>
      <w:r w:rsidRPr="002D4B5A">
        <w:rPr>
          <w:rFonts w:cs="Arial"/>
          <w:sz w:val="32"/>
          <w:szCs w:val="32"/>
        </w:rPr>
        <w:t>We are continuing with the drive to mobilise prospective applicants to apply throughout the country and we are motivated by the numbers of applications thus far.</w:t>
      </w:r>
    </w:p>
    <w:p w:rsidR="00DD2994" w:rsidRPr="000C46FB" w:rsidRDefault="00DD2994" w:rsidP="00DD2994">
      <w:pPr>
        <w:pStyle w:val="DACBODYTEXT"/>
        <w:spacing w:line="240" w:lineRule="auto"/>
        <w:rPr>
          <w:rFonts w:cs="Arial"/>
          <w:sz w:val="32"/>
          <w:szCs w:val="32"/>
        </w:rPr>
      </w:pPr>
    </w:p>
    <w:p w:rsidR="00DD2994" w:rsidRDefault="00DD2994" w:rsidP="00DD2994">
      <w:pPr>
        <w:spacing w:after="200" w:line="240" w:lineRule="auto"/>
        <w:jc w:val="both"/>
        <w:rPr>
          <w:rFonts w:ascii="Arial" w:eastAsia="Calibri" w:hAnsi="Arial" w:cs="Arial"/>
          <w:b/>
          <w:bCs/>
          <w:sz w:val="32"/>
          <w:szCs w:val="32"/>
          <w:lang w:val="en-ZA"/>
        </w:rPr>
      </w:pPr>
    </w:p>
    <w:p w:rsidR="00DD2994" w:rsidRDefault="00DD2994" w:rsidP="00DD2994">
      <w:pPr>
        <w:spacing w:after="200" w:line="240" w:lineRule="auto"/>
        <w:jc w:val="both"/>
        <w:rPr>
          <w:rFonts w:ascii="Arial" w:eastAsia="Calibri" w:hAnsi="Arial" w:cs="Arial"/>
          <w:b/>
          <w:bCs/>
          <w:sz w:val="32"/>
          <w:szCs w:val="32"/>
          <w:lang w:val="en-ZA"/>
        </w:rPr>
      </w:pPr>
    </w:p>
    <w:p w:rsidR="00DD2994" w:rsidRDefault="00DD2994" w:rsidP="00DD2994">
      <w:pPr>
        <w:spacing w:after="200" w:line="240" w:lineRule="auto"/>
        <w:jc w:val="both"/>
        <w:rPr>
          <w:rFonts w:ascii="Arial" w:eastAsia="Calibri" w:hAnsi="Arial" w:cs="Arial"/>
          <w:b/>
          <w:bCs/>
          <w:sz w:val="32"/>
          <w:szCs w:val="32"/>
          <w:lang w:val="en-ZA"/>
        </w:rPr>
      </w:pPr>
    </w:p>
    <w:p w:rsidR="00DD2994" w:rsidRDefault="00DD2994" w:rsidP="00DD2994">
      <w:pPr>
        <w:spacing w:after="200" w:line="240" w:lineRule="auto"/>
        <w:jc w:val="both"/>
        <w:rPr>
          <w:rFonts w:ascii="Arial" w:eastAsia="Calibri" w:hAnsi="Arial" w:cs="Arial"/>
          <w:b/>
          <w:bCs/>
          <w:sz w:val="32"/>
          <w:szCs w:val="32"/>
          <w:lang w:val="en-ZA"/>
        </w:rPr>
      </w:pPr>
    </w:p>
    <w:p w:rsidR="00DD2994" w:rsidRDefault="00DD2994" w:rsidP="00DD2994">
      <w:pPr>
        <w:spacing w:after="200" w:line="240" w:lineRule="auto"/>
        <w:jc w:val="both"/>
        <w:rPr>
          <w:rFonts w:ascii="Arial" w:eastAsia="Calibri" w:hAnsi="Arial" w:cs="Arial"/>
          <w:b/>
          <w:bCs/>
          <w:sz w:val="32"/>
          <w:szCs w:val="32"/>
          <w:lang w:val="en-ZA"/>
        </w:rPr>
      </w:pPr>
    </w:p>
    <w:p w:rsidR="00DD2994" w:rsidRDefault="00DD2994" w:rsidP="00DD2994">
      <w:pPr>
        <w:spacing w:after="200" w:line="240" w:lineRule="auto"/>
        <w:jc w:val="both"/>
        <w:rPr>
          <w:rFonts w:ascii="Arial" w:eastAsia="Calibri" w:hAnsi="Arial" w:cs="Arial"/>
          <w:b/>
          <w:bCs/>
          <w:sz w:val="32"/>
          <w:szCs w:val="32"/>
          <w:lang w:val="en-ZA"/>
        </w:rPr>
      </w:pPr>
    </w:p>
    <w:p w:rsidR="00DD2994" w:rsidRPr="00FC1E4B" w:rsidRDefault="00DD2994" w:rsidP="00DD2994">
      <w:pPr>
        <w:spacing w:after="200" w:line="240" w:lineRule="auto"/>
        <w:jc w:val="both"/>
        <w:rPr>
          <w:rFonts w:ascii="Arial" w:eastAsia="Calibri" w:hAnsi="Arial" w:cs="Arial"/>
          <w:b/>
          <w:bCs/>
          <w:sz w:val="32"/>
          <w:szCs w:val="32"/>
          <w:lang w:val="en-ZA"/>
        </w:rPr>
      </w:pPr>
    </w:p>
    <w:p w:rsidR="00497777" w:rsidRDefault="00497777"/>
    <w:sectPr w:rsidR="00497777" w:rsidSect="00AA5A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2994"/>
    <w:rsid w:val="00497777"/>
    <w:rsid w:val="00753A0B"/>
    <w:rsid w:val="00AA5A02"/>
    <w:rsid w:val="00DD299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9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DD2994"/>
    <w:pPr>
      <w:spacing w:after="200" w:line="276" w:lineRule="auto"/>
      <w:ind w:left="993"/>
    </w:pPr>
    <w:rPr>
      <w:rFonts w:ascii="Arial" w:hAnsi="Arial"/>
      <w:sz w:val="18"/>
      <w:szCs w:val="18"/>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362</Words>
  <Characters>2066</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“Inkosi B N Luthuli (IFP) to ask the Minister of Sport, Arts and</vt:lpstr>
      <vt:lpstr>Culture:</vt:lpstr>
      <vt:lpstr/>
    </vt:vector>
  </TitlesOfParts>
  <Company>Toshiba</Company>
  <LinksUpToDate>false</LinksUpToDate>
  <CharactersWithSpaces>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2020-11-29T18:41:00Z</dcterms:created>
  <dcterms:modified xsi:type="dcterms:W3CDTF">2020-11-29T18:41:00Z</dcterms:modified>
</cp:coreProperties>
</file>