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Default="009305D7" w:rsidP="008D2EF5">
      <w:pPr>
        <w:pBdr>
          <w:bottom w:val="single" w:sz="4" w:space="5" w:color="auto"/>
        </w:pBdr>
        <w:jc w:val="both"/>
        <w:rPr>
          <w:rFonts w:ascii="Arial Narrow" w:hAnsi="Arial Narrow" w:cs="Arial"/>
        </w:rPr>
      </w:pPr>
      <w:r w:rsidRPr="004F0464">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15pt" o:ole="">
            <v:imagedata r:id="rId8" o:title=""/>
          </v:shape>
          <o:OLEObject Type="Embed" ProgID="Word.Document.8" ShapeID="_x0000_i1025" DrawAspect="Content" ObjectID="_1612355234" r:id="rId9">
            <o:FieldCodes>\s</o:FieldCodes>
          </o:OLEObject>
        </w:object>
      </w:r>
    </w:p>
    <w:p w:rsidR="00B560B4" w:rsidRPr="00BE45B6" w:rsidRDefault="00B560B4" w:rsidP="008D2EF5">
      <w:pPr>
        <w:pBdr>
          <w:bottom w:val="single" w:sz="4" w:space="5" w:color="auto"/>
        </w:pBdr>
        <w:jc w:val="both"/>
        <w:rPr>
          <w:rFonts w:ascii="Arial Narrow" w:hAnsi="Arial Narrow"/>
          <w:lang w:val="nl-NL"/>
        </w:rPr>
      </w:pPr>
    </w:p>
    <w:p w:rsidR="009305D7" w:rsidRPr="004F0464" w:rsidRDefault="0000083B" w:rsidP="00B560B4">
      <w:pPr>
        <w:ind w:left="6480" w:firstLine="720"/>
        <w:jc w:val="right"/>
        <w:rPr>
          <w:rFonts w:ascii="Arial Narrow" w:hAnsi="Arial Narrow"/>
          <w:b/>
          <w:lang w:val="nl-NL"/>
        </w:rPr>
      </w:pPr>
      <w:r w:rsidRPr="004F0464">
        <w:rPr>
          <w:rFonts w:ascii="Arial Narrow" w:hAnsi="Arial Narrow"/>
          <w:b/>
          <w:lang w:val="nl-NL"/>
        </w:rPr>
        <w:t>Ref:</w:t>
      </w:r>
      <w:r w:rsidR="00B560B4">
        <w:rPr>
          <w:rFonts w:ascii="Arial Narrow" w:hAnsi="Arial Narrow"/>
          <w:b/>
          <w:lang w:val="nl-NL"/>
        </w:rPr>
        <w:t xml:space="preserve"> </w:t>
      </w:r>
      <w:r w:rsidRPr="004F0464">
        <w:rPr>
          <w:rFonts w:ascii="Arial Narrow" w:hAnsi="Arial Narrow"/>
          <w:b/>
          <w:lang w:val="nl-NL"/>
        </w:rPr>
        <w:t>02/1/5/2</w:t>
      </w:r>
    </w:p>
    <w:p w:rsidR="0087358A" w:rsidRDefault="0087358A" w:rsidP="00B560B4">
      <w:pPr>
        <w:jc w:val="both"/>
        <w:rPr>
          <w:rFonts w:ascii="Arial Narrow" w:hAnsi="Arial Narrow"/>
          <w:lang w:val="en-GB"/>
        </w:rPr>
      </w:pPr>
    </w:p>
    <w:p w:rsidR="008D2EF5" w:rsidRDefault="008D2EF5" w:rsidP="00B560B4">
      <w:pPr>
        <w:jc w:val="both"/>
        <w:rPr>
          <w:rFonts w:ascii="Arial Narrow" w:hAnsi="Arial Narrow"/>
          <w:lang w:val="en-GB"/>
        </w:rPr>
      </w:pPr>
    </w:p>
    <w:p w:rsidR="00B560B4" w:rsidRDefault="00B560B4" w:rsidP="00B560B4">
      <w:pPr>
        <w:jc w:val="both"/>
        <w:rPr>
          <w:rFonts w:ascii="Arial Narrow" w:hAnsi="Arial Narrow"/>
          <w:lang w:val="en-GB"/>
        </w:rPr>
      </w:pPr>
    </w:p>
    <w:p w:rsidR="00B560B4" w:rsidRPr="004F0464" w:rsidRDefault="00B560B4" w:rsidP="00B560B4">
      <w:pPr>
        <w:jc w:val="both"/>
        <w:rPr>
          <w:rFonts w:ascii="Arial Narrow" w:hAnsi="Arial Narrow"/>
          <w:lang w:val="en-GB"/>
        </w:rPr>
      </w:pPr>
    </w:p>
    <w:p w:rsidR="009305D7" w:rsidRPr="004F0464" w:rsidRDefault="009305D7" w:rsidP="00B560B4">
      <w:pPr>
        <w:jc w:val="both"/>
        <w:rPr>
          <w:rFonts w:ascii="Arial Narrow" w:hAnsi="Arial Narrow"/>
          <w:b/>
          <w:lang w:val="en-GB"/>
        </w:rPr>
      </w:pPr>
      <w:r w:rsidRPr="004F0464">
        <w:rPr>
          <w:rFonts w:ascii="Arial Narrow" w:hAnsi="Arial Narrow"/>
          <w:b/>
          <w:lang w:val="en-GB"/>
        </w:rPr>
        <w:t>MINISTER</w:t>
      </w:r>
      <w:r w:rsidR="00B560B4">
        <w:rPr>
          <w:rFonts w:ascii="Arial Narrow" w:hAnsi="Arial Narrow"/>
          <w:b/>
          <w:lang w:val="en-GB"/>
        </w:rPr>
        <w:t xml:space="preserve"> (ACTING)</w:t>
      </w:r>
    </w:p>
    <w:p w:rsidR="008D2EF5" w:rsidRDefault="008D2EF5" w:rsidP="00B560B4">
      <w:pPr>
        <w:jc w:val="both"/>
        <w:rPr>
          <w:rFonts w:ascii="Arial Narrow" w:hAnsi="Arial Narrow"/>
          <w:lang w:val="en-GB"/>
        </w:rPr>
      </w:pPr>
    </w:p>
    <w:p w:rsidR="00B560B4" w:rsidRPr="004F0464" w:rsidRDefault="00B560B4" w:rsidP="00B560B4">
      <w:pPr>
        <w:jc w:val="both"/>
        <w:rPr>
          <w:rFonts w:ascii="Arial Narrow" w:hAnsi="Arial Narrow"/>
          <w:lang w:val="en-GB"/>
        </w:rPr>
      </w:pPr>
    </w:p>
    <w:p w:rsidR="009305D7" w:rsidRPr="004F0464" w:rsidRDefault="00BD5B83" w:rsidP="00B560B4">
      <w:pPr>
        <w:jc w:val="both"/>
        <w:rPr>
          <w:rFonts w:ascii="Arial Narrow" w:hAnsi="Arial Narrow"/>
          <w:b/>
          <w:lang w:val="en-GB"/>
        </w:rPr>
      </w:pPr>
      <w:r w:rsidRPr="004F0464">
        <w:rPr>
          <w:rFonts w:ascii="Arial Narrow" w:hAnsi="Arial Narrow"/>
          <w:b/>
          <w:lang w:val="en-GB"/>
        </w:rPr>
        <w:t>QUESTION NO.</w:t>
      </w:r>
      <w:r w:rsidR="00B83D12" w:rsidRPr="004F0464">
        <w:rPr>
          <w:rFonts w:ascii="Arial Narrow" w:hAnsi="Arial Narrow"/>
          <w:b/>
          <w:lang w:val="en-GB"/>
        </w:rPr>
        <w:t xml:space="preserve"> </w:t>
      </w:r>
      <w:r w:rsidR="007174D7">
        <w:rPr>
          <w:rFonts w:ascii="Arial Narrow" w:hAnsi="Arial Narrow"/>
          <w:b/>
          <w:lang w:val="en-GB"/>
        </w:rPr>
        <w:t xml:space="preserve">2652 </w:t>
      </w:r>
      <w:r w:rsidR="0087358A" w:rsidRPr="004F0464">
        <w:rPr>
          <w:rFonts w:ascii="Arial Narrow" w:hAnsi="Arial Narrow"/>
          <w:b/>
          <w:lang w:val="en-GB"/>
        </w:rPr>
        <w:t>FOR</w:t>
      </w:r>
      <w:r w:rsidR="009305D7" w:rsidRPr="004F0464">
        <w:rPr>
          <w:rFonts w:ascii="Arial Narrow" w:hAnsi="Arial Narrow"/>
          <w:b/>
          <w:lang w:val="en-GB"/>
        </w:rPr>
        <w:t xml:space="preserve"> </w:t>
      </w:r>
      <w:r w:rsidR="00FB0DC7" w:rsidRPr="004F0464">
        <w:rPr>
          <w:rFonts w:ascii="Arial Narrow" w:hAnsi="Arial Narrow"/>
          <w:b/>
          <w:lang w:val="en-GB"/>
        </w:rPr>
        <w:t>WRITTEN</w:t>
      </w:r>
      <w:r w:rsidR="00C62259" w:rsidRPr="004F0464">
        <w:rPr>
          <w:rFonts w:ascii="Arial Narrow" w:hAnsi="Arial Narrow"/>
          <w:b/>
          <w:lang w:val="en-GB"/>
        </w:rPr>
        <w:t xml:space="preserve"> </w:t>
      </w:r>
      <w:r w:rsidR="009305D7" w:rsidRPr="004F0464">
        <w:rPr>
          <w:rFonts w:ascii="Arial Narrow" w:hAnsi="Arial Narrow"/>
          <w:b/>
          <w:lang w:val="en-GB"/>
        </w:rPr>
        <w:t xml:space="preserve">REPLY: NATIONAL </w:t>
      </w:r>
      <w:r w:rsidR="000F5F38" w:rsidRPr="004F0464">
        <w:rPr>
          <w:rFonts w:ascii="Arial Narrow" w:hAnsi="Arial Narrow"/>
          <w:b/>
          <w:lang w:val="en-GB"/>
        </w:rPr>
        <w:t>ASSEMBLY</w:t>
      </w:r>
    </w:p>
    <w:p w:rsidR="0003226A" w:rsidRPr="004F0464" w:rsidRDefault="0003226A" w:rsidP="00B560B4">
      <w:pPr>
        <w:jc w:val="both"/>
        <w:rPr>
          <w:rFonts w:ascii="Arial Narrow" w:hAnsi="Arial Narrow"/>
          <w:lang w:val="en-GB"/>
        </w:rPr>
      </w:pPr>
    </w:p>
    <w:p w:rsidR="009305D7" w:rsidRPr="004F0464" w:rsidRDefault="009305D7" w:rsidP="00B560B4">
      <w:pPr>
        <w:jc w:val="both"/>
        <w:rPr>
          <w:rFonts w:ascii="Arial Narrow" w:hAnsi="Arial Narrow"/>
          <w:lang w:val="en-GB"/>
        </w:rPr>
      </w:pPr>
      <w:r w:rsidRPr="004F0464">
        <w:rPr>
          <w:rFonts w:ascii="Arial Narrow" w:hAnsi="Arial Narrow"/>
          <w:lang w:val="en-GB"/>
        </w:rPr>
        <w:t>A draft reply to</w:t>
      </w:r>
      <w:r w:rsidR="00073CF6" w:rsidRPr="004F0464">
        <w:rPr>
          <w:rFonts w:ascii="Arial Narrow" w:hAnsi="Arial Narrow"/>
          <w:b/>
        </w:rPr>
        <w:t xml:space="preserve"> </w:t>
      </w:r>
      <w:r w:rsidR="00435312" w:rsidRPr="00435312">
        <w:rPr>
          <w:rFonts w:ascii="Arial Narrow" w:hAnsi="Arial Narrow"/>
          <w:b/>
        </w:rPr>
        <w:t xml:space="preserve">Mr R K Purdon (DA) </w:t>
      </w:r>
      <w:r w:rsidRPr="004F0464">
        <w:rPr>
          <w:rFonts w:ascii="Arial Narrow" w:hAnsi="Arial Narrow"/>
        </w:rPr>
        <w:t>to</w:t>
      </w:r>
      <w:r w:rsidRPr="004F0464">
        <w:rPr>
          <w:rFonts w:ascii="Arial Narrow" w:hAnsi="Arial Narrow"/>
          <w:lang w:val="en-GB"/>
        </w:rPr>
        <w:t xml:space="preserve"> the above-mentioned question is </w:t>
      </w:r>
      <w:r w:rsidR="0090213C" w:rsidRPr="004F0464">
        <w:rPr>
          <w:rFonts w:ascii="Arial Narrow" w:hAnsi="Arial Narrow"/>
          <w:lang w:val="en-GB"/>
        </w:rPr>
        <w:t>enclosed for your consideration.</w:t>
      </w:r>
    </w:p>
    <w:p w:rsidR="005779CF" w:rsidRPr="004F0464" w:rsidRDefault="005779CF" w:rsidP="00B560B4">
      <w:pPr>
        <w:jc w:val="both"/>
        <w:rPr>
          <w:rFonts w:ascii="Arial Narrow" w:hAnsi="Arial Narrow"/>
          <w:lang w:val="en-GB"/>
        </w:rPr>
      </w:pPr>
    </w:p>
    <w:p w:rsidR="00912587" w:rsidRDefault="00912587" w:rsidP="00B560B4">
      <w:pPr>
        <w:jc w:val="both"/>
        <w:rPr>
          <w:rFonts w:ascii="Arial Narrow" w:hAnsi="Arial Narrow"/>
          <w:lang w:val="en-GB"/>
        </w:rPr>
      </w:pPr>
    </w:p>
    <w:p w:rsidR="008D2EF5" w:rsidRDefault="008D2EF5" w:rsidP="00B560B4">
      <w:pPr>
        <w:jc w:val="both"/>
        <w:rPr>
          <w:rFonts w:ascii="Arial Narrow" w:hAnsi="Arial Narrow"/>
          <w:lang w:val="en-GB"/>
        </w:rPr>
      </w:pPr>
    </w:p>
    <w:p w:rsidR="008D2EF5" w:rsidRPr="004F0464" w:rsidRDefault="008D2EF5" w:rsidP="00B560B4">
      <w:pPr>
        <w:jc w:val="both"/>
        <w:rPr>
          <w:rFonts w:ascii="Arial Narrow" w:hAnsi="Arial Narrow"/>
          <w:lang w:val="en-GB"/>
        </w:rPr>
      </w:pPr>
    </w:p>
    <w:p w:rsidR="005779CF" w:rsidRPr="004F0464" w:rsidRDefault="005779CF" w:rsidP="00B560B4">
      <w:pPr>
        <w:jc w:val="both"/>
        <w:rPr>
          <w:rFonts w:ascii="Arial Narrow" w:hAnsi="Arial Narrow"/>
          <w:lang w:val="en-GB"/>
        </w:rPr>
      </w:pPr>
    </w:p>
    <w:p w:rsidR="00920B4D" w:rsidRPr="004F0464" w:rsidRDefault="0048390A" w:rsidP="00B560B4">
      <w:pPr>
        <w:jc w:val="both"/>
        <w:rPr>
          <w:rFonts w:ascii="Arial Narrow" w:hAnsi="Arial Narrow"/>
          <w:b/>
          <w:lang w:val="en-GB"/>
        </w:rPr>
      </w:pPr>
      <w:r w:rsidRPr="004F0464">
        <w:rPr>
          <w:rFonts w:ascii="Arial Narrow" w:hAnsi="Arial Narrow"/>
          <w:b/>
          <w:lang w:val="en-GB"/>
        </w:rPr>
        <w:t xml:space="preserve">MS </w:t>
      </w:r>
      <w:r w:rsidR="00BF5302" w:rsidRPr="004F0464">
        <w:rPr>
          <w:rFonts w:ascii="Arial Narrow" w:hAnsi="Arial Narrow"/>
          <w:b/>
          <w:lang w:val="en-GB"/>
        </w:rPr>
        <w:t>NOSIPHO NGCABA</w:t>
      </w:r>
    </w:p>
    <w:p w:rsidR="00920B4D" w:rsidRPr="004F0464" w:rsidRDefault="0048390A" w:rsidP="00B560B4">
      <w:pPr>
        <w:jc w:val="both"/>
        <w:rPr>
          <w:rFonts w:ascii="Arial Narrow" w:hAnsi="Arial Narrow"/>
          <w:b/>
          <w:lang w:val="en-GB"/>
        </w:rPr>
      </w:pPr>
      <w:r w:rsidRPr="004F0464">
        <w:rPr>
          <w:rFonts w:ascii="Arial Narrow" w:hAnsi="Arial Narrow"/>
          <w:b/>
          <w:lang w:val="en-GB"/>
        </w:rPr>
        <w:t xml:space="preserve">DIRECTOR-GENERAL </w:t>
      </w:r>
    </w:p>
    <w:p w:rsidR="00A76401" w:rsidRPr="004F0464" w:rsidRDefault="00A76401" w:rsidP="00B560B4">
      <w:pPr>
        <w:tabs>
          <w:tab w:val="center" w:pos="4513"/>
        </w:tabs>
        <w:jc w:val="both"/>
        <w:rPr>
          <w:rFonts w:ascii="Arial Narrow" w:hAnsi="Arial Narrow"/>
          <w:b/>
          <w:lang w:val="en-GB"/>
        </w:rPr>
      </w:pPr>
    </w:p>
    <w:p w:rsidR="00920B4D" w:rsidRPr="004F0464" w:rsidRDefault="00920B4D" w:rsidP="00B560B4">
      <w:pPr>
        <w:tabs>
          <w:tab w:val="center" w:pos="4513"/>
        </w:tabs>
        <w:jc w:val="both"/>
        <w:rPr>
          <w:rFonts w:ascii="Arial Narrow" w:hAnsi="Arial Narrow"/>
          <w:b/>
          <w:lang w:val="en-GB"/>
        </w:rPr>
      </w:pPr>
      <w:r w:rsidRPr="004F0464">
        <w:rPr>
          <w:rFonts w:ascii="Arial Narrow" w:hAnsi="Arial Narrow"/>
          <w:b/>
          <w:lang w:val="en-GB"/>
        </w:rPr>
        <w:t>DATE:</w:t>
      </w:r>
    </w:p>
    <w:p w:rsidR="00920B4D" w:rsidRPr="004F0464" w:rsidRDefault="00920B4D" w:rsidP="00B560B4">
      <w:pPr>
        <w:jc w:val="both"/>
        <w:rPr>
          <w:rFonts w:ascii="Arial Narrow" w:hAnsi="Arial Narrow"/>
          <w:b/>
          <w:lang w:val="en-GB"/>
        </w:rPr>
      </w:pPr>
    </w:p>
    <w:p w:rsidR="00920B4D" w:rsidRPr="004F0464" w:rsidRDefault="00920B4D" w:rsidP="00B560B4">
      <w:pPr>
        <w:jc w:val="both"/>
        <w:rPr>
          <w:rFonts w:ascii="Arial Narrow" w:hAnsi="Arial Narrow"/>
          <w:b/>
          <w:lang w:val="en-GB"/>
        </w:rPr>
      </w:pPr>
    </w:p>
    <w:p w:rsidR="00920B4D" w:rsidRPr="004F0464" w:rsidRDefault="00920B4D" w:rsidP="00B560B4">
      <w:pPr>
        <w:jc w:val="both"/>
        <w:rPr>
          <w:rFonts w:ascii="Arial Narrow" w:hAnsi="Arial Narrow"/>
          <w:b/>
          <w:lang w:val="en-GB"/>
        </w:rPr>
      </w:pPr>
      <w:r w:rsidRPr="004F0464">
        <w:rPr>
          <w:rFonts w:ascii="Arial Narrow" w:hAnsi="Arial Narrow"/>
          <w:b/>
          <w:lang w:val="en-GB"/>
        </w:rPr>
        <w:t>DRAFT REPLY APPROVED/AMENDED</w:t>
      </w:r>
    </w:p>
    <w:p w:rsidR="00920B4D" w:rsidRPr="004F0464" w:rsidRDefault="00920B4D" w:rsidP="00B560B4">
      <w:pPr>
        <w:jc w:val="both"/>
        <w:rPr>
          <w:rFonts w:ascii="Arial Narrow" w:hAnsi="Arial Narrow"/>
          <w:lang w:val="en-GB"/>
        </w:rPr>
      </w:pPr>
    </w:p>
    <w:p w:rsidR="00920B4D" w:rsidRDefault="00920B4D" w:rsidP="00B560B4">
      <w:pPr>
        <w:jc w:val="both"/>
        <w:rPr>
          <w:rFonts w:ascii="Arial Narrow" w:hAnsi="Arial Narrow"/>
          <w:lang w:val="en-GB"/>
        </w:rPr>
      </w:pPr>
    </w:p>
    <w:p w:rsidR="008D2EF5" w:rsidRPr="004F0464" w:rsidRDefault="008D2EF5" w:rsidP="00B560B4">
      <w:pPr>
        <w:jc w:val="both"/>
        <w:rPr>
          <w:rFonts w:ascii="Arial Narrow" w:hAnsi="Arial Narrow"/>
          <w:lang w:val="en-GB"/>
        </w:rPr>
      </w:pPr>
    </w:p>
    <w:p w:rsidR="00912587" w:rsidRPr="004F0464" w:rsidRDefault="00912587" w:rsidP="00B560B4">
      <w:pPr>
        <w:jc w:val="both"/>
        <w:rPr>
          <w:rFonts w:ascii="Arial Narrow" w:hAnsi="Arial Narrow"/>
          <w:lang w:val="en-GB"/>
        </w:rPr>
      </w:pPr>
    </w:p>
    <w:p w:rsidR="00920B4D" w:rsidRPr="004F0464" w:rsidRDefault="00920B4D" w:rsidP="00B560B4">
      <w:pPr>
        <w:jc w:val="both"/>
        <w:rPr>
          <w:rFonts w:ascii="Arial Narrow" w:hAnsi="Arial Narrow"/>
          <w:lang w:val="en-GB"/>
        </w:rPr>
      </w:pPr>
    </w:p>
    <w:p w:rsidR="00920B4D" w:rsidRPr="004F0464" w:rsidRDefault="00B560B4" w:rsidP="00B560B4">
      <w:pPr>
        <w:jc w:val="both"/>
        <w:rPr>
          <w:rFonts w:ascii="Arial Narrow" w:hAnsi="Arial Narrow"/>
          <w:b/>
          <w:lang w:val="en-GB"/>
        </w:rPr>
      </w:pPr>
      <w:r>
        <w:rPr>
          <w:rFonts w:ascii="Arial Narrow" w:hAnsi="Arial Narrow"/>
          <w:b/>
          <w:lang w:val="en-GB"/>
        </w:rPr>
        <w:t xml:space="preserve">MR D A HANEKOM, </w:t>
      </w:r>
      <w:r w:rsidR="00920B4D" w:rsidRPr="004F0464">
        <w:rPr>
          <w:rFonts w:ascii="Arial Narrow" w:hAnsi="Arial Narrow"/>
          <w:b/>
          <w:lang w:val="en-GB"/>
        </w:rPr>
        <w:t>MP</w:t>
      </w:r>
    </w:p>
    <w:p w:rsidR="00920B4D" w:rsidRPr="004F0464" w:rsidRDefault="00920B4D" w:rsidP="00B560B4">
      <w:pPr>
        <w:jc w:val="both"/>
        <w:rPr>
          <w:rFonts w:ascii="Arial Narrow" w:hAnsi="Arial Narrow"/>
          <w:b/>
          <w:lang w:val="en-GB"/>
        </w:rPr>
      </w:pPr>
      <w:r w:rsidRPr="004F0464">
        <w:rPr>
          <w:rFonts w:ascii="Arial Narrow" w:hAnsi="Arial Narrow"/>
          <w:b/>
          <w:lang w:val="en-GB"/>
        </w:rPr>
        <w:t>MINISTER OF ENVIRONMENTAL AFFAIRS</w:t>
      </w:r>
      <w:r w:rsidR="00B560B4">
        <w:rPr>
          <w:rFonts w:ascii="Arial Narrow" w:hAnsi="Arial Narrow"/>
          <w:b/>
          <w:lang w:val="en-GB"/>
        </w:rPr>
        <w:t xml:space="preserve"> (ACTING)</w:t>
      </w:r>
    </w:p>
    <w:p w:rsidR="00A76401" w:rsidRPr="004F0464" w:rsidRDefault="00A76401" w:rsidP="00B560B4">
      <w:pPr>
        <w:jc w:val="both"/>
        <w:rPr>
          <w:rFonts w:ascii="Arial Narrow" w:hAnsi="Arial Narrow"/>
          <w:b/>
          <w:lang w:val="en-GB"/>
        </w:rPr>
      </w:pPr>
    </w:p>
    <w:p w:rsidR="00B560B4" w:rsidRDefault="00920B4D" w:rsidP="00B560B4">
      <w:pPr>
        <w:jc w:val="both"/>
        <w:rPr>
          <w:rFonts w:ascii="Arial Narrow" w:hAnsi="Arial Narrow"/>
          <w:b/>
          <w:lang w:val="en-GB"/>
        </w:rPr>
      </w:pPr>
      <w:r w:rsidRPr="004F0464">
        <w:rPr>
          <w:rFonts w:ascii="Arial Narrow" w:hAnsi="Arial Narrow"/>
          <w:b/>
          <w:lang w:val="en-GB"/>
        </w:rPr>
        <w:t>DATE:</w:t>
      </w:r>
    </w:p>
    <w:p w:rsidR="0033110B" w:rsidRPr="00B560B4" w:rsidRDefault="00B560B4" w:rsidP="00B560B4">
      <w:pPr>
        <w:spacing w:line="360" w:lineRule="auto"/>
        <w:jc w:val="both"/>
        <w:rPr>
          <w:rFonts w:ascii="Arial Narrow" w:hAnsi="Arial Narrow"/>
          <w:b/>
          <w:lang w:val="en-GB"/>
        </w:rPr>
      </w:pPr>
      <w:r>
        <w:rPr>
          <w:rFonts w:ascii="Arial Narrow" w:hAnsi="Arial Narrow"/>
          <w:b/>
          <w:lang w:val="en-GB"/>
        </w:rPr>
        <w:br w:type="page"/>
      </w:r>
      <w:r w:rsidR="00511040" w:rsidRPr="00B560B4">
        <w:rPr>
          <w:rFonts w:ascii="Arial Narrow" w:hAnsi="Arial Narrow"/>
          <w:b/>
          <w:lang w:val="en-GB"/>
        </w:rPr>
        <w:lastRenderedPageBreak/>
        <w:t xml:space="preserve">NATIONAL </w:t>
      </w:r>
      <w:r w:rsidR="000F5F38" w:rsidRPr="00B560B4">
        <w:rPr>
          <w:rFonts w:ascii="Arial Narrow" w:hAnsi="Arial Narrow"/>
          <w:b/>
          <w:lang w:val="en-GB"/>
        </w:rPr>
        <w:t>ASSEMBLY</w:t>
      </w:r>
    </w:p>
    <w:p w:rsidR="00934D70" w:rsidRPr="00B560B4" w:rsidRDefault="00FB0DC7" w:rsidP="00B560B4">
      <w:pPr>
        <w:spacing w:line="360" w:lineRule="auto"/>
        <w:jc w:val="both"/>
        <w:rPr>
          <w:rFonts w:ascii="Arial Narrow" w:hAnsi="Arial Narrow"/>
          <w:b/>
          <w:lang w:val="en-GB"/>
        </w:rPr>
      </w:pPr>
      <w:r w:rsidRPr="00B560B4">
        <w:rPr>
          <w:rFonts w:ascii="Arial Narrow" w:hAnsi="Arial Narrow"/>
          <w:b/>
          <w:lang w:val="en-GB"/>
        </w:rPr>
        <w:t>(For written</w:t>
      </w:r>
      <w:r w:rsidR="00073CF6" w:rsidRPr="00B560B4">
        <w:rPr>
          <w:rFonts w:ascii="Arial Narrow" w:hAnsi="Arial Narrow"/>
          <w:b/>
          <w:lang w:val="en-GB"/>
        </w:rPr>
        <w:t xml:space="preserve"> </w:t>
      </w:r>
      <w:r w:rsidR="00934D70" w:rsidRPr="00B560B4">
        <w:rPr>
          <w:rFonts w:ascii="Arial Narrow" w:hAnsi="Arial Narrow"/>
          <w:b/>
          <w:lang w:val="en-GB"/>
        </w:rPr>
        <w:t>reply)</w:t>
      </w:r>
    </w:p>
    <w:p w:rsidR="00B150D9" w:rsidRPr="00B560B4" w:rsidRDefault="00B150D9" w:rsidP="00B560B4">
      <w:pPr>
        <w:spacing w:line="360" w:lineRule="auto"/>
        <w:jc w:val="both"/>
        <w:rPr>
          <w:rFonts w:ascii="Arial Narrow" w:hAnsi="Arial Narrow"/>
          <w:b/>
        </w:rPr>
      </w:pPr>
    </w:p>
    <w:p w:rsidR="00242211" w:rsidRPr="00B560B4" w:rsidRDefault="00B150D9" w:rsidP="00B560B4">
      <w:pPr>
        <w:spacing w:line="360" w:lineRule="auto"/>
        <w:jc w:val="both"/>
        <w:rPr>
          <w:rFonts w:ascii="Arial Narrow" w:hAnsi="Arial Narrow"/>
          <w:b/>
        </w:rPr>
      </w:pPr>
      <w:r w:rsidRPr="00B560B4">
        <w:rPr>
          <w:rFonts w:ascii="Arial Narrow" w:hAnsi="Arial Narrow"/>
          <w:b/>
          <w:bCs/>
          <w:lang w:val="en-GB"/>
        </w:rPr>
        <w:t xml:space="preserve">QUESTION NO. </w:t>
      </w:r>
      <w:r w:rsidR="007174D7" w:rsidRPr="00B560B4">
        <w:rPr>
          <w:rFonts w:ascii="Arial Narrow" w:hAnsi="Arial Narrow"/>
          <w:b/>
        </w:rPr>
        <w:t>2652</w:t>
      </w:r>
      <w:r w:rsidRPr="00B560B4">
        <w:rPr>
          <w:rFonts w:ascii="Arial Narrow" w:hAnsi="Arial Narrow"/>
          <w:b/>
        </w:rPr>
        <w:t xml:space="preserve"> </w:t>
      </w:r>
      <w:r w:rsidR="00C37A66" w:rsidRPr="00B560B4">
        <w:rPr>
          <w:rFonts w:ascii="Arial Narrow" w:hAnsi="Arial Narrow"/>
          <w:b/>
          <w:bCs/>
          <w:lang w:val="en-GB"/>
        </w:rPr>
        <w:t>{</w:t>
      </w:r>
      <w:r w:rsidR="00FB0DC7" w:rsidRPr="00B560B4">
        <w:rPr>
          <w:rFonts w:ascii="Arial Narrow" w:hAnsi="Arial Narrow"/>
          <w:b/>
        </w:rPr>
        <w:t>NW</w:t>
      </w:r>
      <w:r w:rsidR="007174D7" w:rsidRPr="00B560B4">
        <w:rPr>
          <w:rFonts w:ascii="Arial Narrow" w:hAnsi="Arial Narrow"/>
          <w:b/>
        </w:rPr>
        <w:t>2941</w:t>
      </w:r>
      <w:r w:rsidR="00D472BE" w:rsidRPr="00B560B4">
        <w:rPr>
          <w:rFonts w:ascii="Arial Narrow" w:hAnsi="Arial Narrow"/>
          <w:b/>
        </w:rPr>
        <w:t>E</w:t>
      </w:r>
      <w:r w:rsidR="00C37A66" w:rsidRPr="00B560B4">
        <w:rPr>
          <w:rFonts w:ascii="Arial Narrow" w:hAnsi="Arial Narrow"/>
          <w:b/>
        </w:rPr>
        <w:t>}</w:t>
      </w:r>
    </w:p>
    <w:p w:rsidR="00242211" w:rsidRPr="00B560B4" w:rsidRDefault="00107D87" w:rsidP="00B560B4">
      <w:pPr>
        <w:spacing w:line="360" w:lineRule="auto"/>
        <w:jc w:val="both"/>
        <w:rPr>
          <w:rFonts w:ascii="Arial Narrow" w:hAnsi="Arial Narrow"/>
          <w:b/>
          <w:bCs/>
          <w:lang w:val="en-GB"/>
        </w:rPr>
      </w:pPr>
      <w:proofErr w:type="gramStart"/>
      <w:r w:rsidRPr="00B560B4">
        <w:rPr>
          <w:rFonts w:ascii="Arial Narrow" w:hAnsi="Arial Narrow"/>
          <w:b/>
          <w:bCs/>
          <w:lang w:val="en-GB"/>
        </w:rPr>
        <w:t xml:space="preserve">INTERNAL QUESTION PAPER </w:t>
      </w:r>
      <w:r w:rsidR="003D4060" w:rsidRPr="00B560B4">
        <w:rPr>
          <w:rFonts w:ascii="Arial Narrow" w:hAnsi="Arial Narrow"/>
          <w:b/>
          <w:bCs/>
          <w:lang w:val="en-GB"/>
        </w:rPr>
        <w:t>NO</w:t>
      </w:r>
      <w:r w:rsidR="00F672E2" w:rsidRPr="00B560B4">
        <w:rPr>
          <w:rFonts w:ascii="Arial Narrow" w:hAnsi="Arial Narrow"/>
          <w:b/>
          <w:bCs/>
          <w:lang w:val="en-GB"/>
        </w:rPr>
        <w:t>.</w:t>
      </w:r>
      <w:proofErr w:type="gramEnd"/>
      <w:r w:rsidR="00B560B4">
        <w:rPr>
          <w:rFonts w:ascii="Arial Narrow" w:hAnsi="Arial Narrow"/>
          <w:b/>
          <w:bCs/>
          <w:lang w:val="en-GB"/>
        </w:rPr>
        <w:t xml:space="preserve"> </w:t>
      </w:r>
      <w:r w:rsidR="00435312" w:rsidRPr="00B560B4">
        <w:rPr>
          <w:rFonts w:ascii="Arial Narrow" w:hAnsi="Arial Narrow"/>
          <w:b/>
          <w:bCs/>
          <w:lang w:val="en-GB"/>
        </w:rPr>
        <w:t>29</w:t>
      </w:r>
      <w:r w:rsidR="00511040" w:rsidRPr="00B560B4">
        <w:rPr>
          <w:rFonts w:ascii="Arial Narrow" w:hAnsi="Arial Narrow"/>
          <w:b/>
          <w:bCs/>
          <w:lang w:val="en-GB"/>
        </w:rPr>
        <w:t xml:space="preserve"> </w:t>
      </w:r>
      <w:r w:rsidR="00416ABD" w:rsidRPr="00B560B4">
        <w:rPr>
          <w:rFonts w:ascii="Arial Narrow" w:hAnsi="Arial Narrow"/>
          <w:b/>
          <w:bCs/>
          <w:lang w:val="en-GB"/>
        </w:rPr>
        <w:t>of</w:t>
      </w:r>
      <w:r w:rsidR="00435D92" w:rsidRPr="00B560B4">
        <w:rPr>
          <w:rFonts w:ascii="Arial Narrow" w:hAnsi="Arial Narrow"/>
          <w:b/>
          <w:bCs/>
          <w:lang w:val="en-GB"/>
        </w:rPr>
        <w:t xml:space="preserve"> </w:t>
      </w:r>
      <w:r w:rsidR="005A09F1" w:rsidRPr="00B560B4">
        <w:rPr>
          <w:rFonts w:ascii="Arial Narrow" w:hAnsi="Arial Narrow"/>
          <w:b/>
          <w:bCs/>
          <w:lang w:val="en-GB"/>
        </w:rPr>
        <w:t>2018</w:t>
      </w:r>
    </w:p>
    <w:p w:rsidR="00B150D9" w:rsidRPr="00B560B4" w:rsidRDefault="00B150D9" w:rsidP="00B560B4">
      <w:pPr>
        <w:spacing w:line="360" w:lineRule="auto"/>
        <w:jc w:val="both"/>
        <w:rPr>
          <w:rFonts w:ascii="Arial Narrow" w:hAnsi="Arial Narrow"/>
          <w:b/>
        </w:rPr>
      </w:pPr>
    </w:p>
    <w:p w:rsidR="00027887" w:rsidRDefault="003D4060" w:rsidP="00B560B4">
      <w:pPr>
        <w:spacing w:line="360" w:lineRule="auto"/>
        <w:jc w:val="both"/>
        <w:rPr>
          <w:rFonts w:ascii="Arial Narrow" w:hAnsi="Arial Narrow"/>
          <w:b/>
        </w:rPr>
      </w:pPr>
      <w:r w:rsidRPr="00B560B4">
        <w:rPr>
          <w:rFonts w:ascii="Arial Narrow" w:hAnsi="Arial Narrow"/>
          <w:b/>
        </w:rPr>
        <w:t>DATE OF PUBLICATION</w:t>
      </w:r>
      <w:r w:rsidR="0087358A" w:rsidRPr="00B560B4">
        <w:rPr>
          <w:rFonts w:ascii="Arial Narrow" w:hAnsi="Arial Narrow"/>
          <w:b/>
        </w:rPr>
        <w:t>:</w:t>
      </w:r>
      <w:r w:rsidR="00855745" w:rsidRPr="00B560B4">
        <w:rPr>
          <w:rFonts w:ascii="Arial Narrow" w:hAnsi="Arial Narrow"/>
          <w:b/>
        </w:rPr>
        <w:t xml:space="preserve"> </w:t>
      </w:r>
      <w:r w:rsidR="00435312" w:rsidRPr="00B560B4">
        <w:rPr>
          <w:rFonts w:ascii="Arial Narrow" w:hAnsi="Arial Narrow"/>
          <w:b/>
        </w:rPr>
        <w:t>07 September</w:t>
      </w:r>
      <w:r w:rsidR="005A09F1" w:rsidRPr="00B560B4">
        <w:rPr>
          <w:rFonts w:ascii="Arial Narrow" w:hAnsi="Arial Narrow"/>
          <w:b/>
        </w:rPr>
        <w:t xml:space="preserve"> 2018</w:t>
      </w:r>
    </w:p>
    <w:p w:rsidR="00B560B4" w:rsidRDefault="00B560B4" w:rsidP="00B560B4">
      <w:pPr>
        <w:spacing w:line="360" w:lineRule="auto"/>
        <w:jc w:val="both"/>
        <w:rPr>
          <w:rFonts w:ascii="Arial Narrow" w:hAnsi="Arial Narrow"/>
          <w:b/>
        </w:rPr>
      </w:pPr>
    </w:p>
    <w:p w:rsidR="00B560B4" w:rsidRPr="00B560B4" w:rsidRDefault="00B560B4" w:rsidP="00B560B4">
      <w:pPr>
        <w:spacing w:line="360" w:lineRule="auto"/>
        <w:jc w:val="both"/>
        <w:rPr>
          <w:rFonts w:ascii="Arial Narrow" w:hAnsi="Arial Narrow"/>
          <w:b/>
        </w:rPr>
      </w:pPr>
    </w:p>
    <w:p w:rsidR="0062332E" w:rsidRDefault="00435312" w:rsidP="00B560B4">
      <w:pPr>
        <w:spacing w:line="360" w:lineRule="auto"/>
        <w:ind w:left="720" w:hanging="720"/>
        <w:jc w:val="both"/>
        <w:outlineLvl w:val="0"/>
        <w:rPr>
          <w:rFonts w:ascii="Arial Narrow" w:hAnsi="Arial Narrow"/>
        </w:rPr>
      </w:pPr>
      <w:r w:rsidRPr="00B560B4">
        <w:rPr>
          <w:rFonts w:ascii="Arial Narrow" w:hAnsi="Arial Narrow"/>
          <w:b/>
          <w:lang w:val="en-GB"/>
        </w:rPr>
        <w:t xml:space="preserve">Mr R K Purdon (DA) </w:t>
      </w:r>
      <w:r w:rsidR="0062332E" w:rsidRPr="00B560B4">
        <w:rPr>
          <w:rFonts w:ascii="Arial Narrow" w:hAnsi="Arial Narrow"/>
          <w:b/>
        </w:rPr>
        <w:t>to ask the Minister of Environmental Affairs:</w:t>
      </w:r>
    </w:p>
    <w:p w:rsidR="00B560B4" w:rsidRPr="00B560B4" w:rsidRDefault="00B560B4" w:rsidP="00B560B4">
      <w:pPr>
        <w:spacing w:line="360" w:lineRule="auto"/>
        <w:ind w:left="720" w:hanging="720"/>
        <w:jc w:val="both"/>
        <w:outlineLvl w:val="0"/>
        <w:rPr>
          <w:rFonts w:ascii="Arial Narrow" w:hAnsi="Arial Narrow"/>
          <w:b/>
        </w:rPr>
      </w:pPr>
    </w:p>
    <w:p w:rsidR="007174D7" w:rsidRPr="00B560B4" w:rsidRDefault="007174D7" w:rsidP="00B560B4">
      <w:pPr>
        <w:spacing w:line="360" w:lineRule="auto"/>
        <w:jc w:val="both"/>
        <w:rPr>
          <w:rFonts w:ascii="Arial Narrow" w:hAnsi="Arial Narrow"/>
        </w:rPr>
      </w:pPr>
      <w:r w:rsidRPr="00B560B4">
        <w:rPr>
          <w:rFonts w:ascii="Arial Narrow" w:eastAsia="Calibri" w:hAnsi="Arial Narrow"/>
          <w:color w:val="000000"/>
          <w:lang w:val="en-GB"/>
        </w:rPr>
        <w:t>What are the details of (a) all litigation between her department and the National Council of Societies for the Prevention of Cruelty to Animals (</w:t>
      </w:r>
      <w:proofErr w:type="spellStart"/>
      <w:r w:rsidRPr="00B560B4">
        <w:rPr>
          <w:rFonts w:ascii="Arial Narrow" w:eastAsia="Calibri" w:hAnsi="Arial Narrow"/>
          <w:color w:val="000000"/>
          <w:lang w:val="en-GB"/>
        </w:rPr>
        <w:t>i</w:t>
      </w:r>
      <w:proofErr w:type="spellEnd"/>
      <w:r w:rsidRPr="00B560B4">
        <w:rPr>
          <w:rFonts w:ascii="Arial Narrow" w:eastAsia="Calibri" w:hAnsi="Arial Narrow"/>
          <w:color w:val="000000"/>
          <w:lang w:val="en-GB"/>
        </w:rPr>
        <w:t>) in each of the past three financial years and (ii) since 1 April 2018, (b) the issues, charges and details of the case of each litigation and (c) the timeframes of each litigation?</w:t>
      </w:r>
    </w:p>
    <w:p w:rsidR="007174D7" w:rsidRPr="00B560B4" w:rsidRDefault="007174D7" w:rsidP="00B560B4">
      <w:pPr>
        <w:spacing w:line="360" w:lineRule="auto"/>
        <w:rPr>
          <w:rFonts w:ascii="Arial Narrow" w:hAnsi="Arial Narrow"/>
        </w:rPr>
      </w:pPr>
    </w:p>
    <w:p w:rsidR="008D2EF5" w:rsidRPr="007174D7" w:rsidRDefault="008D2EF5" w:rsidP="007174D7">
      <w:pPr>
        <w:tabs>
          <w:tab w:val="left" w:pos="7120"/>
        </w:tabs>
        <w:rPr>
          <w:rFonts w:ascii="Arial Narrow" w:hAnsi="Arial Narrow"/>
        </w:rPr>
        <w:sectPr w:rsidR="008D2EF5" w:rsidRPr="007174D7" w:rsidSect="008D2EF5">
          <w:footerReference w:type="default" r:id="rId10"/>
          <w:pgSz w:w="11907" w:h="16839" w:code="9"/>
          <w:pgMar w:top="1440" w:right="1440" w:bottom="1440" w:left="1440" w:header="709" w:footer="709" w:gutter="0"/>
          <w:cols w:space="708"/>
          <w:docGrid w:linePitch="360"/>
        </w:sectPr>
      </w:pPr>
    </w:p>
    <w:p w:rsidR="006A38F3" w:rsidRDefault="00B150D9" w:rsidP="00B150D9">
      <w:pPr>
        <w:spacing w:line="360" w:lineRule="auto"/>
        <w:jc w:val="both"/>
        <w:rPr>
          <w:rFonts w:ascii="Arial Narrow" w:hAnsi="Arial Narrow"/>
          <w:b/>
        </w:rPr>
      </w:pPr>
      <w:r>
        <w:rPr>
          <w:rFonts w:ascii="Arial Narrow" w:hAnsi="Arial Narrow"/>
          <w:b/>
        </w:rPr>
        <w:lastRenderedPageBreak/>
        <w:t>2</w:t>
      </w:r>
      <w:r w:rsidR="007174D7">
        <w:rPr>
          <w:rFonts w:ascii="Arial Narrow" w:hAnsi="Arial Narrow"/>
          <w:b/>
        </w:rPr>
        <w:t>652</w:t>
      </w:r>
      <w:r w:rsidRPr="00D32E5D">
        <w:rPr>
          <w:rFonts w:ascii="Arial Narrow" w:hAnsi="Arial Narrow"/>
          <w:b/>
        </w:rPr>
        <w:t>. THE MINISTER OF ENVIRONMENTAL AFFAIRS REPLIES:</w:t>
      </w:r>
    </w:p>
    <w:tbl>
      <w:tblPr>
        <w:tblW w:w="14751" w:type="dxa"/>
        <w:tblInd w:w="108" w:type="dxa"/>
        <w:tblLook w:val="04A0"/>
      </w:tblPr>
      <w:tblGrid>
        <w:gridCol w:w="1884"/>
        <w:gridCol w:w="1884"/>
        <w:gridCol w:w="4019"/>
        <w:gridCol w:w="3615"/>
        <w:gridCol w:w="3349"/>
      </w:tblGrid>
      <w:tr w:rsidR="00276627" w:rsidRPr="00276627" w:rsidTr="00942B65">
        <w:trPr>
          <w:trHeight w:val="197"/>
        </w:trPr>
        <w:tc>
          <w:tcPr>
            <w:tcW w:w="1884"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8E350C" w:rsidRPr="007253CC" w:rsidRDefault="008E350C">
            <w:pPr>
              <w:rPr>
                <w:rFonts w:ascii="Arial Narrow" w:hAnsi="Arial Narrow"/>
                <w:color w:val="000000"/>
                <w:sz w:val="20"/>
                <w:szCs w:val="20"/>
                <w:lang w:eastAsia="en-ZA"/>
              </w:rPr>
            </w:pPr>
            <w:r w:rsidRPr="007253CC">
              <w:rPr>
                <w:rFonts w:ascii="Arial Narrow" w:hAnsi="Arial Narrow"/>
                <w:color w:val="000000"/>
                <w:sz w:val="20"/>
                <w:szCs w:val="20"/>
              </w:rPr>
              <w:t>FINANCIAL YEAR</w:t>
            </w:r>
          </w:p>
        </w:tc>
        <w:tc>
          <w:tcPr>
            <w:tcW w:w="1884" w:type="dxa"/>
            <w:tcBorders>
              <w:top w:val="single" w:sz="4" w:space="0" w:color="auto"/>
              <w:left w:val="nil"/>
              <w:bottom w:val="single" w:sz="4" w:space="0" w:color="auto"/>
              <w:right w:val="single" w:sz="4" w:space="0" w:color="auto"/>
            </w:tcBorders>
            <w:shd w:val="clear" w:color="000000" w:fill="00B050"/>
            <w:noWrap/>
            <w:vAlign w:val="bottom"/>
            <w:hideMark/>
          </w:tcPr>
          <w:p w:rsidR="008E350C" w:rsidRPr="007253CC" w:rsidRDefault="008E350C">
            <w:pPr>
              <w:rPr>
                <w:rFonts w:ascii="Arial Narrow" w:hAnsi="Arial Narrow"/>
                <w:color w:val="000000"/>
                <w:sz w:val="20"/>
                <w:szCs w:val="20"/>
              </w:rPr>
            </w:pPr>
            <w:r w:rsidRPr="007253CC">
              <w:rPr>
                <w:rFonts w:ascii="Arial Narrow" w:hAnsi="Arial Narrow"/>
                <w:color w:val="000000"/>
                <w:sz w:val="20"/>
                <w:szCs w:val="20"/>
              </w:rPr>
              <w:t>NO. OF  MATTERS</w:t>
            </w:r>
          </w:p>
        </w:tc>
        <w:tc>
          <w:tcPr>
            <w:tcW w:w="4019" w:type="dxa"/>
            <w:tcBorders>
              <w:top w:val="single" w:sz="4" w:space="0" w:color="auto"/>
              <w:left w:val="nil"/>
              <w:bottom w:val="single" w:sz="4" w:space="0" w:color="auto"/>
              <w:right w:val="single" w:sz="4" w:space="0" w:color="auto"/>
            </w:tcBorders>
            <w:shd w:val="clear" w:color="000000" w:fill="00B050"/>
            <w:noWrap/>
            <w:vAlign w:val="bottom"/>
            <w:hideMark/>
          </w:tcPr>
          <w:p w:rsidR="008E350C" w:rsidRPr="007253CC" w:rsidRDefault="008E350C">
            <w:pPr>
              <w:rPr>
                <w:rFonts w:ascii="Arial Narrow" w:hAnsi="Arial Narrow"/>
                <w:color w:val="000000"/>
                <w:sz w:val="20"/>
                <w:szCs w:val="20"/>
              </w:rPr>
            </w:pPr>
            <w:r w:rsidRPr="007253CC">
              <w:rPr>
                <w:rFonts w:ascii="Arial Narrow" w:hAnsi="Arial Narrow"/>
                <w:color w:val="000000"/>
                <w:sz w:val="20"/>
                <w:szCs w:val="20"/>
              </w:rPr>
              <w:t>DETAILS</w:t>
            </w:r>
          </w:p>
        </w:tc>
        <w:tc>
          <w:tcPr>
            <w:tcW w:w="3615" w:type="dxa"/>
            <w:tcBorders>
              <w:top w:val="single" w:sz="4" w:space="0" w:color="auto"/>
              <w:left w:val="nil"/>
              <w:bottom w:val="single" w:sz="4" w:space="0" w:color="auto"/>
              <w:right w:val="single" w:sz="4" w:space="0" w:color="auto"/>
            </w:tcBorders>
            <w:shd w:val="clear" w:color="000000" w:fill="00B050"/>
            <w:noWrap/>
            <w:vAlign w:val="bottom"/>
            <w:hideMark/>
          </w:tcPr>
          <w:p w:rsidR="008E350C" w:rsidRPr="007253CC" w:rsidRDefault="008E350C">
            <w:pPr>
              <w:rPr>
                <w:rFonts w:ascii="Arial Narrow" w:hAnsi="Arial Narrow"/>
                <w:color w:val="000000"/>
                <w:sz w:val="20"/>
                <w:szCs w:val="20"/>
              </w:rPr>
            </w:pPr>
            <w:r w:rsidRPr="007253CC">
              <w:rPr>
                <w:rFonts w:ascii="Arial Narrow" w:hAnsi="Arial Narrow"/>
                <w:color w:val="000000"/>
                <w:sz w:val="20"/>
                <w:szCs w:val="20"/>
              </w:rPr>
              <w:t>RELIEF SOUGHT</w:t>
            </w:r>
          </w:p>
        </w:tc>
        <w:tc>
          <w:tcPr>
            <w:tcW w:w="3349" w:type="dxa"/>
            <w:tcBorders>
              <w:top w:val="single" w:sz="4" w:space="0" w:color="auto"/>
              <w:left w:val="nil"/>
              <w:bottom w:val="single" w:sz="4" w:space="0" w:color="auto"/>
              <w:right w:val="single" w:sz="4" w:space="0" w:color="auto"/>
            </w:tcBorders>
            <w:shd w:val="clear" w:color="000000" w:fill="00B050"/>
            <w:noWrap/>
            <w:vAlign w:val="bottom"/>
            <w:hideMark/>
          </w:tcPr>
          <w:p w:rsidR="008E350C" w:rsidRPr="007253CC" w:rsidRDefault="008E350C">
            <w:pPr>
              <w:rPr>
                <w:rFonts w:ascii="Arial Narrow" w:hAnsi="Arial Narrow"/>
                <w:color w:val="000000"/>
                <w:sz w:val="20"/>
                <w:szCs w:val="20"/>
              </w:rPr>
            </w:pPr>
            <w:r w:rsidRPr="007253CC">
              <w:rPr>
                <w:rFonts w:ascii="Arial Narrow" w:hAnsi="Arial Narrow"/>
                <w:color w:val="000000"/>
                <w:sz w:val="20"/>
                <w:szCs w:val="20"/>
              </w:rPr>
              <w:t>TIME PERIODS</w:t>
            </w:r>
          </w:p>
        </w:tc>
      </w:tr>
      <w:tr w:rsidR="00942B65" w:rsidRPr="00276627" w:rsidTr="00942B65">
        <w:trPr>
          <w:trHeight w:val="197"/>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276627" w:rsidRPr="007253CC" w:rsidRDefault="00276627" w:rsidP="00204D8C">
            <w:pPr>
              <w:jc w:val="center"/>
              <w:rPr>
                <w:rFonts w:ascii="Arial Narrow" w:hAnsi="Arial Narrow"/>
                <w:color w:val="000000"/>
                <w:sz w:val="20"/>
                <w:szCs w:val="20"/>
              </w:rPr>
            </w:pPr>
            <w:r w:rsidRPr="007253CC">
              <w:rPr>
                <w:rFonts w:ascii="Arial Narrow" w:hAnsi="Arial Narrow"/>
                <w:color w:val="000000"/>
                <w:sz w:val="20"/>
                <w:szCs w:val="20"/>
              </w:rPr>
              <w:t>2015/2016</w:t>
            </w:r>
          </w:p>
        </w:tc>
        <w:tc>
          <w:tcPr>
            <w:tcW w:w="1884" w:type="dxa"/>
            <w:tcBorders>
              <w:top w:val="nil"/>
              <w:left w:val="nil"/>
              <w:bottom w:val="single" w:sz="4" w:space="0" w:color="auto"/>
              <w:right w:val="single" w:sz="4" w:space="0" w:color="auto"/>
            </w:tcBorders>
            <w:shd w:val="clear" w:color="auto" w:fill="auto"/>
            <w:noWrap/>
            <w:vAlign w:val="bottom"/>
            <w:hideMark/>
          </w:tcPr>
          <w:p w:rsidR="00276627" w:rsidRPr="007253CC" w:rsidRDefault="00276627" w:rsidP="00204D8C">
            <w:pPr>
              <w:jc w:val="center"/>
              <w:rPr>
                <w:rFonts w:ascii="Arial Narrow" w:hAnsi="Arial Narrow"/>
                <w:color w:val="000000"/>
                <w:sz w:val="20"/>
                <w:szCs w:val="20"/>
              </w:rPr>
            </w:pPr>
            <w:r w:rsidRPr="007253CC">
              <w:rPr>
                <w:rFonts w:ascii="Arial Narrow" w:hAnsi="Arial Narrow"/>
                <w:color w:val="000000"/>
                <w:sz w:val="20"/>
                <w:szCs w:val="20"/>
              </w:rPr>
              <w:t>nil</w:t>
            </w:r>
          </w:p>
        </w:tc>
        <w:tc>
          <w:tcPr>
            <w:tcW w:w="4019" w:type="dxa"/>
            <w:tcBorders>
              <w:top w:val="nil"/>
              <w:left w:val="nil"/>
              <w:bottom w:val="single" w:sz="4" w:space="0" w:color="auto"/>
              <w:right w:val="single" w:sz="4" w:space="0" w:color="auto"/>
            </w:tcBorders>
            <w:shd w:val="clear" w:color="auto" w:fill="auto"/>
            <w:noWrap/>
            <w:vAlign w:val="bottom"/>
            <w:hideMark/>
          </w:tcPr>
          <w:p w:rsidR="00276627" w:rsidRPr="007253CC" w:rsidRDefault="00276627">
            <w:pPr>
              <w:rPr>
                <w:rFonts w:ascii="Arial Narrow" w:hAnsi="Arial Narrow"/>
                <w:color w:val="000000"/>
                <w:sz w:val="20"/>
                <w:szCs w:val="20"/>
              </w:rPr>
            </w:pPr>
            <w:r w:rsidRPr="007253CC">
              <w:rPr>
                <w:rFonts w:ascii="Arial Narrow" w:hAnsi="Arial Narrow"/>
                <w:color w:val="000000"/>
                <w:sz w:val="20"/>
                <w:szCs w:val="20"/>
              </w:rPr>
              <w:t>n/a</w:t>
            </w:r>
          </w:p>
        </w:tc>
        <w:tc>
          <w:tcPr>
            <w:tcW w:w="3615" w:type="dxa"/>
            <w:tcBorders>
              <w:top w:val="nil"/>
              <w:left w:val="nil"/>
              <w:bottom w:val="single" w:sz="4" w:space="0" w:color="auto"/>
              <w:right w:val="single" w:sz="4" w:space="0" w:color="auto"/>
            </w:tcBorders>
            <w:shd w:val="clear" w:color="auto" w:fill="auto"/>
            <w:noWrap/>
            <w:vAlign w:val="bottom"/>
            <w:hideMark/>
          </w:tcPr>
          <w:p w:rsidR="00276627" w:rsidRPr="007253CC" w:rsidRDefault="00276627">
            <w:pPr>
              <w:rPr>
                <w:rFonts w:ascii="Arial Narrow" w:hAnsi="Arial Narrow"/>
                <w:color w:val="000000"/>
                <w:sz w:val="20"/>
                <w:szCs w:val="20"/>
              </w:rPr>
            </w:pPr>
            <w:r w:rsidRPr="007253CC">
              <w:rPr>
                <w:rFonts w:ascii="Arial Narrow" w:hAnsi="Arial Narrow"/>
                <w:color w:val="000000"/>
                <w:sz w:val="20"/>
                <w:szCs w:val="20"/>
              </w:rPr>
              <w:t>n/a</w:t>
            </w:r>
          </w:p>
        </w:tc>
        <w:tc>
          <w:tcPr>
            <w:tcW w:w="3349" w:type="dxa"/>
            <w:tcBorders>
              <w:top w:val="nil"/>
              <w:left w:val="nil"/>
              <w:bottom w:val="single" w:sz="4" w:space="0" w:color="auto"/>
              <w:right w:val="single" w:sz="4" w:space="0" w:color="auto"/>
            </w:tcBorders>
            <w:shd w:val="clear" w:color="auto" w:fill="auto"/>
            <w:noWrap/>
            <w:vAlign w:val="bottom"/>
            <w:hideMark/>
          </w:tcPr>
          <w:p w:rsidR="00276627" w:rsidRPr="007253CC" w:rsidRDefault="00276627">
            <w:pPr>
              <w:rPr>
                <w:rFonts w:ascii="Arial Narrow" w:hAnsi="Arial Narrow"/>
                <w:color w:val="000000"/>
                <w:sz w:val="20"/>
                <w:szCs w:val="20"/>
              </w:rPr>
            </w:pPr>
            <w:r w:rsidRPr="007253CC">
              <w:rPr>
                <w:rFonts w:ascii="Arial Narrow" w:hAnsi="Arial Narrow"/>
                <w:color w:val="000000"/>
                <w:sz w:val="20"/>
                <w:szCs w:val="20"/>
              </w:rPr>
              <w:t>n/a</w:t>
            </w:r>
          </w:p>
        </w:tc>
      </w:tr>
      <w:tr w:rsidR="00942B65" w:rsidRPr="00276627" w:rsidTr="00942B65">
        <w:trPr>
          <w:trHeight w:val="197"/>
        </w:trPr>
        <w:tc>
          <w:tcPr>
            <w:tcW w:w="1884" w:type="dxa"/>
            <w:tcBorders>
              <w:top w:val="nil"/>
              <w:left w:val="single" w:sz="4" w:space="0" w:color="auto"/>
              <w:bottom w:val="single" w:sz="4" w:space="0" w:color="auto"/>
              <w:right w:val="single" w:sz="4" w:space="0" w:color="auto"/>
            </w:tcBorders>
            <w:shd w:val="clear" w:color="auto" w:fill="auto"/>
            <w:noWrap/>
            <w:vAlign w:val="bottom"/>
            <w:hideMark/>
          </w:tcPr>
          <w:p w:rsidR="00276627" w:rsidRPr="007253CC" w:rsidRDefault="00276627" w:rsidP="00204D8C">
            <w:pPr>
              <w:jc w:val="center"/>
              <w:rPr>
                <w:rFonts w:ascii="Arial Narrow" w:hAnsi="Arial Narrow"/>
                <w:color w:val="000000"/>
                <w:sz w:val="20"/>
                <w:szCs w:val="20"/>
              </w:rPr>
            </w:pPr>
            <w:r w:rsidRPr="007253CC">
              <w:rPr>
                <w:rFonts w:ascii="Arial Narrow" w:hAnsi="Arial Narrow"/>
                <w:color w:val="000000"/>
                <w:sz w:val="20"/>
                <w:szCs w:val="20"/>
              </w:rPr>
              <w:t>2016/2017</w:t>
            </w:r>
          </w:p>
        </w:tc>
        <w:tc>
          <w:tcPr>
            <w:tcW w:w="1884" w:type="dxa"/>
            <w:tcBorders>
              <w:top w:val="nil"/>
              <w:left w:val="nil"/>
              <w:bottom w:val="single" w:sz="4" w:space="0" w:color="auto"/>
              <w:right w:val="single" w:sz="4" w:space="0" w:color="auto"/>
            </w:tcBorders>
            <w:shd w:val="clear" w:color="auto" w:fill="auto"/>
            <w:noWrap/>
            <w:vAlign w:val="bottom"/>
            <w:hideMark/>
          </w:tcPr>
          <w:p w:rsidR="00276627" w:rsidRPr="007253CC" w:rsidRDefault="00276627" w:rsidP="00204D8C">
            <w:pPr>
              <w:jc w:val="center"/>
              <w:rPr>
                <w:rFonts w:ascii="Arial Narrow" w:hAnsi="Arial Narrow"/>
                <w:color w:val="000000"/>
                <w:sz w:val="20"/>
                <w:szCs w:val="20"/>
              </w:rPr>
            </w:pPr>
            <w:r w:rsidRPr="007253CC">
              <w:rPr>
                <w:rFonts w:ascii="Arial Narrow" w:hAnsi="Arial Narrow"/>
                <w:color w:val="000000"/>
                <w:sz w:val="20"/>
                <w:szCs w:val="20"/>
              </w:rPr>
              <w:t>nil</w:t>
            </w:r>
          </w:p>
        </w:tc>
        <w:tc>
          <w:tcPr>
            <w:tcW w:w="4019" w:type="dxa"/>
            <w:tcBorders>
              <w:top w:val="nil"/>
              <w:left w:val="nil"/>
              <w:bottom w:val="single" w:sz="4" w:space="0" w:color="auto"/>
              <w:right w:val="single" w:sz="4" w:space="0" w:color="auto"/>
            </w:tcBorders>
            <w:shd w:val="clear" w:color="auto" w:fill="auto"/>
            <w:noWrap/>
            <w:vAlign w:val="bottom"/>
            <w:hideMark/>
          </w:tcPr>
          <w:p w:rsidR="00276627" w:rsidRPr="007253CC" w:rsidRDefault="00276627">
            <w:pPr>
              <w:rPr>
                <w:rFonts w:ascii="Arial Narrow" w:hAnsi="Arial Narrow"/>
                <w:color w:val="000000"/>
                <w:sz w:val="20"/>
                <w:szCs w:val="20"/>
              </w:rPr>
            </w:pPr>
            <w:r w:rsidRPr="007253CC">
              <w:rPr>
                <w:rFonts w:ascii="Arial Narrow" w:hAnsi="Arial Narrow"/>
                <w:color w:val="000000"/>
                <w:sz w:val="20"/>
                <w:szCs w:val="20"/>
              </w:rPr>
              <w:t>n/a</w:t>
            </w:r>
          </w:p>
        </w:tc>
        <w:tc>
          <w:tcPr>
            <w:tcW w:w="3615" w:type="dxa"/>
            <w:tcBorders>
              <w:top w:val="nil"/>
              <w:left w:val="nil"/>
              <w:bottom w:val="single" w:sz="4" w:space="0" w:color="auto"/>
              <w:right w:val="single" w:sz="4" w:space="0" w:color="auto"/>
            </w:tcBorders>
            <w:shd w:val="clear" w:color="auto" w:fill="auto"/>
            <w:noWrap/>
            <w:vAlign w:val="bottom"/>
            <w:hideMark/>
          </w:tcPr>
          <w:p w:rsidR="00276627" w:rsidRPr="007253CC" w:rsidRDefault="00276627">
            <w:pPr>
              <w:rPr>
                <w:rFonts w:ascii="Arial Narrow" w:hAnsi="Arial Narrow"/>
                <w:color w:val="000000"/>
                <w:sz w:val="20"/>
                <w:szCs w:val="20"/>
              </w:rPr>
            </w:pPr>
            <w:r w:rsidRPr="007253CC">
              <w:rPr>
                <w:rFonts w:ascii="Arial Narrow" w:hAnsi="Arial Narrow"/>
                <w:color w:val="000000"/>
                <w:sz w:val="20"/>
                <w:szCs w:val="20"/>
              </w:rPr>
              <w:t>n/a</w:t>
            </w:r>
          </w:p>
        </w:tc>
        <w:tc>
          <w:tcPr>
            <w:tcW w:w="3349" w:type="dxa"/>
            <w:tcBorders>
              <w:top w:val="nil"/>
              <w:left w:val="nil"/>
              <w:bottom w:val="single" w:sz="4" w:space="0" w:color="auto"/>
              <w:right w:val="single" w:sz="4" w:space="0" w:color="auto"/>
            </w:tcBorders>
            <w:shd w:val="clear" w:color="auto" w:fill="auto"/>
            <w:noWrap/>
            <w:vAlign w:val="bottom"/>
            <w:hideMark/>
          </w:tcPr>
          <w:p w:rsidR="00276627" w:rsidRPr="007253CC" w:rsidRDefault="00276627">
            <w:pPr>
              <w:rPr>
                <w:rFonts w:ascii="Arial Narrow" w:hAnsi="Arial Narrow"/>
                <w:color w:val="000000"/>
                <w:sz w:val="20"/>
                <w:szCs w:val="20"/>
              </w:rPr>
            </w:pPr>
            <w:r w:rsidRPr="007253CC">
              <w:rPr>
                <w:rFonts w:ascii="Arial Narrow" w:hAnsi="Arial Narrow"/>
                <w:color w:val="000000"/>
                <w:sz w:val="20"/>
                <w:szCs w:val="20"/>
              </w:rPr>
              <w:t>n/a</w:t>
            </w:r>
          </w:p>
        </w:tc>
      </w:tr>
      <w:tr w:rsidR="00276627" w:rsidRPr="00276627" w:rsidTr="007253CC">
        <w:trPr>
          <w:trHeight w:val="197"/>
        </w:trPr>
        <w:tc>
          <w:tcPr>
            <w:tcW w:w="1884" w:type="dxa"/>
            <w:tcBorders>
              <w:top w:val="nil"/>
              <w:left w:val="single" w:sz="4" w:space="0" w:color="auto"/>
              <w:bottom w:val="single" w:sz="4" w:space="0" w:color="auto"/>
              <w:right w:val="single" w:sz="4" w:space="0" w:color="auto"/>
            </w:tcBorders>
            <w:shd w:val="clear" w:color="auto" w:fill="auto"/>
            <w:noWrap/>
            <w:hideMark/>
          </w:tcPr>
          <w:p w:rsidR="00942B65" w:rsidRPr="007253CC" w:rsidRDefault="00942B65" w:rsidP="007253CC">
            <w:pPr>
              <w:jc w:val="center"/>
              <w:rPr>
                <w:rFonts w:ascii="Arial Narrow" w:hAnsi="Arial Narrow"/>
                <w:color w:val="000000"/>
                <w:sz w:val="20"/>
                <w:szCs w:val="20"/>
                <w:lang w:eastAsia="en-ZA"/>
              </w:rPr>
            </w:pPr>
            <w:r w:rsidRPr="007253CC">
              <w:rPr>
                <w:rFonts w:ascii="Arial Narrow" w:hAnsi="Arial Narrow"/>
                <w:color w:val="000000"/>
                <w:sz w:val="20"/>
                <w:szCs w:val="20"/>
              </w:rPr>
              <w:t>2017/2018</w:t>
            </w:r>
          </w:p>
          <w:p w:rsidR="00276627" w:rsidRPr="007253CC" w:rsidRDefault="00276627" w:rsidP="007253CC">
            <w:pPr>
              <w:jc w:val="center"/>
              <w:rPr>
                <w:rFonts w:ascii="Arial Narrow" w:hAnsi="Arial Narrow"/>
                <w:color w:val="000000"/>
                <w:sz w:val="20"/>
                <w:szCs w:val="20"/>
              </w:rPr>
            </w:pPr>
          </w:p>
        </w:tc>
        <w:tc>
          <w:tcPr>
            <w:tcW w:w="1884" w:type="dxa"/>
            <w:tcBorders>
              <w:top w:val="nil"/>
              <w:left w:val="nil"/>
              <w:bottom w:val="single" w:sz="4" w:space="0" w:color="auto"/>
              <w:right w:val="single" w:sz="4" w:space="0" w:color="auto"/>
            </w:tcBorders>
            <w:shd w:val="clear" w:color="auto" w:fill="auto"/>
            <w:noWrap/>
            <w:hideMark/>
          </w:tcPr>
          <w:p w:rsidR="00276627" w:rsidRPr="007253CC" w:rsidRDefault="00276627" w:rsidP="00204D8C">
            <w:pPr>
              <w:jc w:val="center"/>
              <w:rPr>
                <w:rFonts w:ascii="Arial Narrow" w:hAnsi="Arial Narrow"/>
                <w:b/>
                <w:color w:val="000000"/>
                <w:sz w:val="20"/>
                <w:szCs w:val="20"/>
              </w:rPr>
            </w:pPr>
            <w:r w:rsidRPr="007253CC">
              <w:rPr>
                <w:rFonts w:ascii="Arial Narrow" w:hAnsi="Arial Narrow"/>
                <w:b/>
                <w:color w:val="000000"/>
                <w:sz w:val="20"/>
                <w:szCs w:val="20"/>
              </w:rPr>
              <w:t>1</w:t>
            </w:r>
          </w:p>
        </w:tc>
        <w:tc>
          <w:tcPr>
            <w:tcW w:w="4019" w:type="dxa"/>
            <w:tcBorders>
              <w:top w:val="nil"/>
              <w:left w:val="nil"/>
              <w:bottom w:val="single" w:sz="4" w:space="0" w:color="auto"/>
              <w:right w:val="single" w:sz="4" w:space="0" w:color="auto"/>
            </w:tcBorders>
            <w:shd w:val="clear" w:color="auto" w:fill="auto"/>
            <w:noWrap/>
            <w:hideMark/>
          </w:tcPr>
          <w:p w:rsidR="00276627" w:rsidRPr="007253CC" w:rsidRDefault="00276627">
            <w:pPr>
              <w:jc w:val="both"/>
              <w:rPr>
                <w:rFonts w:ascii="Arial Narrow" w:hAnsi="Arial Narrow"/>
                <w:color w:val="000000"/>
                <w:sz w:val="20"/>
                <w:szCs w:val="20"/>
                <w:u w:val="single"/>
              </w:rPr>
            </w:pPr>
            <w:r w:rsidRPr="007253CC">
              <w:rPr>
                <w:rFonts w:ascii="Arial Narrow" w:hAnsi="Arial Narrow"/>
                <w:b/>
                <w:bCs/>
                <w:color w:val="000000"/>
                <w:sz w:val="20"/>
                <w:szCs w:val="20"/>
                <w:u w:val="single"/>
              </w:rPr>
              <w:t>NATIONAL COUNCIL OF SOCIETIES FOR THE PREVENTION OF CRUELTY TO ANIMALS VS THE MINISTER OF ENVIRONMENTAL AFFAIRS AND ANOTHER (LION BONES QUOTA)</w:t>
            </w:r>
          </w:p>
          <w:p w:rsidR="00276627" w:rsidRPr="007253CC" w:rsidRDefault="00276627">
            <w:pPr>
              <w:jc w:val="both"/>
              <w:rPr>
                <w:rFonts w:ascii="Arial Narrow" w:hAnsi="Arial Narrow"/>
                <w:color w:val="000000"/>
                <w:sz w:val="20"/>
                <w:szCs w:val="20"/>
              </w:rPr>
            </w:pPr>
          </w:p>
          <w:p w:rsidR="00276627" w:rsidRPr="007253CC" w:rsidRDefault="00276627" w:rsidP="006A38F3">
            <w:pPr>
              <w:jc w:val="both"/>
              <w:rPr>
                <w:rFonts w:ascii="Arial Narrow" w:hAnsi="Arial Narrow"/>
                <w:color w:val="000000"/>
                <w:sz w:val="20"/>
                <w:szCs w:val="20"/>
              </w:rPr>
            </w:pPr>
            <w:r w:rsidRPr="007253CC">
              <w:rPr>
                <w:rFonts w:ascii="Arial Narrow" w:hAnsi="Arial Narrow"/>
                <w:color w:val="000000"/>
                <w:sz w:val="20"/>
                <w:szCs w:val="20"/>
              </w:rPr>
              <w:t>This is an application brought by</w:t>
            </w:r>
            <w:r w:rsidR="00251288">
              <w:rPr>
                <w:rFonts w:ascii="Arial Narrow" w:hAnsi="Arial Narrow"/>
                <w:color w:val="000000"/>
                <w:sz w:val="20"/>
                <w:szCs w:val="20"/>
              </w:rPr>
              <w:t xml:space="preserve"> the</w:t>
            </w:r>
            <w:r w:rsidRPr="007253CC">
              <w:rPr>
                <w:rFonts w:ascii="Arial Narrow" w:hAnsi="Arial Narrow"/>
                <w:color w:val="000000"/>
                <w:sz w:val="20"/>
                <w:szCs w:val="20"/>
              </w:rPr>
              <w:t xml:space="preserve"> National Council of Societies for the Prevention of Cruelty to Animals (NSPCA). It is an application which seeks to review and set aside the decision made by the Minister of Environmental Affairs in respect to setting a quota (2017, 2018) on the number of lion bone </w:t>
            </w:r>
            <w:r w:rsidR="003B6F88">
              <w:rPr>
                <w:rFonts w:ascii="Arial Narrow" w:hAnsi="Arial Narrow"/>
                <w:color w:val="000000"/>
                <w:sz w:val="20"/>
                <w:szCs w:val="20"/>
              </w:rPr>
              <w:t>skeletons, with or without the skulls</w:t>
            </w:r>
            <w:r w:rsidRPr="007253CC">
              <w:rPr>
                <w:rFonts w:ascii="Arial Narrow" w:hAnsi="Arial Narrow"/>
                <w:color w:val="000000"/>
                <w:sz w:val="20"/>
                <w:szCs w:val="20"/>
              </w:rPr>
              <w:t xml:space="preserve"> that may be exported in a calendar year. The application is a PAJA review, alleging that the decision made on the quotas is administrative action.</w:t>
            </w:r>
          </w:p>
        </w:tc>
        <w:tc>
          <w:tcPr>
            <w:tcW w:w="3615" w:type="dxa"/>
            <w:tcBorders>
              <w:top w:val="nil"/>
              <w:left w:val="nil"/>
              <w:bottom w:val="single" w:sz="4" w:space="0" w:color="auto"/>
              <w:right w:val="single" w:sz="4" w:space="0" w:color="auto"/>
            </w:tcBorders>
            <w:shd w:val="clear" w:color="auto" w:fill="auto"/>
            <w:noWrap/>
            <w:hideMark/>
          </w:tcPr>
          <w:p w:rsidR="00276627" w:rsidRPr="007253CC" w:rsidRDefault="00276627">
            <w:pPr>
              <w:rPr>
                <w:rFonts w:ascii="Arial Narrow" w:hAnsi="Arial Narrow"/>
                <w:b/>
                <w:color w:val="000000"/>
                <w:sz w:val="20"/>
                <w:szCs w:val="20"/>
                <w:u w:val="single"/>
              </w:rPr>
            </w:pPr>
            <w:r w:rsidRPr="007253CC">
              <w:rPr>
                <w:rFonts w:ascii="Arial Narrow" w:hAnsi="Arial Narrow"/>
                <w:b/>
                <w:color w:val="000000"/>
                <w:sz w:val="20"/>
                <w:szCs w:val="20"/>
                <w:u w:val="single"/>
              </w:rPr>
              <w:t>The application is seeking an order in the following terms:</w:t>
            </w:r>
          </w:p>
          <w:p w:rsidR="00973A3B" w:rsidRDefault="00973A3B">
            <w:pPr>
              <w:rPr>
                <w:rFonts w:ascii="Arial Narrow" w:hAnsi="Arial Narrow"/>
                <w:color w:val="000000"/>
                <w:sz w:val="20"/>
                <w:szCs w:val="20"/>
              </w:rPr>
            </w:pPr>
          </w:p>
          <w:p w:rsidR="00276627" w:rsidRPr="007253CC" w:rsidRDefault="00276627">
            <w:pPr>
              <w:rPr>
                <w:rFonts w:ascii="Arial Narrow" w:hAnsi="Arial Narrow"/>
                <w:color w:val="000000"/>
                <w:sz w:val="20"/>
                <w:szCs w:val="20"/>
              </w:rPr>
            </w:pPr>
            <w:r w:rsidRPr="007253CC">
              <w:rPr>
                <w:rFonts w:ascii="Arial Narrow" w:hAnsi="Arial Narrow"/>
                <w:color w:val="000000"/>
                <w:sz w:val="20"/>
                <w:szCs w:val="20"/>
              </w:rPr>
              <w:t>PART A</w:t>
            </w:r>
          </w:p>
          <w:p w:rsidR="00973A3B" w:rsidRDefault="00973A3B" w:rsidP="007253CC">
            <w:pPr>
              <w:jc w:val="both"/>
              <w:rPr>
                <w:rFonts w:ascii="Arial Narrow" w:hAnsi="Arial Narrow"/>
                <w:color w:val="000000"/>
                <w:sz w:val="20"/>
                <w:szCs w:val="20"/>
              </w:rPr>
            </w:pPr>
          </w:p>
          <w:p w:rsidR="00276627" w:rsidRPr="007253CC" w:rsidRDefault="00276627" w:rsidP="007253CC">
            <w:pPr>
              <w:jc w:val="both"/>
              <w:rPr>
                <w:rFonts w:ascii="Arial Narrow" w:hAnsi="Arial Narrow"/>
                <w:color w:val="000000"/>
                <w:sz w:val="20"/>
                <w:szCs w:val="20"/>
              </w:rPr>
            </w:pPr>
            <w:r w:rsidRPr="007253CC">
              <w:rPr>
                <w:rFonts w:ascii="Arial Narrow" w:hAnsi="Arial Narrow"/>
                <w:color w:val="000000"/>
                <w:sz w:val="20"/>
                <w:szCs w:val="20"/>
              </w:rPr>
              <w:t>1 Prohibiting the first respondent and/or the second respondent from issuing permits for the exportation of lion bone pending the finalisation of Part B of the application,</w:t>
            </w:r>
          </w:p>
          <w:p w:rsidR="00973A3B" w:rsidRDefault="00973A3B" w:rsidP="007253CC">
            <w:pPr>
              <w:jc w:val="both"/>
              <w:rPr>
                <w:rFonts w:ascii="Arial Narrow" w:hAnsi="Arial Narrow"/>
                <w:color w:val="000000"/>
                <w:sz w:val="20"/>
                <w:szCs w:val="20"/>
              </w:rPr>
            </w:pPr>
          </w:p>
          <w:p w:rsidR="00276627" w:rsidRPr="007253CC" w:rsidRDefault="00276627" w:rsidP="007253CC">
            <w:pPr>
              <w:jc w:val="both"/>
              <w:rPr>
                <w:rFonts w:ascii="Arial Narrow" w:hAnsi="Arial Narrow"/>
                <w:color w:val="000000"/>
                <w:sz w:val="20"/>
                <w:szCs w:val="20"/>
              </w:rPr>
            </w:pPr>
            <w:r w:rsidRPr="007253CC">
              <w:rPr>
                <w:rFonts w:ascii="Arial Narrow" w:hAnsi="Arial Narrow"/>
                <w:color w:val="000000"/>
                <w:sz w:val="20"/>
                <w:szCs w:val="20"/>
              </w:rPr>
              <w:t>PART B</w:t>
            </w:r>
          </w:p>
          <w:p w:rsidR="00973A3B" w:rsidRDefault="00973A3B" w:rsidP="007253CC">
            <w:pPr>
              <w:jc w:val="both"/>
              <w:rPr>
                <w:rFonts w:ascii="Arial Narrow" w:hAnsi="Arial Narrow"/>
                <w:color w:val="000000"/>
                <w:sz w:val="20"/>
                <w:szCs w:val="20"/>
              </w:rPr>
            </w:pPr>
          </w:p>
          <w:p w:rsidR="007253CC" w:rsidRPr="007253CC" w:rsidRDefault="00276627" w:rsidP="007253CC">
            <w:pPr>
              <w:jc w:val="both"/>
              <w:rPr>
                <w:rFonts w:ascii="Arial Narrow" w:hAnsi="Arial Narrow"/>
                <w:color w:val="000000"/>
                <w:sz w:val="20"/>
                <w:szCs w:val="20"/>
              </w:rPr>
            </w:pPr>
            <w:r w:rsidRPr="007253CC">
              <w:rPr>
                <w:rFonts w:ascii="Arial Narrow" w:hAnsi="Arial Narrow"/>
                <w:color w:val="000000"/>
                <w:sz w:val="20"/>
                <w:szCs w:val="20"/>
              </w:rPr>
              <w:t>1 Declaring unlawful and unconstitutional the determination of the quota for 2017, 2018 and any further extension of the lion bone exportation quota as indicated and presaged in the notice, issued on 28 June 2017.</w:t>
            </w:r>
          </w:p>
          <w:p w:rsidR="00973A3B" w:rsidRDefault="00973A3B" w:rsidP="007253CC">
            <w:pPr>
              <w:jc w:val="both"/>
              <w:rPr>
                <w:rFonts w:ascii="Arial Narrow" w:hAnsi="Arial Narrow"/>
                <w:color w:val="000000"/>
                <w:sz w:val="20"/>
                <w:szCs w:val="20"/>
              </w:rPr>
            </w:pPr>
          </w:p>
          <w:p w:rsidR="00276627" w:rsidRPr="007253CC" w:rsidRDefault="00276627" w:rsidP="00973A3B">
            <w:pPr>
              <w:jc w:val="both"/>
              <w:rPr>
                <w:rFonts w:ascii="Arial Narrow" w:hAnsi="Arial Narrow"/>
                <w:color w:val="000000"/>
                <w:sz w:val="20"/>
                <w:szCs w:val="20"/>
              </w:rPr>
            </w:pPr>
            <w:r w:rsidRPr="007253CC">
              <w:rPr>
                <w:rFonts w:ascii="Arial Narrow" w:hAnsi="Arial Narrow"/>
                <w:color w:val="000000"/>
                <w:sz w:val="20"/>
                <w:szCs w:val="20"/>
              </w:rPr>
              <w:t>2 Reviewing and setting aside the quota under</w:t>
            </w:r>
            <w:r w:rsidR="007253CC" w:rsidRPr="007253CC">
              <w:rPr>
                <w:rFonts w:ascii="Arial Narrow" w:hAnsi="Arial Narrow"/>
                <w:color w:val="000000"/>
                <w:sz w:val="20"/>
                <w:szCs w:val="20"/>
              </w:rPr>
              <w:t xml:space="preserve"> </w:t>
            </w:r>
            <w:r w:rsidRPr="007253CC">
              <w:rPr>
                <w:rFonts w:ascii="Arial Narrow" w:hAnsi="Arial Narrow"/>
                <w:color w:val="000000"/>
                <w:sz w:val="20"/>
                <w:szCs w:val="20"/>
              </w:rPr>
              <w:t xml:space="preserve">PAJA, alternatively under the Constitution. </w:t>
            </w:r>
          </w:p>
        </w:tc>
        <w:tc>
          <w:tcPr>
            <w:tcW w:w="3349" w:type="dxa"/>
            <w:tcBorders>
              <w:top w:val="nil"/>
              <w:left w:val="nil"/>
              <w:bottom w:val="single" w:sz="4" w:space="0" w:color="auto"/>
              <w:right w:val="single" w:sz="4" w:space="0" w:color="auto"/>
            </w:tcBorders>
            <w:shd w:val="clear" w:color="auto" w:fill="auto"/>
            <w:noWrap/>
            <w:hideMark/>
          </w:tcPr>
          <w:p w:rsidR="00276627" w:rsidRPr="007253CC" w:rsidRDefault="00276627">
            <w:pPr>
              <w:rPr>
                <w:rFonts w:ascii="Arial Narrow" w:hAnsi="Arial Narrow"/>
                <w:color w:val="000000"/>
                <w:sz w:val="20"/>
                <w:szCs w:val="20"/>
              </w:rPr>
            </w:pPr>
            <w:r w:rsidRPr="007253CC">
              <w:rPr>
                <w:rFonts w:ascii="Arial Narrow" w:hAnsi="Arial Narrow"/>
                <w:b/>
                <w:color w:val="000000"/>
                <w:sz w:val="20"/>
                <w:szCs w:val="20"/>
              </w:rPr>
              <w:t>Application received</w:t>
            </w:r>
            <w:r w:rsidRPr="007253CC">
              <w:rPr>
                <w:rFonts w:ascii="Arial Narrow" w:hAnsi="Arial Narrow"/>
                <w:color w:val="000000"/>
                <w:sz w:val="20"/>
                <w:szCs w:val="20"/>
              </w:rPr>
              <w:t>:      10.01.2018</w:t>
            </w:r>
          </w:p>
          <w:p w:rsidR="00276627" w:rsidRPr="007253CC" w:rsidRDefault="00276627">
            <w:pPr>
              <w:rPr>
                <w:rFonts w:ascii="Arial Narrow" w:hAnsi="Arial Narrow"/>
                <w:color w:val="000000"/>
                <w:sz w:val="20"/>
                <w:szCs w:val="20"/>
              </w:rPr>
            </w:pPr>
          </w:p>
          <w:p w:rsidR="00276627" w:rsidRPr="007253CC" w:rsidRDefault="00276627">
            <w:pPr>
              <w:rPr>
                <w:rFonts w:ascii="Arial Narrow" w:hAnsi="Arial Narrow"/>
                <w:color w:val="000000"/>
                <w:sz w:val="20"/>
                <w:szCs w:val="20"/>
              </w:rPr>
            </w:pPr>
            <w:r w:rsidRPr="007253CC">
              <w:rPr>
                <w:rFonts w:ascii="Arial Narrow" w:hAnsi="Arial Narrow"/>
                <w:b/>
                <w:color w:val="000000"/>
                <w:sz w:val="20"/>
                <w:szCs w:val="20"/>
              </w:rPr>
              <w:t>Notice to Oppose:</w:t>
            </w:r>
            <w:r w:rsidRPr="007253CC">
              <w:rPr>
                <w:rFonts w:ascii="Arial Narrow" w:hAnsi="Arial Narrow"/>
                <w:color w:val="000000"/>
                <w:sz w:val="20"/>
                <w:szCs w:val="20"/>
              </w:rPr>
              <w:t xml:space="preserve">           12.02.2018</w:t>
            </w:r>
          </w:p>
          <w:p w:rsidR="00276627" w:rsidRPr="007253CC" w:rsidRDefault="00276627">
            <w:pPr>
              <w:rPr>
                <w:rFonts w:ascii="Arial Narrow" w:hAnsi="Arial Narrow"/>
                <w:color w:val="000000"/>
                <w:sz w:val="20"/>
                <w:szCs w:val="20"/>
              </w:rPr>
            </w:pPr>
          </w:p>
          <w:p w:rsidR="00276627" w:rsidRPr="007253CC" w:rsidRDefault="00276627">
            <w:pPr>
              <w:rPr>
                <w:rFonts w:ascii="Arial Narrow" w:hAnsi="Arial Narrow"/>
                <w:color w:val="000000"/>
                <w:sz w:val="20"/>
                <w:szCs w:val="20"/>
              </w:rPr>
            </w:pPr>
            <w:r w:rsidRPr="007253CC">
              <w:rPr>
                <w:rFonts w:ascii="Arial Narrow" w:hAnsi="Arial Narrow"/>
                <w:b/>
                <w:color w:val="000000"/>
                <w:sz w:val="20"/>
                <w:szCs w:val="20"/>
              </w:rPr>
              <w:t>Record filed:</w:t>
            </w:r>
            <w:r w:rsidRPr="007253CC">
              <w:rPr>
                <w:rFonts w:ascii="Arial Narrow" w:hAnsi="Arial Narrow"/>
                <w:color w:val="000000"/>
                <w:sz w:val="20"/>
                <w:szCs w:val="20"/>
              </w:rPr>
              <w:t xml:space="preserve">                    22.03.2018 </w:t>
            </w:r>
          </w:p>
          <w:p w:rsidR="00276627" w:rsidRPr="007253CC" w:rsidRDefault="00276627">
            <w:pPr>
              <w:rPr>
                <w:rFonts w:ascii="Arial Narrow" w:hAnsi="Arial Narrow"/>
                <w:color w:val="000000"/>
                <w:sz w:val="20"/>
                <w:szCs w:val="20"/>
              </w:rPr>
            </w:pPr>
            <w:r w:rsidRPr="007253CC">
              <w:rPr>
                <w:rFonts w:ascii="Arial Narrow" w:hAnsi="Arial Narrow"/>
                <w:color w:val="000000"/>
                <w:sz w:val="20"/>
                <w:szCs w:val="20"/>
              </w:rPr>
              <w:t xml:space="preserve">                                        (by agreement</w:t>
            </w:r>
          </w:p>
          <w:p w:rsidR="00276627" w:rsidRPr="007253CC" w:rsidRDefault="00276627">
            <w:pPr>
              <w:rPr>
                <w:rFonts w:ascii="Arial Narrow" w:hAnsi="Arial Narrow"/>
                <w:color w:val="000000"/>
                <w:sz w:val="20"/>
                <w:szCs w:val="20"/>
              </w:rPr>
            </w:pPr>
            <w:r w:rsidRPr="007253CC">
              <w:rPr>
                <w:rFonts w:ascii="Arial Narrow" w:hAnsi="Arial Narrow"/>
                <w:color w:val="000000"/>
                <w:sz w:val="20"/>
                <w:szCs w:val="20"/>
              </w:rPr>
              <w:t xml:space="preserve">                                        with applicants)</w:t>
            </w:r>
          </w:p>
          <w:p w:rsidR="00276627" w:rsidRPr="007253CC" w:rsidRDefault="00276627" w:rsidP="00276627">
            <w:pPr>
              <w:jc w:val="both"/>
              <w:rPr>
                <w:rFonts w:ascii="Arial Narrow" w:hAnsi="Arial Narrow"/>
                <w:bCs/>
                <w:sz w:val="20"/>
                <w:szCs w:val="20"/>
              </w:rPr>
            </w:pPr>
            <w:r w:rsidRPr="007253CC">
              <w:rPr>
                <w:rFonts w:ascii="Arial Narrow" w:hAnsi="Arial Narrow"/>
                <w:bCs/>
                <w:sz w:val="20"/>
                <w:szCs w:val="20"/>
              </w:rPr>
              <w:t xml:space="preserve">The record of decision has been filed, along with a supplementary record. The NSPCA has not indicated formally whether they intend </w:t>
            </w:r>
            <w:r w:rsidR="00251288">
              <w:rPr>
                <w:rFonts w:ascii="Arial Narrow" w:hAnsi="Arial Narrow"/>
                <w:bCs/>
                <w:sz w:val="20"/>
                <w:szCs w:val="20"/>
              </w:rPr>
              <w:t>supplementing their</w:t>
            </w:r>
            <w:r w:rsidRPr="007253CC">
              <w:rPr>
                <w:rFonts w:ascii="Arial Narrow" w:hAnsi="Arial Narrow"/>
                <w:bCs/>
                <w:sz w:val="20"/>
                <w:szCs w:val="20"/>
              </w:rPr>
              <w:t xml:space="preserve"> papers. A </w:t>
            </w:r>
            <w:r w:rsidR="00251288">
              <w:rPr>
                <w:rFonts w:ascii="Arial Narrow" w:hAnsi="Arial Narrow"/>
                <w:bCs/>
                <w:sz w:val="20"/>
                <w:szCs w:val="20"/>
              </w:rPr>
              <w:t>“</w:t>
            </w:r>
            <w:r w:rsidRPr="007253CC">
              <w:rPr>
                <w:rFonts w:ascii="Arial Narrow" w:hAnsi="Arial Narrow"/>
                <w:bCs/>
                <w:sz w:val="20"/>
                <w:szCs w:val="20"/>
              </w:rPr>
              <w:t>without prejudice</w:t>
            </w:r>
            <w:r w:rsidR="00251288">
              <w:rPr>
                <w:rFonts w:ascii="Arial Narrow" w:hAnsi="Arial Narrow"/>
                <w:bCs/>
                <w:sz w:val="20"/>
                <w:szCs w:val="20"/>
              </w:rPr>
              <w:t>”</w:t>
            </w:r>
            <w:r w:rsidRPr="007253CC">
              <w:rPr>
                <w:rFonts w:ascii="Arial Narrow" w:hAnsi="Arial Narrow"/>
                <w:bCs/>
                <w:sz w:val="20"/>
                <w:szCs w:val="20"/>
              </w:rPr>
              <w:t xml:space="preserve"> meeting was held between the Department of Environmental Affairs and its legal representatives, and the NSPCA and their legal representatives. The purpose and intention of the meeting was to explain to the NSPCA how the 2018 quota for the export of lion bones was established and to possibly </w:t>
            </w:r>
            <w:r w:rsidR="00C9629A">
              <w:rPr>
                <w:rFonts w:ascii="Arial Narrow" w:hAnsi="Arial Narrow"/>
                <w:bCs/>
                <w:sz w:val="20"/>
                <w:szCs w:val="20"/>
              </w:rPr>
              <w:t>reach a settlement out of court, however this could not be achieved.</w:t>
            </w:r>
          </w:p>
          <w:p w:rsidR="00276627" w:rsidRPr="007253CC" w:rsidRDefault="00276627" w:rsidP="00276627">
            <w:pPr>
              <w:jc w:val="both"/>
              <w:rPr>
                <w:rFonts w:ascii="Arial Narrow" w:hAnsi="Arial Narrow"/>
                <w:bCs/>
                <w:sz w:val="20"/>
                <w:szCs w:val="20"/>
              </w:rPr>
            </w:pPr>
          </w:p>
          <w:p w:rsidR="00276627" w:rsidRPr="006A38F3" w:rsidRDefault="00276627" w:rsidP="006A38F3">
            <w:pPr>
              <w:jc w:val="both"/>
              <w:rPr>
                <w:rFonts w:ascii="Arial Narrow" w:hAnsi="Arial Narrow"/>
                <w:bCs/>
                <w:sz w:val="20"/>
                <w:szCs w:val="20"/>
              </w:rPr>
            </w:pPr>
            <w:r w:rsidRPr="007253CC">
              <w:rPr>
                <w:rFonts w:ascii="Arial Narrow" w:hAnsi="Arial Narrow"/>
                <w:bCs/>
                <w:sz w:val="20"/>
                <w:szCs w:val="20"/>
              </w:rPr>
              <w:t xml:space="preserve">The NSPCA has since indicated its intention to supplement its papers and to join all the relevant permit holders and applicants for permits for the export of lion bones and to have the matter set down and to bring an urgent application in terms of Part A of the original application. We await such </w:t>
            </w:r>
            <w:r w:rsidR="005921A5">
              <w:rPr>
                <w:rFonts w:ascii="Arial Narrow" w:hAnsi="Arial Narrow"/>
                <w:bCs/>
                <w:sz w:val="20"/>
                <w:szCs w:val="20"/>
              </w:rPr>
              <w:t>supplementation</w:t>
            </w:r>
            <w:r w:rsidRPr="007253CC">
              <w:rPr>
                <w:rFonts w:ascii="Arial Narrow" w:hAnsi="Arial Narrow"/>
                <w:bCs/>
                <w:sz w:val="20"/>
                <w:szCs w:val="20"/>
              </w:rPr>
              <w:t xml:space="preserve"> and set down from the NSPCA.</w:t>
            </w:r>
          </w:p>
        </w:tc>
      </w:tr>
      <w:tr w:rsidR="00942B65" w:rsidTr="00942B65">
        <w:trPr>
          <w:trHeight w:val="310"/>
        </w:trPr>
        <w:tc>
          <w:tcPr>
            <w:tcW w:w="1884" w:type="dxa"/>
            <w:tcBorders>
              <w:top w:val="single" w:sz="4" w:space="0" w:color="auto"/>
              <w:left w:val="single" w:sz="4" w:space="0" w:color="auto"/>
              <w:bottom w:val="single" w:sz="4" w:space="0" w:color="auto"/>
              <w:right w:val="single" w:sz="4" w:space="0" w:color="auto"/>
            </w:tcBorders>
            <w:shd w:val="clear" w:color="auto" w:fill="auto"/>
            <w:noWrap/>
            <w:hideMark/>
          </w:tcPr>
          <w:p w:rsidR="00276627" w:rsidRPr="007253CC" w:rsidRDefault="00276627" w:rsidP="00204D8C">
            <w:pPr>
              <w:jc w:val="center"/>
              <w:rPr>
                <w:rFonts w:ascii="Arial Narrow" w:hAnsi="Arial Narrow"/>
                <w:color w:val="000000"/>
                <w:sz w:val="20"/>
                <w:szCs w:val="20"/>
                <w:lang w:eastAsia="en-ZA"/>
              </w:rPr>
            </w:pPr>
            <w:r w:rsidRPr="007253CC">
              <w:rPr>
                <w:rFonts w:ascii="Arial Narrow" w:hAnsi="Arial Narrow"/>
                <w:color w:val="000000"/>
                <w:sz w:val="20"/>
                <w:szCs w:val="20"/>
              </w:rPr>
              <w:t xml:space="preserve">From </w:t>
            </w:r>
            <w:r w:rsidR="00B560B4">
              <w:rPr>
                <w:rFonts w:ascii="Arial Narrow" w:hAnsi="Arial Narrow"/>
                <w:color w:val="000000"/>
                <w:sz w:val="20"/>
                <w:szCs w:val="20"/>
              </w:rPr>
              <w:t>0</w:t>
            </w:r>
            <w:r w:rsidRPr="007253CC">
              <w:rPr>
                <w:rFonts w:ascii="Arial Narrow" w:hAnsi="Arial Narrow"/>
                <w:color w:val="000000"/>
                <w:sz w:val="20"/>
                <w:szCs w:val="20"/>
              </w:rPr>
              <w:t>1 April 2018</w:t>
            </w:r>
          </w:p>
        </w:tc>
        <w:tc>
          <w:tcPr>
            <w:tcW w:w="1884" w:type="dxa"/>
            <w:tcBorders>
              <w:top w:val="single" w:sz="4" w:space="0" w:color="auto"/>
              <w:left w:val="nil"/>
              <w:bottom w:val="single" w:sz="4" w:space="0" w:color="auto"/>
              <w:right w:val="single" w:sz="4" w:space="0" w:color="auto"/>
            </w:tcBorders>
            <w:shd w:val="clear" w:color="auto" w:fill="auto"/>
            <w:noWrap/>
            <w:hideMark/>
          </w:tcPr>
          <w:p w:rsidR="00276627" w:rsidRPr="007253CC" w:rsidRDefault="00276627" w:rsidP="00204D8C">
            <w:pPr>
              <w:jc w:val="center"/>
              <w:rPr>
                <w:rFonts w:ascii="Arial Narrow" w:hAnsi="Arial Narrow"/>
                <w:color w:val="000000"/>
                <w:sz w:val="20"/>
                <w:szCs w:val="20"/>
              </w:rPr>
            </w:pPr>
            <w:r w:rsidRPr="007253CC">
              <w:rPr>
                <w:rFonts w:ascii="Arial Narrow" w:hAnsi="Arial Narrow"/>
                <w:color w:val="000000"/>
                <w:sz w:val="20"/>
                <w:szCs w:val="20"/>
              </w:rPr>
              <w:t>nil</w:t>
            </w:r>
          </w:p>
        </w:tc>
        <w:tc>
          <w:tcPr>
            <w:tcW w:w="4019" w:type="dxa"/>
            <w:tcBorders>
              <w:top w:val="single" w:sz="4" w:space="0" w:color="auto"/>
              <w:left w:val="nil"/>
              <w:bottom w:val="single" w:sz="4" w:space="0" w:color="auto"/>
              <w:right w:val="single" w:sz="4" w:space="0" w:color="auto"/>
            </w:tcBorders>
            <w:shd w:val="clear" w:color="auto" w:fill="auto"/>
            <w:noWrap/>
            <w:hideMark/>
          </w:tcPr>
          <w:p w:rsidR="00276627" w:rsidRPr="007253CC" w:rsidRDefault="00276627">
            <w:pPr>
              <w:jc w:val="both"/>
              <w:rPr>
                <w:rFonts w:ascii="Arial Narrow" w:hAnsi="Arial Narrow"/>
                <w:color w:val="000000"/>
                <w:sz w:val="20"/>
                <w:szCs w:val="20"/>
              </w:rPr>
            </w:pPr>
            <w:r w:rsidRPr="007253CC">
              <w:rPr>
                <w:rFonts w:ascii="Arial Narrow" w:hAnsi="Arial Narrow"/>
                <w:color w:val="000000"/>
                <w:sz w:val="20"/>
                <w:szCs w:val="20"/>
              </w:rPr>
              <w:t> </w:t>
            </w:r>
          </w:p>
        </w:tc>
        <w:tc>
          <w:tcPr>
            <w:tcW w:w="3615" w:type="dxa"/>
            <w:tcBorders>
              <w:top w:val="single" w:sz="4" w:space="0" w:color="auto"/>
              <w:left w:val="nil"/>
              <w:bottom w:val="single" w:sz="4" w:space="0" w:color="auto"/>
              <w:right w:val="single" w:sz="4" w:space="0" w:color="auto"/>
            </w:tcBorders>
            <w:shd w:val="clear" w:color="auto" w:fill="auto"/>
            <w:noWrap/>
            <w:hideMark/>
          </w:tcPr>
          <w:p w:rsidR="00276627" w:rsidRPr="007253CC" w:rsidRDefault="00276627">
            <w:pPr>
              <w:rPr>
                <w:rFonts w:ascii="Arial Narrow" w:hAnsi="Arial Narrow"/>
                <w:color w:val="000000"/>
                <w:sz w:val="20"/>
                <w:szCs w:val="20"/>
              </w:rPr>
            </w:pPr>
            <w:r w:rsidRPr="007253CC">
              <w:rPr>
                <w:rFonts w:ascii="Arial Narrow" w:hAnsi="Arial Narrow"/>
                <w:color w:val="000000"/>
                <w:sz w:val="20"/>
                <w:szCs w:val="20"/>
              </w:rPr>
              <w:t>n/a</w:t>
            </w:r>
          </w:p>
        </w:tc>
        <w:tc>
          <w:tcPr>
            <w:tcW w:w="3349" w:type="dxa"/>
            <w:tcBorders>
              <w:top w:val="single" w:sz="4" w:space="0" w:color="auto"/>
              <w:left w:val="nil"/>
              <w:bottom w:val="single" w:sz="4" w:space="0" w:color="auto"/>
              <w:right w:val="single" w:sz="4" w:space="0" w:color="auto"/>
            </w:tcBorders>
            <w:shd w:val="clear" w:color="auto" w:fill="auto"/>
            <w:noWrap/>
            <w:hideMark/>
          </w:tcPr>
          <w:p w:rsidR="00276627" w:rsidRPr="007253CC" w:rsidRDefault="00276627">
            <w:pPr>
              <w:rPr>
                <w:rFonts w:ascii="Arial Narrow" w:hAnsi="Arial Narrow"/>
                <w:color w:val="000000"/>
                <w:sz w:val="20"/>
                <w:szCs w:val="20"/>
              </w:rPr>
            </w:pPr>
            <w:r w:rsidRPr="007253CC">
              <w:rPr>
                <w:rFonts w:ascii="Arial Narrow" w:hAnsi="Arial Narrow"/>
                <w:color w:val="000000"/>
                <w:sz w:val="20"/>
                <w:szCs w:val="20"/>
              </w:rPr>
              <w:t>n/a</w:t>
            </w:r>
          </w:p>
        </w:tc>
      </w:tr>
    </w:tbl>
    <w:p w:rsidR="005A09F1" w:rsidRPr="00276627" w:rsidRDefault="005A09F1" w:rsidP="00D32E5D">
      <w:pPr>
        <w:spacing w:line="360" w:lineRule="auto"/>
        <w:jc w:val="both"/>
        <w:rPr>
          <w:rFonts w:ascii="Arial Narrow" w:hAnsi="Arial Narrow"/>
          <w:sz w:val="20"/>
          <w:szCs w:val="20"/>
          <w:lang w:val="af-ZA" w:eastAsia="en-ZA"/>
        </w:rPr>
      </w:pPr>
    </w:p>
    <w:p w:rsidR="004B26B7" w:rsidRPr="00276627" w:rsidRDefault="00D70341" w:rsidP="00D32E5D">
      <w:pPr>
        <w:spacing w:line="360" w:lineRule="auto"/>
        <w:jc w:val="center"/>
        <w:rPr>
          <w:rFonts w:ascii="Arial Narrow" w:hAnsi="Arial Narrow"/>
          <w:b/>
          <w:sz w:val="20"/>
          <w:szCs w:val="20"/>
          <w:lang w:val="af-ZA" w:eastAsia="en-ZA"/>
        </w:rPr>
      </w:pPr>
      <w:r w:rsidRPr="00276627">
        <w:rPr>
          <w:rFonts w:ascii="Arial Narrow" w:hAnsi="Arial Narrow"/>
          <w:b/>
          <w:sz w:val="20"/>
          <w:szCs w:val="20"/>
          <w:lang w:val="af-ZA" w:eastAsia="en-ZA"/>
        </w:rPr>
        <w:t>---ooOoo---</w:t>
      </w:r>
    </w:p>
    <w:sectPr w:rsidR="004B26B7" w:rsidRPr="00276627" w:rsidSect="006A38F3">
      <w:pgSz w:w="16839" w:h="11907" w:orient="landscape" w:code="9"/>
      <w:pgMar w:top="1440" w:right="1440"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43D" w:rsidRDefault="00CC543D" w:rsidP="004F1BDF">
      <w:r>
        <w:separator/>
      </w:r>
    </w:p>
  </w:endnote>
  <w:endnote w:type="continuationSeparator" w:id="0">
    <w:p w:rsidR="00CC543D" w:rsidRDefault="00CC543D" w:rsidP="004F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6C" w:rsidRPr="00C37A66" w:rsidRDefault="001D406C"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7174D7">
      <w:rPr>
        <w:rFonts w:ascii="Arial Narrow" w:hAnsi="Arial Narrow"/>
        <w:b w:val="0"/>
        <w:sz w:val="16"/>
        <w:szCs w:val="16"/>
      </w:rPr>
      <w:t xml:space="preserve"> 2652</w:t>
    </w:r>
    <w:r>
      <w:rPr>
        <w:rFonts w:ascii="Arial Narrow" w:hAnsi="Arial Narrow"/>
        <w:b w:val="0"/>
        <w:sz w:val="16"/>
        <w:szCs w:val="16"/>
      </w:rPr>
      <w:tab/>
    </w:r>
    <w:r w:rsidR="007174D7">
      <w:rPr>
        <w:rFonts w:ascii="Arial Narrow" w:eastAsia="Calibri" w:hAnsi="Arial Narrow"/>
        <w:b w:val="0"/>
        <w:bCs w:val="0"/>
        <w:sz w:val="16"/>
        <w:szCs w:val="16"/>
        <w:lang w:val="en-ZA"/>
      </w:rPr>
      <w:t>NW2941</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43D" w:rsidRDefault="00CC543D" w:rsidP="004F1BDF">
      <w:r>
        <w:separator/>
      </w:r>
    </w:p>
  </w:footnote>
  <w:footnote w:type="continuationSeparator" w:id="0">
    <w:p w:rsidR="00CC543D" w:rsidRDefault="00CC543D"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431"/>
    <w:multiLevelType w:val="hybridMultilevel"/>
    <w:tmpl w:val="9934D2E4"/>
    <w:lvl w:ilvl="0" w:tplc="AD0AE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60D4C"/>
    <w:multiLevelType w:val="hybridMultilevel"/>
    <w:tmpl w:val="B360D7C6"/>
    <w:lvl w:ilvl="0" w:tplc="775475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EBC51AC"/>
    <w:multiLevelType w:val="hybridMultilevel"/>
    <w:tmpl w:val="9934D2E4"/>
    <w:lvl w:ilvl="0" w:tplc="AD0AE6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A106A9"/>
    <w:multiLevelType w:val="hybridMultilevel"/>
    <w:tmpl w:val="ED8499AC"/>
    <w:lvl w:ilvl="0" w:tplc="D32A7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zS0tDAzMzY2MTE3MzJR0lEKTi0uzszPAykwqQUARQcQziwAAAA="/>
  </w:docVars>
  <w:rsids>
    <w:rsidRoot w:val="00414594"/>
    <w:rsid w:val="00000273"/>
    <w:rsid w:val="0000083B"/>
    <w:rsid w:val="000010F4"/>
    <w:rsid w:val="00001AB2"/>
    <w:rsid w:val="00007CE0"/>
    <w:rsid w:val="00016044"/>
    <w:rsid w:val="000204BE"/>
    <w:rsid w:val="00023FEC"/>
    <w:rsid w:val="0002720E"/>
    <w:rsid w:val="000272DD"/>
    <w:rsid w:val="00027887"/>
    <w:rsid w:val="0003226A"/>
    <w:rsid w:val="00032487"/>
    <w:rsid w:val="00032AA5"/>
    <w:rsid w:val="00034DA8"/>
    <w:rsid w:val="00050EE0"/>
    <w:rsid w:val="0005634F"/>
    <w:rsid w:val="000605D8"/>
    <w:rsid w:val="00060E68"/>
    <w:rsid w:val="000612DD"/>
    <w:rsid w:val="00061EE5"/>
    <w:rsid w:val="00064F43"/>
    <w:rsid w:val="00065A34"/>
    <w:rsid w:val="000730EC"/>
    <w:rsid w:val="00073CF6"/>
    <w:rsid w:val="000743DB"/>
    <w:rsid w:val="000776E2"/>
    <w:rsid w:val="00077CC6"/>
    <w:rsid w:val="00080800"/>
    <w:rsid w:val="00084E4C"/>
    <w:rsid w:val="0009298A"/>
    <w:rsid w:val="00094587"/>
    <w:rsid w:val="000966CB"/>
    <w:rsid w:val="000979B4"/>
    <w:rsid w:val="00097DED"/>
    <w:rsid w:val="000A0255"/>
    <w:rsid w:val="000A0828"/>
    <w:rsid w:val="000A3D33"/>
    <w:rsid w:val="000B0D21"/>
    <w:rsid w:val="000B55AB"/>
    <w:rsid w:val="000B5C1B"/>
    <w:rsid w:val="000C0D80"/>
    <w:rsid w:val="000C41A4"/>
    <w:rsid w:val="000C4B93"/>
    <w:rsid w:val="000C73A4"/>
    <w:rsid w:val="000D7327"/>
    <w:rsid w:val="000E0CBC"/>
    <w:rsid w:val="000E25DF"/>
    <w:rsid w:val="000E5566"/>
    <w:rsid w:val="000E5FE9"/>
    <w:rsid w:val="000E7226"/>
    <w:rsid w:val="000F0ED7"/>
    <w:rsid w:val="000F1AE4"/>
    <w:rsid w:val="000F5F38"/>
    <w:rsid w:val="00101039"/>
    <w:rsid w:val="00104EEC"/>
    <w:rsid w:val="00107CF9"/>
    <w:rsid w:val="00107D87"/>
    <w:rsid w:val="00114D1B"/>
    <w:rsid w:val="00121FAA"/>
    <w:rsid w:val="001223BD"/>
    <w:rsid w:val="001226D3"/>
    <w:rsid w:val="00122B4F"/>
    <w:rsid w:val="001273A6"/>
    <w:rsid w:val="00132E22"/>
    <w:rsid w:val="00134E77"/>
    <w:rsid w:val="001361E1"/>
    <w:rsid w:val="001428C1"/>
    <w:rsid w:val="0014787A"/>
    <w:rsid w:val="00152C84"/>
    <w:rsid w:val="001534C1"/>
    <w:rsid w:val="00153551"/>
    <w:rsid w:val="00153E3D"/>
    <w:rsid w:val="0015442A"/>
    <w:rsid w:val="001629A7"/>
    <w:rsid w:val="00163671"/>
    <w:rsid w:val="001734FC"/>
    <w:rsid w:val="001801F2"/>
    <w:rsid w:val="00180924"/>
    <w:rsid w:val="00182CA5"/>
    <w:rsid w:val="00194A04"/>
    <w:rsid w:val="00194D0A"/>
    <w:rsid w:val="001B0214"/>
    <w:rsid w:val="001B2562"/>
    <w:rsid w:val="001C0B86"/>
    <w:rsid w:val="001D20B7"/>
    <w:rsid w:val="001D239F"/>
    <w:rsid w:val="001D37D8"/>
    <w:rsid w:val="001D406C"/>
    <w:rsid w:val="001E017E"/>
    <w:rsid w:val="001E4278"/>
    <w:rsid w:val="001F5AA3"/>
    <w:rsid w:val="001F6092"/>
    <w:rsid w:val="001F69DB"/>
    <w:rsid w:val="001F6A7C"/>
    <w:rsid w:val="001F7F69"/>
    <w:rsid w:val="00201E5E"/>
    <w:rsid w:val="00202F5D"/>
    <w:rsid w:val="00203A5E"/>
    <w:rsid w:val="00204D8C"/>
    <w:rsid w:val="00205868"/>
    <w:rsid w:val="00205ACF"/>
    <w:rsid w:val="00205AFE"/>
    <w:rsid w:val="00205FA9"/>
    <w:rsid w:val="00206B14"/>
    <w:rsid w:val="0020780A"/>
    <w:rsid w:val="00207A24"/>
    <w:rsid w:val="00211FD2"/>
    <w:rsid w:val="00214E2C"/>
    <w:rsid w:val="00215F13"/>
    <w:rsid w:val="002210C5"/>
    <w:rsid w:val="002211FC"/>
    <w:rsid w:val="0022199D"/>
    <w:rsid w:val="00221F23"/>
    <w:rsid w:val="00225239"/>
    <w:rsid w:val="00225816"/>
    <w:rsid w:val="00225A8E"/>
    <w:rsid w:val="00233FA0"/>
    <w:rsid w:val="002411B4"/>
    <w:rsid w:val="00242211"/>
    <w:rsid w:val="00251288"/>
    <w:rsid w:val="002525EC"/>
    <w:rsid w:val="00254B64"/>
    <w:rsid w:val="00254C71"/>
    <w:rsid w:val="00261929"/>
    <w:rsid w:val="002623EA"/>
    <w:rsid w:val="00265865"/>
    <w:rsid w:val="00267ED2"/>
    <w:rsid w:val="002710BB"/>
    <w:rsid w:val="002738A0"/>
    <w:rsid w:val="00276627"/>
    <w:rsid w:val="0028092C"/>
    <w:rsid w:val="00282097"/>
    <w:rsid w:val="00282D21"/>
    <w:rsid w:val="00285E27"/>
    <w:rsid w:val="00286E36"/>
    <w:rsid w:val="00292092"/>
    <w:rsid w:val="00294C37"/>
    <w:rsid w:val="00295F04"/>
    <w:rsid w:val="00297A98"/>
    <w:rsid w:val="002A28F8"/>
    <w:rsid w:val="002A7059"/>
    <w:rsid w:val="002B15D6"/>
    <w:rsid w:val="002B40D5"/>
    <w:rsid w:val="002B4BC0"/>
    <w:rsid w:val="002B656B"/>
    <w:rsid w:val="002B6BF1"/>
    <w:rsid w:val="002C1ACA"/>
    <w:rsid w:val="002C5CE0"/>
    <w:rsid w:val="002C687F"/>
    <w:rsid w:val="002D1781"/>
    <w:rsid w:val="002D7D71"/>
    <w:rsid w:val="002E6F00"/>
    <w:rsid w:val="002E77D4"/>
    <w:rsid w:val="002F7AF5"/>
    <w:rsid w:val="003020D1"/>
    <w:rsid w:val="003072EF"/>
    <w:rsid w:val="003075D1"/>
    <w:rsid w:val="00316C53"/>
    <w:rsid w:val="0032026A"/>
    <w:rsid w:val="00325F44"/>
    <w:rsid w:val="00326909"/>
    <w:rsid w:val="0033110B"/>
    <w:rsid w:val="0033203A"/>
    <w:rsid w:val="00332894"/>
    <w:rsid w:val="00344289"/>
    <w:rsid w:val="003451BB"/>
    <w:rsid w:val="00350B44"/>
    <w:rsid w:val="00350FD9"/>
    <w:rsid w:val="003615BE"/>
    <w:rsid w:val="00361C68"/>
    <w:rsid w:val="003737E3"/>
    <w:rsid w:val="00375894"/>
    <w:rsid w:val="0037704F"/>
    <w:rsid w:val="003811A3"/>
    <w:rsid w:val="00397DE9"/>
    <w:rsid w:val="003A4B55"/>
    <w:rsid w:val="003A6077"/>
    <w:rsid w:val="003B0518"/>
    <w:rsid w:val="003B4AD4"/>
    <w:rsid w:val="003B6AF4"/>
    <w:rsid w:val="003B6F88"/>
    <w:rsid w:val="003C1589"/>
    <w:rsid w:val="003C1B62"/>
    <w:rsid w:val="003C37F1"/>
    <w:rsid w:val="003C5149"/>
    <w:rsid w:val="003C5B1D"/>
    <w:rsid w:val="003C5D94"/>
    <w:rsid w:val="003D0168"/>
    <w:rsid w:val="003D3E28"/>
    <w:rsid w:val="003D4060"/>
    <w:rsid w:val="003D78AE"/>
    <w:rsid w:val="003E503D"/>
    <w:rsid w:val="003E7C0C"/>
    <w:rsid w:val="003F315F"/>
    <w:rsid w:val="003F3B41"/>
    <w:rsid w:val="003F4ECA"/>
    <w:rsid w:val="003F7901"/>
    <w:rsid w:val="00401C59"/>
    <w:rsid w:val="00407248"/>
    <w:rsid w:val="00411117"/>
    <w:rsid w:val="00411EE4"/>
    <w:rsid w:val="00414594"/>
    <w:rsid w:val="004148DE"/>
    <w:rsid w:val="004150BF"/>
    <w:rsid w:val="004151A4"/>
    <w:rsid w:val="00416ABD"/>
    <w:rsid w:val="00420668"/>
    <w:rsid w:val="004255B3"/>
    <w:rsid w:val="00433E3E"/>
    <w:rsid w:val="00435312"/>
    <w:rsid w:val="00435D92"/>
    <w:rsid w:val="00436F94"/>
    <w:rsid w:val="004421C7"/>
    <w:rsid w:val="00451121"/>
    <w:rsid w:val="00455EF3"/>
    <w:rsid w:val="00460ABC"/>
    <w:rsid w:val="004625D3"/>
    <w:rsid w:val="00464E83"/>
    <w:rsid w:val="00474494"/>
    <w:rsid w:val="004769DE"/>
    <w:rsid w:val="004827A3"/>
    <w:rsid w:val="0048390A"/>
    <w:rsid w:val="0048399A"/>
    <w:rsid w:val="00485891"/>
    <w:rsid w:val="00486877"/>
    <w:rsid w:val="004900F6"/>
    <w:rsid w:val="00492AF9"/>
    <w:rsid w:val="00492C3A"/>
    <w:rsid w:val="004A4020"/>
    <w:rsid w:val="004A7C32"/>
    <w:rsid w:val="004B26B7"/>
    <w:rsid w:val="004B4462"/>
    <w:rsid w:val="004B4A15"/>
    <w:rsid w:val="004C06DB"/>
    <w:rsid w:val="004C1598"/>
    <w:rsid w:val="004C700B"/>
    <w:rsid w:val="004E4275"/>
    <w:rsid w:val="004E526C"/>
    <w:rsid w:val="004E6750"/>
    <w:rsid w:val="004F0464"/>
    <w:rsid w:val="004F1BDF"/>
    <w:rsid w:val="004F249E"/>
    <w:rsid w:val="004F768D"/>
    <w:rsid w:val="00501093"/>
    <w:rsid w:val="00503C94"/>
    <w:rsid w:val="00504ABC"/>
    <w:rsid w:val="00510EA1"/>
    <w:rsid w:val="00511040"/>
    <w:rsid w:val="00515D5B"/>
    <w:rsid w:val="00517A03"/>
    <w:rsid w:val="005204B0"/>
    <w:rsid w:val="00530C6D"/>
    <w:rsid w:val="0053681C"/>
    <w:rsid w:val="00541EFC"/>
    <w:rsid w:val="00542C02"/>
    <w:rsid w:val="0054307A"/>
    <w:rsid w:val="005477CF"/>
    <w:rsid w:val="00551F2A"/>
    <w:rsid w:val="00552963"/>
    <w:rsid w:val="0055485E"/>
    <w:rsid w:val="00554A6E"/>
    <w:rsid w:val="00555D9C"/>
    <w:rsid w:val="0056025A"/>
    <w:rsid w:val="005606A7"/>
    <w:rsid w:val="00561AF0"/>
    <w:rsid w:val="005650A9"/>
    <w:rsid w:val="00566626"/>
    <w:rsid w:val="00567CA6"/>
    <w:rsid w:val="00571AD3"/>
    <w:rsid w:val="00571B99"/>
    <w:rsid w:val="00574691"/>
    <w:rsid w:val="00575944"/>
    <w:rsid w:val="005779CF"/>
    <w:rsid w:val="00591ADC"/>
    <w:rsid w:val="005921A5"/>
    <w:rsid w:val="0059370D"/>
    <w:rsid w:val="00593990"/>
    <w:rsid w:val="00593C75"/>
    <w:rsid w:val="00595D34"/>
    <w:rsid w:val="005A09F1"/>
    <w:rsid w:val="005A0F89"/>
    <w:rsid w:val="005A17CB"/>
    <w:rsid w:val="005A3E3B"/>
    <w:rsid w:val="005A4BA1"/>
    <w:rsid w:val="005A7A39"/>
    <w:rsid w:val="005B1549"/>
    <w:rsid w:val="005B15FC"/>
    <w:rsid w:val="005B787C"/>
    <w:rsid w:val="005C0B6B"/>
    <w:rsid w:val="005C18A4"/>
    <w:rsid w:val="005C2E1A"/>
    <w:rsid w:val="005D2655"/>
    <w:rsid w:val="005D2A27"/>
    <w:rsid w:val="005D441A"/>
    <w:rsid w:val="005D4C1C"/>
    <w:rsid w:val="005D549D"/>
    <w:rsid w:val="005E40BF"/>
    <w:rsid w:val="005F0B2D"/>
    <w:rsid w:val="005F29C7"/>
    <w:rsid w:val="005F2E28"/>
    <w:rsid w:val="00600512"/>
    <w:rsid w:val="00606931"/>
    <w:rsid w:val="006112BD"/>
    <w:rsid w:val="0061208C"/>
    <w:rsid w:val="006129DC"/>
    <w:rsid w:val="006130E9"/>
    <w:rsid w:val="00613E44"/>
    <w:rsid w:val="0062332E"/>
    <w:rsid w:val="0062425D"/>
    <w:rsid w:val="00625381"/>
    <w:rsid w:val="00630253"/>
    <w:rsid w:val="00632EF0"/>
    <w:rsid w:val="00634C6A"/>
    <w:rsid w:val="00635FF9"/>
    <w:rsid w:val="006370D1"/>
    <w:rsid w:val="00637717"/>
    <w:rsid w:val="0064001A"/>
    <w:rsid w:val="00642860"/>
    <w:rsid w:val="00646319"/>
    <w:rsid w:val="00647388"/>
    <w:rsid w:val="00651CC8"/>
    <w:rsid w:val="00652CDF"/>
    <w:rsid w:val="006564FC"/>
    <w:rsid w:val="00662B3B"/>
    <w:rsid w:val="0066536C"/>
    <w:rsid w:val="00666D95"/>
    <w:rsid w:val="00676459"/>
    <w:rsid w:val="006852FC"/>
    <w:rsid w:val="00687EDB"/>
    <w:rsid w:val="00692271"/>
    <w:rsid w:val="00692E5A"/>
    <w:rsid w:val="0069413E"/>
    <w:rsid w:val="006A06D4"/>
    <w:rsid w:val="006A3679"/>
    <w:rsid w:val="006A38F3"/>
    <w:rsid w:val="006A3D27"/>
    <w:rsid w:val="006A4EA6"/>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2AE4"/>
    <w:rsid w:val="006E42A6"/>
    <w:rsid w:val="006E7110"/>
    <w:rsid w:val="006F02EC"/>
    <w:rsid w:val="006F0991"/>
    <w:rsid w:val="006F5985"/>
    <w:rsid w:val="007000CF"/>
    <w:rsid w:val="00705593"/>
    <w:rsid w:val="007174D7"/>
    <w:rsid w:val="007227B8"/>
    <w:rsid w:val="00722FDD"/>
    <w:rsid w:val="00723774"/>
    <w:rsid w:val="007253CC"/>
    <w:rsid w:val="007255F8"/>
    <w:rsid w:val="0072568C"/>
    <w:rsid w:val="00726D06"/>
    <w:rsid w:val="00735692"/>
    <w:rsid w:val="00746C30"/>
    <w:rsid w:val="0074717D"/>
    <w:rsid w:val="007518EB"/>
    <w:rsid w:val="0075538B"/>
    <w:rsid w:val="007553CB"/>
    <w:rsid w:val="00763FE0"/>
    <w:rsid w:val="00766F73"/>
    <w:rsid w:val="00770106"/>
    <w:rsid w:val="00770B34"/>
    <w:rsid w:val="007713C6"/>
    <w:rsid w:val="0077293A"/>
    <w:rsid w:val="00777B65"/>
    <w:rsid w:val="007812E6"/>
    <w:rsid w:val="00786A81"/>
    <w:rsid w:val="00786CF4"/>
    <w:rsid w:val="00791FD4"/>
    <w:rsid w:val="007A28EA"/>
    <w:rsid w:val="007A634D"/>
    <w:rsid w:val="007B21D0"/>
    <w:rsid w:val="007B23A9"/>
    <w:rsid w:val="007B366B"/>
    <w:rsid w:val="007B4395"/>
    <w:rsid w:val="007B4554"/>
    <w:rsid w:val="007C1283"/>
    <w:rsid w:val="007C4A71"/>
    <w:rsid w:val="007D2B14"/>
    <w:rsid w:val="007E5495"/>
    <w:rsid w:val="007E55E6"/>
    <w:rsid w:val="007E701D"/>
    <w:rsid w:val="007F4EA7"/>
    <w:rsid w:val="007F6A42"/>
    <w:rsid w:val="007F7412"/>
    <w:rsid w:val="00800386"/>
    <w:rsid w:val="00801467"/>
    <w:rsid w:val="00803FE5"/>
    <w:rsid w:val="0080419C"/>
    <w:rsid w:val="008072FE"/>
    <w:rsid w:val="008137C6"/>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0E41"/>
    <w:rsid w:val="008717D4"/>
    <w:rsid w:val="008721DE"/>
    <w:rsid w:val="0087358A"/>
    <w:rsid w:val="0087390A"/>
    <w:rsid w:val="00874CB0"/>
    <w:rsid w:val="008757B3"/>
    <w:rsid w:val="008800D5"/>
    <w:rsid w:val="00882499"/>
    <w:rsid w:val="00893400"/>
    <w:rsid w:val="00893991"/>
    <w:rsid w:val="008A190F"/>
    <w:rsid w:val="008A4449"/>
    <w:rsid w:val="008A6C83"/>
    <w:rsid w:val="008A6CE6"/>
    <w:rsid w:val="008A7CB7"/>
    <w:rsid w:val="008A7E0D"/>
    <w:rsid w:val="008A7E67"/>
    <w:rsid w:val="008B3A2B"/>
    <w:rsid w:val="008B3BEE"/>
    <w:rsid w:val="008B47D6"/>
    <w:rsid w:val="008C3203"/>
    <w:rsid w:val="008C40EB"/>
    <w:rsid w:val="008D2EF5"/>
    <w:rsid w:val="008D575A"/>
    <w:rsid w:val="008E02D0"/>
    <w:rsid w:val="008E0603"/>
    <w:rsid w:val="008E350C"/>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2B65"/>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3A3B"/>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4082"/>
    <w:rsid w:val="009C4BB6"/>
    <w:rsid w:val="009C5C16"/>
    <w:rsid w:val="009D1367"/>
    <w:rsid w:val="009D5D72"/>
    <w:rsid w:val="009D74D5"/>
    <w:rsid w:val="009D74E8"/>
    <w:rsid w:val="009E0FDA"/>
    <w:rsid w:val="009E2A17"/>
    <w:rsid w:val="009E3EB1"/>
    <w:rsid w:val="009E7478"/>
    <w:rsid w:val="009E754D"/>
    <w:rsid w:val="009F4068"/>
    <w:rsid w:val="00A00B0B"/>
    <w:rsid w:val="00A051E6"/>
    <w:rsid w:val="00A0668C"/>
    <w:rsid w:val="00A06888"/>
    <w:rsid w:val="00A11B84"/>
    <w:rsid w:val="00A13048"/>
    <w:rsid w:val="00A166BE"/>
    <w:rsid w:val="00A23689"/>
    <w:rsid w:val="00A262F7"/>
    <w:rsid w:val="00A26873"/>
    <w:rsid w:val="00A30E6F"/>
    <w:rsid w:val="00A361AA"/>
    <w:rsid w:val="00A368DB"/>
    <w:rsid w:val="00A37940"/>
    <w:rsid w:val="00A4247C"/>
    <w:rsid w:val="00A442B9"/>
    <w:rsid w:val="00A460A7"/>
    <w:rsid w:val="00A46FCA"/>
    <w:rsid w:val="00A52829"/>
    <w:rsid w:val="00A60B66"/>
    <w:rsid w:val="00A616F6"/>
    <w:rsid w:val="00A66B49"/>
    <w:rsid w:val="00A67DD3"/>
    <w:rsid w:val="00A75472"/>
    <w:rsid w:val="00A76401"/>
    <w:rsid w:val="00A7739A"/>
    <w:rsid w:val="00A8284A"/>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150D9"/>
    <w:rsid w:val="00B209AC"/>
    <w:rsid w:val="00B23B8A"/>
    <w:rsid w:val="00B331E3"/>
    <w:rsid w:val="00B37C02"/>
    <w:rsid w:val="00B46D9A"/>
    <w:rsid w:val="00B560B4"/>
    <w:rsid w:val="00B57E90"/>
    <w:rsid w:val="00B57F79"/>
    <w:rsid w:val="00B67B53"/>
    <w:rsid w:val="00B722E6"/>
    <w:rsid w:val="00B750C4"/>
    <w:rsid w:val="00B76A17"/>
    <w:rsid w:val="00B83D12"/>
    <w:rsid w:val="00B85270"/>
    <w:rsid w:val="00B873FF"/>
    <w:rsid w:val="00B91781"/>
    <w:rsid w:val="00B92046"/>
    <w:rsid w:val="00B92E4C"/>
    <w:rsid w:val="00B95958"/>
    <w:rsid w:val="00BA079A"/>
    <w:rsid w:val="00BA0FBC"/>
    <w:rsid w:val="00BA160C"/>
    <w:rsid w:val="00BB2AAC"/>
    <w:rsid w:val="00BB3CD1"/>
    <w:rsid w:val="00BC00A6"/>
    <w:rsid w:val="00BC1DE2"/>
    <w:rsid w:val="00BC2E95"/>
    <w:rsid w:val="00BC4487"/>
    <w:rsid w:val="00BC4530"/>
    <w:rsid w:val="00BD3E8D"/>
    <w:rsid w:val="00BD4DEB"/>
    <w:rsid w:val="00BD5B83"/>
    <w:rsid w:val="00BE3A71"/>
    <w:rsid w:val="00BE45B6"/>
    <w:rsid w:val="00BE4D58"/>
    <w:rsid w:val="00BF1BE8"/>
    <w:rsid w:val="00BF32EF"/>
    <w:rsid w:val="00BF4CCA"/>
    <w:rsid w:val="00BF5302"/>
    <w:rsid w:val="00C03E91"/>
    <w:rsid w:val="00C06460"/>
    <w:rsid w:val="00C06FAF"/>
    <w:rsid w:val="00C17275"/>
    <w:rsid w:val="00C175D0"/>
    <w:rsid w:val="00C17D49"/>
    <w:rsid w:val="00C203D9"/>
    <w:rsid w:val="00C25F41"/>
    <w:rsid w:val="00C30099"/>
    <w:rsid w:val="00C34450"/>
    <w:rsid w:val="00C34987"/>
    <w:rsid w:val="00C37796"/>
    <w:rsid w:val="00C37A66"/>
    <w:rsid w:val="00C417E5"/>
    <w:rsid w:val="00C46ECD"/>
    <w:rsid w:val="00C5118E"/>
    <w:rsid w:val="00C5417D"/>
    <w:rsid w:val="00C62259"/>
    <w:rsid w:val="00C630BC"/>
    <w:rsid w:val="00C7208F"/>
    <w:rsid w:val="00C74963"/>
    <w:rsid w:val="00C74F9C"/>
    <w:rsid w:val="00C80229"/>
    <w:rsid w:val="00C81623"/>
    <w:rsid w:val="00C82C72"/>
    <w:rsid w:val="00C83217"/>
    <w:rsid w:val="00C83901"/>
    <w:rsid w:val="00C86B43"/>
    <w:rsid w:val="00C86DB8"/>
    <w:rsid w:val="00C87DF6"/>
    <w:rsid w:val="00C9629A"/>
    <w:rsid w:val="00C97967"/>
    <w:rsid w:val="00C97E53"/>
    <w:rsid w:val="00CA4C82"/>
    <w:rsid w:val="00CA5D56"/>
    <w:rsid w:val="00CB3AF0"/>
    <w:rsid w:val="00CB4B13"/>
    <w:rsid w:val="00CB4FF8"/>
    <w:rsid w:val="00CB79F7"/>
    <w:rsid w:val="00CC1458"/>
    <w:rsid w:val="00CC2E68"/>
    <w:rsid w:val="00CC32BA"/>
    <w:rsid w:val="00CC4240"/>
    <w:rsid w:val="00CC4BF8"/>
    <w:rsid w:val="00CC543D"/>
    <w:rsid w:val="00CC6127"/>
    <w:rsid w:val="00CC6FCE"/>
    <w:rsid w:val="00CD46F7"/>
    <w:rsid w:val="00CD4919"/>
    <w:rsid w:val="00CD4B26"/>
    <w:rsid w:val="00CD7BB9"/>
    <w:rsid w:val="00CE61DB"/>
    <w:rsid w:val="00CE6496"/>
    <w:rsid w:val="00CF0B41"/>
    <w:rsid w:val="00CF194D"/>
    <w:rsid w:val="00CF22FE"/>
    <w:rsid w:val="00CF2D2A"/>
    <w:rsid w:val="00CF4B6A"/>
    <w:rsid w:val="00D00535"/>
    <w:rsid w:val="00D01D33"/>
    <w:rsid w:val="00D049F5"/>
    <w:rsid w:val="00D06240"/>
    <w:rsid w:val="00D06313"/>
    <w:rsid w:val="00D06593"/>
    <w:rsid w:val="00D100D6"/>
    <w:rsid w:val="00D120FD"/>
    <w:rsid w:val="00D22535"/>
    <w:rsid w:val="00D27265"/>
    <w:rsid w:val="00D32011"/>
    <w:rsid w:val="00D32E5D"/>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486D"/>
    <w:rsid w:val="00D95043"/>
    <w:rsid w:val="00DA041A"/>
    <w:rsid w:val="00DB1C3E"/>
    <w:rsid w:val="00DB2A29"/>
    <w:rsid w:val="00DB2A39"/>
    <w:rsid w:val="00DB4B3B"/>
    <w:rsid w:val="00DC26B6"/>
    <w:rsid w:val="00DC66C5"/>
    <w:rsid w:val="00DC6759"/>
    <w:rsid w:val="00DC7876"/>
    <w:rsid w:val="00DD3FBD"/>
    <w:rsid w:val="00DE1D06"/>
    <w:rsid w:val="00DE20B5"/>
    <w:rsid w:val="00DE53D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1E1C"/>
    <w:rsid w:val="00E27CBF"/>
    <w:rsid w:val="00E30A22"/>
    <w:rsid w:val="00E31EEF"/>
    <w:rsid w:val="00E31F80"/>
    <w:rsid w:val="00E33229"/>
    <w:rsid w:val="00E34038"/>
    <w:rsid w:val="00E365AF"/>
    <w:rsid w:val="00E36C1C"/>
    <w:rsid w:val="00E52062"/>
    <w:rsid w:val="00E67FA0"/>
    <w:rsid w:val="00E72872"/>
    <w:rsid w:val="00E76F5B"/>
    <w:rsid w:val="00E86949"/>
    <w:rsid w:val="00E91D7C"/>
    <w:rsid w:val="00E95914"/>
    <w:rsid w:val="00E9675C"/>
    <w:rsid w:val="00E97117"/>
    <w:rsid w:val="00EA12BB"/>
    <w:rsid w:val="00EA353D"/>
    <w:rsid w:val="00EA409E"/>
    <w:rsid w:val="00EB204E"/>
    <w:rsid w:val="00EB3212"/>
    <w:rsid w:val="00EC424A"/>
    <w:rsid w:val="00EC5074"/>
    <w:rsid w:val="00EF0322"/>
    <w:rsid w:val="00EF087A"/>
    <w:rsid w:val="00F0147C"/>
    <w:rsid w:val="00F14131"/>
    <w:rsid w:val="00F246DC"/>
    <w:rsid w:val="00F24DA9"/>
    <w:rsid w:val="00F2715C"/>
    <w:rsid w:val="00F33C17"/>
    <w:rsid w:val="00F34BEA"/>
    <w:rsid w:val="00F43E17"/>
    <w:rsid w:val="00F468E3"/>
    <w:rsid w:val="00F519CD"/>
    <w:rsid w:val="00F535EF"/>
    <w:rsid w:val="00F53969"/>
    <w:rsid w:val="00F552F4"/>
    <w:rsid w:val="00F672E2"/>
    <w:rsid w:val="00F67957"/>
    <w:rsid w:val="00F67A81"/>
    <w:rsid w:val="00F7094D"/>
    <w:rsid w:val="00F734C2"/>
    <w:rsid w:val="00F73C77"/>
    <w:rsid w:val="00F751BE"/>
    <w:rsid w:val="00F75C48"/>
    <w:rsid w:val="00F76815"/>
    <w:rsid w:val="00F819C7"/>
    <w:rsid w:val="00F8798B"/>
    <w:rsid w:val="00F91D7F"/>
    <w:rsid w:val="00F93B6D"/>
    <w:rsid w:val="00F94C63"/>
    <w:rsid w:val="00F96AE7"/>
    <w:rsid w:val="00FA1D1A"/>
    <w:rsid w:val="00FA290C"/>
    <w:rsid w:val="00FA4E6F"/>
    <w:rsid w:val="00FA4F73"/>
    <w:rsid w:val="00FB0DC7"/>
    <w:rsid w:val="00FB275A"/>
    <w:rsid w:val="00FB3FCA"/>
    <w:rsid w:val="00FC4644"/>
    <w:rsid w:val="00FC577D"/>
    <w:rsid w:val="00FC751A"/>
    <w:rsid w:val="00FD63D1"/>
    <w:rsid w:val="00FE4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72872"/>
    <w:rPr>
      <w:sz w:val="24"/>
      <w:szCs w:val="24"/>
      <w:lang w:val="en-ZA"/>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489448484">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32677304">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59467057">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65E6-B9C6-4539-98ED-C7F2EAFC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USER</cp:lastModifiedBy>
  <cp:revision>2</cp:revision>
  <cp:lastPrinted>2018-11-09T06:54:00Z</cp:lastPrinted>
  <dcterms:created xsi:type="dcterms:W3CDTF">2019-02-22T13:41:00Z</dcterms:created>
  <dcterms:modified xsi:type="dcterms:W3CDTF">2019-02-22T13:41:00Z</dcterms:modified>
</cp:coreProperties>
</file>