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FC5485" w:rsidRDefault="006D7B63">
      <w:pPr>
        <w:rPr>
          <w:rFonts w:ascii="Times New Roman" w:hAnsi="Times New Roman" w:cs="Times New Roman"/>
          <w:b/>
          <w:sz w:val="24"/>
          <w:szCs w:val="24"/>
          <w:lang w:val="en-GB"/>
        </w:rPr>
      </w:pPr>
      <w:r w:rsidRPr="00FC5485">
        <w:rPr>
          <w:rFonts w:ascii="Times New Roman" w:hAnsi="Times New Roman" w:cs="Times New Roman"/>
          <w:b/>
          <w:sz w:val="24"/>
          <w:szCs w:val="24"/>
          <w:lang w:val="en-GB"/>
        </w:rPr>
        <w:t>NATIONAL ASSEMBLY</w:t>
      </w:r>
    </w:p>
    <w:p w:rsidR="006D7B63" w:rsidRPr="00FC5485" w:rsidRDefault="00A451EB">
      <w:pPr>
        <w:rPr>
          <w:rFonts w:ascii="Times New Roman" w:hAnsi="Times New Roman" w:cs="Times New Roman"/>
          <w:b/>
          <w:sz w:val="24"/>
          <w:szCs w:val="24"/>
          <w:lang w:val="en-GB"/>
        </w:rPr>
      </w:pPr>
      <w:r w:rsidRPr="00FC5485">
        <w:rPr>
          <w:rFonts w:ascii="Times New Roman" w:hAnsi="Times New Roman" w:cs="Times New Roman"/>
          <w:b/>
          <w:sz w:val="24"/>
          <w:szCs w:val="24"/>
          <w:lang w:val="en-GB"/>
        </w:rPr>
        <w:t>WRITTEN</w:t>
      </w:r>
      <w:r w:rsidR="006D7B63" w:rsidRPr="00FC5485">
        <w:rPr>
          <w:rFonts w:ascii="Times New Roman" w:hAnsi="Times New Roman" w:cs="Times New Roman"/>
          <w:b/>
          <w:sz w:val="24"/>
          <w:szCs w:val="24"/>
          <w:lang w:val="en-GB"/>
        </w:rPr>
        <w:t xml:space="preserve"> REPLY</w:t>
      </w:r>
    </w:p>
    <w:p w:rsidR="0055416E" w:rsidRPr="00FC5485" w:rsidRDefault="006D7B63">
      <w:pPr>
        <w:rPr>
          <w:rFonts w:ascii="Times New Roman" w:hAnsi="Times New Roman" w:cs="Times New Roman"/>
          <w:b/>
          <w:sz w:val="24"/>
          <w:szCs w:val="24"/>
          <w:lang w:val="en-GB"/>
        </w:rPr>
      </w:pPr>
      <w:r w:rsidRPr="00FC5485">
        <w:rPr>
          <w:rFonts w:ascii="Times New Roman" w:hAnsi="Times New Roman" w:cs="Times New Roman"/>
          <w:b/>
          <w:sz w:val="24"/>
          <w:szCs w:val="24"/>
          <w:lang w:val="en-GB"/>
        </w:rPr>
        <w:t>QUESTION</w:t>
      </w:r>
      <w:r w:rsidR="00601E77" w:rsidRPr="00FC5485">
        <w:rPr>
          <w:rFonts w:ascii="Times New Roman" w:hAnsi="Times New Roman" w:cs="Times New Roman"/>
          <w:b/>
          <w:sz w:val="24"/>
          <w:szCs w:val="24"/>
          <w:lang w:val="en-GB"/>
        </w:rPr>
        <w:t xml:space="preserve"> </w:t>
      </w:r>
      <w:r w:rsidR="00F41B22" w:rsidRPr="00FC5485">
        <w:rPr>
          <w:rFonts w:ascii="Times New Roman" w:hAnsi="Times New Roman" w:cs="Times New Roman"/>
          <w:b/>
          <w:sz w:val="24"/>
          <w:szCs w:val="24"/>
          <w:lang w:val="en-GB"/>
        </w:rPr>
        <w:t>26</w:t>
      </w:r>
      <w:r w:rsidR="005C3DEC" w:rsidRPr="00FC5485">
        <w:rPr>
          <w:rFonts w:ascii="Times New Roman" w:hAnsi="Times New Roman" w:cs="Times New Roman"/>
          <w:b/>
          <w:sz w:val="24"/>
          <w:szCs w:val="24"/>
          <w:lang w:val="en-GB"/>
        </w:rPr>
        <w:t>5</w:t>
      </w:r>
    </w:p>
    <w:p w:rsidR="006D7B63" w:rsidRPr="00FC5485" w:rsidRDefault="006D7B63">
      <w:pPr>
        <w:rPr>
          <w:rFonts w:ascii="Times New Roman" w:hAnsi="Times New Roman" w:cs="Times New Roman"/>
          <w:b/>
          <w:sz w:val="24"/>
          <w:szCs w:val="24"/>
          <w:u w:val="single"/>
          <w:lang w:val="en-GB"/>
        </w:rPr>
      </w:pPr>
      <w:r w:rsidRPr="00FC5485">
        <w:rPr>
          <w:rFonts w:ascii="Times New Roman" w:hAnsi="Times New Roman" w:cs="Times New Roman"/>
          <w:b/>
          <w:sz w:val="24"/>
          <w:szCs w:val="24"/>
          <w:u w:val="single"/>
          <w:lang w:val="en-GB"/>
        </w:rPr>
        <w:t>DATE OF PUBLICATION O</w:t>
      </w:r>
      <w:r w:rsidR="000403AE" w:rsidRPr="00FC5485">
        <w:rPr>
          <w:rFonts w:ascii="Times New Roman" w:hAnsi="Times New Roman" w:cs="Times New Roman"/>
          <w:b/>
          <w:sz w:val="24"/>
          <w:szCs w:val="24"/>
          <w:u w:val="single"/>
          <w:lang w:val="en-GB"/>
        </w:rPr>
        <w:t xml:space="preserve">F INTERNAL QUESTION PAPER: </w:t>
      </w:r>
      <w:r w:rsidR="00F41B22" w:rsidRPr="00FC5485">
        <w:rPr>
          <w:rFonts w:ascii="Times New Roman" w:hAnsi="Times New Roman" w:cs="Times New Roman"/>
          <w:b/>
          <w:sz w:val="24"/>
          <w:szCs w:val="24"/>
          <w:u w:val="single"/>
          <w:lang w:val="en-GB"/>
        </w:rPr>
        <w:t>19</w:t>
      </w:r>
      <w:r w:rsidR="0055416E" w:rsidRPr="00FC5485">
        <w:rPr>
          <w:rFonts w:ascii="Times New Roman" w:hAnsi="Times New Roman" w:cs="Times New Roman"/>
          <w:b/>
          <w:sz w:val="24"/>
          <w:szCs w:val="24"/>
          <w:u w:val="single"/>
          <w:lang w:val="en-GB"/>
        </w:rPr>
        <w:t>/07/</w:t>
      </w:r>
      <w:r w:rsidR="00C06F25" w:rsidRPr="00FC5485">
        <w:rPr>
          <w:rFonts w:ascii="Times New Roman" w:hAnsi="Times New Roman" w:cs="Times New Roman"/>
          <w:b/>
          <w:sz w:val="24"/>
          <w:szCs w:val="24"/>
          <w:u w:val="single"/>
          <w:lang w:val="en-GB"/>
        </w:rPr>
        <w:t>2019</w:t>
      </w:r>
    </w:p>
    <w:p w:rsidR="006D7B63" w:rsidRPr="00FC5485" w:rsidRDefault="007E7A47">
      <w:pPr>
        <w:rPr>
          <w:rFonts w:ascii="Times New Roman" w:hAnsi="Times New Roman" w:cs="Times New Roman"/>
          <w:b/>
          <w:sz w:val="24"/>
          <w:szCs w:val="24"/>
          <w:u w:val="single"/>
          <w:lang w:val="en-GB"/>
        </w:rPr>
      </w:pPr>
      <w:r w:rsidRPr="00FC5485">
        <w:rPr>
          <w:rFonts w:ascii="Times New Roman" w:hAnsi="Times New Roman" w:cs="Times New Roman"/>
          <w:b/>
          <w:sz w:val="24"/>
          <w:szCs w:val="24"/>
          <w:u w:val="single"/>
          <w:lang w:val="en-GB"/>
        </w:rPr>
        <w:t>INTERNAL QUESTION PAPER: 0</w:t>
      </w:r>
      <w:r w:rsidR="00F41B22" w:rsidRPr="00FC5485">
        <w:rPr>
          <w:rFonts w:ascii="Times New Roman" w:hAnsi="Times New Roman" w:cs="Times New Roman"/>
          <w:b/>
          <w:sz w:val="24"/>
          <w:szCs w:val="24"/>
          <w:u w:val="single"/>
          <w:lang w:val="en-GB"/>
        </w:rPr>
        <w:t>6</w:t>
      </w:r>
      <w:r w:rsidR="00C06F25" w:rsidRPr="00FC5485">
        <w:rPr>
          <w:rFonts w:ascii="Times New Roman" w:hAnsi="Times New Roman" w:cs="Times New Roman"/>
          <w:b/>
          <w:sz w:val="24"/>
          <w:szCs w:val="24"/>
          <w:u w:val="single"/>
          <w:lang w:val="en-GB"/>
        </w:rPr>
        <w:t>/2019</w:t>
      </w:r>
    </w:p>
    <w:p w:rsidR="005C3DEC" w:rsidRPr="00FC5485" w:rsidRDefault="005C3DEC" w:rsidP="005C3DEC">
      <w:pPr>
        <w:spacing w:before="100" w:beforeAutospacing="1" w:after="100" w:afterAutospacing="1" w:line="240" w:lineRule="auto"/>
        <w:ind w:left="720" w:hanging="720"/>
        <w:jc w:val="both"/>
        <w:outlineLvl w:val="0"/>
        <w:rPr>
          <w:rFonts w:ascii="Times New Roman" w:hAnsi="Times New Roman" w:cs="Times New Roman"/>
          <w:b/>
          <w:bCs/>
          <w:color w:val="000000" w:themeColor="text1"/>
          <w:sz w:val="24"/>
          <w:szCs w:val="24"/>
          <w:lang w:val="en-GB" w:eastAsia="en-ZA"/>
        </w:rPr>
      </w:pPr>
      <w:r w:rsidRPr="00FC5485">
        <w:rPr>
          <w:rFonts w:ascii="Times New Roman" w:hAnsi="Times New Roman" w:cs="Times New Roman"/>
          <w:b/>
          <w:sz w:val="24"/>
          <w:szCs w:val="24"/>
          <w:lang w:val="en-GB"/>
        </w:rPr>
        <w:t>265.</w:t>
      </w:r>
      <w:r w:rsidRPr="00FC5485">
        <w:rPr>
          <w:rFonts w:ascii="Times New Roman" w:hAnsi="Times New Roman" w:cs="Times New Roman"/>
          <w:b/>
          <w:sz w:val="24"/>
          <w:szCs w:val="24"/>
          <w:lang w:val="en-GB"/>
        </w:rPr>
        <w:tab/>
        <w:t xml:space="preserve">Dr W J </w:t>
      </w:r>
      <w:r w:rsidRPr="00FC5485">
        <w:rPr>
          <w:rFonts w:ascii="Times New Roman" w:eastAsia="Times New Roman" w:hAnsi="Times New Roman" w:cs="Times New Roman"/>
          <w:b/>
          <w:sz w:val="24"/>
          <w:szCs w:val="24"/>
          <w:lang w:val="en-GB"/>
        </w:rPr>
        <w:t>Boshoff</w:t>
      </w:r>
      <w:r w:rsidRPr="00FC5485">
        <w:rPr>
          <w:rFonts w:ascii="Times New Roman" w:hAnsi="Times New Roman" w:cs="Times New Roman"/>
          <w:b/>
          <w:sz w:val="24"/>
          <w:szCs w:val="24"/>
          <w:lang w:val="en-GB"/>
        </w:rPr>
        <w:t xml:space="preserve"> (FF Plus) to ask the Minister of </w:t>
      </w:r>
      <w:r w:rsidR="00C97716">
        <w:rPr>
          <w:rFonts w:ascii="Times New Roman" w:hAnsi="Times New Roman" w:cs="Times New Roman"/>
          <w:b/>
          <w:bCs/>
          <w:sz w:val="24"/>
          <w:szCs w:val="24"/>
          <w:lang w:val="en-GB"/>
        </w:rPr>
        <w:t>Basic Education</w:t>
      </w:r>
      <w:r w:rsidRPr="00FC5485">
        <w:rPr>
          <w:rFonts w:ascii="Times New Roman" w:hAnsi="Times New Roman" w:cs="Times New Roman"/>
          <w:b/>
          <w:bCs/>
          <w:sz w:val="24"/>
          <w:szCs w:val="24"/>
          <w:lang w:val="en-GB"/>
        </w:rPr>
        <w:t>:</w:t>
      </w:r>
    </w:p>
    <w:p w:rsidR="00864637" w:rsidRPr="00FC5485" w:rsidRDefault="005C3DEC" w:rsidP="00864637">
      <w:pPr>
        <w:numPr>
          <w:ilvl w:val="0"/>
          <w:numId w:val="1"/>
        </w:numPr>
        <w:spacing w:before="100" w:beforeAutospacing="1" w:after="100" w:afterAutospacing="1" w:line="240" w:lineRule="auto"/>
        <w:ind w:left="1440" w:hanging="720"/>
        <w:jc w:val="both"/>
        <w:rPr>
          <w:rFonts w:ascii="Times New Roman" w:hAnsi="Times New Roman" w:cs="Times New Roman"/>
          <w:sz w:val="24"/>
          <w:szCs w:val="24"/>
          <w:lang w:val="en-GB"/>
        </w:rPr>
      </w:pPr>
      <w:r w:rsidRPr="00FC5485">
        <w:rPr>
          <w:rFonts w:ascii="Times New Roman" w:hAnsi="Times New Roman" w:cs="Times New Roman"/>
          <w:sz w:val="24"/>
          <w:szCs w:val="24"/>
          <w:lang w:val="en-GB"/>
        </w:rPr>
        <w:t>Whether she will clarify the (a) policy of her department regarding the promotion of learners in the Foundation Phase and (b) educational basis for the specified policy;</w:t>
      </w:r>
    </w:p>
    <w:p w:rsidR="005C3DEC" w:rsidRPr="00FC5485" w:rsidRDefault="005C3DEC" w:rsidP="005C3DEC">
      <w:pPr>
        <w:spacing w:before="100" w:beforeAutospacing="1" w:after="100" w:afterAutospacing="1" w:line="240" w:lineRule="auto"/>
        <w:ind w:left="1440" w:hanging="720"/>
        <w:jc w:val="both"/>
        <w:rPr>
          <w:rFonts w:ascii="Times New Roman" w:hAnsi="Times New Roman" w:cs="Times New Roman"/>
          <w:sz w:val="20"/>
          <w:szCs w:val="20"/>
          <w:lang w:val="en-GB"/>
        </w:rPr>
      </w:pPr>
      <w:r w:rsidRPr="00FC5485">
        <w:rPr>
          <w:rFonts w:ascii="Times New Roman" w:hAnsi="Times New Roman" w:cs="Times New Roman"/>
          <w:sz w:val="24"/>
          <w:szCs w:val="24"/>
          <w:lang w:val="en-GB"/>
        </w:rPr>
        <w:t>(2)</w:t>
      </w:r>
      <w:r w:rsidRPr="00FC5485">
        <w:rPr>
          <w:rFonts w:ascii="Times New Roman" w:hAnsi="Times New Roman" w:cs="Times New Roman"/>
          <w:sz w:val="24"/>
          <w:szCs w:val="24"/>
          <w:lang w:val="en-GB"/>
        </w:rPr>
        <w:tab/>
        <w:t>whether she will make a statement on the matter?</w:t>
      </w:r>
      <w:r w:rsidRPr="00FC5485">
        <w:rPr>
          <w:rFonts w:ascii="Times New Roman" w:hAnsi="Times New Roman" w:cs="Times New Roman"/>
          <w:sz w:val="24"/>
          <w:szCs w:val="24"/>
          <w:lang w:val="en-GB"/>
        </w:rPr>
        <w:tab/>
      </w:r>
      <w:r w:rsidRPr="00FC5485">
        <w:rPr>
          <w:rFonts w:ascii="Times New Roman" w:hAnsi="Times New Roman" w:cs="Times New Roman"/>
          <w:sz w:val="24"/>
          <w:szCs w:val="24"/>
          <w:lang w:val="en-GB"/>
        </w:rPr>
        <w:tab/>
      </w:r>
      <w:r w:rsidRPr="00FC5485">
        <w:rPr>
          <w:rFonts w:ascii="Times New Roman" w:hAnsi="Times New Roman" w:cs="Times New Roman"/>
          <w:sz w:val="24"/>
          <w:szCs w:val="24"/>
          <w:lang w:val="en-GB"/>
        </w:rPr>
        <w:tab/>
      </w:r>
      <w:r w:rsidRPr="00FC5485">
        <w:rPr>
          <w:rFonts w:ascii="Times New Roman" w:hAnsi="Times New Roman" w:cs="Times New Roman"/>
          <w:sz w:val="20"/>
          <w:szCs w:val="20"/>
          <w:lang w:val="en-GB"/>
        </w:rPr>
        <w:t>NW1231E</w:t>
      </w:r>
    </w:p>
    <w:p w:rsidR="00ED1929" w:rsidRPr="00FC5485" w:rsidRDefault="00ED1929" w:rsidP="0055416E">
      <w:pPr>
        <w:spacing w:before="100" w:beforeAutospacing="1" w:after="100" w:afterAutospacing="1" w:line="240" w:lineRule="auto"/>
        <w:ind w:left="720" w:hanging="720"/>
        <w:jc w:val="both"/>
        <w:outlineLvl w:val="0"/>
        <w:rPr>
          <w:rFonts w:ascii="Times New Roman" w:hAnsi="Times New Roman" w:cs="Times New Roman"/>
          <w:b/>
          <w:sz w:val="24"/>
          <w:szCs w:val="24"/>
          <w:lang w:val="en-GB"/>
        </w:rPr>
      </w:pPr>
      <w:r w:rsidRPr="00FC5485">
        <w:rPr>
          <w:rFonts w:ascii="Times New Roman" w:hAnsi="Times New Roman" w:cs="Times New Roman"/>
          <w:b/>
          <w:sz w:val="24"/>
          <w:szCs w:val="24"/>
          <w:lang w:val="en-GB"/>
        </w:rPr>
        <w:t xml:space="preserve"> </w:t>
      </w:r>
      <w:r w:rsidR="00864637" w:rsidRPr="00FC5485">
        <w:rPr>
          <w:rFonts w:ascii="Times New Roman" w:hAnsi="Times New Roman" w:cs="Times New Roman"/>
          <w:b/>
          <w:sz w:val="24"/>
          <w:szCs w:val="24"/>
          <w:lang w:val="en-GB"/>
        </w:rPr>
        <w:t>Response</w:t>
      </w:r>
    </w:p>
    <w:p w:rsidR="00750BEE" w:rsidRPr="00FC5485" w:rsidRDefault="00D40F64" w:rsidP="00FC5485">
      <w:pPr>
        <w:pStyle w:val="ListParagraph"/>
        <w:numPr>
          <w:ilvl w:val="0"/>
          <w:numId w:val="3"/>
        </w:numPr>
        <w:spacing w:before="100" w:beforeAutospacing="1" w:after="100" w:afterAutospacing="1" w:line="240" w:lineRule="auto"/>
        <w:jc w:val="both"/>
        <w:rPr>
          <w:rFonts w:ascii="Times New Roman" w:hAnsi="Times New Roman" w:cs="Times New Roman"/>
          <w:b/>
          <w:sz w:val="24"/>
          <w:szCs w:val="24"/>
          <w:lang w:val="en-GB"/>
        </w:rPr>
      </w:pPr>
      <w:r w:rsidRPr="00FC5485">
        <w:rPr>
          <w:rFonts w:ascii="Times New Roman" w:hAnsi="Times New Roman" w:cs="Times New Roman"/>
          <w:b/>
          <w:sz w:val="24"/>
          <w:szCs w:val="24"/>
          <w:lang w:val="en-GB"/>
        </w:rPr>
        <w:t xml:space="preserve">a) </w:t>
      </w:r>
      <w:r w:rsidR="00334B72" w:rsidRPr="00FC5485">
        <w:rPr>
          <w:rFonts w:ascii="Times New Roman" w:hAnsi="Times New Roman" w:cs="Times New Roman"/>
          <w:sz w:val="24"/>
          <w:szCs w:val="24"/>
          <w:lang w:val="en-GB"/>
        </w:rPr>
        <w:t xml:space="preserve">The </w:t>
      </w:r>
      <w:r w:rsidR="009D0195" w:rsidRPr="00FC5485">
        <w:rPr>
          <w:rFonts w:ascii="Times New Roman" w:hAnsi="Times New Roman" w:cs="Times New Roman"/>
          <w:sz w:val="24"/>
          <w:szCs w:val="24"/>
          <w:lang w:val="en-GB"/>
        </w:rPr>
        <w:t xml:space="preserve">Foundation Phase </w:t>
      </w:r>
      <w:r w:rsidRPr="00FC5485">
        <w:rPr>
          <w:rFonts w:ascii="Times New Roman" w:hAnsi="Times New Roman" w:cs="Times New Roman"/>
          <w:sz w:val="24"/>
          <w:szCs w:val="24"/>
          <w:lang w:val="en-GB"/>
        </w:rPr>
        <w:t xml:space="preserve">policy on </w:t>
      </w:r>
      <w:r w:rsidR="009D0195" w:rsidRPr="00FC5485">
        <w:rPr>
          <w:rFonts w:ascii="Times New Roman" w:hAnsi="Times New Roman" w:cs="Times New Roman"/>
          <w:sz w:val="24"/>
          <w:szCs w:val="24"/>
          <w:lang w:val="en-GB"/>
        </w:rPr>
        <w:t xml:space="preserve">promotion requirements </w:t>
      </w:r>
      <w:r w:rsidRPr="00FC5485">
        <w:rPr>
          <w:rFonts w:ascii="Times New Roman" w:hAnsi="Times New Roman" w:cs="Times New Roman"/>
          <w:sz w:val="24"/>
          <w:szCs w:val="24"/>
          <w:lang w:val="en-GB"/>
        </w:rPr>
        <w:t>is</w:t>
      </w:r>
      <w:r w:rsidR="009D0195" w:rsidRPr="00FC5485">
        <w:rPr>
          <w:rFonts w:ascii="Times New Roman" w:hAnsi="Times New Roman" w:cs="Times New Roman"/>
          <w:sz w:val="24"/>
          <w:szCs w:val="24"/>
          <w:lang w:val="en-GB"/>
        </w:rPr>
        <w:t xml:space="preserve"> stipulated in the </w:t>
      </w:r>
      <w:r w:rsidR="00334B72" w:rsidRPr="00FC5485">
        <w:rPr>
          <w:rFonts w:ascii="Times New Roman" w:hAnsi="Times New Roman" w:cs="Times New Roman"/>
          <w:sz w:val="24"/>
          <w:szCs w:val="24"/>
          <w:lang w:val="en-GB"/>
        </w:rPr>
        <w:t>National Policy Pertaining to the Programme and Promotion Requirements of the National Curriculum Statement (NCS)</w:t>
      </w:r>
      <w:r w:rsidR="00684D3B" w:rsidRPr="00FC5485">
        <w:rPr>
          <w:rFonts w:ascii="Times New Roman" w:hAnsi="Times New Roman" w:cs="Times New Roman"/>
          <w:sz w:val="24"/>
          <w:szCs w:val="24"/>
          <w:lang w:val="en-GB"/>
        </w:rPr>
        <w:t xml:space="preserve"> and the National Protocol on Ass</w:t>
      </w:r>
      <w:r w:rsidR="009D0195" w:rsidRPr="00FC5485">
        <w:rPr>
          <w:rFonts w:ascii="Times New Roman" w:hAnsi="Times New Roman" w:cs="Times New Roman"/>
          <w:sz w:val="24"/>
          <w:szCs w:val="24"/>
          <w:lang w:val="en-GB"/>
        </w:rPr>
        <w:t>essment (NPA)</w:t>
      </w:r>
      <w:r w:rsidR="00EC599F" w:rsidRPr="00FC5485">
        <w:rPr>
          <w:rFonts w:ascii="Times New Roman" w:hAnsi="Times New Roman" w:cs="Times New Roman"/>
          <w:sz w:val="24"/>
          <w:szCs w:val="24"/>
          <w:lang w:val="en-GB"/>
        </w:rPr>
        <w:t>,</w:t>
      </w:r>
      <w:r w:rsidR="009D0195" w:rsidRPr="00FC5485">
        <w:rPr>
          <w:rFonts w:ascii="Times New Roman" w:hAnsi="Times New Roman" w:cs="Times New Roman"/>
          <w:sz w:val="24"/>
          <w:szCs w:val="24"/>
          <w:lang w:val="en-GB"/>
        </w:rPr>
        <w:t xml:space="preserve"> </w:t>
      </w:r>
      <w:r w:rsidR="00684D3B" w:rsidRPr="00FC5485">
        <w:rPr>
          <w:rFonts w:ascii="Times New Roman" w:hAnsi="Times New Roman" w:cs="Times New Roman"/>
          <w:sz w:val="24"/>
          <w:szCs w:val="24"/>
          <w:lang w:val="en-GB"/>
        </w:rPr>
        <w:t>which state</w:t>
      </w:r>
      <w:r w:rsidR="00334B72" w:rsidRPr="00FC5485">
        <w:rPr>
          <w:rFonts w:ascii="Times New Roman" w:hAnsi="Times New Roman" w:cs="Times New Roman"/>
          <w:sz w:val="24"/>
          <w:szCs w:val="24"/>
          <w:lang w:val="en-GB"/>
        </w:rPr>
        <w:t xml:space="preserve"> that</w:t>
      </w:r>
      <w:r w:rsidR="00EC599F" w:rsidRPr="00FC5485">
        <w:rPr>
          <w:rFonts w:ascii="Times New Roman" w:hAnsi="Times New Roman" w:cs="Times New Roman"/>
          <w:sz w:val="24"/>
          <w:szCs w:val="24"/>
          <w:lang w:val="en-GB"/>
        </w:rPr>
        <w:t xml:space="preserve"> a</w:t>
      </w:r>
      <w:r w:rsidR="00334B72" w:rsidRPr="00FC5485">
        <w:rPr>
          <w:rFonts w:ascii="Times New Roman" w:hAnsi="Times New Roman" w:cs="Times New Roman"/>
          <w:sz w:val="24"/>
          <w:szCs w:val="24"/>
          <w:lang w:val="en-GB"/>
        </w:rPr>
        <w:t xml:space="preserve"> </w:t>
      </w:r>
      <w:r w:rsidR="00684D3B" w:rsidRPr="00FC5485">
        <w:rPr>
          <w:rFonts w:ascii="Times New Roman" w:hAnsi="Times New Roman" w:cs="Times New Roman"/>
          <w:sz w:val="24"/>
          <w:szCs w:val="24"/>
          <w:lang w:val="en-GB"/>
        </w:rPr>
        <w:t>learner may only be re</w:t>
      </w:r>
      <w:r w:rsidR="00334B72" w:rsidRPr="00FC5485">
        <w:rPr>
          <w:rFonts w:ascii="Times New Roman" w:hAnsi="Times New Roman" w:cs="Times New Roman"/>
          <w:sz w:val="24"/>
          <w:szCs w:val="24"/>
          <w:lang w:val="en-GB"/>
        </w:rPr>
        <w:t xml:space="preserve">tained once in the Foundation </w:t>
      </w:r>
      <w:r w:rsidR="00684D3B" w:rsidRPr="00FC5485">
        <w:rPr>
          <w:rFonts w:ascii="Times New Roman" w:hAnsi="Times New Roman" w:cs="Times New Roman"/>
          <w:sz w:val="24"/>
          <w:szCs w:val="24"/>
          <w:lang w:val="en-GB"/>
        </w:rPr>
        <w:t>Phase in order to prevent the learner being retained in this phase for longer than four years.</w:t>
      </w:r>
    </w:p>
    <w:p w:rsidR="00750BEE" w:rsidRPr="00FC5485" w:rsidRDefault="00750BEE" w:rsidP="00AF62F1">
      <w:pPr>
        <w:pStyle w:val="Default"/>
        <w:numPr>
          <w:ilvl w:val="0"/>
          <w:numId w:val="4"/>
        </w:numPr>
        <w:ind w:left="1037" w:hanging="357"/>
        <w:jc w:val="both"/>
        <w:rPr>
          <w:lang w:val="en-GB"/>
        </w:rPr>
      </w:pPr>
      <w:r w:rsidRPr="00FC5485">
        <w:rPr>
          <w:lang w:val="en-GB"/>
        </w:rPr>
        <w:t>I</w:t>
      </w:r>
      <w:r w:rsidR="007712BA" w:rsidRPr="00FC5485">
        <w:rPr>
          <w:lang w:val="en-GB"/>
        </w:rPr>
        <w:t>n the</w:t>
      </w:r>
      <w:r w:rsidR="00595936" w:rsidRPr="00FC5485">
        <w:rPr>
          <w:lang w:val="en-GB"/>
        </w:rPr>
        <w:t xml:space="preserve"> Basic </w:t>
      </w:r>
      <w:r w:rsidR="00334B72" w:rsidRPr="00FC5485">
        <w:rPr>
          <w:lang w:val="en-GB"/>
        </w:rPr>
        <w:t>Education Budget Vote</w:t>
      </w:r>
      <w:r w:rsidR="00595936" w:rsidRPr="00FC5485">
        <w:rPr>
          <w:lang w:val="en-GB"/>
        </w:rPr>
        <w:t xml:space="preserve"> Speech for the </w:t>
      </w:r>
      <w:r w:rsidR="00595936" w:rsidRPr="00FC5485">
        <w:rPr>
          <w:bCs/>
          <w:color w:val="000000" w:themeColor="text1"/>
          <w:kern w:val="24"/>
          <w:lang w:val="en-GB"/>
        </w:rPr>
        <w:t xml:space="preserve">2018/19 Financial Year, </w:t>
      </w:r>
      <w:r w:rsidR="00595936" w:rsidRPr="00FC5485">
        <w:rPr>
          <w:rFonts w:eastAsiaTheme="minorEastAsia"/>
          <w:bCs/>
          <w:color w:val="000000" w:themeColor="text1"/>
          <w:kern w:val="24"/>
          <w:lang w:val="en-GB"/>
        </w:rPr>
        <w:t xml:space="preserve">it was announced that </w:t>
      </w:r>
      <w:r w:rsidR="00595936" w:rsidRPr="00FC5485">
        <w:rPr>
          <w:rFonts w:eastAsiaTheme="minorEastAsia"/>
          <w:color w:val="000000" w:themeColor="text1"/>
          <w:kern w:val="24"/>
          <w:lang w:val="en-GB"/>
        </w:rPr>
        <w:t>the</w:t>
      </w:r>
      <w:r w:rsidR="00595936" w:rsidRPr="00FC5485">
        <w:rPr>
          <w:rFonts w:eastAsiaTheme="minorEastAsia"/>
          <w:bCs/>
          <w:i/>
          <w:iCs/>
          <w:color w:val="000000" w:themeColor="text1"/>
          <w:kern w:val="24"/>
          <w:lang w:val="en-GB"/>
        </w:rPr>
        <w:t xml:space="preserve"> </w:t>
      </w:r>
      <w:r w:rsidR="00595936" w:rsidRPr="00FC5485">
        <w:rPr>
          <w:rFonts w:eastAsiaTheme="minorEastAsia"/>
          <w:b/>
          <w:bCs/>
          <w:i/>
          <w:iCs/>
          <w:color w:val="000000" w:themeColor="text1"/>
          <w:kern w:val="24"/>
          <w:lang w:val="en-GB"/>
        </w:rPr>
        <w:t>progression and promotion policies</w:t>
      </w:r>
      <w:r w:rsidR="00595936" w:rsidRPr="00FC5485">
        <w:rPr>
          <w:rFonts w:eastAsiaTheme="minorEastAsia"/>
          <w:b/>
          <w:color w:val="000000" w:themeColor="text1"/>
          <w:kern w:val="24"/>
          <w:lang w:val="en-GB"/>
        </w:rPr>
        <w:t>,</w:t>
      </w:r>
      <w:r w:rsidR="00595936" w:rsidRPr="00FC5485">
        <w:rPr>
          <w:rFonts w:eastAsiaTheme="minorEastAsia"/>
          <w:color w:val="000000" w:themeColor="text1"/>
          <w:kern w:val="24"/>
          <w:lang w:val="en-GB"/>
        </w:rPr>
        <w:t xml:space="preserve"> especially in the lower Grades need</w:t>
      </w:r>
      <w:r w:rsidR="00EC599F" w:rsidRPr="00FC5485">
        <w:rPr>
          <w:rFonts w:eastAsiaTheme="minorEastAsia"/>
          <w:color w:val="000000" w:themeColor="text1"/>
          <w:kern w:val="24"/>
          <w:lang w:val="en-GB"/>
        </w:rPr>
        <w:t>ed to be reviewed, a policy proposal that is currently under consideration.</w:t>
      </w:r>
    </w:p>
    <w:p w:rsidR="00595936" w:rsidRPr="00FC5485" w:rsidRDefault="00750BEE" w:rsidP="002F18E9">
      <w:pPr>
        <w:pStyle w:val="Default"/>
        <w:ind w:left="360"/>
        <w:jc w:val="both"/>
        <w:rPr>
          <w:rFonts w:eastAsia="Times New Roman"/>
          <w:lang w:val="en-GB"/>
        </w:rPr>
      </w:pPr>
      <w:r w:rsidRPr="00FC5485">
        <w:rPr>
          <w:rFonts w:eastAsiaTheme="minorEastAsia"/>
          <w:color w:val="000000" w:themeColor="text1"/>
          <w:kern w:val="24"/>
          <w:lang w:val="en-GB"/>
        </w:rPr>
        <w:t xml:space="preserve"> </w:t>
      </w:r>
      <w:r w:rsidR="00595936" w:rsidRPr="00FC5485">
        <w:rPr>
          <w:rFonts w:eastAsiaTheme="minorEastAsia"/>
          <w:color w:val="000000" w:themeColor="text1"/>
          <w:kern w:val="24"/>
          <w:lang w:val="en-GB"/>
        </w:rPr>
        <w:t xml:space="preserve"> </w:t>
      </w:r>
    </w:p>
    <w:p w:rsidR="00750BEE" w:rsidRPr="00FC5485" w:rsidRDefault="00FC5485" w:rsidP="00FC5485">
      <w:pPr>
        <w:pStyle w:val="ListParagraph"/>
        <w:numPr>
          <w:ilvl w:val="0"/>
          <w:numId w:val="12"/>
        </w:numPr>
        <w:spacing w:before="100" w:beforeAutospacing="1"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A96D15">
        <w:rPr>
          <w:rFonts w:ascii="Times New Roman" w:hAnsi="Times New Roman" w:cs="Times New Roman"/>
          <w:sz w:val="24"/>
          <w:szCs w:val="24"/>
          <w:lang w:val="en-GB"/>
        </w:rPr>
        <w:t xml:space="preserve"> international literature on this topic demonstrates </w:t>
      </w:r>
      <w:r w:rsidR="002A6CBB">
        <w:rPr>
          <w:rFonts w:ascii="Times New Roman" w:hAnsi="Times New Roman" w:cs="Times New Roman"/>
          <w:sz w:val="24"/>
          <w:szCs w:val="24"/>
          <w:lang w:val="en-GB"/>
        </w:rPr>
        <w:t>very little</w:t>
      </w:r>
      <w:r w:rsidRPr="00A96D15">
        <w:rPr>
          <w:rFonts w:ascii="Times New Roman" w:hAnsi="Times New Roman" w:cs="Times New Roman"/>
          <w:sz w:val="24"/>
          <w:szCs w:val="24"/>
          <w:lang w:val="en-GB"/>
        </w:rPr>
        <w:t xml:space="preserve"> evidence for </w:t>
      </w:r>
      <w:r w:rsidR="004300A1">
        <w:rPr>
          <w:rFonts w:ascii="Times New Roman" w:hAnsi="Times New Roman" w:cs="Times New Roman"/>
          <w:sz w:val="24"/>
          <w:szCs w:val="24"/>
          <w:lang w:val="en-GB"/>
        </w:rPr>
        <w:t>repetition</w:t>
      </w:r>
      <w:r w:rsidRPr="00A96D15">
        <w:rPr>
          <w:rFonts w:ascii="Times New Roman" w:hAnsi="Times New Roman" w:cs="Times New Roman"/>
          <w:sz w:val="24"/>
          <w:szCs w:val="24"/>
          <w:lang w:val="en-GB"/>
        </w:rPr>
        <w:t xml:space="preserve"> policies</w:t>
      </w:r>
      <w:r w:rsidR="00F324FB">
        <w:rPr>
          <w:rFonts w:ascii="Times New Roman" w:hAnsi="Times New Roman" w:cs="Times New Roman"/>
          <w:sz w:val="24"/>
          <w:szCs w:val="24"/>
          <w:lang w:val="en-GB"/>
        </w:rPr>
        <w:t xml:space="preserve"> actually</w:t>
      </w:r>
      <w:r w:rsidRPr="00A96D15">
        <w:rPr>
          <w:rFonts w:ascii="Times New Roman" w:hAnsi="Times New Roman" w:cs="Times New Roman"/>
          <w:sz w:val="24"/>
          <w:szCs w:val="24"/>
          <w:lang w:val="en-GB"/>
        </w:rPr>
        <w:t xml:space="preserve"> benefitting children. </w:t>
      </w:r>
      <w:r w:rsidRPr="00FC5485">
        <w:rPr>
          <w:rFonts w:ascii="Times New Roman" w:hAnsi="Times New Roman" w:cs="Times New Roman"/>
          <w:sz w:val="24"/>
          <w:szCs w:val="24"/>
          <w:lang w:val="en-GB"/>
        </w:rPr>
        <w:t xml:space="preserve">At best, these policies </w:t>
      </w:r>
      <w:r w:rsidR="002A6CBB">
        <w:rPr>
          <w:rFonts w:ascii="Times New Roman" w:hAnsi="Times New Roman" w:cs="Times New Roman"/>
          <w:sz w:val="24"/>
          <w:szCs w:val="24"/>
          <w:lang w:val="en-GB"/>
        </w:rPr>
        <w:t xml:space="preserve">appear to </w:t>
      </w:r>
      <w:r w:rsidRPr="00FC5485">
        <w:rPr>
          <w:rFonts w:ascii="Times New Roman" w:hAnsi="Times New Roman" w:cs="Times New Roman"/>
          <w:sz w:val="24"/>
          <w:szCs w:val="24"/>
          <w:lang w:val="en-GB"/>
        </w:rPr>
        <w:t>have no effect on learner achievement and dropout, despite the immense financial stress they place on the</w:t>
      </w:r>
      <w:r>
        <w:rPr>
          <w:rFonts w:ascii="Times New Roman" w:hAnsi="Times New Roman" w:cs="Times New Roman"/>
          <w:sz w:val="24"/>
          <w:szCs w:val="24"/>
          <w:lang w:val="en-GB"/>
        </w:rPr>
        <w:t xml:space="preserve"> schooling</w:t>
      </w:r>
      <w:r w:rsidRPr="00FC5485">
        <w:rPr>
          <w:rFonts w:ascii="Times New Roman" w:hAnsi="Times New Roman" w:cs="Times New Roman"/>
          <w:sz w:val="24"/>
          <w:szCs w:val="24"/>
          <w:lang w:val="en-GB"/>
        </w:rPr>
        <w:t xml:space="preserve"> system. However, in many cases they have a negative effect on child outcomes.</w:t>
      </w:r>
    </w:p>
    <w:p w:rsidR="00FC5485" w:rsidRPr="00FC5485" w:rsidRDefault="00FC5485" w:rsidP="00FC5485">
      <w:pPr>
        <w:pStyle w:val="Heading3"/>
        <w:keepNext w:val="0"/>
        <w:keepLines w:val="0"/>
        <w:numPr>
          <w:ilvl w:val="0"/>
          <w:numId w:val="4"/>
        </w:numPr>
        <w:spacing w:before="100" w:beforeAutospacing="1" w:after="100" w:afterAutospacing="1" w:line="240" w:lineRule="auto"/>
        <w:ind w:left="1037" w:hanging="357"/>
        <w:jc w:val="both"/>
        <w:rPr>
          <w:rFonts w:ascii="Times New Roman" w:eastAsia="Times New Roman" w:hAnsi="Times New Roman" w:cs="Times New Roman"/>
          <w:bCs/>
          <w:color w:val="auto"/>
          <w:lang w:val="en-GB"/>
        </w:rPr>
      </w:pPr>
      <w:r w:rsidRPr="00FC5485">
        <w:rPr>
          <w:rFonts w:ascii="Times New Roman" w:eastAsia="Times New Roman" w:hAnsi="Times New Roman" w:cs="Times New Roman"/>
          <w:bCs/>
          <w:color w:val="auto"/>
          <w:lang w:val="en-GB"/>
        </w:rPr>
        <w:t>Two early meta-analyse</w:t>
      </w:r>
      <w:r w:rsidR="00F324FB">
        <w:rPr>
          <w:rFonts w:ascii="Times New Roman" w:eastAsia="Times New Roman" w:hAnsi="Times New Roman" w:cs="Times New Roman"/>
          <w:bCs/>
          <w:color w:val="auto"/>
          <w:lang w:val="en-GB"/>
        </w:rPr>
        <w:t xml:space="preserve">s (Holmes, 1989; Jimerson 2001) </w:t>
      </w:r>
      <w:r w:rsidRPr="00FC5485">
        <w:rPr>
          <w:rFonts w:ascii="Times New Roman" w:eastAsia="Times New Roman" w:hAnsi="Times New Roman" w:cs="Times New Roman"/>
          <w:bCs/>
          <w:color w:val="auto"/>
          <w:lang w:val="en-GB"/>
        </w:rPr>
        <w:t xml:space="preserve">showed strong negative effects of retention policies on academic achievement </w:t>
      </w:r>
      <w:r w:rsidR="00F324FB">
        <w:rPr>
          <w:rFonts w:ascii="Times New Roman" w:eastAsia="Times New Roman" w:hAnsi="Times New Roman" w:cs="Times New Roman"/>
          <w:bCs/>
          <w:color w:val="auto"/>
          <w:lang w:val="en-GB"/>
        </w:rPr>
        <w:t xml:space="preserve">and socio-emotional adjustment. </w:t>
      </w:r>
      <w:r w:rsidRPr="00FC5485">
        <w:rPr>
          <w:rFonts w:ascii="Times New Roman" w:eastAsia="Times New Roman" w:hAnsi="Times New Roman" w:cs="Times New Roman"/>
          <w:bCs/>
          <w:color w:val="auto"/>
          <w:lang w:val="en-GB"/>
        </w:rPr>
        <w:t xml:space="preserve">A recent and more rigorous meta-analysis (Allen 2009), indicated that </w:t>
      </w:r>
      <w:r w:rsidR="00F324FB">
        <w:rPr>
          <w:rFonts w:ascii="Times New Roman" w:eastAsia="Times New Roman" w:hAnsi="Times New Roman" w:cs="Times New Roman"/>
          <w:bCs/>
          <w:color w:val="auto"/>
          <w:lang w:val="en-GB"/>
        </w:rPr>
        <w:t>on average repetition either had a</w:t>
      </w:r>
      <w:r w:rsidRPr="00FC5485">
        <w:rPr>
          <w:rFonts w:ascii="Times New Roman" w:eastAsia="Times New Roman" w:hAnsi="Times New Roman" w:cs="Times New Roman"/>
          <w:bCs/>
          <w:color w:val="auto"/>
          <w:lang w:val="en-GB"/>
        </w:rPr>
        <w:t xml:space="preserve"> negative effect </w:t>
      </w:r>
      <w:r w:rsidR="00F324FB">
        <w:rPr>
          <w:rFonts w:ascii="Times New Roman" w:eastAsia="Times New Roman" w:hAnsi="Times New Roman" w:cs="Times New Roman"/>
          <w:bCs/>
          <w:color w:val="auto"/>
          <w:lang w:val="en-GB"/>
        </w:rPr>
        <w:t>or a null effect on academic achievement</w:t>
      </w:r>
      <w:r w:rsidRPr="00FC5485">
        <w:rPr>
          <w:rFonts w:ascii="Times New Roman" w:eastAsia="Times New Roman" w:hAnsi="Times New Roman" w:cs="Times New Roman"/>
          <w:bCs/>
          <w:color w:val="auto"/>
          <w:lang w:val="en-GB"/>
        </w:rPr>
        <w:t>.</w:t>
      </w:r>
    </w:p>
    <w:p w:rsidR="00FC5485" w:rsidRPr="00FC5485" w:rsidRDefault="00F324FB" w:rsidP="00FC5485">
      <w:pPr>
        <w:pStyle w:val="Heading3"/>
        <w:keepNext w:val="0"/>
        <w:keepLines w:val="0"/>
        <w:numPr>
          <w:ilvl w:val="0"/>
          <w:numId w:val="4"/>
        </w:numPr>
        <w:spacing w:before="100" w:beforeAutospacing="1" w:after="100" w:afterAutospacing="1" w:line="240" w:lineRule="auto"/>
        <w:ind w:left="1037" w:hanging="357"/>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 xml:space="preserve">As such, support for automatic progression </w:t>
      </w:r>
      <w:r w:rsidR="00FC5485" w:rsidRPr="00FC5485">
        <w:rPr>
          <w:rFonts w:ascii="Times New Roman" w:eastAsia="Times New Roman" w:hAnsi="Times New Roman" w:cs="Times New Roman"/>
          <w:bCs/>
          <w:color w:val="auto"/>
          <w:lang w:val="en-GB"/>
        </w:rPr>
        <w:t>w</w:t>
      </w:r>
      <w:r>
        <w:rPr>
          <w:rFonts w:ascii="Times New Roman" w:eastAsia="Times New Roman" w:hAnsi="Times New Roman" w:cs="Times New Roman"/>
          <w:bCs/>
          <w:color w:val="auto"/>
          <w:lang w:val="en-GB"/>
        </w:rPr>
        <w:t xml:space="preserve">ithin the South African context </w:t>
      </w:r>
      <w:r w:rsidR="00FC5485" w:rsidRPr="00FC5485">
        <w:rPr>
          <w:rFonts w:ascii="Times New Roman" w:eastAsia="Times New Roman" w:hAnsi="Times New Roman" w:cs="Times New Roman"/>
          <w:bCs/>
          <w:color w:val="auto"/>
          <w:lang w:val="en-GB"/>
        </w:rPr>
        <w:t xml:space="preserve">is being considered as a possible policy position, given that </w:t>
      </w:r>
      <w:r w:rsidR="002A6CBB">
        <w:rPr>
          <w:rFonts w:ascii="Times New Roman" w:eastAsia="Times New Roman" w:hAnsi="Times New Roman" w:cs="Times New Roman"/>
          <w:bCs/>
          <w:color w:val="auto"/>
          <w:lang w:val="en-GB"/>
        </w:rPr>
        <w:t>repetition</w:t>
      </w:r>
      <w:r w:rsidR="00FC5485" w:rsidRPr="00FC5485">
        <w:rPr>
          <w:rFonts w:ascii="Times New Roman" w:eastAsia="Times New Roman" w:hAnsi="Times New Roman" w:cs="Times New Roman"/>
          <w:bCs/>
          <w:color w:val="auto"/>
          <w:lang w:val="en-GB"/>
        </w:rPr>
        <w:t xml:space="preserve"> is regarded as being </w:t>
      </w:r>
      <w:r w:rsidR="002A6CBB">
        <w:rPr>
          <w:rFonts w:ascii="Times New Roman" w:eastAsia="Times New Roman" w:hAnsi="Times New Roman" w:cs="Times New Roman"/>
          <w:bCs/>
          <w:color w:val="auto"/>
          <w:lang w:val="en-GB"/>
        </w:rPr>
        <w:t>associated</w:t>
      </w:r>
      <w:r w:rsidR="00FC5485" w:rsidRPr="00FC5485">
        <w:rPr>
          <w:rFonts w:ascii="Times New Roman" w:eastAsia="Times New Roman" w:hAnsi="Times New Roman" w:cs="Times New Roman"/>
          <w:bCs/>
          <w:color w:val="auto"/>
          <w:lang w:val="en-GB"/>
        </w:rPr>
        <w:t xml:space="preserve"> with learner dropout </w:t>
      </w:r>
      <w:r>
        <w:rPr>
          <w:rFonts w:ascii="Times New Roman" w:eastAsia="Times New Roman" w:hAnsi="Times New Roman" w:cs="Times New Roman"/>
          <w:bCs/>
          <w:color w:val="auto"/>
          <w:lang w:val="en-GB"/>
        </w:rPr>
        <w:t xml:space="preserve">and poor academic performance </w:t>
      </w:r>
      <w:r w:rsidR="00FC5485" w:rsidRPr="00FC5485">
        <w:rPr>
          <w:rFonts w:ascii="Times New Roman" w:eastAsia="Times New Roman" w:hAnsi="Times New Roman" w:cs="Times New Roman"/>
          <w:bCs/>
          <w:color w:val="auto"/>
          <w:lang w:val="en-GB"/>
        </w:rPr>
        <w:t>(Branson, Hofmeyr and Lam, 2013; Hartley, 2006).</w:t>
      </w:r>
    </w:p>
    <w:p w:rsidR="00D06E85" w:rsidRDefault="00F324FB" w:rsidP="00D06E85">
      <w:pPr>
        <w:pStyle w:val="Heading3"/>
        <w:keepNext w:val="0"/>
        <w:keepLines w:val="0"/>
        <w:numPr>
          <w:ilvl w:val="0"/>
          <w:numId w:val="4"/>
        </w:numPr>
        <w:spacing w:before="100" w:beforeAutospacing="1" w:after="100" w:afterAutospacing="1" w:line="240" w:lineRule="auto"/>
        <w:ind w:left="1037" w:hanging="357"/>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Indeed</w:t>
      </w:r>
      <w:r w:rsidR="00D06E85">
        <w:rPr>
          <w:rFonts w:ascii="Times New Roman" w:eastAsia="Times New Roman" w:hAnsi="Times New Roman" w:cs="Times New Roman"/>
          <w:bCs/>
          <w:color w:val="auto"/>
          <w:lang w:val="en-GB"/>
        </w:rPr>
        <w:t>,</w:t>
      </w:r>
      <w:r>
        <w:rPr>
          <w:rFonts w:ascii="Times New Roman" w:eastAsia="Times New Roman" w:hAnsi="Times New Roman" w:cs="Times New Roman"/>
          <w:bCs/>
          <w:color w:val="auto"/>
          <w:lang w:val="en-GB"/>
        </w:rPr>
        <w:t xml:space="preserve"> many scholars (Jimerson et al., </w:t>
      </w:r>
      <w:r w:rsidR="00FC5485" w:rsidRPr="00A96D15">
        <w:rPr>
          <w:rFonts w:ascii="Times New Roman" w:eastAsia="Times New Roman" w:hAnsi="Times New Roman" w:cs="Times New Roman"/>
          <w:bCs/>
          <w:color w:val="auto"/>
          <w:lang w:val="en-GB"/>
        </w:rPr>
        <w:t>1997) hold the view that the negative effects o</w:t>
      </w:r>
      <w:r>
        <w:rPr>
          <w:rFonts w:ascii="Times New Roman" w:eastAsia="Times New Roman" w:hAnsi="Times New Roman" w:cs="Times New Roman"/>
          <w:bCs/>
          <w:color w:val="auto"/>
          <w:lang w:val="en-GB"/>
        </w:rPr>
        <w:t xml:space="preserve">f </w:t>
      </w:r>
      <w:r w:rsidR="002A6CBB">
        <w:rPr>
          <w:rFonts w:ascii="Times New Roman" w:eastAsia="Times New Roman" w:hAnsi="Times New Roman" w:cs="Times New Roman"/>
          <w:bCs/>
          <w:color w:val="auto"/>
          <w:lang w:val="en-GB"/>
        </w:rPr>
        <w:t>repetition</w:t>
      </w:r>
      <w:r>
        <w:rPr>
          <w:rFonts w:ascii="Times New Roman" w:eastAsia="Times New Roman" w:hAnsi="Times New Roman" w:cs="Times New Roman"/>
          <w:bCs/>
          <w:color w:val="auto"/>
          <w:lang w:val="en-GB"/>
        </w:rPr>
        <w:t xml:space="preserve"> far outweigh automatic </w:t>
      </w:r>
      <w:r w:rsidR="00F4340A">
        <w:rPr>
          <w:rFonts w:ascii="Times New Roman" w:eastAsia="Times New Roman" w:hAnsi="Times New Roman" w:cs="Times New Roman"/>
          <w:bCs/>
          <w:color w:val="auto"/>
          <w:lang w:val="en-GB"/>
        </w:rPr>
        <w:t>promotion.</w:t>
      </w:r>
    </w:p>
    <w:p w:rsidR="00D06E85" w:rsidRPr="00D06E85" w:rsidRDefault="002A6CBB" w:rsidP="00C97716">
      <w:pPr>
        <w:pStyle w:val="Heading3"/>
        <w:keepNext w:val="0"/>
        <w:keepLines w:val="0"/>
        <w:numPr>
          <w:ilvl w:val="0"/>
          <w:numId w:val="4"/>
        </w:numPr>
        <w:spacing w:before="100" w:beforeAutospacing="1" w:after="100" w:afterAutospacing="1" w:line="240" w:lineRule="auto"/>
        <w:ind w:left="1037" w:hanging="357"/>
        <w:jc w:val="both"/>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Within this debate,</w:t>
      </w:r>
      <w:r w:rsidR="00D06E85" w:rsidRPr="00D06E85">
        <w:rPr>
          <w:rFonts w:ascii="Times New Roman" w:eastAsia="Times New Roman" w:hAnsi="Times New Roman" w:cs="Times New Roman"/>
          <w:bCs/>
          <w:color w:val="auto"/>
          <w:lang w:val="en-GB"/>
        </w:rPr>
        <w:t xml:space="preserve"> we must also consider issues of efficiency and human rights aspects of over-sized classes,</w:t>
      </w:r>
      <w:r w:rsidR="004300A1">
        <w:rPr>
          <w:rFonts w:ascii="Times New Roman" w:eastAsia="Times New Roman" w:hAnsi="Times New Roman" w:cs="Times New Roman"/>
          <w:bCs/>
          <w:color w:val="auto"/>
          <w:lang w:val="en-GB"/>
        </w:rPr>
        <w:t xml:space="preserve"> as well as</w:t>
      </w:r>
      <w:r w:rsidR="00D06E85" w:rsidRPr="00D06E85">
        <w:rPr>
          <w:rFonts w:ascii="Times New Roman" w:eastAsia="Times New Roman" w:hAnsi="Times New Roman" w:cs="Times New Roman"/>
          <w:bCs/>
          <w:color w:val="auto"/>
          <w:lang w:val="en-GB"/>
        </w:rPr>
        <w:t xml:space="preserve"> the unaffordability of bringing </w:t>
      </w:r>
      <w:r w:rsidR="004300A1">
        <w:rPr>
          <w:rFonts w:ascii="Times New Roman" w:eastAsia="Times New Roman" w:hAnsi="Times New Roman" w:cs="Times New Roman"/>
          <w:bCs/>
          <w:color w:val="auto"/>
          <w:lang w:val="en-GB"/>
        </w:rPr>
        <w:t>the learner/educator</w:t>
      </w:r>
      <w:r w:rsidR="00D06E85" w:rsidRPr="00D06E85">
        <w:rPr>
          <w:rFonts w:ascii="Times New Roman" w:eastAsia="Times New Roman" w:hAnsi="Times New Roman" w:cs="Times New Roman"/>
          <w:bCs/>
          <w:color w:val="auto"/>
          <w:lang w:val="en-GB"/>
        </w:rPr>
        <w:t xml:space="preserve"> ratio down substantially via hiring of </w:t>
      </w:r>
      <w:r>
        <w:rPr>
          <w:rFonts w:ascii="Times New Roman" w:eastAsia="Times New Roman" w:hAnsi="Times New Roman" w:cs="Times New Roman"/>
          <w:bCs/>
          <w:color w:val="auto"/>
          <w:lang w:val="en-GB"/>
        </w:rPr>
        <w:t xml:space="preserve">additional </w:t>
      </w:r>
      <w:r w:rsidR="00D06E85" w:rsidRPr="00D06E85">
        <w:rPr>
          <w:rFonts w:ascii="Times New Roman" w:eastAsia="Times New Roman" w:hAnsi="Times New Roman" w:cs="Times New Roman"/>
          <w:bCs/>
          <w:color w:val="auto"/>
          <w:lang w:val="en-GB"/>
        </w:rPr>
        <w:t>teachers</w:t>
      </w:r>
      <w:r w:rsidR="004300A1">
        <w:rPr>
          <w:rFonts w:ascii="Times New Roman" w:eastAsia="Times New Roman" w:hAnsi="Times New Roman" w:cs="Times New Roman"/>
          <w:bCs/>
          <w:color w:val="auto"/>
          <w:lang w:val="en-GB"/>
        </w:rPr>
        <w:t>.</w:t>
      </w:r>
    </w:p>
    <w:p w:rsidR="00FC5485" w:rsidRPr="004300A1" w:rsidRDefault="002A6CBB" w:rsidP="00C97716">
      <w:pPr>
        <w:pStyle w:val="Heading3"/>
        <w:keepNext w:val="0"/>
        <w:keepLines w:val="0"/>
        <w:numPr>
          <w:ilvl w:val="0"/>
          <w:numId w:val="4"/>
        </w:numPr>
        <w:spacing w:before="100" w:beforeAutospacing="1" w:after="100" w:afterAutospacing="1" w:line="240" w:lineRule="auto"/>
        <w:ind w:left="1037" w:hanging="357"/>
        <w:jc w:val="both"/>
        <w:rPr>
          <w:rFonts w:ascii="Times New Roman" w:eastAsiaTheme="minorHAnsi" w:hAnsi="Times New Roman" w:cs="Times New Roman"/>
          <w:color w:val="auto"/>
          <w:lang w:val="en-GB"/>
        </w:rPr>
      </w:pPr>
      <w:r>
        <w:rPr>
          <w:rFonts w:ascii="Times New Roman" w:eastAsiaTheme="minorHAnsi" w:hAnsi="Times New Roman" w:cs="Times New Roman"/>
          <w:color w:val="auto"/>
          <w:lang w:val="en-GB"/>
        </w:rPr>
        <w:lastRenderedPageBreak/>
        <w:t>Many s</w:t>
      </w:r>
      <w:r w:rsidR="004300A1">
        <w:rPr>
          <w:rFonts w:ascii="Times New Roman" w:eastAsiaTheme="minorHAnsi" w:hAnsi="Times New Roman" w:cs="Times New Roman"/>
          <w:color w:val="auto"/>
          <w:lang w:val="en-GB"/>
        </w:rPr>
        <w:t xml:space="preserve">chool systems in </w:t>
      </w:r>
      <w:r w:rsidR="00FC5485" w:rsidRPr="004300A1">
        <w:rPr>
          <w:rFonts w:ascii="Times New Roman" w:eastAsiaTheme="minorHAnsi" w:hAnsi="Times New Roman" w:cs="Times New Roman"/>
          <w:color w:val="auto"/>
          <w:lang w:val="en-GB"/>
        </w:rPr>
        <w:t>both developed</w:t>
      </w:r>
      <w:r w:rsidR="004300A1" w:rsidRPr="004300A1">
        <w:rPr>
          <w:rFonts w:ascii="Times New Roman" w:eastAsiaTheme="minorHAnsi" w:hAnsi="Times New Roman" w:cs="Times New Roman"/>
          <w:color w:val="auto"/>
          <w:lang w:val="en-GB"/>
        </w:rPr>
        <w:t xml:space="preserve"> </w:t>
      </w:r>
      <w:r w:rsidR="004300A1">
        <w:rPr>
          <w:rFonts w:ascii="Times New Roman" w:eastAsiaTheme="minorHAnsi" w:hAnsi="Times New Roman" w:cs="Times New Roman"/>
          <w:color w:val="auto"/>
          <w:lang w:val="en-GB"/>
        </w:rPr>
        <w:t xml:space="preserve">and developing countries have </w:t>
      </w:r>
      <w:r w:rsidR="00FC5485" w:rsidRPr="004300A1">
        <w:rPr>
          <w:rFonts w:ascii="Times New Roman" w:eastAsiaTheme="minorHAnsi" w:hAnsi="Times New Roman" w:cs="Times New Roman"/>
          <w:color w:val="auto"/>
          <w:lang w:val="en-GB"/>
        </w:rPr>
        <w:t xml:space="preserve">adopted automatic promotion policies which stipulate that </w:t>
      </w:r>
      <w:r w:rsidR="004300A1">
        <w:rPr>
          <w:rFonts w:ascii="Times New Roman" w:eastAsiaTheme="minorHAnsi" w:hAnsi="Times New Roman" w:cs="Times New Roman"/>
          <w:color w:val="auto"/>
          <w:lang w:val="en-GB"/>
        </w:rPr>
        <w:t xml:space="preserve">all learners </w:t>
      </w:r>
      <w:r w:rsidR="00FC5485" w:rsidRPr="004300A1">
        <w:rPr>
          <w:rFonts w:ascii="Times New Roman" w:eastAsiaTheme="minorHAnsi" w:hAnsi="Times New Roman" w:cs="Times New Roman"/>
          <w:color w:val="auto"/>
          <w:lang w:val="en-GB"/>
        </w:rPr>
        <w:t>who complete a given school year be promoted to the next grade, regardless of their levels of achievement.</w:t>
      </w:r>
    </w:p>
    <w:p w:rsidR="002F18E9" w:rsidRPr="00C97716" w:rsidRDefault="00C97716" w:rsidP="00C97716">
      <w:pPr>
        <w:pStyle w:val="ListParagraph"/>
        <w:numPr>
          <w:ilvl w:val="0"/>
          <w:numId w:val="3"/>
        </w:numPr>
        <w:spacing w:before="100" w:beforeAutospacing="1" w:after="100" w:afterAutospacing="1" w:line="240" w:lineRule="auto"/>
        <w:jc w:val="both"/>
        <w:outlineLvl w:val="0"/>
        <w:rPr>
          <w:rFonts w:ascii="Times New Roman" w:hAnsi="Times New Roman" w:cs="Times New Roman"/>
          <w:b/>
          <w:sz w:val="24"/>
          <w:szCs w:val="24"/>
          <w:lang w:val="en-GB"/>
        </w:rPr>
      </w:pPr>
      <w:r w:rsidRPr="00C97716">
        <w:rPr>
          <w:rFonts w:ascii="Times New Roman" w:hAnsi="Times New Roman" w:cs="Times New Roman"/>
          <w:sz w:val="24"/>
          <w:szCs w:val="24"/>
          <w:lang w:val="en-GB"/>
        </w:rPr>
        <w:t>The Minister will not make a statement.</w:t>
      </w:r>
      <w:r w:rsidRPr="00FC5485">
        <w:rPr>
          <w:rFonts w:ascii="Times New Roman" w:hAnsi="Times New Roman" w:cs="Times New Roman"/>
          <w:sz w:val="24"/>
          <w:szCs w:val="24"/>
          <w:lang w:val="en-GB"/>
        </w:rPr>
        <w:t xml:space="preserve"> The</w:t>
      </w:r>
      <w:r w:rsidR="002F18E9" w:rsidRPr="00FC5485">
        <w:rPr>
          <w:rFonts w:ascii="Times New Roman" w:hAnsi="Times New Roman" w:cs="Times New Roman"/>
          <w:sz w:val="24"/>
          <w:szCs w:val="24"/>
          <w:lang w:val="en-GB"/>
        </w:rPr>
        <w:t xml:space="preserve"> Department of Basic Education (DBE) is put</w:t>
      </w:r>
      <w:r>
        <w:rPr>
          <w:rFonts w:ascii="Times New Roman" w:hAnsi="Times New Roman" w:cs="Times New Roman"/>
          <w:sz w:val="24"/>
          <w:szCs w:val="24"/>
          <w:lang w:val="en-GB"/>
        </w:rPr>
        <w:t xml:space="preserve">ting plans in place to make the </w:t>
      </w:r>
      <w:r w:rsidR="002F18E9" w:rsidRPr="00C97716">
        <w:rPr>
          <w:rFonts w:ascii="Times New Roman" w:hAnsi="Times New Roman" w:cs="Times New Roman"/>
          <w:sz w:val="24"/>
          <w:szCs w:val="24"/>
          <w:lang w:val="en-GB"/>
        </w:rPr>
        <w:t>necessary policy amendments which</w:t>
      </w:r>
      <w:r w:rsidR="009D0195" w:rsidRPr="00C97716">
        <w:rPr>
          <w:rFonts w:ascii="Times New Roman" w:hAnsi="Times New Roman" w:cs="Times New Roman"/>
          <w:sz w:val="24"/>
          <w:szCs w:val="24"/>
          <w:lang w:val="en-GB"/>
        </w:rPr>
        <w:t xml:space="preserve"> </w:t>
      </w:r>
      <w:r w:rsidR="00D113D5" w:rsidRPr="00C97716">
        <w:rPr>
          <w:rFonts w:ascii="Times New Roman" w:hAnsi="Times New Roman" w:cs="Times New Roman"/>
          <w:sz w:val="24"/>
          <w:szCs w:val="24"/>
          <w:lang w:val="en-GB"/>
        </w:rPr>
        <w:t>could</w:t>
      </w:r>
      <w:r w:rsidR="002F18E9" w:rsidRPr="00C97716">
        <w:rPr>
          <w:rFonts w:ascii="Times New Roman" w:hAnsi="Times New Roman" w:cs="Times New Roman"/>
          <w:sz w:val="24"/>
          <w:szCs w:val="24"/>
          <w:lang w:val="en-GB"/>
        </w:rPr>
        <w:t xml:space="preserve"> give effect to automatic progression in the </w:t>
      </w:r>
      <w:r w:rsidR="008F6A61" w:rsidRPr="00C97716">
        <w:rPr>
          <w:rFonts w:ascii="Times New Roman" w:hAnsi="Times New Roman" w:cs="Times New Roman"/>
          <w:sz w:val="24"/>
          <w:szCs w:val="24"/>
          <w:lang w:val="en-GB"/>
        </w:rPr>
        <w:t>Foundation Phase:</w:t>
      </w:r>
    </w:p>
    <w:p w:rsidR="00C97716" w:rsidRPr="00C97716" w:rsidRDefault="00C97716" w:rsidP="00C97716">
      <w:pPr>
        <w:pStyle w:val="ListParagraph"/>
        <w:spacing w:before="100" w:beforeAutospacing="1" w:after="100" w:afterAutospacing="1" w:line="240" w:lineRule="auto"/>
        <w:jc w:val="both"/>
        <w:outlineLvl w:val="0"/>
        <w:rPr>
          <w:rFonts w:ascii="Times New Roman" w:hAnsi="Times New Roman" w:cs="Times New Roman"/>
          <w:b/>
          <w:sz w:val="24"/>
          <w:szCs w:val="24"/>
          <w:lang w:val="en-GB"/>
        </w:rPr>
      </w:pPr>
    </w:p>
    <w:p w:rsidR="00112355" w:rsidRPr="00FC5485" w:rsidRDefault="008F6A61" w:rsidP="00C97716">
      <w:pPr>
        <w:pStyle w:val="ListParagraph"/>
        <w:numPr>
          <w:ilvl w:val="0"/>
          <w:numId w:val="13"/>
        </w:numPr>
        <w:spacing w:before="100" w:beforeAutospacing="1" w:after="100" w:afterAutospacing="1"/>
        <w:jc w:val="both"/>
        <w:outlineLvl w:val="0"/>
        <w:rPr>
          <w:rFonts w:ascii="Times New Roman" w:hAnsi="Times New Roman" w:cs="Times New Roman"/>
          <w:sz w:val="24"/>
          <w:szCs w:val="24"/>
          <w:lang w:val="en-GB"/>
        </w:rPr>
      </w:pPr>
      <w:r w:rsidRPr="00FC5485">
        <w:rPr>
          <w:rFonts w:ascii="Times New Roman" w:hAnsi="Times New Roman" w:cs="Times New Roman"/>
          <w:sz w:val="24"/>
          <w:szCs w:val="24"/>
          <w:lang w:val="en-GB"/>
        </w:rPr>
        <w:t>Every learner will</w:t>
      </w:r>
      <w:r w:rsidR="001F0809" w:rsidRPr="00FC5485">
        <w:rPr>
          <w:rFonts w:ascii="Times New Roman" w:hAnsi="Times New Roman" w:cs="Times New Roman"/>
          <w:sz w:val="24"/>
          <w:szCs w:val="24"/>
          <w:lang w:val="en-GB"/>
        </w:rPr>
        <w:t xml:space="preserve"> be supported to achieve the </w:t>
      </w:r>
      <w:r w:rsidR="001F0809" w:rsidRPr="00FC5485">
        <w:rPr>
          <w:rFonts w:ascii="Times New Roman" w:hAnsi="Times New Roman" w:cs="Times New Roman"/>
          <w:bCs/>
          <w:sz w:val="24"/>
          <w:szCs w:val="24"/>
          <w:lang w:val="en-GB"/>
        </w:rPr>
        <w:t>expected levels of performance for the grade.</w:t>
      </w:r>
      <w:r w:rsidRPr="00FC5485">
        <w:rPr>
          <w:rFonts w:ascii="Times New Roman" w:hAnsi="Times New Roman" w:cs="Times New Roman"/>
          <w:sz w:val="24"/>
          <w:szCs w:val="24"/>
          <w:lang w:val="en-GB"/>
        </w:rPr>
        <w:t xml:space="preserve"> There will</w:t>
      </w:r>
      <w:r w:rsidR="001F0809" w:rsidRPr="00FC5485">
        <w:rPr>
          <w:rFonts w:ascii="Times New Roman" w:hAnsi="Times New Roman" w:cs="Times New Roman"/>
          <w:sz w:val="24"/>
          <w:szCs w:val="24"/>
          <w:lang w:val="en-GB"/>
        </w:rPr>
        <w:t xml:space="preserve"> be </w:t>
      </w:r>
      <w:r w:rsidR="001F0809" w:rsidRPr="00FC5485">
        <w:rPr>
          <w:rFonts w:ascii="Times New Roman" w:hAnsi="Times New Roman" w:cs="Times New Roman"/>
          <w:bCs/>
          <w:sz w:val="24"/>
          <w:szCs w:val="24"/>
          <w:lang w:val="en-GB"/>
        </w:rPr>
        <w:t>adequate support for learners at risk throughout the phase.</w:t>
      </w:r>
      <w:r w:rsidR="00112355" w:rsidRPr="00FC5485">
        <w:rPr>
          <w:rFonts w:ascii="Times New Roman" w:hAnsi="Times New Roman" w:cs="Times New Roman"/>
          <w:bCs/>
          <w:sz w:val="24"/>
          <w:szCs w:val="24"/>
          <w:lang w:val="en-GB"/>
        </w:rPr>
        <w:t xml:space="preserve"> </w:t>
      </w:r>
    </w:p>
    <w:p w:rsidR="009352FC" w:rsidRPr="00FC5485" w:rsidRDefault="00112355" w:rsidP="00C97716">
      <w:pPr>
        <w:pStyle w:val="ListParagraph"/>
        <w:numPr>
          <w:ilvl w:val="0"/>
          <w:numId w:val="13"/>
        </w:numPr>
        <w:spacing w:before="100" w:beforeAutospacing="1" w:after="100" w:afterAutospacing="1"/>
        <w:jc w:val="both"/>
        <w:outlineLvl w:val="0"/>
        <w:rPr>
          <w:rFonts w:ascii="Times New Roman" w:hAnsi="Times New Roman" w:cs="Times New Roman"/>
          <w:i/>
          <w:sz w:val="24"/>
          <w:szCs w:val="24"/>
          <w:lang w:val="en-GB"/>
        </w:rPr>
      </w:pPr>
      <w:r w:rsidRPr="00FC5485">
        <w:rPr>
          <w:rFonts w:ascii="Times New Roman" w:hAnsi="Times New Roman" w:cs="Times New Roman"/>
          <w:bCs/>
          <w:sz w:val="24"/>
          <w:szCs w:val="24"/>
          <w:lang w:val="en-GB"/>
        </w:rPr>
        <w:t>For the breadth of foundational skills across the phase, there will be</w:t>
      </w:r>
      <w:r w:rsidR="00F324FB">
        <w:rPr>
          <w:rFonts w:ascii="Times New Roman" w:hAnsi="Times New Roman" w:cs="Times New Roman"/>
          <w:bCs/>
          <w:sz w:val="24"/>
          <w:szCs w:val="24"/>
          <w:lang w:val="en-GB"/>
        </w:rPr>
        <w:t xml:space="preserve"> an</w:t>
      </w:r>
      <w:r w:rsidRPr="00FC5485">
        <w:rPr>
          <w:rFonts w:ascii="Times New Roman" w:hAnsi="Times New Roman" w:cs="Times New Roman"/>
          <w:bCs/>
          <w:sz w:val="24"/>
          <w:szCs w:val="24"/>
          <w:lang w:val="en-GB"/>
        </w:rPr>
        <w:t xml:space="preserve"> </w:t>
      </w:r>
      <w:r w:rsidRPr="00FC5485">
        <w:rPr>
          <w:rFonts w:ascii="Times New Roman" w:hAnsi="Times New Roman" w:cs="Times New Roman"/>
          <w:bCs/>
          <w:i/>
          <w:sz w:val="24"/>
          <w:szCs w:val="24"/>
          <w:lang w:val="en-GB"/>
        </w:rPr>
        <w:t>identified set of skills per grade to focus on</w:t>
      </w:r>
      <w:r w:rsidRPr="00FC5485">
        <w:rPr>
          <w:rFonts w:ascii="Times New Roman" w:hAnsi="Times New Roman" w:cs="Times New Roman"/>
          <w:bCs/>
          <w:sz w:val="24"/>
          <w:szCs w:val="24"/>
          <w:lang w:val="en-GB"/>
        </w:rPr>
        <w:t xml:space="preserve">, thus making it possible to give </w:t>
      </w:r>
      <w:r w:rsidRPr="00FC5485">
        <w:rPr>
          <w:rFonts w:ascii="Times New Roman" w:hAnsi="Times New Roman" w:cs="Times New Roman"/>
          <w:bCs/>
          <w:i/>
          <w:sz w:val="24"/>
          <w:szCs w:val="24"/>
          <w:lang w:val="en-GB"/>
        </w:rPr>
        <w:t xml:space="preserve">more opportunities to demonstrate competence in the next grade on the same skills if there is a need. </w:t>
      </w:r>
    </w:p>
    <w:p w:rsidR="00546401" w:rsidRPr="00FC5485" w:rsidRDefault="00546401" w:rsidP="00C97716">
      <w:pPr>
        <w:pStyle w:val="ListParagraph"/>
        <w:numPr>
          <w:ilvl w:val="0"/>
          <w:numId w:val="13"/>
        </w:numPr>
        <w:spacing w:after="0"/>
        <w:jc w:val="both"/>
        <w:rPr>
          <w:rFonts w:ascii="Times New Roman" w:hAnsi="Times New Roman" w:cs="Times New Roman"/>
          <w:sz w:val="24"/>
          <w:szCs w:val="24"/>
          <w:lang w:val="en-GB"/>
        </w:rPr>
      </w:pPr>
      <w:r w:rsidRPr="00FC5485">
        <w:rPr>
          <w:rFonts w:ascii="Times New Roman" w:hAnsi="Times New Roman" w:cs="Times New Roman"/>
          <w:sz w:val="24"/>
          <w:szCs w:val="24"/>
          <w:lang w:val="en-GB"/>
        </w:rPr>
        <w:t>Learners who experi</w:t>
      </w:r>
      <w:r w:rsidR="00D06E85">
        <w:rPr>
          <w:rFonts w:ascii="Times New Roman" w:hAnsi="Times New Roman" w:cs="Times New Roman"/>
          <w:sz w:val="24"/>
          <w:szCs w:val="24"/>
          <w:lang w:val="en-GB"/>
        </w:rPr>
        <w:t>ence barriers to learning w</w:t>
      </w:r>
      <w:r w:rsidR="008F6A61" w:rsidRPr="00FC5485">
        <w:rPr>
          <w:rFonts w:ascii="Times New Roman" w:hAnsi="Times New Roman" w:cs="Times New Roman"/>
          <w:sz w:val="24"/>
          <w:szCs w:val="24"/>
          <w:lang w:val="en-GB"/>
        </w:rPr>
        <w:t>ill</w:t>
      </w:r>
      <w:r w:rsidRPr="00FC5485">
        <w:rPr>
          <w:rFonts w:ascii="Times New Roman" w:hAnsi="Times New Roman" w:cs="Times New Roman"/>
          <w:sz w:val="24"/>
          <w:szCs w:val="24"/>
          <w:lang w:val="en-GB"/>
        </w:rPr>
        <w:t xml:space="preserve"> be given the </w:t>
      </w:r>
      <w:r w:rsidRPr="00FC5485">
        <w:rPr>
          <w:rFonts w:ascii="Times New Roman" w:hAnsi="Times New Roman" w:cs="Times New Roman"/>
          <w:i/>
          <w:sz w:val="24"/>
          <w:szCs w:val="24"/>
          <w:lang w:val="en-GB"/>
        </w:rPr>
        <w:t>opportunities to demonstrate their competence in ways that suit their needs</w:t>
      </w:r>
      <w:r w:rsidRPr="00FC5485">
        <w:rPr>
          <w:rFonts w:ascii="Times New Roman" w:hAnsi="Times New Roman" w:cs="Times New Roman"/>
          <w:sz w:val="24"/>
          <w:szCs w:val="24"/>
          <w:lang w:val="en-GB"/>
        </w:rPr>
        <w:t>. This has the following implications:</w:t>
      </w:r>
    </w:p>
    <w:p w:rsidR="00546401" w:rsidRPr="00FC5485" w:rsidRDefault="00546401" w:rsidP="00C97716">
      <w:pPr>
        <w:pStyle w:val="ListParagraph"/>
        <w:numPr>
          <w:ilvl w:val="0"/>
          <w:numId w:val="16"/>
        </w:numPr>
        <w:spacing w:after="0"/>
        <w:jc w:val="both"/>
        <w:rPr>
          <w:rFonts w:ascii="Times New Roman" w:hAnsi="Times New Roman" w:cs="Times New Roman"/>
          <w:sz w:val="24"/>
          <w:szCs w:val="24"/>
          <w:lang w:val="en-GB"/>
        </w:rPr>
      </w:pPr>
      <w:r w:rsidRPr="00FC5485">
        <w:rPr>
          <w:rFonts w:ascii="Times New Roman" w:hAnsi="Times New Roman" w:cs="Times New Roman"/>
          <w:sz w:val="24"/>
          <w:szCs w:val="24"/>
          <w:lang w:val="en-GB"/>
        </w:rPr>
        <w:t>Some learners may need concrete apparatus for a longer time than their peers.</w:t>
      </w:r>
    </w:p>
    <w:p w:rsidR="00546401" w:rsidRPr="00FC5485" w:rsidRDefault="00D06E85" w:rsidP="00C97716">
      <w:pPr>
        <w:pStyle w:val="ListParagraph"/>
        <w:numPr>
          <w:ilvl w:val="0"/>
          <w:numId w:val="1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Assessment</w:t>
      </w:r>
      <w:r w:rsidR="00546401" w:rsidRPr="00FC5485">
        <w:rPr>
          <w:rFonts w:ascii="Times New Roman" w:hAnsi="Times New Roman" w:cs="Times New Roman"/>
          <w:sz w:val="24"/>
          <w:szCs w:val="24"/>
          <w:lang w:val="en-GB"/>
        </w:rPr>
        <w:t xml:space="preserve"> activities, especially written activities, may have to be broken up into smaller sections for learners who cannot concentrate or work for a long time, or they may be given short breaks during the tasks. </w:t>
      </w:r>
    </w:p>
    <w:p w:rsidR="00112355" w:rsidRPr="00BE5DF3" w:rsidRDefault="00546401" w:rsidP="00C97716">
      <w:pPr>
        <w:pStyle w:val="ListParagraph"/>
        <w:numPr>
          <w:ilvl w:val="0"/>
          <w:numId w:val="16"/>
        </w:numPr>
        <w:spacing w:after="0"/>
        <w:jc w:val="both"/>
        <w:rPr>
          <w:rFonts w:ascii="Times New Roman" w:hAnsi="Times New Roman" w:cs="Times New Roman"/>
          <w:sz w:val="24"/>
          <w:szCs w:val="24"/>
          <w:lang w:val="en-GB"/>
        </w:rPr>
      </w:pPr>
      <w:r w:rsidRPr="00FC5485">
        <w:rPr>
          <w:rFonts w:ascii="Times New Roman" w:hAnsi="Times New Roman" w:cs="Times New Roman"/>
          <w:sz w:val="24"/>
          <w:szCs w:val="24"/>
          <w:lang w:val="en-GB"/>
        </w:rPr>
        <w:t xml:space="preserve">A variety of assessment instruments should be used, as a learner may find that a particular assessment instrument does not allow her to </w:t>
      </w:r>
      <w:r w:rsidR="00D06E85">
        <w:rPr>
          <w:rFonts w:ascii="Times New Roman" w:hAnsi="Times New Roman" w:cs="Times New Roman"/>
          <w:sz w:val="24"/>
          <w:szCs w:val="24"/>
          <w:lang w:val="en-GB"/>
        </w:rPr>
        <w:t xml:space="preserve">demonstrate her true competence. </w:t>
      </w:r>
    </w:p>
    <w:p w:rsidR="00112355" w:rsidRPr="00FC5485" w:rsidRDefault="00112355" w:rsidP="00C97716">
      <w:pPr>
        <w:pStyle w:val="ListParagraph"/>
        <w:numPr>
          <w:ilvl w:val="0"/>
          <w:numId w:val="13"/>
        </w:numPr>
        <w:spacing w:after="0"/>
        <w:ind w:left="964" w:hanging="284"/>
        <w:jc w:val="both"/>
        <w:rPr>
          <w:rFonts w:ascii="Times New Roman" w:hAnsi="Times New Roman" w:cs="Times New Roman"/>
          <w:sz w:val="24"/>
          <w:szCs w:val="24"/>
          <w:lang w:val="en-GB"/>
        </w:rPr>
      </w:pPr>
      <w:r w:rsidRPr="00FC5485">
        <w:rPr>
          <w:rFonts w:ascii="Times New Roman" w:hAnsi="Times New Roman" w:cs="Times New Roman"/>
          <w:sz w:val="24"/>
          <w:szCs w:val="24"/>
          <w:lang w:val="en-GB"/>
        </w:rPr>
        <w:t xml:space="preserve">In the Foundation Phase the </w:t>
      </w:r>
      <w:r w:rsidRPr="00FC5485">
        <w:rPr>
          <w:rFonts w:ascii="Times New Roman" w:hAnsi="Times New Roman" w:cs="Times New Roman"/>
          <w:i/>
          <w:sz w:val="24"/>
          <w:szCs w:val="24"/>
          <w:lang w:val="en-GB"/>
        </w:rPr>
        <w:t>inability to read should not prevent learners from demonstrating their mathematical competence,</w:t>
      </w:r>
      <w:r w:rsidRPr="00FC5485">
        <w:rPr>
          <w:rFonts w:ascii="Times New Roman" w:hAnsi="Times New Roman" w:cs="Times New Roman"/>
          <w:sz w:val="24"/>
          <w:szCs w:val="24"/>
          <w:lang w:val="en-GB"/>
        </w:rPr>
        <w:t xml:space="preserve"> because this produces misleading results that are of no use to the learner, the teacher who has to plan the learner’s learning sequence, and the education authorities who have to identify problems in the education system.</w:t>
      </w:r>
    </w:p>
    <w:p w:rsidR="00112355" w:rsidRPr="00FC5485" w:rsidRDefault="00112355" w:rsidP="00C97716">
      <w:pPr>
        <w:pStyle w:val="ListParagraph"/>
        <w:numPr>
          <w:ilvl w:val="0"/>
          <w:numId w:val="16"/>
        </w:numPr>
        <w:spacing w:after="0"/>
        <w:jc w:val="both"/>
        <w:rPr>
          <w:rFonts w:ascii="Times New Roman" w:hAnsi="Times New Roman" w:cs="Times New Roman"/>
          <w:i/>
          <w:sz w:val="24"/>
          <w:szCs w:val="24"/>
          <w:lang w:val="en-GB"/>
        </w:rPr>
      </w:pPr>
      <w:r w:rsidRPr="00FC5485">
        <w:rPr>
          <w:rFonts w:ascii="Times New Roman" w:hAnsi="Times New Roman" w:cs="Times New Roman"/>
          <w:sz w:val="24"/>
          <w:szCs w:val="24"/>
          <w:lang w:val="en-GB"/>
        </w:rPr>
        <w:t xml:space="preserve">The usage of </w:t>
      </w:r>
      <w:r w:rsidRPr="00FC5485">
        <w:rPr>
          <w:rFonts w:ascii="Times New Roman" w:hAnsi="Times New Roman" w:cs="Times New Roman"/>
          <w:i/>
          <w:sz w:val="24"/>
          <w:szCs w:val="24"/>
          <w:lang w:val="en-GB"/>
        </w:rPr>
        <w:t>Mathematical terms should not be confined to the Language of Learning and Teaching (LoLT),</w:t>
      </w:r>
      <w:r w:rsidRPr="00FC5485">
        <w:rPr>
          <w:rFonts w:ascii="Times New Roman" w:hAnsi="Times New Roman" w:cs="Times New Roman"/>
          <w:sz w:val="24"/>
          <w:szCs w:val="24"/>
          <w:lang w:val="en-GB"/>
        </w:rPr>
        <w:t xml:space="preserve"> the knowledge of Mathematical concepts in </w:t>
      </w:r>
      <w:r w:rsidRPr="00FC5485">
        <w:rPr>
          <w:rFonts w:ascii="Times New Roman" w:hAnsi="Times New Roman" w:cs="Times New Roman"/>
          <w:i/>
          <w:sz w:val="24"/>
          <w:szCs w:val="24"/>
          <w:lang w:val="en-GB"/>
        </w:rPr>
        <w:t xml:space="preserve">other languages </w:t>
      </w:r>
      <w:r w:rsidR="00D06E85">
        <w:rPr>
          <w:rFonts w:ascii="Times New Roman" w:hAnsi="Times New Roman" w:cs="Times New Roman"/>
          <w:i/>
          <w:sz w:val="24"/>
          <w:szCs w:val="24"/>
          <w:lang w:val="en-GB"/>
        </w:rPr>
        <w:t>should be accepted as correct.</w:t>
      </w:r>
    </w:p>
    <w:p w:rsidR="0077261C" w:rsidRPr="00FC5485" w:rsidRDefault="008F6A61" w:rsidP="00C97716">
      <w:pPr>
        <w:pStyle w:val="ListParagraph"/>
        <w:numPr>
          <w:ilvl w:val="0"/>
          <w:numId w:val="13"/>
        </w:numPr>
        <w:spacing w:after="0"/>
        <w:ind w:left="964" w:hanging="284"/>
        <w:jc w:val="both"/>
        <w:rPr>
          <w:rFonts w:ascii="Times New Roman" w:hAnsi="Times New Roman" w:cs="Times New Roman"/>
          <w:i/>
          <w:sz w:val="24"/>
          <w:szCs w:val="24"/>
          <w:lang w:val="en-GB"/>
        </w:rPr>
      </w:pPr>
      <w:r w:rsidRPr="00FC5485">
        <w:rPr>
          <w:rFonts w:ascii="Times New Roman" w:hAnsi="Times New Roman" w:cs="Times New Roman"/>
          <w:sz w:val="24"/>
          <w:szCs w:val="24"/>
          <w:lang w:val="en-GB"/>
        </w:rPr>
        <w:t>Reporting will</w:t>
      </w:r>
      <w:r w:rsidR="0077261C" w:rsidRPr="00FC5485">
        <w:rPr>
          <w:rFonts w:ascii="Times New Roman" w:hAnsi="Times New Roman" w:cs="Times New Roman"/>
          <w:sz w:val="24"/>
          <w:szCs w:val="24"/>
          <w:lang w:val="en-GB"/>
        </w:rPr>
        <w:t xml:space="preserve"> be comprehensive, giving the teacher in the next grade and the parents a clear indication of strengths and skills that need further </w:t>
      </w:r>
      <w:r w:rsidR="00DB6DCB" w:rsidRPr="00FC5485">
        <w:rPr>
          <w:rFonts w:ascii="Times New Roman" w:hAnsi="Times New Roman" w:cs="Times New Roman"/>
          <w:sz w:val="24"/>
          <w:szCs w:val="24"/>
          <w:lang w:val="en-GB"/>
        </w:rPr>
        <w:t>development.</w:t>
      </w:r>
    </w:p>
    <w:p w:rsidR="00546401" w:rsidRPr="00FC5485" w:rsidRDefault="00546401" w:rsidP="00C97716">
      <w:pPr>
        <w:pStyle w:val="ListParagraph"/>
        <w:spacing w:before="100" w:beforeAutospacing="1" w:after="100" w:afterAutospacing="1" w:line="240" w:lineRule="auto"/>
        <w:ind w:left="709"/>
        <w:jc w:val="both"/>
        <w:outlineLvl w:val="0"/>
        <w:rPr>
          <w:rFonts w:ascii="Times New Roman" w:hAnsi="Times New Roman" w:cs="Times New Roman"/>
          <w:sz w:val="24"/>
          <w:szCs w:val="24"/>
          <w:lang w:val="en-GB"/>
        </w:rPr>
      </w:pPr>
    </w:p>
    <w:p w:rsidR="00864637" w:rsidRPr="00FC5485" w:rsidRDefault="00864637" w:rsidP="00C97716">
      <w:pPr>
        <w:pStyle w:val="ListParagraph"/>
        <w:spacing w:before="100" w:beforeAutospacing="1" w:after="100" w:afterAutospacing="1" w:line="240" w:lineRule="auto"/>
        <w:jc w:val="both"/>
        <w:outlineLvl w:val="0"/>
        <w:rPr>
          <w:rFonts w:ascii="Times New Roman" w:hAnsi="Times New Roman" w:cs="Times New Roman"/>
          <w:sz w:val="24"/>
          <w:szCs w:val="24"/>
          <w:lang w:val="en-GB"/>
        </w:rPr>
      </w:pPr>
    </w:p>
    <w:p w:rsidR="001110F7" w:rsidRPr="00FC5485" w:rsidRDefault="001110F7" w:rsidP="00C97716">
      <w:pPr>
        <w:jc w:val="both"/>
        <w:rPr>
          <w:rFonts w:ascii="Times New Roman" w:hAnsi="Times New Roman" w:cs="Times New Roman"/>
          <w:u w:val="single"/>
          <w:lang w:val="en-GB"/>
        </w:rPr>
      </w:pPr>
    </w:p>
    <w:p w:rsidR="00AF62F1" w:rsidRDefault="00AF62F1" w:rsidP="00C97716">
      <w:pPr>
        <w:jc w:val="both"/>
        <w:rPr>
          <w:rFonts w:ascii="Times New Roman" w:hAnsi="Times New Roman" w:cs="Times New Roman"/>
          <w:u w:val="single"/>
          <w:lang w:val="en-GB"/>
        </w:rPr>
      </w:pPr>
    </w:p>
    <w:p w:rsidR="00BE5DF3" w:rsidRPr="00FC5485" w:rsidRDefault="00BE5DF3" w:rsidP="00C97716">
      <w:pPr>
        <w:jc w:val="both"/>
        <w:rPr>
          <w:rFonts w:ascii="Times New Roman" w:hAnsi="Times New Roman" w:cs="Times New Roman"/>
          <w:u w:val="single"/>
          <w:lang w:val="en-GB"/>
        </w:rPr>
      </w:pPr>
    </w:p>
    <w:p w:rsidR="00AF62F1" w:rsidRDefault="00AF62F1" w:rsidP="00C97716">
      <w:pPr>
        <w:jc w:val="both"/>
        <w:rPr>
          <w:rFonts w:ascii="Times New Roman" w:hAnsi="Times New Roman" w:cs="Times New Roman"/>
          <w:u w:val="single"/>
          <w:lang w:val="en-GB"/>
        </w:rPr>
      </w:pPr>
    </w:p>
    <w:p w:rsidR="004300A1" w:rsidRPr="00FC5485" w:rsidRDefault="004300A1">
      <w:pPr>
        <w:rPr>
          <w:rFonts w:ascii="Times New Roman" w:hAnsi="Times New Roman" w:cs="Times New Roman"/>
          <w:u w:val="single"/>
          <w:lang w:val="en-GB"/>
        </w:rPr>
      </w:pPr>
      <w:bookmarkStart w:id="0" w:name="_GoBack"/>
      <w:bookmarkEnd w:id="0"/>
    </w:p>
    <w:sectPr w:rsidR="004300A1" w:rsidRPr="00FC5485" w:rsidSect="0094528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8E" w:rsidRDefault="005B678E" w:rsidP="001110F7">
      <w:pPr>
        <w:spacing w:after="0" w:line="240" w:lineRule="auto"/>
      </w:pPr>
      <w:r>
        <w:separator/>
      </w:r>
    </w:p>
  </w:endnote>
  <w:endnote w:type="continuationSeparator" w:id="0">
    <w:p w:rsidR="005B678E" w:rsidRDefault="005B678E" w:rsidP="0011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8E" w:rsidRDefault="005B678E" w:rsidP="001110F7">
      <w:pPr>
        <w:spacing w:after="0" w:line="240" w:lineRule="auto"/>
      </w:pPr>
      <w:r>
        <w:separator/>
      </w:r>
    </w:p>
  </w:footnote>
  <w:footnote w:type="continuationSeparator" w:id="0">
    <w:p w:rsidR="005B678E" w:rsidRDefault="005B678E" w:rsidP="0011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8E2"/>
    <w:multiLevelType w:val="hybridMultilevel"/>
    <w:tmpl w:val="FA008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AF9"/>
    <w:multiLevelType w:val="hybridMultilevel"/>
    <w:tmpl w:val="FF8E86AC"/>
    <w:lvl w:ilvl="0" w:tplc="16E257EA">
      <w:start w:val="1"/>
      <w:numFmt w:val="decimal"/>
      <w:lvlText w:val="%1."/>
      <w:lvlJc w:val="left"/>
      <w:pPr>
        <w:tabs>
          <w:tab w:val="num" w:pos="720"/>
        </w:tabs>
        <w:ind w:left="720" w:hanging="360"/>
      </w:pPr>
    </w:lvl>
    <w:lvl w:ilvl="1" w:tplc="45A66FB4" w:tentative="1">
      <w:start w:val="1"/>
      <w:numFmt w:val="decimal"/>
      <w:lvlText w:val="%2."/>
      <w:lvlJc w:val="left"/>
      <w:pPr>
        <w:tabs>
          <w:tab w:val="num" w:pos="1440"/>
        </w:tabs>
        <w:ind w:left="1440" w:hanging="360"/>
      </w:pPr>
    </w:lvl>
    <w:lvl w:ilvl="2" w:tplc="C22CA3BA" w:tentative="1">
      <w:start w:val="1"/>
      <w:numFmt w:val="decimal"/>
      <w:lvlText w:val="%3."/>
      <w:lvlJc w:val="left"/>
      <w:pPr>
        <w:tabs>
          <w:tab w:val="num" w:pos="2160"/>
        </w:tabs>
        <w:ind w:left="2160" w:hanging="360"/>
      </w:pPr>
    </w:lvl>
    <w:lvl w:ilvl="3" w:tplc="BCF0DC0A" w:tentative="1">
      <w:start w:val="1"/>
      <w:numFmt w:val="decimal"/>
      <w:lvlText w:val="%4."/>
      <w:lvlJc w:val="left"/>
      <w:pPr>
        <w:tabs>
          <w:tab w:val="num" w:pos="2880"/>
        </w:tabs>
        <w:ind w:left="2880" w:hanging="360"/>
      </w:pPr>
    </w:lvl>
    <w:lvl w:ilvl="4" w:tplc="F5401D3C" w:tentative="1">
      <w:start w:val="1"/>
      <w:numFmt w:val="decimal"/>
      <w:lvlText w:val="%5."/>
      <w:lvlJc w:val="left"/>
      <w:pPr>
        <w:tabs>
          <w:tab w:val="num" w:pos="3600"/>
        </w:tabs>
        <w:ind w:left="3600" w:hanging="360"/>
      </w:pPr>
    </w:lvl>
    <w:lvl w:ilvl="5" w:tplc="05AE2212" w:tentative="1">
      <w:start w:val="1"/>
      <w:numFmt w:val="decimal"/>
      <w:lvlText w:val="%6."/>
      <w:lvlJc w:val="left"/>
      <w:pPr>
        <w:tabs>
          <w:tab w:val="num" w:pos="4320"/>
        </w:tabs>
        <w:ind w:left="4320" w:hanging="360"/>
      </w:pPr>
    </w:lvl>
    <w:lvl w:ilvl="6" w:tplc="946801D0" w:tentative="1">
      <w:start w:val="1"/>
      <w:numFmt w:val="decimal"/>
      <w:lvlText w:val="%7."/>
      <w:lvlJc w:val="left"/>
      <w:pPr>
        <w:tabs>
          <w:tab w:val="num" w:pos="5040"/>
        </w:tabs>
        <w:ind w:left="5040" w:hanging="360"/>
      </w:pPr>
    </w:lvl>
    <w:lvl w:ilvl="7" w:tplc="EE70DC3A" w:tentative="1">
      <w:start w:val="1"/>
      <w:numFmt w:val="decimal"/>
      <w:lvlText w:val="%8."/>
      <w:lvlJc w:val="left"/>
      <w:pPr>
        <w:tabs>
          <w:tab w:val="num" w:pos="5760"/>
        </w:tabs>
        <w:ind w:left="5760" w:hanging="360"/>
      </w:pPr>
    </w:lvl>
    <w:lvl w:ilvl="8" w:tplc="4260CADE" w:tentative="1">
      <w:start w:val="1"/>
      <w:numFmt w:val="decimal"/>
      <w:lvlText w:val="%9."/>
      <w:lvlJc w:val="left"/>
      <w:pPr>
        <w:tabs>
          <w:tab w:val="num" w:pos="6480"/>
        </w:tabs>
        <w:ind w:left="6480" w:hanging="360"/>
      </w:pPr>
    </w:lvl>
  </w:abstractNum>
  <w:abstractNum w:abstractNumId="2" w15:restartNumberingAfterBreak="0">
    <w:nsid w:val="09A52F2D"/>
    <w:multiLevelType w:val="hybridMultilevel"/>
    <w:tmpl w:val="C2D27B4E"/>
    <w:lvl w:ilvl="0" w:tplc="BF84BA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551D4"/>
    <w:multiLevelType w:val="hybridMultilevel"/>
    <w:tmpl w:val="0A76AF60"/>
    <w:lvl w:ilvl="0" w:tplc="1BA4E4FA">
      <w:start w:val="1"/>
      <w:numFmt w:val="decimal"/>
      <w:lvlText w:val="(%1)"/>
      <w:lvlJc w:val="left"/>
      <w:pPr>
        <w:ind w:left="36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10327393"/>
    <w:multiLevelType w:val="hybridMultilevel"/>
    <w:tmpl w:val="22AEDB36"/>
    <w:lvl w:ilvl="0" w:tplc="1C090017">
      <w:start w:val="1"/>
      <w:numFmt w:val="lowerLetter"/>
      <w:lvlText w:val="%1)"/>
      <w:lvlJc w:val="lef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5" w15:restartNumberingAfterBreak="0">
    <w:nsid w:val="16100D88"/>
    <w:multiLevelType w:val="hybridMultilevel"/>
    <w:tmpl w:val="96804D9C"/>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15:restartNumberingAfterBreak="0">
    <w:nsid w:val="16E33702"/>
    <w:multiLevelType w:val="hybridMultilevel"/>
    <w:tmpl w:val="06287AB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C7F72DE"/>
    <w:multiLevelType w:val="hybridMultilevel"/>
    <w:tmpl w:val="BC941C8E"/>
    <w:lvl w:ilvl="0" w:tplc="5EDEBDCC">
      <w:start w:val="2"/>
      <w:numFmt w:val="lowerLetter"/>
      <w:lvlText w:val="%1)"/>
      <w:lvlJc w:val="left"/>
      <w:pPr>
        <w:ind w:left="840" w:hanging="36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8" w15:restartNumberingAfterBreak="0">
    <w:nsid w:val="33591852"/>
    <w:multiLevelType w:val="multilevel"/>
    <w:tmpl w:val="6EF2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870E6"/>
    <w:multiLevelType w:val="hybridMultilevel"/>
    <w:tmpl w:val="CCC686BA"/>
    <w:lvl w:ilvl="0" w:tplc="30AEFFEE">
      <w:start w:val="1"/>
      <w:numFmt w:val="bullet"/>
      <w:lvlText w:val="•"/>
      <w:lvlJc w:val="left"/>
      <w:pPr>
        <w:tabs>
          <w:tab w:val="num" w:pos="720"/>
        </w:tabs>
        <w:ind w:left="720" w:hanging="360"/>
      </w:pPr>
      <w:rPr>
        <w:rFonts w:ascii="Arial" w:hAnsi="Arial" w:hint="default"/>
      </w:rPr>
    </w:lvl>
    <w:lvl w:ilvl="1" w:tplc="EA183360" w:tentative="1">
      <w:start w:val="1"/>
      <w:numFmt w:val="bullet"/>
      <w:lvlText w:val="•"/>
      <w:lvlJc w:val="left"/>
      <w:pPr>
        <w:tabs>
          <w:tab w:val="num" w:pos="1440"/>
        </w:tabs>
        <w:ind w:left="1440" w:hanging="360"/>
      </w:pPr>
      <w:rPr>
        <w:rFonts w:ascii="Arial" w:hAnsi="Arial" w:hint="default"/>
      </w:rPr>
    </w:lvl>
    <w:lvl w:ilvl="2" w:tplc="37A05D1C" w:tentative="1">
      <w:start w:val="1"/>
      <w:numFmt w:val="bullet"/>
      <w:lvlText w:val="•"/>
      <w:lvlJc w:val="left"/>
      <w:pPr>
        <w:tabs>
          <w:tab w:val="num" w:pos="2160"/>
        </w:tabs>
        <w:ind w:left="2160" w:hanging="360"/>
      </w:pPr>
      <w:rPr>
        <w:rFonts w:ascii="Arial" w:hAnsi="Arial" w:hint="default"/>
      </w:rPr>
    </w:lvl>
    <w:lvl w:ilvl="3" w:tplc="502E55F6" w:tentative="1">
      <w:start w:val="1"/>
      <w:numFmt w:val="bullet"/>
      <w:lvlText w:val="•"/>
      <w:lvlJc w:val="left"/>
      <w:pPr>
        <w:tabs>
          <w:tab w:val="num" w:pos="2880"/>
        </w:tabs>
        <w:ind w:left="2880" w:hanging="360"/>
      </w:pPr>
      <w:rPr>
        <w:rFonts w:ascii="Arial" w:hAnsi="Arial" w:hint="default"/>
      </w:rPr>
    </w:lvl>
    <w:lvl w:ilvl="4" w:tplc="360A6DDE" w:tentative="1">
      <w:start w:val="1"/>
      <w:numFmt w:val="bullet"/>
      <w:lvlText w:val="•"/>
      <w:lvlJc w:val="left"/>
      <w:pPr>
        <w:tabs>
          <w:tab w:val="num" w:pos="3600"/>
        </w:tabs>
        <w:ind w:left="3600" w:hanging="360"/>
      </w:pPr>
      <w:rPr>
        <w:rFonts w:ascii="Arial" w:hAnsi="Arial" w:hint="default"/>
      </w:rPr>
    </w:lvl>
    <w:lvl w:ilvl="5" w:tplc="4D005520" w:tentative="1">
      <w:start w:val="1"/>
      <w:numFmt w:val="bullet"/>
      <w:lvlText w:val="•"/>
      <w:lvlJc w:val="left"/>
      <w:pPr>
        <w:tabs>
          <w:tab w:val="num" w:pos="4320"/>
        </w:tabs>
        <w:ind w:left="4320" w:hanging="360"/>
      </w:pPr>
      <w:rPr>
        <w:rFonts w:ascii="Arial" w:hAnsi="Arial" w:hint="default"/>
      </w:rPr>
    </w:lvl>
    <w:lvl w:ilvl="6" w:tplc="02782D40" w:tentative="1">
      <w:start w:val="1"/>
      <w:numFmt w:val="bullet"/>
      <w:lvlText w:val="•"/>
      <w:lvlJc w:val="left"/>
      <w:pPr>
        <w:tabs>
          <w:tab w:val="num" w:pos="5040"/>
        </w:tabs>
        <w:ind w:left="5040" w:hanging="360"/>
      </w:pPr>
      <w:rPr>
        <w:rFonts w:ascii="Arial" w:hAnsi="Arial" w:hint="default"/>
      </w:rPr>
    </w:lvl>
    <w:lvl w:ilvl="7" w:tplc="6CDCCFAA" w:tentative="1">
      <w:start w:val="1"/>
      <w:numFmt w:val="bullet"/>
      <w:lvlText w:val="•"/>
      <w:lvlJc w:val="left"/>
      <w:pPr>
        <w:tabs>
          <w:tab w:val="num" w:pos="5760"/>
        </w:tabs>
        <w:ind w:left="5760" w:hanging="360"/>
      </w:pPr>
      <w:rPr>
        <w:rFonts w:ascii="Arial" w:hAnsi="Arial" w:hint="default"/>
      </w:rPr>
    </w:lvl>
    <w:lvl w:ilvl="8" w:tplc="56F8EA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9D6C4D"/>
    <w:multiLevelType w:val="hybridMultilevel"/>
    <w:tmpl w:val="B9E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00815"/>
    <w:multiLevelType w:val="hybridMultilevel"/>
    <w:tmpl w:val="9426F916"/>
    <w:lvl w:ilvl="0" w:tplc="67AE1216">
      <w:start w:val="1"/>
      <w:numFmt w:val="bullet"/>
      <w:lvlText w:val="•"/>
      <w:lvlJc w:val="left"/>
      <w:pPr>
        <w:tabs>
          <w:tab w:val="num" w:pos="720"/>
        </w:tabs>
        <w:ind w:left="720" w:hanging="360"/>
      </w:pPr>
      <w:rPr>
        <w:rFonts w:ascii="Arial" w:hAnsi="Arial" w:hint="default"/>
      </w:rPr>
    </w:lvl>
    <w:lvl w:ilvl="1" w:tplc="5D667AF2" w:tentative="1">
      <w:start w:val="1"/>
      <w:numFmt w:val="bullet"/>
      <w:lvlText w:val="•"/>
      <w:lvlJc w:val="left"/>
      <w:pPr>
        <w:tabs>
          <w:tab w:val="num" w:pos="1440"/>
        </w:tabs>
        <w:ind w:left="1440" w:hanging="360"/>
      </w:pPr>
      <w:rPr>
        <w:rFonts w:ascii="Arial" w:hAnsi="Arial" w:hint="default"/>
      </w:rPr>
    </w:lvl>
    <w:lvl w:ilvl="2" w:tplc="FECC8330" w:tentative="1">
      <w:start w:val="1"/>
      <w:numFmt w:val="bullet"/>
      <w:lvlText w:val="•"/>
      <w:lvlJc w:val="left"/>
      <w:pPr>
        <w:tabs>
          <w:tab w:val="num" w:pos="2160"/>
        </w:tabs>
        <w:ind w:left="2160" w:hanging="360"/>
      </w:pPr>
      <w:rPr>
        <w:rFonts w:ascii="Arial" w:hAnsi="Arial" w:hint="default"/>
      </w:rPr>
    </w:lvl>
    <w:lvl w:ilvl="3" w:tplc="68ECC6A0" w:tentative="1">
      <w:start w:val="1"/>
      <w:numFmt w:val="bullet"/>
      <w:lvlText w:val="•"/>
      <w:lvlJc w:val="left"/>
      <w:pPr>
        <w:tabs>
          <w:tab w:val="num" w:pos="2880"/>
        </w:tabs>
        <w:ind w:left="2880" w:hanging="360"/>
      </w:pPr>
      <w:rPr>
        <w:rFonts w:ascii="Arial" w:hAnsi="Arial" w:hint="default"/>
      </w:rPr>
    </w:lvl>
    <w:lvl w:ilvl="4" w:tplc="846E0A76" w:tentative="1">
      <w:start w:val="1"/>
      <w:numFmt w:val="bullet"/>
      <w:lvlText w:val="•"/>
      <w:lvlJc w:val="left"/>
      <w:pPr>
        <w:tabs>
          <w:tab w:val="num" w:pos="3600"/>
        </w:tabs>
        <w:ind w:left="3600" w:hanging="360"/>
      </w:pPr>
      <w:rPr>
        <w:rFonts w:ascii="Arial" w:hAnsi="Arial" w:hint="default"/>
      </w:rPr>
    </w:lvl>
    <w:lvl w:ilvl="5" w:tplc="B792E8B8" w:tentative="1">
      <w:start w:val="1"/>
      <w:numFmt w:val="bullet"/>
      <w:lvlText w:val="•"/>
      <w:lvlJc w:val="left"/>
      <w:pPr>
        <w:tabs>
          <w:tab w:val="num" w:pos="4320"/>
        </w:tabs>
        <w:ind w:left="4320" w:hanging="360"/>
      </w:pPr>
      <w:rPr>
        <w:rFonts w:ascii="Arial" w:hAnsi="Arial" w:hint="default"/>
      </w:rPr>
    </w:lvl>
    <w:lvl w:ilvl="6" w:tplc="9710D616" w:tentative="1">
      <w:start w:val="1"/>
      <w:numFmt w:val="bullet"/>
      <w:lvlText w:val="•"/>
      <w:lvlJc w:val="left"/>
      <w:pPr>
        <w:tabs>
          <w:tab w:val="num" w:pos="5040"/>
        </w:tabs>
        <w:ind w:left="5040" w:hanging="360"/>
      </w:pPr>
      <w:rPr>
        <w:rFonts w:ascii="Arial" w:hAnsi="Arial" w:hint="default"/>
      </w:rPr>
    </w:lvl>
    <w:lvl w:ilvl="7" w:tplc="B7CE0A4A" w:tentative="1">
      <w:start w:val="1"/>
      <w:numFmt w:val="bullet"/>
      <w:lvlText w:val="•"/>
      <w:lvlJc w:val="left"/>
      <w:pPr>
        <w:tabs>
          <w:tab w:val="num" w:pos="5760"/>
        </w:tabs>
        <w:ind w:left="5760" w:hanging="360"/>
      </w:pPr>
      <w:rPr>
        <w:rFonts w:ascii="Arial" w:hAnsi="Arial" w:hint="default"/>
      </w:rPr>
    </w:lvl>
    <w:lvl w:ilvl="8" w:tplc="2D103A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4865C2"/>
    <w:multiLevelType w:val="hybridMultilevel"/>
    <w:tmpl w:val="1466DE4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55283"/>
    <w:multiLevelType w:val="multilevel"/>
    <w:tmpl w:val="3F26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447E29"/>
    <w:multiLevelType w:val="hybridMultilevel"/>
    <w:tmpl w:val="3092AD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7BCD4B64"/>
    <w:multiLevelType w:val="multilevel"/>
    <w:tmpl w:val="0A38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0"/>
  </w:num>
  <w:num w:numId="5">
    <w:abstractNumId w:val="11"/>
  </w:num>
  <w:num w:numId="6">
    <w:abstractNumId w:val="9"/>
  </w:num>
  <w:num w:numId="7">
    <w:abstractNumId w:val="8"/>
  </w:num>
  <w:num w:numId="8">
    <w:abstractNumId w:val="15"/>
  </w:num>
  <w:num w:numId="9">
    <w:abstractNumId w:val="13"/>
  </w:num>
  <w:num w:numId="10">
    <w:abstractNumId w:val="3"/>
  </w:num>
  <w:num w:numId="11">
    <w:abstractNumId w:val="4"/>
  </w:num>
  <w:num w:numId="12">
    <w:abstractNumId w:val="7"/>
  </w:num>
  <w:num w:numId="13">
    <w:abstractNumId w:val="14"/>
  </w:num>
  <w:num w:numId="14">
    <w:abstractNumId w:val="1"/>
  </w:num>
  <w:num w:numId="15">
    <w:abstractNumId w:val="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17A5"/>
    <w:rsid w:val="00015890"/>
    <w:rsid w:val="000227E0"/>
    <w:rsid w:val="0003542F"/>
    <w:rsid w:val="000403AE"/>
    <w:rsid w:val="0005396A"/>
    <w:rsid w:val="00075575"/>
    <w:rsid w:val="000A2AAC"/>
    <w:rsid w:val="000C38AA"/>
    <w:rsid w:val="000C6DB7"/>
    <w:rsid w:val="000D4D43"/>
    <w:rsid w:val="001034EB"/>
    <w:rsid w:val="001110F7"/>
    <w:rsid w:val="00112355"/>
    <w:rsid w:val="00112778"/>
    <w:rsid w:val="001317F4"/>
    <w:rsid w:val="001363D0"/>
    <w:rsid w:val="001415B1"/>
    <w:rsid w:val="00166A3C"/>
    <w:rsid w:val="00170990"/>
    <w:rsid w:val="00171447"/>
    <w:rsid w:val="00183BCF"/>
    <w:rsid w:val="00192884"/>
    <w:rsid w:val="001D0AE9"/>
    <w:rsid w:val="001E0B39"/>
    <w:rsid w:val="001F0809"/>
    <w:rsid w:val="0020126E"/>
    <w:rsid w:val="00226801"/>
    <w:rsid w:val="00236728"/>
    <w:rsid w:val="00240B13"/>
    <w:rsid w:val="0027063B"/>
    <w:rsid w:val="00297F9D"/>
    <w:rsid w:val="002A6821"/>
    <w:rsid w:val="002A6CBB"/>
    <w:rsid w:val="002C32A6"/>
    <w:rsid w:val="002D1513"/>
    <w:rsid w:val="002F18E9"/>
    <w:rsid w:val="00310F5F"/>
    <w:rsid w:val="00334B72"/>
    <w:rsid w:val="0033504C"/>
    <w:rsid w:val="00341226"/>
    <w:rsid w:val="00343876"/>
    <w:rsid w:val="003511EF"/>
    <w:rsid w:val="0037043F"/>
    <w:rsid w:val="003B39A7"/>
    <w:rsid w:val="003F26D9"/>
    <w:rsid w:val="00400D7D"/>
    <w:rsid w:val="00401744"/>
    <w:rsid w:val="00405587"/>
    <w:rsid w:val="004300A1"/>
    <w:rsid w:val="00430337"/>
    <w:rsid w:val="00442F37"/>
    <w:rsid w:val="00443A4B"/>
    <w:rsid w:val="00445162"/>
    <w:rsid w:val="00445915"/>
    <w:rsid w:val="004460E6"/>
    <w:rsid w:val="004532C0"/>
    <w:rsid w:val="00463389"/>
    <w:rsid w:val="00483F17"/>
    <w:rsid w:val="004A2F02"/>
    <w:rsid w:val="004B34AC"/>
    <w:rsid w:val="004E39FB"/>
    <w:rsid w:val="00514813"/>
    <w:rsid w:val="00546401"/>
    <w:rsid w:val="0055416E"/>
    <w:rsid w:val="005676F7"/>
    <w:rsid w:val="00570560"/>
    <w:rsid w:val="005827AF"/>
    <w:rsid w:val="00595936"/>
    <w:rsid w:val="0059663A"/>
    <w:rsid w:val="005B389D"/>
    <w:rsid w:val="005B678E"/>
    <w:rsid w:val="005C3DEC"/>
    <w:rsid w:val="005C4AB6"/>
    <w:rsid w:val="00601E77"/>
    <w:rsid w:val="00607436"/>
    <w:rsid w:val="00613631"/>
    <w:rsid w:val="00614228"/>
    <w:rsid w:val="00615A3B"/>
    <w:rsid w:val="00666324"/>
    <w:rsid w:val="00667A76"/>
    <w:rsid w:val="00684D3B"/>
    <w:rsid w:val="00692B11"/>
    <w:rsid w:val="00695738"/>
    <w:rsid w:val="006C1F10"/>
    <w:rsid w:val="006D7B63"/>
    <w:rsid w:val="006F297B"/>
    <w:rsid w:val="00710D44"/>
    <w:rsid w:val="00720CC4"/>
    <w:rsid w:val="00735204"/>
    <w:rsid w:val="00750BEE"/>
    <w:rsid w:val="007712BA"/>
    <w:rsid w:val="0077261C"/>
    <w:rsid w:val="007A4190"/>
    <w:rsid w:val="007A6E06"/>
    <w:rsid w:val="007D5B29"/>
    <w:rsid w:val="007E7A47"/>
    <w:rsid w:val="007F25CB"/>
    <w:rsid w:val="008015CE"/>
    <w:rsid w:val="008224B8"/>
    <w:rsid w:val="00830D56"/>
    <w:rsid w:val="00830FC7"/>
    <w:rsid w:val="0083291B"/>
    <w:rsid w:val="00857A1D"/>
    <w:rsid w:val="00864637"/>
    <w:rsid w:val="008717ED"/>
    <w:rsid w:val="00893EE9"/>
    <w:rsid w:val="008B3AAA"/>
    <w:rsid w:val="008D7C7E"/>
    <w:rsid w:val="008E742B"/>
    <w:rsid w:val="008F6A61"/>
    <w:rsid w:val="009132A2"/>
    <w:rsid w:val="0092352C"/>
    <w:rsid w:val="009352FC"/>
    <w:rsid w:val="009434F5"/>
    <w:rsid w:val="00943B4A"/>
    <w:rsid w:val="0094528E"/>
    <w:rsid w:val="009524A0"/>
    <w:rsid w:val="00975403"/>
    <w:rsid w:val="00987CBB"/>
    <w:rsid w:val="00996F09"/>
    <w:rsid w:val="009B6115"/>
    <w:rsid w:val="009C2773"/>
    <w:rsid w:val="009D0195"/>
    <w:rsid w:val="009D302C"/>
    <w:rsid w:val="009F03E8"/>
    <w:rsid w:val="00A0792A"/>
    <w:rsid w:val="00A20079"/>
    <w:rsid w:val="00A451EB"/>
    <w:rsid w:val="00A603D7"/>
    <w:rsid w:val="00A62005"/>
    <w:rsid w:val="00A666AB"/>
    <w:rsid w:val="00A776F8"/>
    <w:rsid w:val="00A96282"/>
    <w:rsid w:val="00AC4559"/>
    <w:rsid w:val="00AE1828"/>
    <w:rsid w:val="00AF62F1"/>
    <w:rsid w:val="00B6783D"/>
    <w:rsid w:val="00B81D4D"/>
    <w:rsid w:val="00B8303B"/>
    <w:rsid w:val="00B8488B"/>
    <w:rsid w:val="00BA70AC"/>
    <w:rsid w:val="00BE5DF3"/>
    <w:rsid w:val="00C00DC4"/>
    <w:rsid w:val="00C04D8B"/>
    <w:rsid w:val="00C06F25"/>
    <w:rsid w:val="00C4444B"/>
    <w:rsid w:val="00C76C64"/>
    <w:rsid w:val="00C90C8F"/>
    <w:rsid w:val="00C97716"/>
    <w:rsid w:val="00CA75B7"/>
    <w:rsid w:val="00D06E85"/>
    <w:rsid w:val="00D113D5"/>
    <w:rsid w:val="00D13D42"/>
    <w:rsid w:val="00D34C31"/>
    <w:rsid w:val="00D37612"/>
    <w:rsid w:val="00D40F64"/>
    <w:rsid w:val="00D53788"/>
    <w:rsid w:val="00D6328E"/>
    <w:rsid w:val="00D713FC"/>
    <w:rsid w:val="00D9276C"/>
    <w:rsid w:val="00D94B1F"/>
    <w:rsid w:val="00D97E99"/>
    <w:rsid w:val="00DB6DCB"/>
    <w:rsid w:val="00E34908"/>
    <w:rsid w:val="00E44789"/>
    <w:rsid w:val="00E67F6F"/>
    <w:rsid w:val="00E921FC"/>
    <w:rsid w:val="00EA485B"/>
    <w:rsid w:val="00EC599F"/>
    <w:rsid w:val="00EC7F74"/>
    <w:rsid w:val="00ED1929"/>
    <w:rsid w:val="00EF5B30"/>
    <w:rsid w:val="00F11816"/>
    <w:rsid w:val="00F324FB"/>
    <w:rsid w:val="00F41B22"/>
    <w:rsid w:val="00F4340A"/>
    <w:rsid w:val="00F4583C"/>
    <w:rsid w:val="00F50085"/>
    <w:rsid w:val="00F5012D"/>
    <w:rsid w:val="00F574BB"/>
    <w:rsid w:val="00FA6131"/>
    <w:rsid w:val="00FA6EFF"/>
    <w:rsid w:val="00FB6195"/>
    <w:rsid w:val="00FB7913"/>
    <w:rsid w:val="00FC20D9"/>
    <w:rsid w:val="00FC548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4FFD45-BD74-4AAE-A632-FD5889E6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50B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29"/>
    <w:rPr>
      <w:rFonts w:ascii="Segoe UI" w:hAnsi="Segoe UI" w:cs="Segoe UI"/>
      <w:sz w:val="18"/>
      <w:szCs w:val="18"/>
    </w:rPr>
  </w:style>
  <w:style w:type="paragraph" w:styleId="Header">
    <w:name w:val="header"/>
    <w:basedOn w:val="Normal"/>
    <w:link w:val="HeaderChar"/>
    <w:uiPriority w:val="99"/>
    <w:unhideWhenUsed/>
    <w:rsid w:val="0011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F7"/>
  </w:style>
  <w:style w:type="paragraph" w:styleId="Footer">
    <w:name w:val="footer"/>
    <w:basedOn w:val="Normal"/>
    <w:link w:val="FooterChar"/>
    <w:uiPriority w:val="99"/>
    <w:unhideWhenUsed/>
    <w:rsid w:val="0011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F7"/>
  </w:style>
  <w:style w:type="paragraph" w:customStyle="1" w:styleId="Default">
    <w:name w:val="Default"/>
    <w:rsid w:val="001110F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864637"/>
    <w:pPr>
      <w:ind w:left="720"/>
      <w:contextualSpacing/>
    </w:pPr>
  </w:style>
  <w:style w:type="paragraph" w:styleId="NormalWeb">
    <w:name w:val="Normal (Web)"/>
    <w:basedOn w:val="Normal"/>
    <w:uiPriority w:val="99"/>
    <w:unhideWhenUsed/>
    <w:rsid w:val="005959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50BEE"/>
    <w:rPr>
      <w:b/>
      <w:bCs/>
    </w:rPr>
  </w:style>
  <w:style w:type="character" w:styleId="Emphasis">
    <w:name w:val="Emphasis"/>
    <w:basedOn w:val="DefaultParagraphFont"/>
    <w:uiPriority w:val="20"/>
    <w:qFormat/>
    <w:rsid w:val="00750BEE"/>
    <w:rPr>
      <w:i/>
      <w:iCs/>
    </w:rPr>
  </w:style>
  <w:style w:type="character" w:customStyle="1" w:styleId="Heading3Char">
    <w:name w:val="Heading 3 Char"/>
    <w:basedOn w:val="DefaultParagraphFont"/>
    <w:link w:val="Heading3"/>
    <w:uiPriority w:val="9"/>
    <w:rsid w:val="00750BEE"/>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54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233">
      <w:bodyDiv w:val="1"/>
      <w:marLeft w:val="0"/>
      <w:marRight w:val="0"/>
      <w:marTop w:val="0"/>
      <w:marBottom w:val="0"/>
      <w:divBdr>
        <w:top w:val="none" w:sz="0" w:space="0" w:color="auto"/>
        <w:left w:val="none" w:sz="0" w:space="0" w:color="auto"/>
        <w:bottom w:val="none" w:sz="0" w:space="0" w:color="auto"/>
        <w:right w:val="none" w:sz="0" w:space="0" w:color="auto"/>
      </w:divBdr>
    </w:div>
    <w:div w:id="97606370">
      <w:bodyDiv w:val="1"/>
      <w:marLeft w:val="0"/>
      <w:marRight w:val="0"/>
      <w:marTop w:val="0"/>
      <w:marBottom w:val="0"/>
      <w:divBdr>
        <w:top w:val="none" w:sz="0" w:space="0" w:color="auto"/>
        <w:left w:val="none" w:sz="0" w:space="0" w:color="auto"/>
        <w:bottom w:val="none" w:sz="0" w:space="0" w:color="auto"/>
        <w:right w:val="none" w:sz="0" w:space="0" w:color="auto"/>
      </w:divBdr>
      <w:divsChild>
        <w:div w:id="805507798">
          <w:marLeft w:val="403"/>
          <w:marRight w:val="0"/>
          <w:marTop w:val="67"/>
          <w:marBottom w:val="0"/>
          <w:divBdr>
            <w:top w:val="none" w:sz="0" w:space="0" w:color="auto"/>
            <w:left w:val="none" w:sz="0" w:space="0" w:color="auto"/>
            <w:bottom w:val="none" w:sz="0" w:space="0" w:color="auto"/>
            <w:right w:val="none" w:sz="0" w:space="0" w:color="auto"/>
          </w:divBdr>
        </w:div>
        <w:div w:id="1304041646">
          <w:marLeft w:val="403"/>
          <w:marRight w:val="0"/>
          <w:marTop w:val="67"/>
          <w:marBottom w:val="0"/>
          <w:divBdr>
            <w:top w:val="none" w:sz="0" w:space="0" w:color="auto"/>
            <w:left w:val="none" w:sz="0" w:space="0" w:color="auto"/>
            <w:bottom w:val="none" w:sz="0" w:space="0" w:color="auto"/>
            <w:right w:val="none" w:sz="0" w:space="0" w:color="auto"/>
          </w:divBdr>
        </w:div>
        <w:div w:id="1967850853">
          <w:marLeft w:val="403"/>
          <w:marRight w:val="0"/>
          <w:marTop w:val="67"/>
          <w:marBottom w:val="0"/>
          <w:divBdr>
            <w:top w:val="none" w:sz="0" w:space="0" w:color="auto"/>
            <w:left w:val="none" w:sz="0" w:space="0" w:color="auto"/>
            <w:bottom w:val="none" w:sz="0" w:space="0" w:color="auto"/>
            <w:right w:val="none" w:sz="0" w:space="0" w:color="auto"/>
          </w:divBdr>
        </w:div>
      </w:divsChild>
    </w:div>
    <w:div w:id="186605069">
      <w:bodyDiv w:val="1"/>
      <w:marLeft w:val="0"/>
      <w:marRight w:val="0"/>
      <w:marTop w:val="0"/>
      <w:marBottom w:val="0"/>
      <w:divBdr>
        <w:top w:val="none" w:sz="0" w:space="0" w:color="auto"/>
        <w:left w:val="none" w:sz="0" w:space="0" w:color="auto"/>
        <w:bottom w:val="none" w:sz="0" w:space="0" w:color="auto"/>
        <w:right w:val="none" w:sz="0" w:space="0" w:color="auto"/>
      </w:divBdr>
    </w:div>
    <w:div w:id="197085098">
      <w:bodyDiv w:val="1"/>
      <w:marLeft w:val="0"/>
      <w:marRight w:val="0"/>
      <w:marTop w:val="0"/>
      <w:marBottom w:val="0"/>
      <w:divBdr>
        <w:top w:val="none" w:sz="0" w:space="0" w:color="auto"/>
        <w:left w:val="none" w:sz="0" w:space="0" w:color="auto"/>
        <w:bottom w:val="none" w:sz="0" w:space="0" w:color="auto"/>
        <w:right w:val="none" w:sz="0" w:space="0" w:color="auto"/>
      </w:divBdr>
      <w:divsChild>
        <w:div w:id="2088378964">
          <w:marLeft w:val="0"/>
          <w:marRight w:val="0"/>
          <w:marTop w:val="0"/>
          <w:marBottom w:val="0"/>
          <w:divBdr>
            <w:top w:val="none" w:sz="0" w:space="0" w:color="auto"/>
            <w:left w:val="none" w:sz="0" w:space="0" w:color="auto"/>
            <w:bottom w:val="none" w:sz="0" w:space="0" w:color="auto"/>
            <w:right w:val="none" w:sz="0" w:space="0" w:color="auto"/>
          </w:divBdr>
          <w:divsChild>
            <w:div w:id="444009486">
              <w:marLeft w:val="0"/>
              <w:marRight w:val="0"/>
              <w:marTop w:val="0"/>
              <w:marBottom w:val="0"/>
              <w:divBdr>
                <w:top w:val="none" w:sz="0" w:space="0" w:color="auto"/>
                <w:left w:val="none" w:sz="0" w:space="0" w:color="auto"/>
                <w:bottom w:val="none" w:sz="0" w:space="0" w:color="auto"/>
                <w:right w:val="none" w:sz="0" w:space="0" w:color="auto"/>
              </w:divBdr>
              <w:divsChild>
                <w:div w:id="2004552515">
                  <w:marLeft w:val="0"/>
                  <w:marRight w:val="0"/>
                  <w:marTop w:val="0"/>
                  <w:marBottom w:val="0"/>
                  <w:divBdr>
                    <w:top w:val="none" w:sz="0" w:space="0" w:color="auto"/>
                    <w:left w:val="none" w:sz="0" w:space="0" w:color="auto"/>
                    <w:bottom w:val="none" w:sz="0" w:space="0" w:color="auto"/>
                    <w:right w:val="none" w:sz="0" w:space="0" w:color="auto"/>
                  </w:divBdr>
                  <w:divsChild>
                    <w:div w:id="1238126530">
                      <w:marLeft w:val="0"/>
                      <w:marRight w:val="0"/>
                      <w:marTop w:val="0"/>
                      <w:marBottom w:val="0"/>
                      <w:divBdr>
                        <w:top w:val="none" w:sz="0" w:space="0" w:color="auto"/>
                        <w:left w:val="none" w:sz="0" w:space="0" w:color="auto"/>
                        <w:bottom w:val="none" w:sz="0" w:space="0" w:color="auto"/>
                        <w:right w:val="none" w:sz="0" w:space="0" w:color="auto"/>
                      </w:divBdr>
                      <w:divsChild>
                        <w:div w:id="1628464127">
                          <w:marLeft w:val="0"/>
                          <w:marRight w:val="0"/>
                          <w:marTop w:val="0"/>
                          <w:marBottom w:val="0"/>
                          <w:divBdr>
                            <w:top w:val="none" w:sz="0" w:space="0" w:color="auto"/>
                            <w:left w:val="none" w:sz="0" w:space="0" w:color="auto"/>
                            <w:bottom w:val="none" w:sz="0" w:space="0" w:color="auto"/>
                            <w:right w:val="none" w:sz="0" w:space="0" w:color="auto"/>
                          </w:divBdr>
                          <w:divsChild>
                            <w:div w:id="1795245620">
                              <w:marLeft w:val="0"/>
                              <w:marRight w:val="0"/>
                              <w:marTop w:val="0"/>
                              <w:marBottom w:val="0"/>
                              <w:divBdr>
                                <w:top w:val="none" w:sz="0" w:space="0" w:color="auto"/>
                                <w:left w:val="none" w:sz="0" w:space="0" w:color="auto"/>
                                <w:bottom w:val="none" w:sz="0" w:space="0" w:color="auto"/>
                                <w:right w:val="none" w:sz="0" w:space="0" w:color="auto"/>
                              </w:divBdr>
                              <w:divsChild>
                                <w:div w:id="754018067">
                                  <w:marLeft w:val="0"/>
                                  <w:marRight w:val="0"/>
                                  <w:marTop w:val="0"/>
                                  <w:marBottom w:val="0"/>
                                  <w:divBdr>
                                    <w:top w:val="none" w:sz="0" w:space="0" w:color="auto"/>
                                    <w:left w:val="none" w:sz="0" w:space="0" w:color="auto"/>
                                    <w:bottom w:val="none" w:sz="0" w:space="0" w:color="auto"/>
                                    <w:right w:val="none" w:sz="0" w:space="0" w:color="auto"/>
                                  </w:divBdr>
                                  <w:divsChild>
                                    <w:div w:id="1519154122">
                                      <w:marLeft w:val="0"/>
                                      <w:marRight w:val="0"/>
                                      <w:marTop w:val="0"/>
                                      <w:marBottom w:val="0"/>
                                      <w:divBdr>
                                        <w:top w:val="none" w:sz="0" w:space="0" w:color="auto"/>
                                        <w:left w:val="none" w:sz="0" w:space="0" w:color="auto"/>
                                        <w:bottom w:val="none" w:sz="0" w:space="0" w:color="auto"/>
                                        <w:right w:val="none" w:sz="0" w:space="0" w:color="auto"/>
                                      </w:divBdr>
                                      <w:divsChild>
                                        <w:div w:id="622002205">
                                          <w:marLeft w:val="0"/>
                                          <w:marRight w:val="0"/>
                                          <w:marTop w:val="0"/>
                                          <w:marBottom w:val="0"/>
                                          <w:divBdr>
                                            <w:top w:val="none" w:sz="0" w:space="0" w:color="auto"/>
                                            <w:left w:val="none" w:sz="0" w:space="0" w:color="auto"/>
                                            <w:bottom w:val="none" w:sz="0" w:space="0" w:color="auto"/>
                                            <w:right w:val="none" w:sz="0" w:space="0" w:color="auto"/>
                                          </w:divBdr>
                                          <w:divsChild>
                                            <w:div w:id="354504277">
                                              <w:marLeft w:val="0"/>
                                              <w:marRight w:val="0"/>
                                              <w:marTop w:val="0"/>
                                              <w:marBottom w:val="0"/>
                                              <w:divBdr>
                                                <w:top w:val="none" w:sz="0" w:space="0" w:color="auto"/>
                                                <w:left w:val="none" w:sz="0" w:space="0" w:color="auto"/>
                                                <w:bottom w:val="none" w:sz="0" w:space="0" w:color="auto"/>
                                                <w:right w:val="none" w:sz="0" w:space="0" w:color="auto"/>
                                              </w:divBdr>
                                              <w:divsChild>
                                                <w:div w:id="1524439049">
                                                  <w:marLeft w:val="0"/>
                                                  <w:marRight w:val="0"/>
                                                  <w:marTop w:val="0"/>
                                                  <w:marBottom w:val="0"/>
                                                  <w:divBdr>
                                                    <w:top w:val="none" w:sz="0" w:space="0" w:color="auto"/>
                                                    <w:left w:val="none" w:sz="0" w:space="0" w:color="auto"/>
                                                    <w:bottom w:val="none" w:sz="0" w:space="0" w:color="auto"/>
                                                    <w:right w:val="none" w:sz="0" w:space="0" w:color="auto"/>
                                                  </w:divBdr>
                                                  <w:divsChild>
                                                    <w:div w:id="318928463">
                                                      <w:marLeft w:val="0"/>
                                                      <w:marRight w:val="0"/>
                                                      <w:marTop w:val="0"/>
                                                      <w:marBottom w:val="0"/>
                                                      <w:divBdr>
                                                        <w:top w:val="none" w:sz="0" w:space="0" w:color="auto"/>
                                                        <w:left w:val="none" w:sz="0" w:space="0" w:color="auto"/>
                                                        <w:bottom w:val="none" w:sz="0" w:space="0" w:color="auto"/>
                                                        <w:right w:val="none" w:sz="0" w:space="0" w:color="auto"/>
                                                      </w:divBdr>
                                                      <w:divsChild>
                                                        <w:div w:id="1351760764">
                                                          <w:marLeft w:val="0"/>
                                                          <w:marRight w:val="0"/>
                                                          <w:marTop w:val="0"/>
                                                          <w:marBottom w:val="0"/>
                                                          <w:divBdr>
                                                            <w:top w:val="none" w:sz="0" w:space="0" w:color="auto"/>
                                                            <w:left w:val="none" w:sz="0" w:space="0" w:color="auto"/>
                                                            <w:bottom w:val="none" w:sz="0" w:space="0" w:color="auto"/>
                                                            <w:right w:val="none" w:sz="0" w:space="0" w:color="auto"/>
                                                          </w:divBdr>
                                                          <w:divsChild>
                                                            <w:div w:id="1256011662">
                                                              <w:marLeft w:val="0"/>
                                                              <w:marRight w:val="0"/>
                                                              <w:marTop w:val="0"/>
                                                              <w:marBottom w:val="0"/>
                                                              <w:divBdr>
                                                                <w:top w:val="none" w:sz="0" w:space="0" w:color="auto"/>
                                                                <w:left w:val="none" w:sz="0" w:space="0" w:color="auto"/>
                                                                <w:bottom w:val="none" w:sz="0" w:space="0" w:color="auto"/>
                                                                <w:right w:val="none" w:sz="0" w:space="0" w:color="auto"/>
                                                              </w:divBdr>
                                                              <w:divsChild>
                                                                <w:div w:id="19949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920258">
      <w:bodyDiv w:val="1"/>
      <w:marLeft w:val="0"/>
      <w:marRight w:val="0"/>
      <w:marTop w:val="0"/>
      <w:marBottom w:val="0"/>
      <w:divBdr>
        <w:top w:val="none" w:sz="0" w:space="0" w:color="auto"/>
        <w:left w:val="none" w:sz="0" w:space="0" w:color="auto"/>
        <w:bottom w:val="none" w:sz="0" w:space="0" w:color="auto"/>
        <w:right w:val="none" w:sz="0" w:space="0" w:color="auto"/>
      </w:divBdr>
      <w:divsChild>
        <w:div w:id="824513044">
          <w:marLeft w:val="0"/>
          <w:marRight w:val="0"/>
          <w:marTop w:val="0"/>
          <w:marBottom w:val="0"/>
          <w:divBdr>
            <w:top w:val="none" w:sz="0" w:space="0" w:color="auto"/>
            <w:left w:val="none" w:sz="0" w:space="0" w:color="auto"/>
            <w:bottom w:val="none" w:sz="0" w:space="0" w:color="auto"/>
            <w:right w:val="none" w:sz="0" w:space="0" w:color="auto"/>
          </w:divBdr>
          <w:divsChild>
            <w:div w:id="1569195149">
              <w:marLeft w:val="0"/>
              <w:marRight w:val="0"/>
              <w:marTop w:val="0"/>
              <w:marBottom w:val="0"/>
              <w:divBdr>
                <w:top w:val="none" w:sz="0" w:space="0" w:color="auto"/>
                <w:left w:val="none" w:sz="0" w:space="0" w:color="auto"/>
                <w:bottom w:val="none" w:sz="0" w:space="0" w:color="auto"/>
                <w:right w:val="none" w:sz="0" w:space="0" w:color="auto"/>
              </w:divBdr>
              <w:divsChild>
                <w:div w:id="825435254">
                  <w:marLeft w:val="0"/>
                  <w:marRight w:val="0"/>
                  <w:marTop w:val="0"/>
                  <w:marBottom w:val="0"/>
                  <w:divBdr>
                    <w:top w:val="none" w:sz="0" w:space="0" w:color="auto"/>
                    <w:left w:val="none" w:sz="0" w:space="0" w:color="auto"/>
                    <w:bottom w:val="none" w:sz="0" w:space="0" w:color="auto"/>
                    <w:right w:val="none" w:sz="0" w:space="0" w:color="auto"/>
                  </w:divBdr>
                  <w:divsChild>
                    <w:div w:id="513347069">
                      <w:marLeft w:val="0"/>
                      <w:marRight w:val="0"/>
                      <w:marTop w:val="0"/>
                      <w:marBottom w:val="0"/>
                      <w:divBdr>
                        <w:top w:val="none" w:sz="0" w:space="0" w:color="auto"/>
                        <w:left w:val="none" w:sz="0" w:space="0" w:color="auto"/>
                        <w:bottom w:val="none" w:sz="0" w:space="0" w:color="auto"/>
                        <w:right w:val="none" w:sz="0" w:space="0" w:color="auto"/>
                      </w:divBdr>
                      <w:divsChild>
                        <w:div w:id="874151615">
                          <w:marLeft w:val="0"/>
                          <w:marRight w:val="0"/>
                          <w:marTop w:val="0"/>
                          <w:marBottom w:val="0"/>
                          <w:divBdr>
                            <w:top w:val="none" w:sz="0" w:space="0" w:color="auto"/>
                            <w:left w:val="none" w:sz="0" w:space="0" w:color="auto"/>
                            <w:bottom w:val="none" w:sz="0" w:space="0" w:color="auto"/>
                            <w:right w:val="none" w:sz="0" w:space="0" w:color="auto"/>
                          </w:divBdr>
                          <w:divsChild>
                            <w:div w:id="1449466506">
                              <w:marLeft w:val="0"/>
                              <w:marRight w:val="0"/>
                              <w:marTop w:val="0"/>
                              <w:marBottom w:val="0"/>
                              <w:divBdr>
                                <w:top w:val="none" w:sz="0" w:space="0" w:color="auto"/>
                                <w:left w:val="none" w:sz="0" w:space="0" w:color="auto"/>
                                <w:bottom w:val="none" w:sz="0" w:space="0" w:color="auto"/>
                                <w:right w:val="none" w:sz="0" w:space="0" w:color="auto"/>
                              </w:divBdr>
                              <w:divsChild>
                                <w:div w:id="1150515294">
                                  <w:marLeft w:val="0"/>
                                  <w:marRight w:val="0"/>
                                  <w:marTop w:val="0"/>
                                  <w:marBottom w:val="0"/>
                                  <w:divBdr>
                                    <w:top w:val="none" w:sz="0" w:space="0" w:color="auto"/>
                                    <w:left w:val="none" w:sz="0" w:space="0" w:color="auto"/>
                                    <w:bottom w:val="none" w:sz="0" w:space="0" w:color="auto"/>
                                    <w:right w:val="none" w:sz="0" w:space="0" w:color="auto"/>
                                  </w:divBdr>
                                  <w:divsChild>
                                    <w:div w:id="1749228377">
                                      <w:marLeft w:val="0"/>
                                      <w:marRight w:val="0"/>
                                      <w:marTop w:val="0"/>
                                      <w:marBottom w:val="0"/>
                                      <w:divBdr>
                                        <w:top w:val="none" w:sz="0" w:space="0" w:color="auto"/>
                                        <w:left w:val="none" w:sz="0" w:space="0" w:color="auto"/>
                                        <w:bottom w:val="none" w:sz="0" w:space="0" w:color="auto"/>
                                        <w:right w:val="none" w:sz="0" w:space="0" w:color="auto"/>
                                      </w:divBdr>
                                      <w:divsChild>
                                        <w:div w:id="712769869">
                                          <w:marLeft w:val="0"/>
                                          <w:marRight w:val="0"/>
                                          <w:marTop w:val="0"/>
                                          <w:marBottom w:val="0"/>
                                          <w:divBdr>
                                            <w:top w:val="none" w:sz="0" w:space="0" w:color="auto"/>
                                            <w:left w:val="none" w:sz="0" w:space="0" w:color="auto"/>
                                            <w:bottom w:val="none" w:sz="0" w:space="0" w:color="auto"/>
                                            <w:right w:val="none" w:sz="0" w:space="0" w:color="auto"/>
                                          </w:divBdr>
                                          <w:divsChild>
                                            <w:div w:id="888958951">
                                              <w:marLeft w:val="0"/>
                                              <w:marRight w:val="0"/>
                                              <w:marTop w:val="0"/>
                                              <w:marBottom w:val="0"/>
                                              <w:divBdr>
                                                <w:top w:val="none" w:sz="0" w:space="0" w:color="auto"/>
                                                <w:left w:val="none" w:sz="0" w:space="0" w:color="auto"/>
                                                <w:bottom w:val="none" w:sz="0" w:space="0" w:color="auto"/>
                                                <w:right w:val="none" w:sz="0" w:space="0" w:color="auto"/>
                                              </w:divBdr>
                                              <w:divsChild>
                                                <w:div w:id="726101481">
                                                  <w:marLeft w:val="0"/>
                                                  <w:marRight w:val="0"/>
                                                  <w:marTop w:val="0"/>
                                                  <w:marBottom w:val="0"/>
                                                  <w:divBdr>
                                                    <w:top w:val="none" w:sz="0" w:space="0" w:color="auto"/>
                                                    <w:left w:val="none" w:sz="0" w:space="0" w:color="auto"/>
                                                    <w:bottom w:val="none" w:sz="0" w:space="0" w:color="auto"/>
                                                    <w:right w:val="none" w:sz="0" w:space="0" w:color="auto"/>
                                                  </w:divBdr>
                                                  <w:divsChild>
                                                    <w:div w:id="371196709">
                                                      <w:marLeft w:val="0"/>
                                                      <w:marRight w:val="0"/>
                                                      <w:marTop w:val="0"/>
                                                      <w:marBottom w:val="0"/>
                                                      <w:divBdr>
                                                        <w:top w:val="none" w:sz="0" w:space="0" w:color="auto"/>
                                                        <w:left w:val="none" w:sz="0" w:space="0" w:color="auto"/>
                                                        <w:bottom w:val="none" w:sz="0" w:space="0" w:color="auto"/>
                                                        <w:right w:val="none" w:sz="0" w:space="0" w:color="auto"/>
                                                      </w:divBdr>
                                                      <w:divsChild>
                                                        <w:div w:id="958604544">
                                                          <w:marLeft w:val="0"/>
                                                          <w:marRight w:val="0"/>
                                                          <w:marTop w:val="0"/>
                                                          <w:marBottom w:val="0"/>
                                                          <w:divBdr>
                                                            <w:top w:val="none" w:sz="0" w:space="0" w:color="auto"/>
                                                            <w:left w:val="none" w:sz="0" w:space="0" w:color="auto"/>
                                                            <w:bottom w:val="none" w:sz="0" w:space="0" w:color="auto"/>
                                                            <w:right w:val="none" w:sz="0" w:space="0" w:color="auto"/>
                                                          </w:divBdr>
                                                          <w:divsChild>
                                                            <w:div w:id="991327285">
                                                              <w:marLeft w:val="0"/>
                                                              <w:marRight w:val="0"/>
                                                              <w:marTop w:val="0"/>
                                                              <w:marBottom w:val="0"/>
                                                              <w:divBdr>
                                                                <w:top w:val="none" w:sz="0" w:space="0" w:color="auto"/>
                                                                <w:left w:val="none" w:sz="0" w:space="0" w:color="auto"/>
                                                                <w:bottom w:val="none" w:sz="0" w:space="0" w:color="auto"/>
                                                                <w:right w:val="none" w:sz="0" w:space="0" w:color="auto"/>
                                                              </w:divBdr>
                                                              <w:divsChild>
                                                                <w:div w:id="1079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1003020">
      <w:bodyDiv w:val="1"/>
      <w:marLeft w:val="0"/>
      <w:marRight w:val="0"/>
      <w:marTop w:val="0"/>
      <w:marBottom w:val="0"/>
      <w:divBdr>
        <w:top w:val="none" w:sz="0" w:space="0" w:color="auto"/>
        <w:left w:val="none" w:sz="0" w:space="0" w:color="auto"/>
        <w:bottom w:val="none" w:sz="0" w:space="0" w:color="auto"/>
        <w:right w:val="none" w:sz="0" w:space="0" w:color="auto"/>
      </w:divBdr>
    </w:div>
    <w:div w:id="1533230386">
      <w:bodyDiv w:val="1"/>
      <w:marLeft w:val="0"/>
      <w:marRight w:val="0"/>
      <w:marTop w:val="0"/>
      <w:marBottom w:val="0"/>
      <w:divBdr>
        <w:top w:val="none" w:sz="0" w:space="0" w:color="auto"/>
        <w:left w:val="none" w:sz="0" w:space="0" w:color="auto"/>
        <w:bottom w:val="none" w:sz="0" w:space="0" w:color="auto"/>
        <w:right w:val="none" w:sz="0" w:space="0" w:color="auto"/>
      </w:divBdr>
      <w:divsChild>
        <w:div w:id="904533459">
          <w:marLeft w:val="720"/>
          <w:marRight w:val="0"/>
          <w:marTop w:val="106"/>
          <w:marBottom w:val="0"/>
          <w:divBdr>
            <w:top w:val="none" w:sz="0" w:space="0" w:color="auto"/>
            <w:left w:val="none" w:sz="0" w:space="0" w:color="auto"/>
            <w:bottom w:val="none" w:sz="0" w:space="0" w:color="auto"/>
            <w:right w:val="none" w:sz="0" w:space="0" w:color="auto"/>
          </w:divBdr>
        </w:div>
      </w:divsChild>
    </w:div>
    <w:div w:id="1743795893">
      <w:bodyDiv w:val="1"/>
      <w:marLeft w:val="0"/>
      <w:marRight w:val="0"/>
      <w:marTop w:val="0"/>
      <w:marBottom w:val="0"/>
      <w:divBdr>
        <w:top w:val="none" w:sz="0" w:space="0" w:color="auto"/>
        <w:left w:val="none" w:sz="0" w:space="0" w:color="auto"/>
        <w:bottom w:val="none" w:sz="0" w:space="0" w:color="auto"/>
        <w:right w:val="none" w:sz="0" w:space="0" w:color="auto"/>
      </w:divBdr>
      <w:divsChild>
        <w:div w:id="1833452171">
          <w:marLeft w:val="0"/>
          <w:marRight w:val="0"/>
          <w:marTop w:val="0"/>
          <w:marBottom w:val="0"/>
          <w:divBdr>
            <w:top w:val="none" w:sz="0" w:space="0" w:color="auto"/>
            <w:left w:val="none" w:sz="0" w:space="0" w:color="auto"/>
            <w:bottom w:val="none" w:sz="0" w:space="0" w:color="auto"/>
            <w:right w:val="none" w:sz="0" w:space="0" w:color="auto"/>
          </w:divBdr>
          <w:divsChild>
            <w:div w:id="2055737158">
              <w:marLeft w:val="0"/>
              <w:marRight w:val="0"/>
              <w:marTop w:val="0"/>
              <w:marBottom w:val="0"/>
              <w:divBdr>
                <w:top w:val="none" w:sz="0" w:space="0" w:color="auto"/>
                <w:left w:val="none" w:sz="0" w:space="0" w:color="auto"/>
                <w:bottom w:val="none" w:sz="0" w:space="0" w:color="auto"/>
                <w:right w:val="none" w:sz="0" w:space="0" w:color="auto"/>
              </w:divBdr>
              <w:divsChild>
                <w:div w:id="324826367">
                  <w:marLeft w:val="0"/>
                  <w:marRight w:val="0"/>
                  <w:marTop w:val="0"/>
                  <w:marBottom w:val="0"/>
                  <w:divBdr>
                    <w:top w:val="none" w:sz="0" w:space="0" w:color="auto"/>
                    <w:left w:val="none" w:sz="0" w:space="0" w:color="auto"/>
                    <w:bottom w:val="none" w:sz="0" w:space="0" w:color="auto"/>
                    <w:right w:val="none" w:sz="0" w:space="0" w:color="auto"/>
                  </w:divBdr>
                  <w:divsChild>
                    <w:div w:id="1603339505">
                      <w:marLeft w:val="0"/>
                      <w:marRight w:val="0"/>
                      <w:marTop w:val="0"/>
                      <w:marBottom w:val="0"/>
                      <w:divBdr>
                        <w:top w:val="none" w:sz="0" w:space="0" w:color="auto"/>
                        <w:left w:val="none" w:sz="0" w:space="0" w:color="auto"/>
                        <w:bottom w:val="none" w:sz="0" w:space="0" w:color="auto"/>
                        <w:right w:val="none" w:sz="0" w:space="0" w:color="auto"/>
                      </w:divBdr>
                      <w:divsChild>
                        <w:div w:id="1716927428">
                          <w:marLeft w:val="0"/>
                          <w:marRight w:val="0"/>
                          <w:marTop w:val="0"/>
                          <w:marBottom w:val="0"/>
                          <w:divBdr>
                            <w:top w:val="none" w:sz="0" w:space="0" w:color="auto"/>
                            <w:left w:val="none" w:sz="0" w:space="0" w:color="auto"/>
                            <w:bottom w:val="none" w:sz="0" w:space="0" w:color="auto"/>
                            <w:right w:val="none" w:sz="0" w:space="0" w:color="auto"/>
                          </w:divBdr>
                          <w:divsChild>
                            <w:div w:id="1901208628">
                              <w:marLeft w:val="0"/>
                              <w:marRight w:val="0"/>
                              <w:marTop w:val="0"/>
                              <w:marBottom w:val="0"/>
                              <w:divBdr>
                                <w:top w:val="none" w:sz="0" w:space="0" w:color="auto"/>
                                <w:left w:val="none" w:sz="0" w:space="0" w:color="auto"/>
                                <w:bottom w:val="none" w:sz="0" w:space="0" w:color="auto"/>
                                <w:right w:val="none" w:sz="0" w:space="0" w:color="auto"/>
                              </w:divBdr>
                              <w:divsChild>
                                <w:div w:id="779109647">
                                  <w:marLeft w:val="0"/>
                                  <w:marRight w:val="0"/>
                                  <w:marTop w:val="0"/>
                                  <w:marBottom w:val="0"/>
                                  <w:divBdr>
                                    <w:top w:val="none" w:sz="0" w:space="0" w:color="auto"/>
                                    <w:left w:val="none" w:sz="0" w:space="0" w:color="auto"/>
                                    <w:bottom w:val="none" w:sz="0" w:space="0" w:color="auto"/>
                                    <w:right w:val="none" w:sz="0" w:space="0" w:color="auto"/>
                                  </w:divBdr>
                                  <w:divsChild>
                                    <w:div w:id="318925923">
                                      <w:marLeft w:val="0"/>
                                      <w:marRight w:val="0"/>
                                      <w:marTop w:val="0"/>
                                      <w:marBottom w:val="0"/>
                                      <w:divBdr>
                                        <w:top w:val="none" w:sz="0" w:space="0" w:color="auto"/>
                                        <w:left w:val="none" w:sz="0" w:space="0" w:color="auto"/>
                                        <w:bottom w:val="none" w:sz="0" w:space="0" w:color="auto"/>
                                        <w:right w:val="none" w:sz="0" w:space="0" w:color="auto"/>
                                      </w:divBdr>
                                      <w:divsChild>
                                        <w:div w:id="196545467">
                                          <w:marLeft w:val="0"/>
                                          <w:marRight w:val="0"/>
                                          <w:marTop w:val="0"/>
                                          <w:marBottom w:val="0"/>
                                          <w:divBdr>
                                            <w:top w:val="none" w:sz="0" w:space="0" w:color="auto"/>
                                            <w:left w:val="none" w:sz="0" w:space="0" w:color="auto"/>
                                            <w:bottom w:val="none" w:sz="0" w:space="0" w:color="auto"/>
                                            <w:right w:val="none" w:sz="0" w:space="0" w:color="auto"/>
                                          </w:divBdr>
                                          <w:divsChild>
                                            <w:div w:id="1792237768">
                                              <w:marLeft w:val="0"/>
                                              <w:marRight w:val="0"/>
                                              <w:marTop w:val="0"/>
                                              <w:marBottom w:val="0"/>
                                              <w:divBdr>
                                                <w:top w:val="none" w:sz="0" w:space="0" w:color="auto"/>
                                                <w:left w:val="none" w:sz="0" w:space="0" w:color="auto"/>
                                                <w:bottom w:val="none" w:sz="0" w:space="0" w:color="auto"/>
                                                <w:right w:val="none" w:sz="0" w:space="0" w:color="auto"/>
                                              </w:divBdr>
                                              <w:divsChild>
                                                <w:div w:id="462582294">
                                                  <w:marLeft w:val="0"/>
                                                  <w:marRight w:val="0"/>
                                                  <w:marTop w:val="0"/>
                                                  <w:marBottom w:val="0"/>
                                                  <w:divBdr>
                                                    <w:top w:val="none" w:sz="0" w:space="0" w:color="auto"/>
                                                    <w:left w:val="none" w:sz="0" w:space="0" w:color="auto"/>
                                                    <w:bottom w:val="none" w:sz="0" w:space="0" w:color="auto"/>
                                                    <w:right w:val="none" w:sz="0" w:space="0" w:color="auto"/>
                                                  </w:divBdr>
                                                  <w:divsChild>
                                                    <w:div w:id="1845433723">
                                                      <w:marLeft w:val="0"/>
                                                      <w:marRight w:val="0"/>
                                                      <w:marTop w:val="0"/>
                                                      <w:marBottom w:val="0"/>
                                                      <w:divBdr>
                                                        <w:top w:val="none" w:sz="0" w:space="0" w:color="auto"/>
                                                        <w:left w:val="none" w:sz="0" w:space="0" w:color="auto"/>
                                                        <w:bottom w:val="none" w:sz="0" w:space="0" w:color="auto"/>
                                                        <w:right w:val="none" w:sz="0" w:space="0" w:color="auto"/>
                                                      </w:divBdr>
                                                      <w:divsChild>
                                                        <w:div w:id="1371153380">
                                                          <w:marLeft w:val="0"/>
                                                          <w:marRight w:val="0"/>
                                                          <w:marTop w:val="0"/>
                                                          <w:marBottom w:val="0"/>
                                                          <w:divBdr>
                                                            <w:top w:val="none" w:sz="0" w:space="0" w:color="auto"/>
                                                            <w:left w:val="none" w:sz="0" w:space="0" w:color="auto"/>
                                                            <w:bottom w:val="none" w:sz="0" w:space="0" w:color="auto"/>
                                                            <w:right w:val="none" w:sz="0" w:space="0" w:color="auto"/>
                                                          </w:divBdr>
                                                          <w:divsChild>
                                                            <w:div w:id="2004091349">
                                                              <w:marLeft w:val="0"/>
                                                              <w:marRight w:val="0"/>
                                                              <w:marTop w:val="0"/>
                                                              <w:marBottom w:val="0"/>
                                                              <w:divBdr>
                                                                <w:top w:val="none" w:sz="0" w:space="0" w:color="auto"/>
                                                                <w:left w:val="none" w:sz="0" w:space="0" w:color="auto"/>
                                                                <w:bottom w:val="none" w:sz="0" w:space="0" w:color="auto"/>
                                                                <w:right w:val="none" w:sz="0" w:space="0" w:color="auto"/>
                                                              </w:divBdr>
                                                              <w:divsChild>
                                                                <w:div w:id="16425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3452415">
      <w:bodyDiv w:val="1"/>
      <w:marLeft w:val="0"/>
      <w:marRight w:val="0"/>
      <w:marTop w:val="0"/>
      <w:marBottom w:val="0"/>
      <w:divBdr>
        <w:top w:val="none" w:sz="0" w:space="0" w:color="auto"/>
        <w:left w:val="none" w:sz="0" w:space="0" w:color="auto"/>
        <w:bottom w:val="none" w:sz="0" w:space="0" w:color="auto"/>
        <w:right w:val="none" w:sz="0" w:space="0" w:color="auto"/>
      </w:divBdr>
      <w:divsChild>
        <w:div w:id="1323460538">
          <w:marLeft w:val="0"/>
          <w:marRight w:val="0"/>
          <w:marTop w:val="0"/>
          <w:marBottom w:val="0"/>
          <w:divBdr>
            <w:top w:val="none" w:sz="0" w:space="0" w:color="auto"/>
            <w:left w:val="none" w:sz="0" w:space="0" w:color="auto"/>
            <w:bottom w:val="none" w:sz="0" w:space="0" w:color="auto"/>
            <w:right w:val="none" w:sz="0" w:space="0" w:color="auto"/>
          </w:divBdr>
          <w:divsChild>
            <w:div w:id="859512603">
              <w:marLeft w:val="0"/>
              <w:marRight w:val="0"/>
              <w:marTop w:val="0"/>
              <w:marBottom w:val="0"/>
              <w:divBdr>
                <w:top w:val="none" w:sz="0" w:space="0" w:color="auto"/>
                <w:left w:val="none" w:sz="0" w:space="0" w:color="auto"/>
                <w:bottom w:val="none" w:sz="0" w:space="0" w:color="auto"/>
                <w:right w:val="none" w:sz="0" w:space="0" w:color="auto"/>
              </w:divBdr>
              <w:divsChild>
                <w:div w:id="942222140">
                  <w:marLeft w:val="0"/>
                  <w:marRight w:val="0"/>
                  <w:marTop w:val="0"/>
                  <w:marBottom w:val="0"/>
                  <w:divBdr>
                    <w:top w:val="none" w:sz="0" w:space="0" w:color="auto"/>
                    <w:left w:val="none" w:sz="0" w:space="0" w:color="auto"/>
                    <w:bottom w:val="none" w:sz="0" w:space="0" w:color="auto"/>
                    <w:right w:val="none" w:sz="0" w:space="0" w:color="auto"/>
                  </w:divBdr>
                  <w:divsChild>
                    <w:div w:id="665398280">
                      <w:marLeft w:val="0"/>
                      <w:marRight w:val="0"/>
                      <w:marTop w:val="0"/>
                      <w:marBottom w:val="0"/>
                      <w:divBdr>
                        <w:top w:val="none" w:sz="0" w:space="0" w:color="auto"/>
                        <w:left w:val="none" w:sz="0" w:space="0" w:color="auto"/>
                        <w:bottom w:val="none" w:sz="0" w:space="0" w:color="auto"/>
                        <w:right w:val="none" w:sz="0" w:space="0" w:color="auto"/>
                      </w:divBdr>
                      <w:divsChild>
                        <w:div w:id="801122331">
                          <w:marLeft w:val="0"/>
                          <w:marRight w:val="0"/>
                          <w:marTop w:val="0"/>
                          <w:marBottom w:val="0"/>
                          <w:divBdr>
                            <w:top w:val="none" w:sz="0" w:space="0" w:color="auto"/>
                            <w:left w:val="none" w:sz="0" w:space="0" w:color="auto"/>
                            <w:bottom w:val="none" w:sz="0" w:space="0" w:color="auto"/>
                            <w:right w:val="none" w:sz="0" w:space="0" w:color="auto"/>
                          </w:divBdr>
                          <w:divsChild>
                            <w:div w:id="2067217490">
                              <w:marLeft w:val="0"/>
                              <w:marRight w:val="0"/>
                              <w:marTop w:val="0"/>
                              <w:marBottom w:val="0"/>
                              <w:divBdr>
                                <w:top w:val="none" w:sz="0" w:space="0" w:color="auto"/>
                                <w:left w:val="none" w:sz="0" w:space="0" w:color="auto"/>
                                <w:bottom w:val="none" w:sz="0" w:space="0" w:color="auto"/>
                                <w:right w:val="none" w:sz="0" w:space="0" w:color="auto"/>
                              </w:divBdr>
                              <w:divsChild>
                                <w:div w:id="1000162405">
                                  <w:marLeft w:val="0"/>
                                  <w:marRight w:val="0"/>
                                  <w:marTop w:val="0"/>
                                  <w:marBottom w:val="0"/>
                                  <w:divBdr>
                                    <w:top w:val="none" w:sz="0" w:space="0" w:color="auto"/>
                                    <w:left w:val="none" w:sz="0" w:space="0" w:color="auto"/>
                                    <w:bottom w:val="none" w:sz="0" w:space="0" w:color="auto"/>
                                    <w:right w:val="none" w:sz="0" w:space="0" w:color="auto"/>
                                  </w:divBdr>
                                  <w:divsChild>
                                    <w:div w:id="2065327806">
                                      <w:marLeft w:val="0"/>
                                      <w:marRight w:val="0"/>
                                      <w:marTop w:val="0"/>
                                      <w:marBottom w:val="0"/>
                                      <w:divBdr>
                                        <w:top w:val="none" w:sz="0" w:space="0" w:color="auto"/>
                                        <w:left w:val="none" w:sz="0" w:space="0" w:color="auto"/>
                                        <w:bottom w:val="none" w:sz="0" w:space="0" w:color="auto"/>
                                        <w:right w:val="none" w:sz="0" w:space="0" w:color="auto"/>
                                      </w:divBdr>
                                      <w:divsChild>
                                        <w:div w:id="257056084">
                                          <w:marLeft w:val="0"/>
                                          <w:marRight w:val="0"/>
                                          <w:marTop w:val="0"/>
                                          <w:marBottom w:val="0"/>
                                          <w:divBdr>
                                            <w:top w:val="none" w:sz="0" w:space="0" w:color="auto"/>
                                            <w:left w:val="none" w:sz="0" w:space="0" w:color="auto"/>
                                            <w:bottom w:val="none" w:sz="0" w:space="0" w:color="auto"/>
                                            <w:right w:val="none" w:sz="0" w:space="0" w:color="auto"/>
                                          </w:divBdr>
                                          <w:divsChild>
                                            <w:div w:id="159851993">
                                              <w:marLeft w:val="0"/>
                                              <w:marRight w:val="0"/>
                                              <w:marTop w:val="0"/>
                                              <w:marBottom w:val="0"/>
                                              <w:divBdr>
                                                <w:top w:val="none" w:sz="0" w:space="0" w:color="auto"/>
                                                <w:left w:val="none" w:sz="0" w:space="0" w:color="auto"/>
                                                <w:bottom w:val="none" w:sz="0" w:space="0" w:color="auto"/>
                                                <w:right w:val="none" w:sz="0" w:space="0" w:color="auto"/>
                                              </w:divBdr>
                                              <w:divsChild>
                                                <w:div w:id="1277449883">
                                                  <w:marLeft w:val="0"/>
                                                  <w:marRight w:val="0"/>
                                                  <w:marTop w:val="0"/>
                                                  <w:marBottom w:val="0"/>
                                                  <w:divBdr>
                                                    <w:top w:val="none" w:sz="0" w:space="0" w:color="auto"/>
                                                    <w:left w:val="none" w:sz="0" w:space="0" w:color="auto"/>
                                                    <w:bottom w:val="none" w:sz="0" w:space="0" w:color="auto"/>
                                                    <w:right w:val="none" w:sz="0" w:space="0" w:color="auto"/>
                                                  </w:divBdr>
                                                  <w:divsChild>
                                                    <w:div w:id="1539197295">
                                                      <w:marLeft w:val="0"/>
                                                      <w:marRight w:val="0"/>
                                                      <w:marTop w:val="0"/>
                                                      <w:marBottom w:val="0"/>
                                                      <w:divBdr>
                                                        <w:top w:val="none" w:sz="0" w:space="0" w:color="auto"/>
                                                        <w:left w:val="none" w:sz="0" w:space="0" w:color="auto"/>
                                                        <w:bottom w:val="none" w:sz="0" w:space="0" w:color="auto"/>
                                                        <w:right w:val="none" w:sz="0" w:space="0" w:color="auto"/>
                                                      </w:divBdr>
                                                      <w:divsChild>
                                                        <w:div w:id="861091482">
                                                          <w:marLeft w:val="0"/>
                                                          <w:marRight w:val="0"/>
                                                          <w:marTop w:val="0"/>
                                                          <w:marBottom w:val="0"/>
                                                          <w:divBdr>
                                                            <w:top w:val="none" w:sz="0" w:space="0" w:color="auto"/>
                                                            <w:left w:val="none" w:sz="0" w:space="0" w:color="auto"/>
                                                            <w:bottom w:val="none" w:sz="0" w:space="0" w:color="auto"/>
                                                            <w:right w:val="none" w:sz="0" w:space="0" w:color="auto"/>
                                                          </w:divBdr>
                                                          <w:divsChild>
                                                            <w:div w:id="1838614803">
                                                              <w:marLeft w:val="0"/>
                                                              <w:marRight w:val="0"/>
                                                              <w:marTop w:val="0"/>
                                                              <w:marBottom w:val="0"/>
                                                              <w:divBdr>
                                                                <w:top w:val="none" w:sz="0" w:space="0" w:color="auto"/>
                                                                <w:left w:val="none" w:sz="0" w:space="0" w:color="auto"/>
                                                                <w:bottom w:val="none" w:sz="0" w:space="0" w:color="auto"/>
                                                                <w:right w:val="none" w:sz="0" w:space="0" w:color="auto"/>
                                                              </w:divBdr>
                                                              <w:divsChild>
                                                                <w:div w:id="16432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cp:lastPrinted>2019-07-24T13:47:00Z</cp:lastPrinted>
  <dcterms:created xsi:type="dcterms:W3CDTF">2019-07-23T14:17:00Z</dcterms:created>
  <dcterms:modified xsi:type="dcterms:W3CDTF">2019-08-21T09:23:00Z</dcterms:modified>
</cp:coreProperties>
</file>