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84" w:rsidRPr="005866A9" w:rsidRDefault="00636C84" w:rsidP="00636C84">
      <w:pPr>
        <w:spacing w:line="360" w:lineRule="auto"/>
        <w:jc w:val="center"/>
        <w:rPr>
          <w:rFonts w:ascii="Arial" w:hAnsi="Arial" w:cs="Arial"/>
          <w:b/>
          <w:sz w:val="22"/>
          <w:szCs w:val="22"/>
        </w:rPr>
      </w:pPr>
      <w:r w:rsidRPr="005866A9">
        <w:rPr>
          <w:rFonts w:ascii="Arial" w:hAnsi="Arial" w:cs="Arial"/>
          <w:b/>
          <w:sz w:val="22"/>
          <w:szCs w:val="22"/>
        </w:rPr>
        <w:t>NATIONAL ASSEMBLY</w:t>
      </w:r>
    </w:p>
    <w:p w:rsidR="00636C84" w:rsidRPr="005866A9" w:rsidRDefault="00636C84" w:rsidP="00636C84">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636C84" w:rsidRPr="005866A9" w:rsidRDefault="00636C84" w:rsidP="00636C84">
      <w:pPr>
        <w:spacing w:line="360" w:lineRule="auto"/>
        <w:jc w:val="center"/>
        <w:rPr>
          <w:rFonts w:ascii="Arial" w:hAnsi="Arial" w:cs="Arial"/>
          <w:b/>
          <w:sz w:val="22"/>
          <w:szCs w:val="22"/>
        </w:rPr>
      </w:pPr>
      <w:bookmarkStart w:id="0" w:name="_Hlk65832587"/>
      <w:bookmarkStart w:id="1" w:name="_Hlk55548705"/>
      <w:r w:rsidRPr="005866A9">
        <w:rPr>
          <w:rFonts w:ascii="Arial" w:hAnsi="Arial" w:cs="Arial"/>
          <w:b/>
          <w:sz w:val="22"/>
          <w:szCs w:val="22"/>
        </w:rPr>
        <w:t xml:space="preserve">QUESTION NUMBER: </w:t>
      </w:r>
      <w:bookmarkStart w:id="2" w:name="_Hlk34208942"/>
      <w:bookmarkStart w:id="3" w:name="_Hlk49113957"/>
      <w:r w:rsidRPr="006C708D">
        <w:rPr>
          <w:rFonts w:ascii="Arial" w:hAnsi="Arial" w:cs="Arial"/>
          <w:b/>
          <w:sz w:val="22"/>
          <w:szCs w:val="22"/>
        </w:rPr>
        <w:t>2643</w:t>
      </w:r>
      <w:r w:rsidRPr="005866A9">
        <w:rPr>
          <w:rFonts w:ascii="Arial" w:hAnsi="Arial" w:cs="Arial"/>
          <w:b/>
          <w:sz w:val="22"/>
          <w:szCs w:val="22"/>
        </w:rPr>
        <w:t xml:space="preserve"> [</w:t>
      </w:r>
      <w:r w:rsidRPr="006C708D">
        <w:rPr>
          <w:rFonts w:ascii="Arial" w:hAnsi="Arial" w:cs="Arial"/>
          <w:b/>
          <w:sz w:val="22"/>
          <w:szCs w:val="22"/>
        </w:rPr>
        <w:t>NW3159E</w:t>
      </w:r>
      <w:r w:rsidRPr="005866A9">
        <w:rPr>
          <w:rFonts w:ascii="Arial" w:hAnsi="Arial" w:cs="Arial"/>
          <w:b/>
          <w:sz w:val="22"/>
          <w:szCs w:val="22"/>
        </w:rPr>
        <w:t>]</w:t>
      </w:r>
      <w:bookmarkEnd w:id="2"/>
    </w:p>
    <w:p w:rsidR="00636C84" w:rsidRPr="005866A9" w:rsidRDefault="00636C84" w:rsidP="00636C84">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3"/>
      <w:r w:rsidRPr="005866A9">
        <w:rPr>
          <w:rFonts w:ascii="Arial" w:hAnsi="Arial" w:cs="Arial"/>
          <w:b/>
          <w:sz w:val="22"/>
          <w:szCs w:val="22"/>
        </w:rPr>
        <w:t>26 AUGUST 2022</w:t>
      </w:r>
    </w:p>
    <w:p w:rsidR="00636C84" w:rsidRDefault="00636C84" w:rsidP="00636C84">
      <w:pPr>
        <w:ind w:right="26"/>
        <w:jc w:val="both"/>
      </w:pPr>
    </w:p>
    <w:p w:rsidR="00636C84" w:rsidRPr="006C708D" w:rsidRDefault="00636C84" w:rsidP="00636C84">
      <w:pPr>
        <w:spacing w:before="100" w:beforeAutospacing="1" w:after="100" w:afterAutospacing="1"/>
        <w:ind w:left="540" w:right="26" w:hanging="540"/>
        <w:jc w:val="both"/>
        <w:rPr>
          <w:rFonts w:ascii="Arial" w:eastAsia="Calibri" w:hAnsi="Arial" w:cs="Arial"/>
          <w:b/>
          <w:sz w:val="22"/>
          <w:szCs w:val="22"/>
          <w:lang w:val="de-DE"/>
        </w:rPr>
      </w:pPr>
      <w:r w:rsidRPr="006C708D">
        <w:rPr>
          <w:rFonts w:ascii="Arial" w:hAnsi="Arial" w:cs="Arial"/>
          <w:b/>
          <w:sz w:val="22"/>
          <w:szCs w:val="22"/>
          <w:lang w:val="en-GB"/>
        </w:rPr>
        <w:t>2643.</w:t>
      </w:r>
      <w:r w:rsidRPr="006C708D">
        <w:rPr>
          <w:rFonts w:ascii="Arial" w:hAnsi="Arial" w:cs="Arial"/>
          <w:b/>
          <w:sz w:val="22"/>
          <w:szCs w:val="22"/>
          <w:lang w:val="en-GB"/>
        </w:rPr>
        <w:tab/>
      </w:r>
      <w:r w:rsidRPr="006C708D">
        <w:rPr>
          <w:rFonts w:ascii="Arial" w:eastAsia="Calibri" w:hAnsi="Arial" w:cs="Arial"/>
          <w:b/>
          <w:sz w:val="22"/>
          <w:szCs w:val="22"/>
          <w:lang w:val="de-DE"/>
        </w:rPr>
        <w:t xml:space="preserve">Dr D T </w:t>
      </w:r>
      <w:r w:rsidRPr="006C708D">
        <w:rPr>
          <w:rFonts w:ascii="Arial" w:hAnsi="Arial" w:cs="Arial"/>
          <w:b/>
          <w:sz w:val="22"/>
          <w:szCs w:val="22"/>
          <w:lang w:val="en-GB"/>
        </w:rPr>
        <w:t>George</w:t>
      </w:r>
      <w:r w:rsidRPr="006C708D">
        <w:rPr>
          <w:rFonts w:ascii="Arial" w:eastAsia="Calibri" w:hAnsi="Arial" w:cs="Arial"/>
          <w:b/>
          <w:sz w:val="22"/>
          <w:szCs w:val="22"/>
          <w:lang w:val="de-DE"/>
        </w:rPr>
        <w:t xml:space="preserve"> (DA) to ask the Minister of Finance</w:t>
      </w:r>
      <w:r w:rsidR="00177EF9" w:rsidRPr="006C708D">
        <w:rPr>
          <w:rFonts w:ascii="Arial" w:eastAsia="Calibri" w:hAnsi="Arial" w:cs="Arial"/>
          <w:b/>
          <w:sz w:val="22"/>
          <w:szCs w:val="22"/>
          <w:lang w:val="de-DE"/>
        </w:rPr>
        <w:fldChar w:fldCharType="begin"/>
      </w:r>
      <w:r w:rsidRPr="006C708D">
        <w:rPr>
          <w:rFonts w:ascii="Arial" w:hAnsi="Arial" w:cs="Arial"/>
          <w:sz w:val="22"/>
          <w:szCs w:val="22"/>
        </w:rPr>
        <w:instrText xml:space="preserve"> XE "</w:instrText>
      </w:r>
      <w:r w:rsidRPr="006C708D">
        <w:rPr>
          <w:rFonts w:ascii="Arial" w:hAnsi="Arial" w:cs="Arial"/>
          <w:b/>
          <w:bCs/>
          <w:sz w:val="22"/>
          <w:szCs w:val="22"/>
          <w:lang w:eastAsia="en-GB"/>
        </w:rPr>
        <w:instrText>Minister of Finance</w:instrText>
      </w:r>
      <w:r w:rsidRPr="006C708D">
        <w:rPr>
          <w:rFonts w:ascii="Arial" w:hAnsi="Arial" w:cs="Arial"/>
          <w:sz w:val="22"/>
          <w:szCs w:val="22"/>
        </w:rPr>
        <w:instrText xml:space="preserve">" </w:instrText>
      </w:r>
      <w:r w:rsidR="00177EF9" w:rsidRPr="006C708D">
        <w:rPr>
          <w:rFonts w:ascii="Arial" w:eastAsia="Calibri" w:hAnsi="Arial" w:cs="Arial"/>
          <w:b/>
          <w:sz w:val="22"/>
          <w:szCs w:val="22"/>
          <w:lang w:val="de-DE"/>
        </w:rPr>
        <w:fldChar w:fldCharType="end"/>
      </w:r>
      <w:r w:rsidRPr="006C708D">
        <w:rPr>
          <w:rFonts w:ascii="Arial" w:eastAsia="Calibri" w:hAnsi="Arial" w:cs="Arial"/>
          <w:b/>
          <w:sz w:val="22"/>
          <w:szCs w:val="22"/>
          <w:lang w:val="de-DE"/>
        </w:rPr>
        <w:t>:</w:t>
      </w:r>
    </w:p>
    <w:p w:rsidR="00636C84" w:rsidRPr="006C708D" w:rsidRDefault="00636C84" w:rsidP="00636C84">
      <w:pPr>
        <w:spacing w:before="100" w:beforeAutospacing="1" w:after="100" w:afterAutospacing="1" w:line="276" w:lineRule="auto"/>
        <w:ind w:left="720" w:right="28"/>
        <w:jc w:val="both"/>
        <w:rPr>
          <w:rFonts w:ascii="Arial" w:hAnsi="Arial" w:cs="Arial"/>
          <w:sz w:val="22"/>
          <w:szCs w:val="22"/>
        </w:rPr>
      </w:pPr>
      <w:r w:rsidRPr="006C708D">
        <w:rPr>
          <w:rFonts w:ascii="Arial" w:hAnsi="Arial" w:cs="Arial"/>
          <w:sz w:val="22"/>
          <w:szCs w:val="22"/>
        </w:rPr>
        <w:t>Whether any further cash injections will be made to the funding of the SA Special Risk Insurance Association; if not, why not; if so, (a) what total amount will be paid and (b) on what date?</w:t>
      </w:r>
      <w:r w:rsidRPr="006C708D">
        <w:rPr>
          <w:rFonts w:ascii="Arial" w:hAnsi="Arial" w:cs="Arial"/>
          <w:sz w:val="22"/>
          <w:szCs w:val="22"/>
        </w:rPr>
        <w:tab/>
      </w:r>
      <w:r w:rsidRPr="006C708D">
        <w:rPr>
          <w:rFonts w:ascii="Arial" w:hAnsi="Arial" w:cs="Arial"/>
          <w:sz w:val="22"/>
          <w:szCs w:val="22"/>
        </w:rPr>
        <w:tab/>
      </w:r>
      <w:r w:rsidRPr="006C708D">
        <w:rPr>
          <w:rFonts w:ascii="Arial" w:hAnsi="Arial" w:cs="Arial"/>
          <w:sz w:val="22"/>
          <w:szCs w:val="22"/>
        </w:rPr>
        <w:tab/>
      </w:r>
      <w:r w:rsidRPr="006C708D">
        <w:rPr>
          <w:rFonts w:ascii="Arial" w:hAnsi="Arial" w:cs="Arial"/>
          <w:sz w:val="22"/>
          <w:szCs w:val="22"/>
        </w:rPr>
        <w:tab/>
      </w:r>
      <w:r w:rsidRPr="006C708D">
        <w:rPr>
          <w:rFonts w:ascii="Arial" w:hAnsi="Arial" w:cs="Arial"/>
          <w:sz w:val="22"/>
          <w:szCs w:val="22"/>
        </w:rPr>
        <w:tab/>
      </w:r>
      <w:r w:rsidRPr="006C708D">
        <w:rPr>
          <w:rFonts w:ascii="Arial" w:hAnsi="Arial" w:cs="Arial"/>
          <w:sz w:val="22"/>
          <w:szCs w:val="22"/>
        </w:rPr>
        <w:tab/>
      </w:r>
      <w:r w:rsidRPr="006C708D">
        <w:rPr>
          <w:rFonts w:ascii="Arial" w:hAnsi="Arial" w:cs="Arial"/>
          <w:sz w:val="22"/>
          <w:szCs w:val="22"/>
        </w:rPr>
        <w:tab/>
      </w:r>
      <w:r w:rsidRPr="006C708D">
        <w:rPr>
          <w:rFonts w:ascii="Arial" w:hAnsi="Arial" w:cs="Arial"/>
          <w:sz w:val="22"/>
          <w:szCs w:val="22"/>
        </w:rPr>
        <w:tab/>
      </w:r>
      <w:r w:rsidRPr="006C708D">
        <w:rPr>
          <w:rFonts w:ascii="Arial" w:hAnsi="Arial" w:cs="Arial"/>
          <w:sz w:val="22"/>
          <w:szCs w:val="22"/>
        </w:rPr>
        <w:tab/>
      </w:r>
      <w:r w:rsidRPr="006C708D">
        <w:rPr>
          <w:rFonts w:ascii="Arial" w:hAnsi="Arial" w:cs="Arial"/>
          <w:sz w:val="20"/>
          <w:szCs w:val="20"/>
        </w:rPr>
        <w:t>NW3159E</w:t>
      </w:r>
    </w:p>
    <w:p w:rsidR="00636C84" w:rsidRDefault="00636C84" w:rsidP="00636C84">
      <w:pPr>
        <w:spacing w:before="100" w:beforeAutospacing="1" w:after="100" w:afterAutospacing="1" w:line="276" w:lineRule="auto"/>
        <w:jc w:val="both"/>
        <w:outlineLvl w:val="0"/>
        <w:rPr>
          <w:rFonts w:ascii="Arial" w:hAnsi="Arial" w:cs="Arial"/>
          <w:bCs/>
          <w:sz w:val="22"/>
          <w:szCs w:val="22"/>
        </w:rPr>
      </w:pPr>
      <w:r w:rsidRPr="005866A9">
        <w:rPr>
          <w:rFonts w:ascii="Arial" w:hAnsi="Arial" w:cs="Arial"/>
          <w:b/>
          <w:sz w:val="22"/>
          <w:szCs w:val="22"/>
        </w:rPr>
        <w:t>REPLY</w:t>
      </w:r>
      <w:r>
        <w:rPr>
          <w:rFonts w:ascii="Arial" w:hAnsi="Arial" w:cs="Arial"/>
          <w:b/>
          <w:sz w:val="22"/>
          <w:szCs w:val="22"/>
        </w:rPr>
        <w:t xml:space="preserve">: </w:t>
      </w:r>
      <w:r>
        <w:rPr>
          <w:rFonts w:ascii="Arial" w:hAnsi="Arial" w:cs="Arial"/>
          <w:bCs/>
          <w:sz w:val="22"/>
          <w:szCs w:val="22"/>
        </w:rPr>
        <w:t xml:space="preserve">SASRIA came to existence in 1979 because the private sector no longer had an appetite to cover the type of perils and special risks insured by SASRIA. The risks are by their nature volatile and unpredictable which makes it more difficult for SASRIA to predict future claims compared to conventional insurers. The short answer to the question is that further cash injection to SASRIA will depend on future claims and whether an event that was experienced in July 2021 will occur again. </w:t>
      </w:r>
    </w:p>
    <w:p w:rsidR="00636C84" w:rsidRPr="00903BBF" w:rsidRDefault="00636C84" w:rsidP="00636C84">
      <w:pPr>
        <w:spacing w:line="276" w:lineRule="auto"/>
        <w:jc w:val="both"/>
        <w:rPr>
          <w:rFonts w:ascii="Arial" w:hAnsi="Arial" w:cs="Arial"/>
          <w:sz w:val="22"/>
          <w:szCs w:val="22"/>
          <w:lang w:val="en-ZA"/>
        </w:rPr>
      </w:pPr>
      <w:r w:rsidRPr="00903BBF">
        <w:rPr>
          <w:rFonts w:ascii="Arial" w:hAnsi="Arial" w:cs="Arial"/>
          <w:sz w:val="22"/>
          <w:szCs w:val="22"/>
        </w:rPr>
        <w:t xml:space="preserve">It is unlikely that </w:t>
      </w:r>
      <w:proofErr w:type="spellStart"/>
      <w:r w:rsidRPr="00903BBF">
        <w:rPr>
          <w:rFonts w:ascii="Arial" w:hAnsi="Arial" w:cs="Arial"/>
          <w:sz w:val="22"/>
          <w:szCs w:val="22"/>
        </w:rPr>
        <w:t>Sasria</w:t>
      </w:r>
      <w:proofErr w:type="spellEnd"/>
      <w:r w:rsidRPr="00903BBF">
        <w:rPr>
          <w:rFonts w:ascii="Arial" w:hAnsi="Arial" w:cs="Arial"/>
          <w:sz w:val="22"/>
          <w:szCs w:val="22"/>
        </w:rPr>
        <w:t xml:space="preserve"> will request another capital injection in the short term (two years) subject to claims due to perils insured by SASRIA not exceeding a loss ratio of 58% over that period and the reinsurance arrangements remaining the same. Therefore, in the event that an event similar to one of July 2021 occurs in addition to a loss ratio of 58%, SASRIA may need capital injections of approximately R100 million for a loss of R5 billion, R2,7 billion for a loss of R10 billion and R8,4 billion for a loss of R15</w:t>
      </w:r>
      <w:r>
        <w:rPr>
          <w:rFonts w:ascii="Arial" w:hAnsi="Arial" w:cs="Arial"/>
          <w:sz w:val="22"/>
          <w:szCs w:val="22"/>
        </w:rPr>
        <w:t xml:space="preserve"> </w:t>
      </w:r>
      <w:r w:rsidRPr="00903BBF">
        <w:rPr>
          <w:rFonts w:ascii="Arial" w:hAnsi="Arial" w:cs="Arial"/>
          <w:sz w:val="22"/>
          <w:szCs w:val="22"/>
        </w:rPr>
        <w:t>b</w:t>
      </w:r>
      <w:r>
        <w:rPr>
          <w:rFonts w:ascii="Arial" w:hAnsi="Arial" w:cs="Arial"/>
          <w:sz w:val="22"/>
          <w:szCs w:val="22"/>
        </w:rPr>
        <w:t>illio</w:t>
      </w:r>
      <w:r w:rsidRPr="00903BBF">
        <w:rPr>
          <w:rFonts w:ascii="Arial" w:hAnsi="Arial" w:cs="Arial"/>
          <w:sz w:val="22"/>
          <w:szCs w:val="22"/>
        </w:rPr>
        <w:t>n. This excludes any assistance that SASRIA might require to provide large corporates with an additional cover of R1</w:t>
      </w:r>
      <w:r>
        <w:rPr>
          <w:rFonts w:ascii="Arial" w:hAnsi="Arial" w:cs="Arial"/>
          <w:sz w:val="22"/>
          <w:szCs w:val="22"/>
        </w:rPr>
        <w:t xml:space="preserve"> </w:t>
      </w:r>
      <w:r w:rsidRPr="00903BBF">
        <w:rPr>
          <w:rFonts w:ascii="Arial" w:hAnsi="Arial" w:cs="Arial"/>
          <w:sz w:val="22"/>
          <w:szCs w:val="22"/>
        </w:rPr>
        <w:t>b</w:t>
      </w:r>
      <w:r>
        <w:rPr>
          <w:rFonts w:ascii="Arial" w:hAnsi="Arial" w:cs="Arial"/>
          <w:sz w:val="22"/>
          <w:szCs w:val="22"/>
        </w:rPr>
        <w:t>illio</w:t>
      </w:r>
      <w:r w:rsidRPr="00903BBF">
        <w:rPr>
          <w:rFonts w:ascii="Arial" w:hAnsi="Arial" w:cs="Arial"/>
          <w:sz w:val="22"/>
          <w:szCs w:val="22"/>
        </w:rPr>
        <w:t>n over and above the current limit of R500</w:t>
      </w:r>
      <w:r>
        <w:rPr>
          <w:rFonts w:ascii="Arial" w:hAnsi="Arial" w:cs="Arial"/>
          <w:sz w:val="22"/>
          <w:szCs w:val="22"/>
        </w:rPr>
        <w:t xml:space="preserve"> </w:t>
      </w:r>
      <w:r w:rsidRPr="00903BBF">
        <w:rPr>
          <w:rFonts w:ascii="Arial" w:hAnsi="Arial" w:cs="Arial"/>
          <w:sz w:val="22"/>
          <w:szCs w:val="22"/>
        </w:rPr>
        <w:t>m</w:t>
      </w:r>
      <w:r>
        <w:rPr>
          <w:rFonts w:ascii="Arial" w:hAnsi="Arial" w:cs="Arial"/>
          <w:sz w:val="22"/>
          <w:szCs w:val="22"/>
        </w:rPr>
        <w:t>illion</w:t>
      </w:r>
      <w:r w:rsidRPr="00903BBF">
        <w:rPr>
          <w:rFonts w:ascii="Arial" w:hAnsi="Arial" w:cs="Arial"/>
          <w:sz w:val="22"/>
          <w:szCs w:val="22"/>
        </w:rPr>
        <w:t>. SASRIA had to withdraw from providing this additional R1</w:t>
      </w:r>
      <w:r>
        <w:rPr>
          <w:rFonts w:ascii="Arial" w:hAnsi="Arial" w:cs="Arial"/>
          <w:sz w:val="22"/>
          <w:szCs w:val="22"/>
        </w:rPr>
        <w:t xml:space="preserve"> </w:t>
      </w:r>
      <w:r w:rsidRPr="00903BBF">
        <w:rPr>
          <w:rFonts w:ascii="Arial" w:hAnsi="Arial" w:cs="Arial"/>
          <w:sz w:val="22"/>
          <w:szCs w:val="22"/>
        </w:rPr>
        <w:t>b</w:t>
      </w:r>
      <w:r>
        <w:rPr>
          <w:rFonts w:ascii="Arial" w:hAnsi="Arial" w:cs="Arial"/>
          <w:sz w:val="22"/>
          <w:szCs w:val="22"/>
        </w:rPr>
        <w:t>illio</w:t>
      </w:r>
      <w:r w:rsidRPr="00903BBF">
        <w:rPr>
          <w:rFonts w:ascii="Arial" w:hAnsi="Arial" w:cs="Arial"/>
          <w:sz w:val="22"/>
          <w:szCs w:val="22"/>
        </w:rPr>
        <w:t>n cover due to expensive reinsurance costs that made it commercially unsustainable to give this cover. Treasury and SASRIA are working hard to find solutions to this matter as it is key to unlock further investment in infrastructure by the Private Sector.</w:t>
      </w:r>
    </w:p>
    <w:p w:rsidR="00636C84" w:rsidRDefault="00636C84" w:rsidP="00636C84">
      <w:pPr>
        <w:spacing w:before="100" w:beforeAutospacing="1" w:after="100" w:afterAutospacing="1" w:line="276" w:lineRule="auto"/>
        <w:jc w:val="both"/>
        <w:outlineLvl w:val="0"/>
        <w:rPr>
          <w:rFonts w:ascii="Arial" w:hAnsi="Arial" w:cs="Arial"/>
          <w:b/>
          <w:sz w:val="22"/>
          <w:szCs w:val="22"/>
          <w:u w:val="single"/>
        </w:rPr>
      </w:pPr>
    </w:p>
    <w:p w:rsidR="00D5036C" w:rsidRDefault="00D5036C"/>
    <w:sectPr w:rsidR="00D5036C" w:rsidSect="00177E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36C84"/>
    <w:rsid w:val="00177EF9"/>
    <w:rsid w:val="00636C84"/>
    <w:rsid w:val="009621F1"/>
    <w:rsid w:val="00A8620D"/>
    <w:rsid w:val="00D503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2022-09-13T15:24:00Z</dcterms:created>
  <dcterms:modified xsi:type="dcterms:W3CDTF">2022-09-13T15:24:00Z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2022-09-12T20:02:53Z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0a29ac87-2542-4b81-a0d4-c1b4c905fb7d</vt:lpwstr>
  </property>
  <property fmtid="{D5CDD505-2E9C-101B-9397-08002B2CF9AE}" pid="8" name="MSIP_Label_93c4247e-447d-4732-af29-2e529a4288f1_ContentBits">
    <vt:lpwstr>0</vt:lpwstr>
  </property>
</Properties>
</file>