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E0" w:rsidRDefault="002D67E0" w:rsidP="00F515A5">
      <w:pPr>
        <w:rPr>
          <w:b/>
          <w:bCs/>
          <w:szCs w:val="24"/>
          <w:lang w:eastAsia="en-US"/>
        </w:rPr>
      </w:pPr>
    </w:p>
    <w:p w:rsidR="00F515A5" w:rsidRDefault="007B54D5" w:rsidP="00F515A5">
      <w:pPr>
        <w:rPr>
          <w:b/>
          <w:bCs/>
          <w:szCs w:val="24"/>
          <w:lang w:eastAsia="en-US"/>
        </w:rPr>
      </w:pPr>
      <w:r w:rsidRPr="007B54D5">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2.1pt;margin-top:-14.35pt;width:91.5pt;height:102.4pt;z-index:251660288">
            <v:imagedata r:id="rId12" o:title=""/>
            <w10:wrap type="square"/>
          </v:shape>
          <o:OLEObject Type="Embed" ProgID="MSPhotoEd.3" ShapeID="_x0000_s1031" DrawAspect="Content" ObjectID="_1667133949" r:id="rId13"/>
        </w:pict>
      </w:r>
    </w:p>
    <w:p w:rsidR="00F515A5" w:rsidRDefault="00F515A5" w:rsidP="00F515A5">
      <w:pPr>
        <w:rPr>
          <w:b/>
          <w:bCs/>
          <w:szCs w:val="24"/>
          <w:lang w:eastAsia="en-US"/>
        </w:rPr>
      </w:pPr>
    </w:p>
    <w:p w:rsidR="00F515A5" w:rsidRPr="00407AE4" w:rsidRDefault="00F515A5" w:rsidP="00F515A5">
      <w:pPr>
        <w:rPr>
          <w:rFonts w:ascii="Arial" w:hAnsi="Arial" w:cs="Arial"/>
          <w:b/>
          <w:bCs/>
          <w:lang w:eastAsia="en-US"/>
        </w:rPr>
      </w:pPr>
    </w:p>
    <w:p w:rsidR="00F515A5" w:rsidRPr="00407AE4" w:rsidRDefault="00F515A5" w:rsidP="00F515A5">
      <w:pPr>
        <w:rPr>
          <w:rFonts w:ascii="Arial" w:hAnsi="Arial" w:cs="Arial"/>
          <w:lang w:eastAsia="en-US"/>
        </w:rPr>
      </w:pPr>
    </w:p>
    <w:p w:rsidR="00F515A5" w:rsidRPr="00407AE4" w:rsidRDefault="00F515A5" w:rsidP="00F515A5">
      <w:pPr>
        <w:rPr>
          <w:rFonts w:ascii="Arial" w:hAnsi="Arial" w:cs="Arial"/>
          <w:lang w:eastAsia="en-US"/>
        </w:rPr>
      </w:pPr>
    </w:p>
    <w:p w:rsidR="00F515A5" w:rsidRPr="00407AE4" w:rsidRDefault="00F515A5" w:rsidP="00F515A5">
      <w:pPr>
        <w:jc w:val="center"/>
        <w:rPr>
          <w:rFonts w:ascii="Arial" w:hAnsi="Arial" w:cs="Arial"/>
          <w:b/>
          <w:bCs/>
          <w:lang w:eastAsia="en-US"/>
        </w:rPr>
      </w:pPr>
    </w:p>
    <w:p w:rsidR="009C1CF9" w:rsidRDefault="009C1CF9" w:rsidP="009C1CF9">
      <w:pPr>
        <w:spacing w:before="1"/>
        <w:ind w:left="2168"/>
        <w:jc w:val="center"/>
        <w:rPr>
          <w:rFonts w:ascii="Arial" w:hAnsi="Arial" w:cs="Arial"/>
          <w:b/>
          <w:bCs/>
          <w:lang w:eastAsia="en-US"/>
        </w:rPr>
      </w:pPr>
    </w:p>
    <w:p w:rsidR="00F515A5" w:rsidRPr="00407AE4" w:rsidRDefault="00F515A5" w:rsidP="009C1CF9">
      <w:pPr>
        <w:spacing w:before="1"/>
        <w:ind w:left="2168"/>
        <w:rPr>
          <w:rFonts w:ascii="Arial" w:eastAsia="Arial" w:hAnsi="Arial" w:cs="Arial"/>
          <w:sz w:val="20"/>
          <w:lang w:eastAsia="en-US"/>
        </w:rPr>
      </w:pPr>
      <w:r w:rsidRPr="00407AE4">
        <w:rPr>
          <w:rFonts w:ascii="Arial"/>
          <w:b/>
          <w:w w:val="120"/>
          <w:sz w:val="20"/>
          <w:lang w:eastAsia="en-US"/>
        </w:rPr>
        <w:t>MINISTRY</w:t>
      </w:r>
    </w:p>
    <w:p w:rsidR="00F515A5" w:rsidRPr="00407AE4" w:rsidRDefault="00F515A5" w:rsidP="00F515A5">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w w:val="102"/>
          <w:sz w:val="20"/>
          <w:lang w:eastAsia="en-US"/>
        </w:rPr>
        <w:t>RELATIONSAND</w:t>
      </w:r>
      <w:r w:rsidRPr="00407AE4">
        <w:rPr>
          <w:rFonts w:ascii="Arial"/>
          <w:b/>
          <w:w w:val="103"/>
          <w:sz w:val="20"/>
          <w:lang w:eastAsia="en-US"/>
        </w:rPr>
        <w:t xml:space="preserve">COOPERATION </w:t>
      </w:r>
    </w:p>
    <w:p w:rsidR="00F515A5" w:rsidRPr="00407AE4" w:rsidRDefault="00F515A5" w:rsidP="00F515A5">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REPUBLIC</w:t>
      </w:r>
      <w:r w:rsidRPr="00407AE4">
        <w:rPr>
          <w:rFonts w:ascii="Arial"/>
          <w:b/>
          <w:w w:val="103"/>
          <w:sz w:val="20"/>
          <w:lang w:eastAsia="en-US"/>
        </w:rPr>
        <w:t>OF</w:t>
      </w:r>
      <w:r w:rsidRPr="00407AE4">
        <w:rPr>
          <w:rFonts w:ascii="Arial"/>
          <w:b/>
          <w:w w:val="104"/>
          <w:sz w:val="20"/>
          <w:lang w:eastAsia="en-US"/>
        </w:rPr>
        <w:t>SOUTH</w:t>
      </w:r>
      <w:r w:rsidRPr="00407AE4">
        <w:rPr>
          <w:rFonts w:ascii="Arial"/>
          <w:b/>
          <w:w w:val="101"/>
          <w:sz w:val="20"/>
          <w:lang w:eastAsia="en-US"/>
        </w:rPr>
        <w:t>AFRICA</w:t>
      </w:r>
      <w:r w:rsidRPr="00407AE4">
        <w:rPr>
          <w:rFonts w:ascii="Arial"/>
          <w:b/>
          <w:w w:val="101"/>
          <w:sz w:val="20"/>
          <w:lang w:eastAsia="en-US"/>
        </w:rPr>
        <w:tab/>
      </w:r>
    </w:p>
    <w:p w:rsidR="00F515A5" w:rsidRDefault="00F515A5" w:rsidP="00F515A5">
      <w:pPr>
        <w:rPr>
          <w:b/>
          <w:bCs/>
          <w:szCs w:val="24"/>
          <w:lang w:eastAsia="en-US"/>
        </w:rPr>
      </w:pPr>
    </w:p>
    <w:p w:rsidR="00F515A5" w:rsidRDefault="00F515A5" w:rsidP="00F515A5">
      <w:pPr>
        <w:rPr>
          <w:b/>
          <w:bCs/>
          <w:szCs w:val="24"/>
          <w:lang w:eastAsia="en-US"/>
        </w:rPr>
      </w:pPr>
    </w:p>
    <w:p w:rsidR="00F515A5" w:rsidRDefault="009C1CF9" w:rsidP="00F515A5">
      <w:pPr>
        <w:rPr>
          <w:rFonts w:ascii="Arial" w:hAnsi="Arial" w:cs="Arial"/>
          <w:b/>
          <w:bCs/>
          <w:szCs w:val="24"/>
          <w:lang w:eastAsia="en-US"/>
        </w:rPr>
      </w:pPr>
      <w:r>
        <w:rPr>
          <w:b/>
          <w:bCs/>
          <w:szCs w:val="24"/>
          <w:lang w:eastAsia="en-US"/>
        </w:rPr>
        <w:tab/>
      </w:r>
      <w:r>
        <w:rPr>
          <w:b/>
          <w:bCs/>
          <w:szCs w:val="24"/>
          <w:lang w:eastAsia="en-US"/>
        </w:rPr>
        <w:tab/>
      </w:r>
      <w:r>
        <w:rPr>
          <w:b/>
          <w:bCs/>
          <w:szCs w:val="24"/>
          <w:lang w:eastAsia="en-US"/>
        </w:rPr>
        <w:tab/>
      </w:r>
      <w:r w:rsidRPr="009C1CF9">
        <w:rPr>
          <w:rFonts w:ascii="Arial" w:hAnsi="Arial" w:cs="Arial"/>
          <w:b/>
          <w:bCs/>
          <w:szCs w:val="24"/>
          <w:lang w:eastAsia="en-US"/>
        </w:rPr>
        <w:t>QUESTION FOR WRITTEN REPLY</w:t>
      </w:r>
    </w:p>
    <w:p w:rsidR="009C1CF9" w:rsidRDefault="009C1CF9" w:rsidP="00F515A5">
      <w:pPr>
        <w:rPr>
          <w:rFonts w:ascii="Arial" w:hAnsi="Arial" w:cs="Arial"/>
          <w:b/>
          <w:bCs/>
          <w:szCs w:val="24"/>
          <w:lang w:eastAsia="en-US"/>
        </w:rPr>
      </w:pPr>
    </w:p>
    <w:p w:rsidR="009C1CF9" w:rsidRPr="009C1CF9" w:rsidRDefault="009C1CF9" w:rsidP="00F515A5">
      <w:pPr>
        <w:rPr>
          <w:rFonts w:ascii="Arial" w:hAnsi="Arial" w:cs="Arial"/>
          <w:b/>
          <w:bCs/>
          <w:szCs w:val="24"/>
          <w:lang w:eastAsia="en-US"/>
        </w:rPr>
      </w:pPr>
      <w:r>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t>DATE OF PUBLICATION: 06 NOVEMBER 2020</w:t>
      </w:r>
    </w:p>
    <w:p w:rsidR="009C1CF9" w:rsidRDefault="009C1CF9" w:rsidP="00F515A5">
      <w:pPr>
        <w:rPr>
          <w:rFonts w:ascii="Arial" w:hAnsi="Arial" w:cs="Arial"/>
          <w:b/>
          <w:bCs/>
          <w:szCs w:val="24"/>
          <w:lang w:eastAsia="en-US"/>
        </w:rPr>
      </w:pPr>
    </w:p>
    <w:p w:rsidR="009C1CF9" w:rsidRDefault="009C1CF9" w:rsidP="00F515A5">
      <w:pPr>
        <w:rPr>
          <w:rFonts w:ascii="Arial" w:hAnsi="Arial" w:cs="Arial"/>
          <w:b/>
          <w:bCs/>
          <w:szCs w:val="24"/>
          <w:lang w:eastAsia="en-US"/>
        </w:rPr>
      </w:pPr>
      <w:r w:rsidRPr="009C1CF9">
        <w:rPr>
          <w:rFonts w:ascii="Arial" w:hAnsi="Arial" w:cs="Arial"/>
          <w:b/>
          <w:bCs/>
          <w:szCs w:val="24"/>
          <w:lang w:eastAsia="en-US"/>
        </w:rPr>
        <w:t>2641</w:t>
      </w:r>
      <w:r>
        <w:rPr>
          <w:rFonts w:ascii="Arial" w:hAnsi="Arial" w:cs="Arial"/>
          <w:b/>
          <w:bCs/>
          <w:szCs w:val="24"/>
          <w:lang w:eastAsia="en-US"/>
        </w:rPr>
        <w:t>. Mr D Bergman (DA) to ask the Minister of International R</w:t>
      </w:r>
      <w:r w:rsidR="00A86F81">
        <w:rPr>
          <w:rFonts w:ascii="Arial" w:hAnsi="Arial" w:cs="Arial"/>
          <w:b/>
          <w:bCs/>
          <w:szCs w:val="24"/>
          <w:lang w:eastAsia="en-US"/>
        </w:rPr>
        <w:t>elations and</w:t>
      </w:r>
    </w:p>
    <w:p w:rsidR="00A86F81" w:rsidRDefault="00A86F81" w:rsidP="00F515A5">
      <w:pPr>
        <w:rPr>
          <w:rFonts w:ascii="Arial" w:hAnsi="Arial" w:cs="Arial"/>
          <w:b/>
          <w:bCs/>
          <w:szCs w:val="24"/>
          <w:lang w:eastAsia="en-US"/>
        </w:rPr>
      </w:pPr>
      <w:r>
        <w:rPr>
          <w:rFonts w:ascii="Arial" w:hAnsi="Arial" w:cs="Arial"/>
          <w:b/>
          <w:bCs/>
          <w:szCs w:val="24"/>
          <w:lang w:eastAsia="en-US"/>
        </w:rPr>
        <w:t xml:space="preserve">                Cooperation</w:t>
      </w:r>
    </w:p>
    <w:p w:rsidR="00A86F81" w:rsidRDefault="00A86F81" w:rsidP="00F515A5">
      <w:pPr>
        <w:rPr>
          <w:rFonts w:ascii="Arial" w:hAnsi="Arial" w:cs="Arial"/>
          <w:b/>
          <w:bCs/>
          <w:szCs w:val="24"/>
          <w:lang w:eastAsia="en-US"/>
        </w:rPr>
      </w:pPr>
    </w:p>
    <w:p w:rsidR="009C1CF9" w:rsidRDefault="009C1CF9" w:rsidP="00F515A5">
      <w:pPr>
        <w:rPr>
          <w:rFonts w:ascii="Arial" w:hAnsi="Arial" w:cs="Arial"/>
          <w:b/>
          <w:bCs/>
          <w:szCs w:val="24"/>
          <w:lang w:eastAsia="en-US"/>
        </w:rPr>
      </w:pPr>
    </w:p>
    <w:p w:rsidR="00A86F81" w:rsidRDefault="009C1CF9" w:rsidP="00A86F81">
      <w:pPr>
        <w:numPr>
          <w:ilvl w:val="0"/>
          <w:numId w:val="13"/>
        </w:numPr>
        <w:rPr>
          <w:rFonts w:ascii="Arial" w:hAnsi="Arial" w:cs="Arial"/>
          <w:b/>
          <w:bCs/>
          <w:szCs w:val="24"/>
          <w:lang w:eastAsia="en-US"/>
        </w:rPr>
      </w:pPr>
      <w:r w:rsidRPr="009C1CF9">
        <w:rPr>
          <w:rFonts w:ascii="Arial" w:hAnsi="Arial" w:cs="Arial"/>
          <w:b/>
          <w:bCs/>
          <w:szCs w:val="24"/>
          <w:lang w:eastAsia="en-US"/>
        </w:rPr>
        <w:t>Whether the department uses the WIN system; if not, what (a) system does the department use currently in the Republic’s missions abroad and (b) was the last date the systems were upgraded.</w:t>
      </w:r>
    </w:p>
    <w:p w:rsidR="00A86F81" w:rsidRDefault="00A86F81" w:rsidP="00A86F81">
      <w:pPr>
        <w:ind w:left="720"/>
        <w:rPr>
          <w:rFonts w:ascii="Arial" w:hAnsi="Arial" w:cs="Arial"/>
          <w:b/>
          <w:bCs/>
          <w:szCs w:val="24"/>
          <w:lang w:eastAsia="en-US"/>
        </w:rPr>
      </w:pPr>
    </w:p>
    <w:p w:rsidR="00A86F81" w:rsidRDefault="00A86F81" w:rsidP="00A86F81">
      <w:pPr>
        <w:numPr>
          <w:ilvl w:val="0"/>
          <w:numId w:val="13"/>
        </w:numPr>
        <w:rPr>
          <w:rFonts w:ascii="Arial" w:hAnsi="Arial" w:cs="Arial"/>
          <w:b/>
          <w:bCs/>
          <w:szCs w:val="24"/>
          <w:lang w:eastAsia="en-US"/>
        </w:rPr>
      </w:pPr>
      <w:r w:rsidRPr="00A86F81">
        <w:rPr>
          <w:rFonts w:ascii="Arial" w:hAnsi="Arial" w:cs="Arial"/>
          <w:b/>
          <w:bCs/>
          <w:szCs w:val="24"/>
          <w:lang w:eastAsia="en-US"/>
        </w:rPr>
        <w:t xml:space="preserve"> What is the name of the person responsible for the maintenance of software and hardware in the Republic’s missions.</w:t>
      </w:r>
    </w:p>
    <w:p w:rsidR="00A86F81" w:rsidRDefault="00A86F81" w:rsidP="00A86F81">
      <w:pPr>
        <w:pStyle w:val="ListParagraph"/>
        <w:rPr>
          <w:rFonts w:ascii="Arial" w:hAnsi="Arial" w:cs="Arial"/>
          <w:b/>
          <w:bCs/>
          <w:szCs w:val="24"/>
          <w:lang w:eastAsia="en-US"/>
        </w:rPr>
      </w:pPr>
    </w:p>
    <w:p w:rsidR="00A86F81" w:rsidRPr="00A86F81" w:rsidRDefault="00A86F81" w:rsidP="00A86F81">
      <w:pPr>
        <w:numPr>
          <w:ilvl w:val="0"/>
          <w:numId w:val="13"/>
        </w:numPr>
        <w:rPr>
          <w:rFonts w:ascii="Arial" w:hAnsi="Arial" w:cs="Arial"/>
          <w:b/>
          <w:bCs/>
          <w:szCs w:val="24"/>
          <w:lang w:eastAsia="en-US"/>
        </w:rPr>
      </w:pPr>
      <w:r w:rsidRPr="00A86F81">
        <w:rPr>
          <w:rFonts w:ascii="Arial" w:hAnsi="Arial" w:cs="Arial"/>
          <w:b/>
          <w:bCs/>
          <w:szCs w:val="24"/>
          <w:lang w:eastAsia="en-US"/>
        </w:rPr>
        <w:t>Whether the department servers in every mission are protected to some sort of criteria; is not, why not, if so, what are the minimum criteria?</w:t>
      </w:r>
    </w:p>
    <w:p w:rsidR="00A86F81" w:rsidRPr="009C1CF9" w:rsidRDefault="00A86F81" w:rsidP="00A86F81">
      <w:pPr>
        <w:rPr>
          <w:rFonts w:ascii="Arial" w:hAnsi="Arial" w:cs="Arial"/>
          <w:b/>
          <w:bCs/>
          <w:szCs w:val="24"/>
          <w:lang w:eastAsia="en-US"/>
        </w:rPr>
      </w:pPr>
    </w:p>
    <w:p w:rsidR="009C1CF9" w:rsidRDefault="009C1CF9" w:rsidP="009C1CF9">
      <w:pPr>
        <w:rPr>
          <w:rFonts w:ascii="Arial" w:hAnsi="Arial" w:cs="Arial"/>
          <w:b/>
          <w:bCs/>
          <w:szCs w:val="24"/>
          <w:lang w:eastAsia="en-US"/>
        </w:rPr>
      </w:pPr>
    </w:p>
    <w:p w:rsidR="009C1CF9" w:rsidRDefault="009C1CF9" w:rsidP="009C1CF9">
      <w:pPr>
        <w:rPr>
          <w:rFonts w:ascii="Arial" w:hAnsi="Arial" w:cs="Arial"/>
          <w:b/>
          <w:bCs/>
          <w:szCs w:val="24"/>
          <w:lang w:eastAsia="en-US"/>
        </w:rPr>
      </w:pPr>
      <w:r>
        <w:rPr>
          <w:rFonts w:ascii="Arial" w:hAnsi="Arial" w:cs="Arial"/>
          <w:b/>
          <w:bCs/>
          <w:szCs w:val="24"/>
          <w:lang w:eastAsia="en-US"/>
        </w:rPr>
        <w:t>REPLY:</w:t>
      </w:r>
    </w:p>
    <w:p w:rsidR="009C1CF9" w:rsidRDefault="009C1CF9" w:rsidP="009C1CF9">
      <w:pPr>
        <w:rPr>
          <w:rFonts w:ascii="Arial" w:hAnsi="Arial" w:cs="Arial"/>
          <w:b/>
          <w:bCs/>
          <w:szCs w:val="24"/>
          <w:lang w:eastAsia="en-US"/>
        </w:rPr>
      </w:pPr>
    </w:p>
    <w:p w:rsidR="00A86F81" w:rsidRDefault="009C1CF9" w:rsidP="009C1CF9">
      <w:pPr>
        <w:numPr>
          <w:ilvl w:val="0"/>
          <w:numId w:val="14"/>
        </w:numPr>
        <w:rPr>
          <w:rFonts w:ascii="Arial" w:hAnsi="Arial" w:cs="Arial"/>
          <w:bCs/>
          <w:szCs w:val="24"/>
          <w:lang w:eastAsia="en-US"/>
        </w:rPr>
      </w:pPr>
      <w:r w:rsidRPr="009C1CF9">
        <w:rPr>
          <w:rFonts w:ascii="Arial" w:hAnsi="Arial" w:cs="Arial"/>
          <w:bCs/>
          <w:szCs w:val="24"/>
          <w:lang w:eastAsia="en-US"/>
        </w:rPr>
        <w:t>The Department is currently running on a mixed Windows server environment, and is in the process of  virtualizing ICT Services,  leveraging on Microsoft capabilities as per the Enterprise Agreement signed between DIRCO and Microsoft in March 2020.  As part of the project, the Department is implementing Microsoft 365 which include modern workplace.</w:t>
      </w:r>
    </w:p>
    <w:p w:rsidR="00A86F81" w:rsidRDefault="00A86F81" w:rsidP="00A86F81">
      <w:pPr>
        <w:ind w:left="720"/>
        <w:rPr>
          <w:rFonts w:ascii="Arial" w:hAnsi="Arial" w:cs="Arial"/>
          <w:bCs/>
          <w:szCs w:val="24"/>
          <w:lang w:eastAsia="en-US"/>
        </w:rPr>
      </w:pPr>
    </w:p>
    <w:p w:rsidR="00A86F81" w:rsidRPr="00A86F81" w:rsidRDefault="009C1CF9" w:rsidP="009C1CF9">
      <w:pPr>
        <w:numPr>
          <w:ilvl w:val="0"/>
          <w:numId w:val="14"/>
        </w:numPr>
        <w:rPr>
          <w:rFonts w:ascii="Arial" w:hAnsi="Arial" w:cs="Arial"/>
          <w:bCs/>
          <w:szCs w:val="24"/>
          <w:lang w:eastAsia="en-US"/>
        </w:rPr>
      </w:pPr>
      <w:r w:rsidRPr="00A86F81">
        <w:rPr>
          <w:rFonts w:ascii="Arial" w:hAnsi="Arial" w:cs="Arial"/>
          <w:bCs/>
          <w:szCs w:val="24"/>
          <w:lang w:eastAsia="en-US"/>
        </w:rPr>
        <w:t>There is a team of ICT officials providing maintenance and support of hardware and software in different regions  led by Ms R. Phafane (Director: Infrastructure Management</w:t>
      </w:r>
      <w:r w:rsidR="00A86F81" w:rsidRPr="00A86F81">
        <w:rPr>
          <w:rFonts w:ascii="Arial" w:hAnsi="Arial" w:cs="Arial"/>
          <w:bCs/>
          <w:szCs w:val="24"/>
          <w:lang w:eastAsia="en-US"/>
        </w:rPr>
        <w:t>).</w:t>
      </w:r>
    </w:p>
    <w:p w:rsidR="00A86F81" w:rsidRDefault="00A86F81" w:rsidP="00A86F81">
      <w:pPr>
        <w:pStyle w:val="ListParagraph"/>
        <w:rPr>
          <w:rFonts w:ascii="Arial" w:hAnsi="Arial" w:cs="Arial"/>
          <w:bCs/>
          <w:szCs w:val="24"/>
          <w:lang w:eastAsia="en-US"/>
        </w:rPr>
      </w:pPr>
    </w:p>
    <w:p w:rsidR="009C1CF9" w:rsidRPr="00A86F81" w:rsidRDefault="009C1CF9" w:rsidP="009C1CF9">
      <w:pPr>
        <w:numPr>
          <w:ilvl w:val="0"/>
          <w:numId w:val="14"/>
        </w:numPr>
        <w:rPr>
          <w:rFonts w:ascii="Arial" w:hAnsi="Arial" w:cs="Arial"/>
          <w:bCs/>
          <w:szCs w:val="24"/>
          <w:lang w:eastAsia="en-US"/>
        </w:rPr>
      </w:pPr>
      <w:r w:rsidRPr="00A86F81">
        <w:rPr>
          <w:rFonts w:ascii="Arial" w:hAnsi="Arial" w:cs="Arial"/>
          <w:bCs/>
          <w:szCs w:val="24"/>
          <w:lang w:eastAsia="en-US"/>
        </w:rPr>
        <w:t>The Department has initiated a process to modernise the ICT Infrastructure, including the server environment for both Head Office and Missions. The critical security and software licenses have been renewed and implemented as part of short-term interventions to stabilize the ICT environment whilst improving the Cybersecurity posture.</w:t>
      </w:r>
    </w:p>
    <w:p w:rsidR="00F515A5" w:rsidRPr="009C1CF9" w:rsidRDefault="00F515A5" w:rsidP="009C1CF9">
      <w:pPr>
        <w:spacing w:line="480" w:lineRule="auto"/>
        <w:jc w:val="both"/>
        <w:rPr>
          <w:rFonts w:ascii="Arial" w:hAnsi="Arial" w:cs="Arial"/>
          <w:b/>
          <w:szCs w:val="24"/>
          <w:lang w:eastAsia="en-US"/>
        </w:rPr>
      </w:pPr>
    </w:p>
    <w:p w:rsidR="009C1CF9" w:rsidRDefault="009C1CF9" w:rsidP="009C1CF9">
      <w:pPr>
        <w:spacing w:after="360" w:line="360" w:lineRule="auto"/>
        <w:jc w:val="both"/>
        <w:rPr>
          <w:rFonts w:ascii="Arial" w:hAnsi="Arial" w:cs="Arial"/>
          <w:b/>
          <w:szCs w:val="24"/>
        </w:rPr>
      </w:pPr>
    </w:p>
    <w:sectPr w:rsidR="009C1CF9"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4F" w:rsidRDefault="001F254F">
      <w:r>
        <w:separator/>
      </w:r>
    </w:p>
  </w:endnote>
  <w:endnote w:type="continuationSeparator" w:id="1">
    <w:p w:rsidR="001F254F" w:rsidRDefault="001F2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7B54D5">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960C31">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4F" w:rsidRDefault="001F254F">
      <w:r>
        <w:separator/>
      </w:r>
    </w:p>
  </w:footnote>
  <w:footnote w:type="continuationSeparator" w:id="1">
    <w:p w:rsidR="001F254F" w:rsidRDefault="001F2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128"/>
    <w:multiLevelType w:val="hybridMultilevel"/>
    <w:tmpl w:val="B6A8D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8B805CA"/>
    <w:multiLevelType w:val="hybridMultilevel"/>
    <w:tmpl w:val="D08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A9108BB"/>
    <w:multiLevelType w:val="hybridMultilevel"/>
    <w:tmpl w:val="64383970"/>
    <w:lvl w:ilvl="0" w:tplc="14263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C36446"/>
    <w:multiLevelType w:val="hybridMultilevel"/>
    <w:tmpl w:val="4B04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16E04"/>
    <w:multiLevelType w:val="hybridMultilevel"/>
    <w:tmpl w:val="951A8308"/>
    <w:lvl w:ilvl="0" w:tplc="8B8C20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46A5C15"/>
    <w:multiLevelType w:val="hybridMultilevel"/>
    <w:tmpl w:val="9806C0C6"/>
    <w:lvl w:ilvl="0" w:tplc="567898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12"/>
  </w:num>
  <w:num w:numId="6">
    <w:abstractNumId w:val="9"/>
  </w:num>
  <w:num w:numId="7">
    <w:abstractNumId w:val="3"/>
  </w:num>
  <w:num w:numId="8">
    <w:abstractNumId w:val="4"/>
  </w:num>
  <w:num w:numId="9">
    <w:abstractNumId w:val="7"/>
  </w:num>
  <w:num w:numId="10">
    <w:abstractNumId w:val="13"/>
  </w:num>
  <w:num w:numId="11">
    <w:abstractNumId w:val="5"/>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3CA9"/>
    <w:rsid w:val="000021A4"/>
    <w:rsid w:val="00003F59"/>
    <w:rsid w:val="00032FDC"/>
    <w:rsid w:val="00046E8E"/>
    <w:rsid w:val="00053CA9"/>
    <w:rsid w:val="00063D28"/>
    <w:rsid w:val="00063FAE"/>
    <w:rsid w:val="000A0CA5"/>
    <w:rsid w:val="000C68EB"/>
    <w:rsid w:val="000D778D"/>
    <w:rsid w:val="000E1090"/>
    <w:rsid w:val="000F1CE7"/>
    <w:rsid w:val="000F419D"/>
    <w:rsid w:val="000F4994"/>
    <w:rsid w:val="00116771"/>
    <w:rsid w:val="00122668"/>
    <w:rsid w:val="0012737E"/>
    <w:rsid w:val="0013274C"/>
    <w:rsid w:val="00132F63"/>
    <w:rsid w:val="00144BB0"/>
    <w:rsid w:val="00164C55"/>
    <w:rsid w:val="00173FDA"/>
    <w:rsid w:val="001749B9"/>
    <w:rsid w:val="00177034"/>
    <w:rsid w:val="001848D8"/>
    <w:rsid w:val="001D289F"/>
    <w:rsid w:val="001E18E7"/>
    <w:rsid w:val="001F254F"/>
    <w:rsid w:val="001F576A"/>
    <w:rsid w:val="0020753C"/>
    <w:rsid w:val="00210837"/>
    <w:rsid w:val="00216EF4"/>
    <w:rsid w:val="0023209B"/>
    <w:rsid w:val="002460A2"/>
    <w:rsid w:val="0025188D"/>
    <w:rsid w:val="00256B64"/>
    <w:rsid w:val="00261B61"/>
    <w:rsid w:val="00283374"/>
    <w:rsid w:val="002B61A5"/>
    <w:rsid w:val="002B7246"/>
    <w:rsid w:val="002C5C0E"/>
    <w:rsid w:val="002C65C6"/>
    <w:rsid w:val="002C6677"/>
    <w:rsid w:val="002D2E72"/>
    <w:rsid w:val="002D3DA3"/>
    <w:rsid w:val="002D67E0"/>
    <w:rsid w:val="002F3C32"/>
    <w:rsid w:val="0031490F"/>
    <w:rsid w:val="00334E93"/>
    <w:rsid w:val="003419CE"/>
    <w:rsid w:val="00341D49"/>
    <w:rsid w:val="00351A97"/>
    <w:rsid w:val="003659B7"/>
    <w:rsid w:val="0038038E"/>
    <w:rsid w:val="003D2936"/>
    <w:rsid w:val="003E3BDA"/>
    <w:rsid w:val="0040394F"/>
    <w:rsid w:val="00404CD0"/>
    <w:rsid w:val="00407854"/>
    <w:rsid w:val="00407AE4"/>
    <w:rsid w:val="004228C9"/>
    <w:rsid w:val="004237CB"/>
    <w:rsid w:val="00435163"/>
    <w:rsid w:val="00437092"/>
    <w:rsid w:val="00447480"/>
    <w:rsid w:val="0049031E"/>
    <w:rsid w:val="004D7007"/>
    <w:rsid w:val="004E5678"/>
    <w:rsid w:val="004E63B5"/>
    <w:rsid w:val="004F0276"/>
    <w:rsid w:val="005175F8"/>
    <w:rsid w:val="005316D1"/>
    <w:rsid w:val="005441D7"/>
    <w:rsid w:val="00560853"/>
    <w:rsid w:val="005619FE"/>
    <w:rsid w:val="00563B20"/>
    <w:rsid w:val="0057791F"/>
    <w:rsid w:val="00584D2C"/>
    <w:rsid w:val="005B0F98"/>
    <w:rsid w:val="005B6D71"/>
    <w:rsid w:val="005D1394"/>
    <w:rsid w:val="005E0FA0"/>
    <w:rsid w:val="006021C0"/>
    <w:rsid w:val="006074BD"/>
    <w:rsid w:val="006102B0"/>
    <w:rsid w:val="0062619B"/>
    <w:rsid w:val="006365B2"/>
    <w:rsid w:val="00667736"/>
    <w:rsid w:val="006806DB"/>
    <w:rsid w:val="00686167"/>
    <w:rsid w:val="006A2CF2"/>
    <w:rsid w:val="006A79FD"/>
    <w:rsid w:val="006E33E9"/>
    <w:rsid w:val="006F0002"/>
    <w:rsid w:val="00713FF1"/>
    <w:rsid w:val="00716B9C"/>
    <w:rsid w:val="00717881"/>
    <w:rsid w:val="00726763"/>
    <w:rsid w:val="007279EE"/>
    <w:rsid w:val="0073533F"/>
    <w:rsid w:val="00750702"/>
    <w:rsid w:val="0075612D"/>
    <w:rsid w:val="00784720"/>
    <w:rsid w:val="007A2761"/>
    <w:rsid w:val="007B54D5"/>
    <w:rsid w:val="007C5820"/>
    <w:rsid w:val="007C6BD5"/>
    <w:rsid w:val="007C771B"/>
    <w:rsid w:val="007D02B0"/>
    <w:rsid w:val="007F376E"/>
    <w:rsid w:val="0080310F"/>
    <w:rsid w:val="00806878"/>
    <w:rsid w:val="008110DB"/>
    <w:rsid w:val="00812046"/>
    <w:rsid w:val="00813746"/>
    <w:rsid w:val="008208D2"/>
    <w:rsid w:val="008217B5"/>
    <w:rsid w:val="00831D6D"/>
    <w:rsid w:val="008472B5"/>
    <w:rsid w:val="00861743"/>
    <w:rsid w:val="00863CC6"/>
    <w:rsid w:val="00867257"/>
    <w:rsid w:val="008851B4"/>
    <w:rsid w:val="008A5D1B"/>
    <w:rsid w:val="008E4583"/>
    <w:rsid w:val="008E750A"/>
    <w:rsid w:val="0091779A"/>
    <w:rsid w:val="00920CC8"/>
    <w:rsid w:val="0092638F"/>
    <w:rsid w:val="009323A3"/>
    <w:rsid w:val="00953101"/>
    <w:rsid w:val="00960C31"/>
    <w:rsid w:val="009C1CF9"/>
    <w:rsid w:val="009C5823"/>
    <w:rsid w:val="009C7DAF"/>
    <w:rsid w:val="009E18F7"/>
    <w:rsid w:val="009E32F0"/>
    <w:rsid w:val="009E334B"/>
    <w:rsid w:val="00A44090"/>
    <w:rsid w:val="00A479F5"/>
    <w:rsid w:val="00A706E9"/>
    <w:rsid w:val="00A729C2"/>
    <w:rsid w:val="00A86F81"/>
    <w:rsid w:val="00A9422C"/>
    <w:rsid w:val="00AA5BD0"/>
    <w:rsid w:val="00AC660C"/>
    <w:rsid w:val="00AC75CB"/>
    <w:rsid w:val="00AC7D25"/>
    <w:rsid w:val="00AE5D89"/>
    <w:rsid w:val="00AF1948"/>
    <w:rsid w:val="00AF1D91"/>
    <w:rsid w:val="00AF359F"/>
    <w:rsid w:val="00AF5888"/>
    <w:rsid w:val="00B25DA3"/>
    <w:rsid w:val="00B25FA1"/>
    <w:rsid w:val="00B57DFD"/>
    <w:rsid w:val="00B75715"/>
    <w:rsid w:val="00B8152F"/>
    <w:rsid w:val="00B81D16"/>
    <w:rsid w:val="00B95B28"/>
    <w:rsid w:val="00B96387"/>
    <w:rsid w:val="00BA0125"/>
    <w:rsid w:val="00BB1359"/>
    <w:rsid w:val="00BB433C"/>
    <w:rsid w:val="00C11D75"/>
    <w:rsid w:val="00C33D32"/>
    <w:rsid w:val="00C36227"/>
    <w:rsid w:val="00C60EE3"/>
    <w:rsid w:val="00C75DB0"/>
    <w:rsid w:val="00C8281E"/>
    <w:rsid w:val="00CA039D"/>
    <w:rsid w:val="00CA4C2E"/>
    <w:rsid w:val="00CB24A4"/>
    <w:rsid w:val="00CD2A36"/>
    <w:rsid w:val="00CE4001"/>
    <w:rsid w:val="00CE54A3"/>
    <w:rsid w:val="00CF7ACC"/>
    <w:rsid w:val="00D001C5"/>
    <w:rsid w:val="00D02477"/>
    <w:rsid w:val="00D12357"/>
    <w:rsid w:val="00D27545"/>
    <w:rsid w:val="00D7271D"/>
    <w:rsid w:val="00D96CFC"/>
    <w:rsid w:val="00DA442B"/>
    <w:rsid w:val="00DD5FF1"/>
    <w:rsid w:val="00DF1852"/>
    <w:rsid w:val="00E05217"/>
    <w:rsid w:val="00E14A76"/>
    <w:rsid w:val="00E23DD3"/>
    <w:rsid w:val="00E3480D"/>
    <w:rsid w:val="00E43589"/>
    <w:rsid w:val="00E60D8B"/>
    <w:rsid w:val="00E7242D"/>
    <w:rsid w:val="00E7386C"/>
    <w:rsid w:val="00E75515"/>
    <w:rsid w:val="00E83E05"/>
    <w:rsid w:val="00E86D68"/>
    <w:rsid w:val="00E86F77"/>
    <w:rsid w:val="00E91F13"/>
    <w:rsid w:val="00EA2BB1"/>
    <w:rsid w:val="00EB069F"/>
    <w:rsid w:val="00EB3792"/>
    <w:rsid w:val="00EB3A06"/>
    <w:rsid w:val="00EC1425"/>
    <w:rsid w:val="00EC5168"/>
    <w:rsid w:val="00EC7402"/>
    <w:rsid w:val="00ED5F84"/>
    <w:rsid w:val="00F1107A"/>
    <w:rsid w:val="00F154C5"/>
    <w:rsid w:val="00F35517"/>
    <w:rsid w:val="00F35C3C"/>
    <w:rsid w:val="00F40C27"/>
    <w:rsid w:val="00F458FF"/>
    <w:rsid w:val="00F515A5"/>
    <w:rsid w:val="00F576DC"/>
    <w:rsid w:val="00F61BAF"/>
    <w:rsid w:val="00F80CB5"/>
    <w:rsid w:val="00F91FD5"/>
    <w:rsid w:val="00F925D3"/>
    <w:rsid w:val="00FB4A1F"/>
    <w:rsid w:val="00FD4FD3"/>
    <w:rsid w:val="00FD55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2016-06-02T00:00:00Z</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2.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3.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497CA6-FD8D-4E57-A8D5-E1FCE342B4C0}">
  <ds:schemaRefs>
    <ds:schemaRef ds:uri="http://schemas.openxmlformats.org/officeDocument/2006/bibliography"/>
  </ds:schemaRefs>
</ds:datastoreItem>
</file>

<file path=customXml/itemProps5.xml><?xml version="1.0" encoding="utf-8"?>
<ds:datastoreItem xmlns:ds="http://schemas.openxmlformats.org/officeDocument/2006/customXml" ds:itemID="{0F771DEF-31E0-4C6D-A5C8-F6D41457F9CE}">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2020-11-17T13:59:00Z</dcterms:created>
  <dcterms:modified xsi:type="dcterms:W3CDTF">2020-11-17T13:59:00Z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