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3A" w:rsidRDefault="00AE413A" w:rsidP="00AE413A">
      <w:pPr>
        <w:pStyle w:val="Title"/>
        <w:jc w:val="left"/>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w:t>
      </w:r>
      <w:r w:rsidR="002A20E3">
        <w:rPr>
          <w:rFonts w:cs="Arial"/>
          <w:szCs w:val="22"/>
          <w:lang w:val="en-GB"/>
        </w:rPr>
        <w:t>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B2076A">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A3409D" w:rsidRDefault="00245891" w:rsidP="008A7DCE">
      <w:pPr>
        <w:jc w:val="both"/>
        <w:rPr>
          <w:rFonts w:ascii="Arial" w:hAnsi="Arial" w:cs="Arial"/>
          <w:b/>
          <w:sz w:val="22"/>
          <w:szCs w:val="22"/>
          <w:u w:val="single"/>
        </w:rPr>
      </w:pPr>
      <w:r w:rsidRPr="00A3409D">
        <w:rPr>
          <w:rFonts w:ascii="Arial" w:hAnsi="Arial" w:cs="Arial"/>
          <w:b/>
          <w:sz w:val="22"/>
          <w:szCs w:val="22"/>
          <w:u w:val="single"/>
        </w:rPr>
        <w:t xml:space="preserve">QUESTION </w:t>
      </w:r>
      <w:r w:rsidRPr="00B2076A">
        <w:rPr>
          <w:rFonts w:ascii="Arial" w:hAnsi="Arial" w:cs="Arial"/>
          <w:b/>
          <w:sz w:val="22"/>
          <w:szCs w:val="22"/>
          <w:u w:val="single"/>
        </w:rPr>
        <w:t xml:space="preserve">NO </w:t>
      </w:r>
      <w:r w:rsidR="00DA2A04">
        <w:rPr>
          <w:rFonts w:ascii="Arial" w:hAnsi="Arial" w:cs="Arial"/>
          <w:b/>
          <w:sz w:val="22"/>
          <w:szCs w:val="22"/>
          <w:u w:val="single"/>
          <w:lang w:val="en-ZA"/>
        </w:rPr>
        <w:t>2</w:t>
      </w:r>
      <w:r w:rsidR="004D118F">
        <w:rPr>
          <w:rFonts w:ascii="Arial" w:hAnsi="Arial" w:cs="Arial"/>
          <w:b/>
          <w:sz w:val="22"/>
          <w:szCs w:val="22"/>
          <w:u w:val="single"/>
          <w:lang w:val="en-ZA"/>
        </w:rPr>
        <w:t>640</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268E0">
        <w:rPr>
          <w:rFonts w:ascii="Arial" w:hAnsi="Arial" w:cs="Arial"/>
          <w:b/>
          <w:sz w:val="22"/>
          <w:szCs w:val="22"/>
          <w:u w:val="single"/>
        </w:rPr>
        <w:t>7 SEPTEMBER</w:t>
      </w:r>
      <w:r w:rsidR="002E3463">
        <w:rPr>
          <w:rFonts w:ascii="Arial" w:hAnsi="Arial" w:cs="Arial"/>
          <w:b/>
          <w:sz w:val="22"/>
          <w:szCs w:val="22"/>
          <w:u w:val="single"/>
        </w:rPr>
        <w:t xml:space="preserve"> 2018</w:t>
      </w:r>
    </w:p>
    <w:p w:rsidR="000F41FB" w:rsidRPr="005268E0" w:rsidRDefault="005A1EE0" w:rsidP="005268E0">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6533F0">
        <w:rPr>
          <w:rFonts w:ascii="Arial" w:hAnsi="Arial" w:cs="Arial"/>
          <w:b/>
          <w:sz w:val="22"/>
          <w:szCs w:val="22"/>
          <w:u w:val="single"/>
        </w:rPr>
        <w:t>2</w:t>
      </w:r>
      <w:r w:rsidR="005268E0">
        <w:rPr>
          <w:rFonts w:ascii="Arial" w:hAnsi="Arial" w:cs="Arial"/>
          <w:b/>
          <w:sz w:val="22"/>
          <w:szCs w:val="22"/>
          <w:u w:val="single"/>
        </w:rPr>
        <w:t>9</w:t>
      </w:r>
      <w:r w:rsidR="00E010BD" w:rsidRPr="0095517A">
        <w:rPr>
          <w:rFonts w:ascii="Arial" w:hAnsi="Arial" w:cs="Arial"/>
          <w:b/>
          <w:sz w:val="22"/>
          <w:szCs w:val="22"/>
          <w:u w:val="single"/>
        </w:rPr>
        <w:t>)</w:t>
      </w:r>
    </w:p>
    <w:p w:rsidR="004D118F" w:rsidRPr="004D118F" w:rsidRDefault="004D118F" w:rsidP="004D118F">
      <w:pPr>
        <w:spacing w:before="100" w:beforeAutospacing="1" w:after="100" w:afterAutospacing="1"/>
        <w:ind w:left="720" w:hanging="720"/>
        <w:jc w:val="both"/>
        <w:outlineLvl w:val="0"/>
        <w:rPr>
          <w:rFonts w:ascii="Arial" w:eastAsia="Calibri" w:hAnsi="Arial" w:cs="Arial"/>
          <w:b/>
          <w:sz w:val="22"/>
          <w:szCs w:val="22"/>
          <w:lang w:val="en-GB"/>
        </w:rPr>
      </w:pPr>
      <w:r w:rsidRPr="004D118F">
        <w:rPr>
          <w:rFonts w:ascii="Arial" w:eastAsia="Calibri" w:hAnsi="Arial" w:cs="Arial"/>
          <w:b/>
          <w:sz w:val="22"/>
          <w:szCs w:val="22"/>
          <w:lang w:val="en-GB"/>
        </w:rPr>
        <w:t>2640.</w:t>
      </w:r>
      <w:r w:rsidRPr="004D118F">
        <w:rPr>
          <w:rFonts w:ascii="Arial" w:eastAsia="Calibri" w:hAnsi="Arial" w:cs="Arial"/>
          <w:b/>
          <w:sz w:val="22"/>
          <w:szCs w:val="22"/>
          <w:lang w:val="en-GB"/>
        </w:rPr>
        <w:tab/>
        <w:t>Ms D van der Walt (DA) to ask the Minister of Water and Sanitation:</w:t>
      </w:r>
    </w:p>
    <w:p w:rsidR="004D118F" w:rsidRPr="004D118F" w:rsidRDefault="004D118F" w:rsidP="00573877">
      <w:pPr>
        <w:spacing w:before="100" w:beforeAutospacing="1" w:after="100" w:afterAutospacing="1"/>
        <w:ind w:left="1440" w:hanging="720"/>
        <w:jc w:val="both"/>
        <w:rPr>
          <w:rFonts w:ascii="Arial" w:eastAsia="Calibri" w:hAnsi="Arial" w:cs="Arial"/>
          <w:sz w:val="22"/>
          <w:szCs w:val="22"/>
          <w:lang w:val="en-GB"/>
        </w:rPr>
      </w:pPr>
      <w:r w:rsidRPr="004D118F">
        <w:rPr>
          <w:rFonts w:ascii="Arial" w:eastAsia="Calibri" w:hAnsi="Arial" w:cs="Arial"/>
          <w:sz w:val="22"/>
          <w:szCs w:val="22"/>
          <w:lang w:val="en-GB"/>
        </w:rPr>
        <w:t>(1)</w:t>
      </w:r>
      <w:r w:rsidRPr="004D118F">
        <w:rPr>
          <w:rFonts w:ascii="Arial" w:eastAsia="Calibri" w:hAnsi="Arial" w:cs="Arial"/>
          <w:sz w:val="22"/>
          <w:szCs w:val="22"/>
          <w:lang w:val="en-GB"/>
        </w:rPr>
        <w:tab/>
        <w:t>With regard to the raising of the Tzaneen Dam wall as part of the Greater Letaba River Water Development Project approved in September 2011, what is the amendment that was made during the review in November 2015 before announcing the final approval;(2)</w:t>
      </w:r>
      <w:r w:rsidRPr="004D118F">
        <w:rPr>
          <w:rFonts w:ascii="Arial" w:eastAsia="Calibri" w:hAnsi="Arial" w:cs="Arial"/>
          <w:sz w:val="22"/>
          <w:szCs w:val="22"/>
          <w:lang w:val="en-GB"/>
        </w:rPr>
        <w:tab/>
        <w:t>did construction start in August 2016; if not, why not; if so, on what exact date;</w:t>
      </w:r>
    </w:p>
    <w:p w:rsidR="004D118F" w:rsidRPr="004D118F" w:rsidRDefault="004D118F" w:rsidP="004D118F">
      <w:pPr>
        <w:spacing w:before="100" w:beforeAutospacing="1" w:after="100" w:afterAutospacing="1"/>
        <w:ind w:left="1440" w:hanging="720"/>
        <w:jc w:val="both"/>
        <w:rPr>
          <w:rFonts w:ascii="Arial" w:eastAsia="Calibri" w:hAnsi="Arial" w:cs="Arial"/>
          <w:sz w:val="22"/>
          <w:szCs w:val="22"/>
          <w:lang w:val="en-GB"/>
        </w:rPr>
      </w:pPr>
      <w:r w:rsidRPr="004D118F">
        <w:rPr>
          <w:rFonts w:ascii="Arial" w:eastAsia="Calibri" w:hAnsi="Arial" w:cs="Arial"/>
          <w:sz w:val="22"/>
          <w:szCs w:val="22"/>
          <w:lang w:val="en-GB"/>
        </w:rPr>
        <w:t>(3)</w:t>
      </w:r>
      <w:r w:rsidRPr="004D118F">
        <w:rPr>
          <w:rFonts w:ascii="Arial" w:eastAsia="Calibri" w:hAnsi="Arial" w:cs="Arial"/>
          <w:sz w:val="22"/>
          <w:szCs w:val="22"/>
          <w:lang w:val="en-GB"/>
        </w:rPr>
        <w:tab/>
        <w:t>(a) what was the initial budget that was approved for the project in 2011 and 2016, (b) what is the total amount spent on the project to date, (c) by what date will the project be finalised, (d) what will be the final cost of the project, (e) what will be the storage capacity of the dam when it is completed, (f) what is the total number of jobs that will be created through the project, (g) who will benefit from the project and (h) on what date did his department do the latest dam safety inspection on the Tzaneen Dam?</w:t>
      </w:r>
      <w:r w:rsidRPr="004D118F">
        <w:rPr>
          <w:rFonts w:ascii="Arial" w:eastAsia="Calibri" w:hAnsi="Arial" w:cs="Arial"/>
          <w:sz w:val="22"/>
          <w:szCs w:val="22"/>
          <w:lang w:val="en-GB"/>
        </w:rPr>
        <w:tab/>
      </w:r>
      <w:r w:rsidRPr="004D118F">
        <w:rPr>
          <w:rFonts w:ascii="Arial" w:eastAsia="Calibri" w:hAnsi="Arial" w:cs="Arial"/>
          <w:sz w:val="22"/>
          <w:szCs w:val="22"/>
          <w:lang w:val="en-GB"/>
        </w:rPr>
        <w:tab/>
      </w:r>
      <w:r w:rsidRPr="004D118F">
        <w:rPr>
          <w:rFonts w:ascii="Arial" w:eastAsia="Calibri" w:hAnsi="Arial" w:cs="Arial"/>
          <w:sz w:val="22"/>
          <w:szCs w:val="22"/>
          <w:lang w:val="en-GB"/>
        </w:rPr>
        <w:tab/>
      </w:r>
      <w:r w:rsidRPr="004D118F">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4D118F">
        <w:rPr>
          <w:rFonts w:ascii="Arial" w:eastAsia="Calibri" w:hAnsi="Arial" w:cs="Arial"/>
          <w:sz w:val="16"/>
          <w:szCs w:val="16"/>
          <w:lang w:val="en-GB"/>
        </w:rPr>
        <w:t>NW2928E</w:t>
      </w:r>
    </w:p>
    <w:p w:rsidR="00BB60A5" w:rsidRDefault="00BB60A5" w:rsidP="009B1473">
      <w:pPr>
        <w:tabs>
          <w:tab w:val="left" w:pos="6105"/>
        </w:tabs>
        <w:jc w:val="both"/>
        <w:rPr>
          <w:rFonts w:ascii="Arial" w:hAnsi="Arial" w:cs="Arial"/>
          <w:b/>
          <w:bCs/>
          <w:sz w:val="22"/>
          <w:szCs w:val="22"/>
        </w:rPr>
      </w:pPr>
    </w:p>
    <w:p w:rsidR="00FE45A4" w:rsidRPr="009B1473" w:rsidRDefault="00BB60A5" w:rsidP="009B1473">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Default="00773936" w:rsidP="000520E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sidRPr="0013542A">
        <w:rPr>
          <w:rFonts w:ascii="Arial" w:hAnsi="Arial" w:cs="Arial"/>
          <w:sz w:val="22"/>
          <w:szCs w:val="22"/>
        </w:rPr>
        <w:t>(</w:t>
      </w:r>
      <w:r w:rsidR="00426F30" w:rsidRPr="0013542A">
        <w:rPr>
          <w:rFonts w:ascii="Arial" w:hAnsi="Arial" w:cs="Arial"/>
          <w:sz w:val="22"/>
          <w:szCs w:val="22"/>
        </w:rPr>
        <w:t>1</w:t>
      </w:r>
      <w:r w:rsidR="004D1B6B" w:rsidRPr="0013542A">
        <w:rPr>
          <w:rFonts w:ascii="Arial" w:hAnsi="Arial" w:cs="Arial"/>
          <w:sz w:val="22"/>
          <w:szCs w:val="22"/>
        </w:rPr>
        <w:t>)</w:t>
      </w:r>
      <w:r w:rsidR="004D1B6B">
        <w:rPr>
          <w:rFonts w:ascii="Arial" w:hAnsi="Arial" w:cs="Arial"/>
          <w:sz w:val="22"/>
          <w:szCs w:val="22"/>
        </w:rPr>
        <w:tab/>
      </w:r>
      <w:r w:rsidR="002B4AD9">
        <w:rPr>
          <w:rFonts w:ascii="Arial" w:hAnsi="Arial" w:cs="Arial"/>
          <w:sz w:val="22"/>
          <w:szCs w:val="22"/>
        </w:rPr>
        <w:t xml:space="preserve">The Record of Implementation Decision final issue was in May 2013 and there </w:t>
      </w:r>
      <w:r w:rsidR="0013542A">
        <w:rPr>
          <w:rFonts w:ascii="Arial" w:hAnsi="Arial" w:cs="Arial"/>
          <w:sz w:val="22"/>
          <w:szCs w:val="22"/>
        </w:rPr>
        <w:t>have been no amendments</w:t>
      </w:r>
      <w:r w:rsidR="002B4AD9">
        <w:rPr>
          <w:rFonts w:ascii="Arial" w:hAnsi="Arial" w:cs="Arial"/>
          <w:sz w:val="22"/>
          <w:szCs w:val="22"/>
        </w:rPr>
        <w:t xml:space="preserve"> to this document. </w:t>
      </w:r>
    </w:p>
    <w:p w:rsidR="003F3270" w:rsidRDefault="00152A3B" w:rsidP="00FB1905">
      <w:pPr>
        <w:ind w:left="1440" w:hanging="731"/>
        <w:jc w:val="both"/>
        <w:rPr>
          <w:rFonts w:ascii="Arial" w:eastAsia="Calibri" w:hAnsi="Arial" w:cs="Arial"/>
          <w:sz w:val="22"/>
          <w:szCs w:val="22"/>
          <w:lang w:val="en-GB"/>
        </w:rPr>
      </w:pPr>
      <w:r>
        <w:rPr>
          <w:rFonts w:ascii="Arial" w:hAnsi="Arial" w:cs="Arial"/>
          <w:sz w:val="22"/>
          <w:szCs w:val="22"/>
        </w:rPr>
        <w:t>(</w:t>
      </w:r>
      <w:r w:rsidR="00426F30">
        <w:rPr>
          <w:rFonts w:ascii="Arial" w:hAnsi="Arial" w:cs="Arial"/>
          <w:sz w:val="22"/>
          <w:szCs w:val="22"/>
        </w:rPr>
        <w:t>2</w:t>
      </w:r>
      <w:r w:rsidR="004D1B6B">
        <w:rPr>
          <w:rFonts w:ascii="Arial" w:hAnsi="Arial" w:cs="Arial"/>
          <w:sz w:val="22"/>
          <w:szCs w:val="22"/>
        </w:rPr>
        <w:t>)</w:t>
      </w:r>
      <w:r w:rsidR="003F3270" w:rsidRPr="003F3270">
        <w:rPr>
          <w:rFonts w:ascii="Arial" w:hAnsi="Arial" w:cs="Arial"/>
          <w:color w:val="1F497D"/>
        </w:rPr>
        <w:tab/>
      </w:r>
      <w:r w:rsidR="00AA0A02">
        <w:rPr>
          <w:rFonts w:ascii="Arial" w:eastAsia="Calibri" w:hAnsi="Arial" w:cs="Arial"/>
          <w:sz w:val="22"/>
          <w:szCs w:val="22"/>
          <w:lang w:val="en-GB"/>
        </w:rPr>
        <w:t>A decision was tak</w:t>
      </w:r>
      <w:r w:rsidR="0013542A">
        <w:rPr>
          <w:rFonts w:ascii="Arial" w:eastAsia="Calibri" w:hAnsi="Arial" w:cs="Arial"/>
          <w:sz w:val="22"/>
          <w:szCs w:val="22"/>
          <w:lang w:val="en-GB"/>
        </w:rPr>
        <w:t>en</w:t>
      </w:r>
      <w:r w:rsidR="005D2180">
        <w:rPr>
          <w:rFonts w:ascii="Arial" w:eastAsia="Calibri" w:hAnsi="Arial" w:cs="Arial"/>
          <w:sz w:val="22"/>
          <w:szCs w:val="22"/>
          <w:lang w:val="en-GB"/>
        </w:rPr>
        <w:t>,</w:t>
      </w:r>
      <w:r w:rsidR="00AA0A02">
        <w:rPr>
          <w:rFonts w:ascii="Arial" w:eastAsia="Calibri" w:hAnsi="Arial" w:cs="Arial"/>
          <w:sz w:val="22"/>
          <w:szCs w:val="22"/>
          <w:lang w:val="en-GB"/>
        </w:rPr>
        <w:t xml:space="preserve"> in alignment with funding</w:t>
      </w:r>
      <w:r w:rsidR="005D2180">
        <w:rPr>
          <w:rFonts w:ascii="Arial" w:eastAsia="Calibri" w:hAnsi="Arial" w:cs="Arial"/>
          <w:sz w:val="22"/>
          <w:szCs w:val="22"/>
          <w:lang w:val="en-GB"/>
        </w:rPr>
        <w:t>,</w:t>
      </w:r>
      <w:r w:rsidR="00AA0A02">
        <w:rPr>
          <w:rFonts w:ascii="Arial" w:eastAsia="Calibri" w:hAnsi="Arial" w:cs="Arial"/>
          <w:sz w:val="22"/>
          <w:szCs w:val="22"/>
          <w:lang w:val="en-GB"/>
        </w:rPr>
        <w:t xml:space="preserve"> to break the project into </w:t>
      </w:r>
      <w:r w:rsidR="000A73D2">
        <w:rPr>
          <w:rFonts w:ascii="Arial" w:eastAsia="Calibri" w:hAnsi="Arial" w:cs="Arial"/>
          <w:sz w:val="22"/>
          <w:szCs w:val="22"/>
          <w:lang w:val="en-GB"/>
        </w:rPr>
        <w:t>three (</w:t>
      </w:r>
      <w:r w:rsidR="00AA0A02">
        <w:rPr>
          <w:rFonts w:ascii="Arial" w:eastAsia="Calibri" w:hAnsi="Arial" w:cs="Arial"/>
          <w:sz w:val="22"/>
          <w:szCs w:val="22"/>
          <w:lang w:val="en-GB"/>
        </w:rPr>
        <w:t>3</w:t>
      </w:r>
      <w:r w:rsidR="000A73D2">
        <w:rPr>
          <w:rFonts w:ascii="Arial" w:eastAsia="Calibri" w:hAnsi="Arial" w:cs="Arial"/>
          <w:sz w:val="22"/>
          <w:szCs w:val="22"/>
          <w:lang w:val="en-GB"/>
        </w:rPr>
        <w:t>)</w:t>
      </w:r>
      <w:r w:rsidR="00AA0A02">
        <w:rPr>
          <w:rFonts w:ascii="Arial" w:eastAsia="Calibri" w:hAnsi="Arial" w:cs="Arial"/>
          <w:sz w:val="22"/>
          <w:szCs w:val="22"/>
          <w:lang w:val="en-GB"/>
        </w:rPr>
        <w:t xml:space="preserve"> implementation phases: stockpiling, demolishing of spillway and main</w:t>
      </w:r>
      <w:r w:rsidR="0013542A">
        <w:rPr>
          <w:rFonts w:ascii="Arial" w:eastAsia="Calibri" w:hAnsi="Arial" w:cs="Arial"/>
          <w:sz w:val="22"/>
          <w:szCs w:val="22"/>
          <w:lang w:val="en-GB"/>
        </w:rPr>
        <w:t xml:space="preserve"> dam</w:t>
      </w:r>
      <w:r w:rsidR="00AA0A02">
        <w:rPr>
          <w:rFonts w:ascii="Arial" w:eastAsia="Calibri" w:hAnsi="Arial" w:cs="Arial"/>
          <w:sz w:val="22"/>
          <w:szCs w:val="22"/>
          <w:lang w:val="en-GB"/>
        </w:rPr>
        <w:t xml:space="preserve"> </w:t>
      </w:r>
      <w:proofErr w:type="gramStart"/>
      <w:r w:rsidR="00AA0A02">
        <w:rPr>
          <w:rFonts w:ascii="Arial" w:eastAsia="Calibri" w:hAnsi="Arial" w:cs="Arial"/>
          <w:sz w:val="22"/>
          <w:szCs w:val="22"/>
          <w:lang w:val="en-GB"/>
        </w:rPr>
        <w:t>raising</w:t>
      </w:r>
      <w:proofErr w:type="gramEnd"/>
      <w:r w:rsidR="00AA0A02">
        <w:rPr>
          <w:rFonts w:ascii="Arial" w:eastAsia="Calibri" w:hAnsi="Arial" w:cs="Arial"/>
          <w:sz w:val="22"/>
          <w:szCs w:val="22"/>
          <w:lang w:val="en-GB"/>
        </w:rPr>
        <w:t xml:space="preserve">.  </w:t>
      </w:r>
      <w:r w:rsidR="003F3270" w:rsidRPr="003F3270">
        <w:rPr>
          <w:rFonts w:ascii="Arial" w:eastAsia="Calibri" w:hAnsi="Arial" w:cs="Arial"/>
          <w:sz w:val="22"/>
          <w:szCs w:val="22"/>
          <w:lang w:val="en-GB"/>
        </w:rPr>
        <w:t xml:space="preserve">A conditional licence to alter for the proposed raising of Tzaneen Dam was issued in August 2016 to allow for the storage of construction materials, development of quarries/borrow pits and demolition of 4 m of concrete from the top of the existing ogee crest. </w:t>
      </w:r>
      <w:r w:rsidR="005D2180">
        <w:rPr>
          <w:rFonts w:ascii="Arial" w:eastAsia="Calibri" w:hAnsi="Arial" w:cs="Arial"/>
          <w:sz w:val="22"/>
          <w:szCs w:val="22"/>
          <w:lang w:val="en-GB"/>
        </w:rPr>
        <w:t xml:space="preserve">The stockpiling and demolishing has since been completed. </w:t>
      </w:r>
      <w:r w:rsidR="003F3270" w:rsidRPr="003F3270">
        <w:rPr>
          <w:rFonts w:ascii="Arial" w:eastAsia="Calibri" w:hAnsi="Arial" w:cs="Arial"/>
          <w:sz w:val="22"/>
          <w:szCs w:val="22"/>
          <w:lang w:val="en-GB"/>
        </w:rPr>
        <w:t>An application for a licence to enlarge the dam has not been received by the Dam Safety Office which will be accompanied by a detailed design report with drawings and specifications.</w:t>
      </w:r>
    </w:p>
    <w:p w:rsidR="003F3270" w:rsidRDefault="003F3270" w:rsidP="003F3270">
      <w:pPr>
        <w:ind w:left="1440" w:hanging="731"/>
        <w:rPr>
          <w:rFonts w:ascii="Arial" w:eastAsia="Calibri" w:hAnsi="Arial" w:cs="Arial"/>
          <w:sz w:val="22"/>
          <w:szCs w:val="22"/>
          <w:lang w:val="en-GB"/>
        </w:rPr>
      </w:pPr>
    </w:p>
    <w:p w:rsidR="00FB1905" w:rsidRDefault="00C96CDF" w:rsidP="00C96CDF">
      <w:pPr>
        <w:ind w:left="1440" w:hanging="720"/>
        <w:jc w:val="both"/>
        <w:rPr>
          <w:rFonts w:ascii="Arial" w:eastAsia="Calibri" w:hAnsi="Arial" w:cs="Arial"/>
          <w:sz w:val="22"/>
          <w:szCs w:val="22"/>
          <w:lang w:val="en-GB"/>
        </w:rPr>
      </w:pPr>
      <w:r>
        <w:rPr>
          <w:rFonts w:ascii="Arial" w:eastAsia="Calibri" w:hAnsi="Arial" w:cs="Arial"/>
          <w:sz w:val="22"/>
          <w:szCs w:val="22"/>
          <w:lang w:val="en-GB"/>
        </w:rPr>
        <w:t>(3)</w:t>
      </w:r>
      <w:r w:rsidR="00FB1905">
        <w:rPr>
          <w:rFonts w:ascii="Arial" w:eastAsia="Calibri" w:hAnsi="Arial" w:cs="Arial"/>
          <w:sz w:val="22"/>
          <w:szCs w:val="22"/>
          <w:lang w:val="en-GB"/>
        </w:rPr>
        <w:t>(a)</w:t>
      </w:r>
      <w:r w:rsidR="002E12D5">
        <w:rPr>
          <w:rFonts w:ascii="Arial" w:eastAsia="Calibri" w:hAnsi="Arial" w:cs="Arial"/>
          <w:sz w:val="22"/>
          <w:szCs w:val="22"/>
          <w:lang w:val="en-GB"/>
        </w:rPr>
        <w:tab/>
      </w:r>
      <w:r>
        <w:rPr>
          <w:rFonts w:ascii="Arial" w:eastAsia="Calibri" w:hAnsi="Arial" w:cs="Arial"/>
          <w:sz w:val="22"/>
          <w:szCs w:val="22"/>
          <w:lang w:val="en-GB"/>
        </w:rPr>
        <w:t xml:space="preserve">In </w:t>
      </w:r>
      <w:r w:rsidR="002E12D5">
        <w:rPr>
          <w:rFonts w:ascii="Arial" w:eastAsia="Calibri" w:hAnsi="Arial" w:cs="Arial"/>
          <w:sz w:val="22"/>
          <w:szCs w:val="22"/>
          <w:lang w:val="en-GB"/>
        </w:rPr>
        <w:t>2011: At planning stages the budget was estimated to be R88 million.</w:t>
      </w:r>
      <w:r>
        <w:rPr>
          <w:rFonts w:ascii="Arial" w:eastAsia="Calibri" w:hAnsi="Arial" w:cs="Arial"/>
          <w:sz w:val="22"/>
          <w:szCs w:val="22"/>
          <w:lang w:val="en-GB"/>
        </w:rPr>
        <w:t xml:space="preserve"> In </w:t>
      </w:r>
      <w:r w:rsidR="002E12D5">
        <w:rPr>
          <w:rFonts w:ascii="Arial" w:eastAsia="Calibri" w:hAnsi="Arial" w:cs="Arial"/>
          <w:sz w:val="22"/>
          <w:szCs w:val="22"/>
          <w:lang w:val="en-GB"/>
        </w:rPr>
        <w:t>2016: On completion of the design and in alignme</w:t>
      </w:r>
      <w:r>
        <w:rPr>
          <w:rFonts w:ascii="Arial" w:eastAsia="Calibri" w:hAnsi="Arial" w:cs="Arial"/>
          <w:sz w:val="22"/>
          <w:szCs w:val="22"/>
          <w:lang w:val="en-GB"/>
        </w:rPr>
        <w:t xml:space="preserve">nt with funding, the project </w:t>
      </w:r>
      <w:r w:rsidR="002E12D5">
        <w:rPr>
          <w:rFonts w:ascii="Arial" w:eastAsia="Calibri" w:hAnsi="Arial" w:cs="Arial"/>
          <w:sz w:val="22"/>
          <w:szCs w:val="22"/>
          <w:lang w:val="en-GB"/>
        </w:rPr>
        <w:t xml:space="preserve">was broken into </w:t>
      </w:r>
      <w:r w:rsidR="000A73D2">
        <w:rPr>
          <w:rFonts w:ascii="Arial" w:eastAsia="Calibri" w:hAnsi="Arial" w:cs="Arial"/>
          <w:sz w:val="22"/>
          <w:szCs w:val="22"/>
          <w:lang w:val="en-GB"/>
        </w:rPr>
        <w:t>three (</w:t>
      </w:r>
      <w:r w:rsidR="002E12D5">
        <w:rPr>
          <w:rFonts w:ascii="Arial" w:eastAsia="Calibri" w:hAnsi="Arial" w:cs="Arial"/>
          <w:sz w:val="22"/>
          <w:szCs w:val="22"/>
          <w:lang w:val="en-GB"/>
        </w:rPr>
        <w:t>3</w:t>
      </w:r>
      <w:r w:rsidR="000A73D2">
        <w:rPr>
          <w:rFonts w:ascii="Arial" w:eastAsia="Calibri" w:hAnsi="Arial" w:cs="Arial"/>
          <w:sz w:val="22"/>
          <w:szCs w:val="22"/>
          <w:lang w:val="en-GB"/>
        </w:rPr>
        <w:t>)</w:t>
      </w:r>
      <w:r w:rsidR="002E12D5">
        <w:rPr>
          <w:rFonts w:ascii="Arial" w:eastAsia="Calibri" w:hAnsi="Arial" w:cs="Arial"/>
          <w:sz w:val="22"/>
          <w:szCs w:val="22"/>
          <w:lang w:val="en-GB"/>
        </w:rPr>
        <w:t xml:space="preserve"> phases; stockpiling, demol</w:t>
      </w:r>
      <w:r>
        <w:rPr>
          <w:rFonts w:ascii="Arial" w:eastAsia="Calibri" w:hAnsi="Arial" w:cs="Arial"/>
          <w:sz w:val="22"/>
          <w:szCs w:val="22"/>
          <w:lang w:val="en-GB"/>
        </w:rPr>
        <w:t xml:space="preserve">ishing of spillway and main </w:t>
      </w:r>
      <w:proofErr w:type="gramStart"/>
      <w:r w:rsidR="002E12D5">
        <w:rPr>
          <w:rFonts w:ascii="Arial" w:eastAsia="Calibri" w:hAnsi="Arial" w:cs="Arial"/>
          <w:sz w:val="22"/>
          <w:szCs w:val="22"/>
          <w:lang w:val="en-GB"/>
        </w:rPr>
        <w:t>raising</w:t>
      </w:r>
      <w:proofErr w:type="gramEnd"/>
      <w:r w:rsidR="002E12D5">
        <w:rPr>
          <w:rFonts w:ascii="Arial" w:eastAsia="Calibri" w:hAnsi="Arial" w:cs="Arial"/>
          <w:sz w:val="22"/>
          <w:szCs w:val="22"/>
          <w:lang w:val="en-GB"/>
        </w:rPr>
        <w:t xml:space="preserve">. The revised estimated cost on completion is R600 million.  </w:t>
      </w:r>
    </w:p>
    <w:p w:rsidR="002E12D5" w:rsidRPr="002E12D5" w:rsidRDefault="00C96CDF" w:rsidP="002E12D5">
      <w:pPr>
        <w:spacing w:before="100" w:beforeAutospacing="1" w:after="100" w:afterAutospacing="1"/>
        <w:ind w:left="1440" w:hanging="720"/>
        <w:jc w:val="both"/>
        <w:rPr>
          <w:rFonts w:ascii="Arial" w:eastAsia="Calibri" w:hAnsi="Arial" w:cs="Arial"/>
          <w:sz w:val="22"/>
          <w:szCs w:val="22"/>
          <w:lang w:val="en-GB"/>
        </w:rPr>
      </w:pPr>
      <w:r>
        <w:rPr>
          <w:rFonts w:ascii="Arial" w:eastAsia="Calibri" w:hAnsi="Arial" w:cs="Arial"/>
          <w:sz w:val="22"/>
          <w:szCs w:val="22"/>
          <w:lang w:val="en-GB"/>
        </w:rPr>
        <w:t>(3)</w:t>
      </w:r>
      <w:r w:rsidR="00FB1905">
        <w:rPr>
          <w:rFonts w:ascii="Arial" w:eastAsia="Calibri" w:hAnsi="Arial" w:cs="Arial"/>
          <w:sz w:val="22"/>
          <w:szCs w:val="22"/>
          <w:lang w:val="en-GB"/>
        </w:rPr>
        <w:t>(b)</w:t>
      </w:r>
      <w:r w:rsidR="002E12D5">
        <w:rPr>
          <w:rFonts w:ascii="Arial" w:eastAsia="Calibri" w:hAnsi="Arial" w:cs="Arial"/>
          <w:sz w:val="22"/>
          <w:szCs w:val="22"/>
          <w:lang w:val="en-GB"/>
        </w:rPr>
        <w:tab/>
      </w:r>
      <w:r>
        <w:rPr>
          <w:rFonts w:ascii="Arial" w:eastAsia="Calibri" w:hAnsi="Arial" w:cs="Arial"/>
          <w:sz w:val="22"/>
          <w:szCs w:val="22"/>
          <w:lang w:val="en-GB"/>
        </w:rPr>
        <w:t xml:space="preserve">The total amount spend was </w:t>
      </w:r>
      <w:r w:rsidR="002E12D5" w:rsidRPr="002E12D5">
        <w:rPr>
          <w:rFonts w:ascii="Arial" w:eastAsia="Calibri" w:hAnsi="Arial" w:cs="Arial"/>
          <w:sz w:val="22"/>
          <w:szCs w:val="22"/>
          <w:lang w:val="en-GB"/>
        </w:rPr>
        <w:t>R88</w:t>
      </w:r>
      <w:r w:rsidR="000A73D2">
        <w:rPr>
          <w:rFonts w:ascii="Arial" w:eastAsia="Calibri" w:hAnsi="Arial" w:cs="Arial"/>
          <w:sz w:val="22"/>
          <w:szCs w:val="22"/>
          <w:lang w:val="en-GB"/>
        </w:rPr>
        <w:t xml:space="preserve"> </w:t>
      </w:r>
      <w:r w:rsidR="002E12D5" w:rsidRPr="002E12D5">
        <w:rPr>
          <w:rFonts w:ascii="Arial" w:eastAsia="Calibri" w:hAnsi="Arial" w:cs="Arial"/>
          <w:sz w:val="22"/>
          <w:szCs w:val="22"/>
          <w:lang w:val="en-GB"/>
        </w:rPr>
        <w:t>531</w:t>
      </w:r>
      <w:r w:rsidR="000A73D2">
        <w:rPr>
          <w:rFonts w:ascii="Arial" w:eastAsia="Calibri" w:hAnsi="Arial" w:cs="Arial"/>
          <w:sz w:val="22"/>
          <w:szCs w:val="22"/>
          <w:lang w:val="en-GB"/>
        </w:rPr>
        <w:t xml:space="preserve"> </w:t>
      </w:r>
      <w:r w:rsidR="002E12D5" w:rsidRPr="002E12D5">
        <w:rPr>
          <w:rFonts w:ascii="Arial" w:eastAsia="Calibri" w:hAnsi="Arial" w:cs="Arial"/>
          <w:sz w:val="22"/>
          <w:szCs w:val="22"/>
          <w:lang w:val="en-GB"/>
        </w:rPr>
        <w:t>738.00</w:t>
      </w:r>
      <w:r w:rsidR="004D7CFC">
        <w:rPr>
          <w:rFonts w:ascii="Arial" w:eastAsia="Calibri" w:hAnsi="Arial" w:cs="Arial"/>
          <w:sz w:val="22"/>
          <w:szCs w:val="22"/>
          <w:lang w:val="en-GB"/>
        </w:rPr>
        <w:t xml:space="preserve"> (This included the costs </w:t>
      </w:r>
      <w:r>
        <w:rPr>
          <w:rFonts w:ascii="Arial" w:eastAsia="Calibri" w:hAnsi="Arial" w:cs="Arial"/>
          <w:sz w:val="22"/>
          <w:szCs w:val="22"/>
          <w:lang w:val="en-GB"/>
        </w:rPr>
        <w:t xml:space="preserve">for Professional Services, the </w:t>
      </w:r>
      <w:r w:rsidR="004D7CFC">
        <w:rPr>
          <w:rFonts w:ascii="Arial" w:eastAsia="Calibri" w:hAnsi="Arial" w:cs="Arial"/>
          <w:sz w:val="22"/>
          <w:szCs w:val="22"/>
          <w:lang w:val="en-GB"/>
        </w:rPr>
        <w:t xml:space="preserve">stockpiling contract and the </w:t>
      </w:r>
      <w:r w:rsidR="00223731">
        <w:rPr>
          <w:rFonts w:ascii="Arial" w:eastAsia="Calibri" w:hAnsi="Arial" w:cs="Arial"/>
          <w:sz w:val="22"/>
          <w:szCs w:val="22"/>
          <w:lang w:val="en-GB"/>
        </w:rPr>
        <w:t>demolition</w:t>
      </w:r>
      <w:r w:rsidR="004D7CFC">
        <w:rPr>
          <w:rFonts w:ascii="Arial" w:eastAsia="Calibri" w:hAnsi="Arial" w:cs="Arial"/>
          <w:sz w:val="22"/>
          <w:szCs w:val="22"/>
          <w:lang w:val="en-GB"/>
        </w:rPr>
        <w:t xml:space="preserve"> of </w:t>
      </w:r>
      <w:r w:rsidR="00223731">
        <w:rPr>
          <w:rFonts w:ascii="Arial" w:eastAsia="Calibri" w:hAnsi="Arial" w:cs="Arial"/>
          <w:sz w:val="22"/>
          <w:szCs w:val="22"/>
          <w:lang w:val="en-GB"/>
        </w:rPr>
        <w:t>the spillway</w:t>
      </w:r>
      <w:r w:rsidR="004D7CFC">
        <w:rPr>
          <w:rFonts w:ascii="Arial" w:eastAsia="Calibri" w:hAnsi="Arial" w:cs="Arial"/>
          <w:sz w:val="22"/>
          <w:szCs w:val="22"/>
          <w:lang w:val="en-GB"/>
        </w:rPr>
        <w:t xml:space="preserve">). </w:t>
      </w:r>
    </w:p>
    <w:p w:rsidR="00FB1905" w:rsidRDefault="00C96CDF" w:rsidP="00FB1905">
      <w:pPr>
        <w:ind w:left="1418" w:hanging="698"/>
        <w:jc w:val="both"/>
        <w:rPr>
          <w:rFonts w:ascii="Arial" w:eastAsia="Calibri" w:hAnsi="Arial" w:cs="Arial"/>
          <w:color w:val="FF0000"/>
          <w:sz w:val="22"/>
          <w:szCs w:val="22"/>
          <w:lang w:val="en-GB"/>
        </w:rPr>
      </w:pPr>
      <w:r>
        <w:rPr>
          <w:rFonts w:ascii="Arial" w:eastAsia="Calibri" w:hAnsi="Arial" w:cs="Arial"/>
          <w:sz w:val="22"/>
          <w:szCs w:val="22"/>
          <w:lang w:val="en-GB"/>
        </w:rPr>
        <w:t>(3</w:t>
      </w:r>
      <w:r w:rsidR="00FB1905">
        <w:rPr>
          <w:rFonts w:ascii="Arial" w:eastAsia="Calibri" w:hAnsi="Arial" w:cs="Arial"/>
          <w:sz w:val="22"/>
          <w:szCs w:val="22"/>
          <w:lang w:val="en-GB"/>
        </w:rPr>
        <w:t>(c)</w:t>
      </w:r>
      <w:r w:rsidR="00FB1905">
        <w:rPr>
          <w:rFonts w:ascii="Arial" w:eastAsia="Calibri" w:hAnsi="Arial" w:cs="Arial"/>
          <w:sz w:val="22"/>
          <w:szCs w:val="22"/>
          <w:lang w:val="en-GB"/>
        </w:rPr>
        <w:tab/>
      </w:r>
      <w:proofErr w:type="gramStart"/>
      <w:r>
        <w:rPr>
          <w:rFonts w:ascii="Arial" w:eastAsia="Calibri" w:hAnsi="Arial" w:cs="Arial"/>
          <w:sz w:val="22"/>
          <w:szCs w:val="22"/>
          <w:lang w:val="en-GB"/>
        </w:rPr>
        <w:t>The</w:t>
      </w:r>
      <w:proofErr w:type="gramEnd"/>
      <w:r>
        <w:rPr>
          <w:rFonts w:ascii="Arial" w:eastAsia="Calibri" w:hAnsi="Arial" w:cs="Arial"/>
          <w:sz w:val="22"/>
          <w:szCs w:val="22"/>
          <w:lang w:val="en-GB"/>
        </w:rPr>
        <w:t xml:space="preserve"> </w:t>
      </w:r>
      <w:r w:rsidR="00224712">
        <w:rPr>
          <w:rFonts w:ascii="Arial" w:eastAsia="Calibri" w:hAnsi="Arial" w:cs="Arial"/>
          <w:sz w:val="22"/>
          <w:szCs w:val="22"/>
          <w:lang w:val="en-GB"/>
        </w:rPr>
        <w:t>project is</w:t>
      </w:r>
      <w:r>
        <w:rPr>
          <w:rFonts w:ascii="Arial" w:eastAsia="Calibri" w:hAnsi="Arial" w:cs="Arial"/>
          <w:sz w:val="22"/>
          <w:szCs w:val="22"/>
          <w:lang w:val="en-GB"/>
        </w:rPr>
        <w:t xml:space="preserve"> e</w:t>
      </w:r>
      <w:r w:rsidR="002E12D5">
        <w:rPr>
          <w:rFonts w:ascii="Arial" w:eastAsia="Calibri" w:hAnsi="Arial" w:cs="Arial"/>
          <w:sz w:val="22"/>
          <w:szCs w:val="22"/>
          <w:lang w:val="en-GB"/>
        </w:rPr>
        <w:t xml:space="preserve">stimated </w:t>
      </w:r>
      <w:r w:rsidR="00224712">
        <w:rPr>
          <w:rFonts w:ascii="Arial" w:eastAsia="Calibri" w:hAnsi="Arial" w:cs="Arial"/>
          <w:sz w:val="22"/>
          <w:szCs w:val="22"/>
          <w:lang w:val="en-GB"/>
        </w:rPr>
        <w:t xml:space="preserve">to be completed in </w:t>
      </w:r>
      <w:r w:rsidR="002E12D5" w:rsidRPr="002E12D5">
        <w:rPr>
          <w:rFonts w:ascii="Arial" w:eastAsia="Calibri" w:hAnsi="Arial" w:cs="Arial"/>
          <w:sz w:val="22"/>
          <w:szCs w:val="22"/>
          <w:lang w:val="en-GB"/>
        </w:rPr>
        <w:t>March 2020.</w:t>
      </w:r>
      <w:r w:rsidR="002E12D5">
        <w:rPr>
          <w:rFonts w:ascii="Arial" w:eastAsia="Calibri" w:hAnsi="Arial" w:cs="Arial"/>
          <w:color w:val="FF0000"/>
          <w:sz w:val="22"/>
          <w:szCs w:val="22"/>
          <w:lang w:val="en-GB"/>
        </w:rPr>
        <w:t xml:space="preserve"> </w:t>
      </w:r>
    </w:p>
    <w:p w:rsidR="002E12D5" w:rsidRDefault="002E12D5" w:rsidP="00FB1905">
      <w:pPr>
        <w:ind w:left="1418" w:hanging="698"/>
        <w:jc w:val="both"/>
        <w:rPr>
          <w:rFonts w:ascii="Arial" w:eastAsia="Calibri" w:hAnsi="Arial" w:cs="Arial"/>
          <w:sz w:val="22"/>
          <w:szCs w:val="22"/>
          <w:lang w:val="en-GB"/>
        </w:rPr>
      </w:pPr>
    </w:p>
    <w:p w:rsidR="00FB1905" w:rsidRDefault="00C96CDF" w:rsidP="00FB1905">
      <w:pPr>
        <w:ind w:left="1418" w:hanging="698"/>
        <w:jc w:val="both"/>
        <w:rPr>
          <w:rFonts w:ascii="Arial" w:eastAsia="Calibri" w:hAnsi="Arial" w:cs="Arial"/>
          <w:sz w:val="22"/>
          <w:szCs w:val="22"/>
          <w:lang w:val="en-GB"/>
        </w:rPr>
      </w:pPr>
      <w:r>
        <w:rPr>
          <w:rFonts w:ascii="Arial" w:eastAsia="Calibri" w:hAnsi="Arial" w:cs="Arial"/>
          <w:sz w:val="22"/>
          <w:szCs w:val="22"/>
          <w:lang w:val="en-GB"/>
        </w:rPr>
        <w:t>(3)</w:t>
      </w:r>
      <w:r w:rsidR="00FB1905">
        <w:rPr>
          <w:rFonts w:ascii="Arial" w:eastAsia="Calibri" w:hAnsi="Arial" w:cs="Arial"/>
          <w:sz w:val="22"/>
          <w:szCs w:val="22"/>
          <w:lang w:val="en-GB"/>
        </w:rPr>
        <w:t>(d)</w:t>
      </w:r>
      <w:r w:rsidR="002E12D5">
        <w:rPr>
          <w:rFonts w:ascii="Arial" w:eastAsia="Calibri" w:hAnsi="Arial" w:cs="Arial"/>
          <w:sz w:val="22"/>
          <w:szCs w:val="22"/>
          <w:lang w:val="en-GB"/>
        </w:rPr>
        <w:tab/>
      </w:r>
      <w:r>
        <w:rPr>
          <w:rFonts w:ascii="Arial" w:eastAsia="Calibri" w:hAnsi="Arial" w:cs="Arial"/>
          <w:sz w:val="22"/>
          <w:szCs w:val="22"/>
          <w:lang w:val="en-GB"/>
        </w:rPr>
        <w:t>The total e</w:t>
      </w:r>
      <w:r w:rsidR="002E12D5">
        <w:rPr>
          <w:rFonts w:ascii="Arial" w:eastAsia="Calibri" w:hAnsi="Arial" w:cs="Arial"/>
          <w:sz w:val="22"/>
          <w:szCs w:val="22"/>
          <w:lang w:val="en-GB"/>
        </w:rPr>
        <w:t>stimated project cost on completion</w:t>
      </w:r>
      <w:r w:rsidR="0013542A">
        <w:rPr>
          <w:rFonts w:ascii="Arial" w:eastAsia="Calibri" w:hAnsi="Arial" w:cs="Arial"/>
          <w:sz w:val="22"/>
          <w:szCs w:val="22"/>
          <w:lang w:val="en-GB"/>
        </w:rPr>
        <w:t xml:space="preserve"> is estimated at</w:t>
      </w:r>
      <w:r w:rsidR="002E12D5">
        <w:rPr>
          <w:rFonts w:ascii="Arial" w:eastAsia="Calibri" w:hAnsi="Arial" w:cs="Arial"/>
          <w:sz w:val="22"/>
          <w:szCs w:val="22"/>
          <w:lang w:val="en-GB"/>
        </w:rPr>
        <w:t xml:space="preserve"> R600 million.</w:t>
      </w:r>
    </w:p>
    <w:p w:rsidR="00573877" w:rsidRDefault="00573877" w:rsidP="00FB1905">
      <w:pPr>
        <w:ind w:left="1418" w:hanging="698"/>
        <w:jc w:val="both"/>
        <w:rPr>
          <w:rFonts w:ascii="Arial" w:eastAsia="Calibri" w:hAnsi="Arial" w:cs="Arial"/>
          <w:sz w:val="22"/>
          <w:szCs w:val="22"/>
          <w:lang w:val="en-GB"/>
        </w:rPr>
      </w:pPr>
    </w:p>
    <w:p w:rsidR="00573877" w:rsidRDefault="00573877" w:rsidP="00FB1905">
      <w:pPr>
        <w:ind w:left="1418" w:hanging="698"/>
        <w:jc w:val="both"/>
        <w:rPr>
          <w:rFonts w:ascii="Arial" w:eastAsia="Calibri" w:hAnsi="Arial" w:cs="Arial"/>
          <w:sz w:val="22"/>
          <w:szCs w:val="22"/>
          <w:lang w:val="en-GB"/>
        </w:rPr>
      </w:pPr>
    </w:p>
    <w:p w:rsidR="00573877" w:rsidRDefault="00573877" w:rsidP="00FB1905">
      <w:pPr>
        <w:ind w:left="1418" w:hanging="698"/>
        <w:jc w:val="both"/>
        <w:rPr>
          <w:rFonts w:ascii="Arial" w:eastAsia="Calibri" w:hAnsi="Arial" w:cs="Arial"/>
          <w:sz w:val="22"/>
          <w:szCs w:val="22"/>
          <w:lang w:val="en-GB"/>
        </w:rPr>
      </w:pPr>
    </w:p>
    <w:p w:rsidR="00573877" w:rsidRDefault="00573877" w:rsidP="00FB1905">
      <w:pPr>
        <w:ind w:left="1418" w:hanging="698"/>
        <w:jc w:val="both"/>
        <w:rPr>
          <w:rFonts w:ascii="Arial" w:eastAsia="Calibri" w:hAnsi="Arial" w:cs="Arial"/>
          <w:sz w:val="22"/>
          <w:szCs w:val="22"/>
          <w:lang w:val="en-GB"/>
        </w:rPr>
      </w:pPr>
    </w:p>
    <w:p w:rsidR="00573877" w:rsidRDefault="00573877" w:rsidP="00FB1905">
      <w:pPr>
        <w:ind w:left="1418" w:hanging="698"/>
        <w:jc w:val="both"/>
        <w:rPr>
          <w:rFonts w:ascii="Arial" w:eastAsia="Calibri" w:hAnsi="Arial" w:cs="Arial"/>
          <w:sz w:val="22"/>
          <w:szCs w:val="22"/>
          <w:lang w:val="en-GB"/>
        </w:rPr>
      </w:pPr>
    </w:p>
    <w:p w:rsidR="00573877" w:rsidRDefault="00573877" w:rsidP="00FB1905">
      <w:pPr>
        <w:ind w:left="1418" w:hanging="698"/>
        <w:jc w:val="both"/>
        <w:rPr>
          <w:rFonts w:ascii="Arial" w:eastAsia="Calibri" w:hAnsi="Arial" w:cs="Arial"/>
          <w:sz w:val="22"/>
          <w:szCs w:val="22"/>
          <w:lang w:val="en-GB"/>
        </w:rPr>
      </w:pPr>
    </w:p>
    <w:p w:rsidR="00573877" w:rsidRDefault="00573877" w:rsidP="00FB1905">
      <w:pPr>
        <w:ind w:left="1418" w:hanging="698"/>
        <w:jc w:val="both"/>
        <w:rPr>
          <w:rFonts w:ascii="Arial" w:eastAsia="Calibri" w:hAnsi="Arial" w:cs="Arial"/>
          <w:sz w:val="22"/>
          <w:szCs w:val="22"/>
          <w:lang w:val="en-GB"/>
        </w:rPr>
      </w:pPr>
    </w:p>
    <w:p w:rsidR="00573877" w:rsidRDefault="00573877" w:rsidP="00FB1905">
      <w:pPr>
        <w:ind w:left="1418" w:hanging="698"/>
        <w:jc w:val="both"/>
        <w:rPr>
          <w:rFonts w:ascii="Arial" w:eastAsia="Calibri" w:hAnsi="Arial" w:cs="Arial"/>
          <w:sz w:val="22"/>
          <w:szCs w:val="22"/>
          <w:lang w:val="en-GB"/>
        </w:rPr>
      </w:pPr>
    </w:p>
    <w:p w:rsidR="00223731" w:rsidRDefault="00223731" w:rsidP="00FB1905">
      <w:pPr>
        <w:ind w:left="1418" w:hanging="698"/>
        <w:jc w:val="both"/>
        <w:rPr>
          <w:rFonts w:ascii="Arial" w:eastAsia="Calibri" w:hAnsi="Arial" w:cs="Arial"/>
          <w:sz w:val="22"/>
          <w:szCs w:val="22"/>
          <w:lang w:val="en-GB"/>
        </w:rPr>
      </w:pPr>
    </w:p>
    <w:p w:rsidR="00223731" w:rsidRDefault="009248B4" w:rsidP="009248B4">
      <w:pPr>
        <w:ind w:left="1418" w:hanging="698"/>
        <w:jc w:val="center"/>
        <w:rPr>
          <w:rFonts w:ascii="Arial" w:eastAsia="Calibri" w:hAnsi="Arial" w:cs="Arial"/>
          <w:sz w:val="22"/>
          <w:szCs w:val="22"/>
          <w:lang w:val="en-GB"/>
        </w:rPr>
      </w:pPr>
      <w:r>
        <w:rPr>
          <w:rFonts w:ascii="Arial" w:eastAsia="Calibri" w:hAnsi="Arial" w:cs="Arial"/>
          <w:sz w:val="22"/>
          <w:szCs w:val="22"/>
          <w:lang w:val="en-GB"/>
        </w:rPr>
        <w:t>-2-</w:t>
      </w:r>
    </w:p>
    <w:p w:rsidR="00223731" w:rsidRDefault="00223731" w:rsidP="00FB1905">
      <w:pPr>
        <w:ind w:left="1418" w:hanging="698"/>
        <w:jc w:val="both"/>
        <w:rPr>
          <w:rFonts w:ascii="Arial" w:eastAsia="Calibri" w:hAnsi="Arial" w:cs="Arial"/>
          <w:sz w:val="22"/>
          <w:szCs w:val="22"/>
          <w:lang w:val="en-GB"/>
        </w:rPr>
      </w:pPr>
    </w:p>
    <w:p w:rsidR="002E12D5" w:rsidRDefault="002E12D5" w:rsidP="00FB1905">
      <w:pPr>
        <w:ind w:left="1418" w:hanging="698"/>
        <w:jc w:val="both"/>
        <w:rPr>
          <w:rFonts w:ascii="Arial" w:eastAsia="Calibri" w:hAnsi="Arial" w:cs="Arial"/>
          <w:sz w:val="22"/>
          <w:szCs w:val="22"/>
          <w:lang w:val="en-GB"/>
        </w:rPr>
      </w:pPr>
    </w:p>
    <w:p w:rsidR="009248B4" w:rsidRPr="009D59F1" w:rsidRDefault="00C96CDF" w:rsidP="000B66B2">
      <w:pPr>
        <w:ind w:left="1418" w:hanging="698"/>
        <w:jc w:val="both"/>
        <w:rPr>
          <w:rFonts w:ascii="Arial" w:eastAsia="Calibri" w:hAnsi="Arial" w:cs="Arial"/>
          <w:sz w:val="22"/>
          <w:szCs w:val="22"/>
          <w:lang w:val="en-GB"/>
        </w:rPr>
      </w:pPr>
      <w:r>
        <w:rPr>
          <w:rFonts w:ascii="Arial" w:eastAsia="Calibri" w:hAnsi="Arial" w:cs="Arial"/>
          <w:sz w:val="22"/>
          <w:szCs w:val="22"/>
          <w:lang w:val="en-GB"/>
        </w:rPr>
        <w:t>(3)</w:t>
      </w:r>
      <w:r w:rsidR="00FB1905">
        <w:rPr>
          <w:rFonts w:ascii="Arial" w:eastAsia="Calibri" w:hAnsi="Arial" w:cs="Arial"/>
          <w:sz w:val="22"/>
          <w:szCs w:val="22"/>
          <w:lang w:val="en-GB"/>
        </w:rPr>
        <w:t>(e)</w:t>
      </w:r>
      <w:r w:rsidR="002E12D5">
        <w:rPr>
          <w:rFonts w:ascii="Arial" w:eastAsia="Calibri" w:hAnsi="Arial" w:cs="Arial"/>
          <w:sz w:val="22"/>
          <w:szCs w:val="22"/>
          <w:lang w:val="en-GB"/>
        </w:rPr>
        <w:tab/>
      </w:r>
      <w:r>
        <w:rPr>
          <w:rFonts w:ascii="Arial" w:eastAsia="Calibri" w:hAnsi="Arial" w:cs="Arial"/>
          <w:sz w:val="22"/>
          <w:szCs w:val="22"/>
          <w:lang w:val="en-GB"/>
        </w:rPr>
        <w:t>T</w:t>
      </w:r>
      <w:r w:rsidRPr="004D118F">
        <w:rPr>
          <w:rFonts w:ascii="Arial" w:eastAsia="Calibri" w:hAnsi="Arial" w:cs="Arial"/>
          <w:sz w:val="22"/>
          <w:szCs w:val="22"/>
          <w:lang w:val="en-GB"/>
        </w:rPr>
        <w:t>he storage capacity of the dam when it is completed</w:t>
      </w:r>
      <w:r w:rsidRPr="002E12D5">
        <w:rPr>
          <w:rFonts w:ascii="Arial" w:eastAsia="Calibri" w:hAnsi="Arial" w:cs="Arial"/>
          <w:sz w:val="22"/>
          <w:szCs w:val="22"/>
          <w:lang w:val="en-GB"/>
        </w:rPr>
        <w:t xml:space="preserve"> </w:t>
      </w:r>
      <w:r w:rsidR="009248B4">
        <w:rPr>
          <w:rFonts w:ascii="Arial" w:eastAsia="Calibri" w:hAnsi="Arial" w:cs="Arial"/>
          <w:sz w:val="22"/>
          <w:szCs w:val="22"/>
          <w:lang w:val="en-GB"/>
        </w:rPr>
        <w:t xml:space="preserve">will be </w:t>
      </w:r>
      <w:r w:rsidR="002E12D5" w:rsidRPr="002E12D5">
        <w:rPr>
          <w:rFonts w:ascii="Arial" w:eastAsia="Calibri" w:hAnsi="Arial" w:cs="Arial"/>
          <w:sz w:val="22"/>
          <w:szCs w:val="22"/>
          <w:lang w:val="en-GB"/>
        </w:rPr>
        <w:t>193millionm</w:t>
      </w:r>
      <w:r w:rsidR="002E12D5" w:rsidRPr="002E12D5">
        <w:rPr>
          <w:rFonts w:ascii="Arial" w:eastAsia="Calibri" w:hAnsi="Arial" w:cs="Arial"/>
          <w:sz w:val="22"/>
          <w:szCs w:val="22"/>
          <w:vertAlign w:val="superscript"/>
          <w:lang w:val="en-GB"/>
        </w:rPr>
        <w:t>3</w:t>
      </w:r>
      <w:r w:rsidR="000A73D2">
        <w:rPr>
          <w:rFonts w:ascii="Arial" w:eastAsia="Calibri" w:hAnsi="Arial" w:cs="Arial"/>
          <w:sz w:val="22"/>
          <w:szCs w:val="22"/>
          <w:lang w:val="en-GB"/>
        </w:rPr>
        <w:t>.</w:t>
      </w:r>
    </w:p>
    <w:p w:rsidR="009248B4" w:rsidRPr="009D59F1" w:rsidRDefault="009248B4" w:rsidP="000B66B2">
      <w:pPr>
        <w:ind w:left="1418" w:hanging="698"/>
        <w:jc w:val="both"/>
        <w:rPr>
          <w:rFonts w:ascii="Arial" w:eastAsia="Calibri" w:hAnsi="Arial" w:cs="Arial"/>
          <w:color w:val="FF0000"/>
          <w:sz w:val="22"/>
          <w:szCs w:val="22"/>
          <w:lang w:val="en-GB"/>
        </w:rPr>
      </w:pPr>
    </w:p>
    <w:p w:rsidR="002E12D5" w:rsidRDefault="009248B4" w:rsidP="000B66B2">
      <w:pPr>
        <w:ind w:left="1418" w:hanging="698"/>
        <w:jc w:val="both"/>
        <w:rPr>
          <w:rFonts w:ascii="Arial" w:eastAsia="Calibri" w:hAnsi="Arial" w:cs="Arial"/>
          <w:sz w:val="22"/>
          <w:szCs w:val="22"/>
          <w:lang w:val="en-GB"/>
        </w:rPr>
      </w:pPr>
      <w:r>
        <w:rPr>
          <w:rFonts w:ascii="Arial" w:eastAsia="Calibri" w:hAnsi="Arial" w:cs="Arial"/>
          <w:sz w:val="22"/>
          <w:szCs w:val="22"/>
          <w:lang w:val="en-GB"/>
        </w:rPr>
        <w:t>(3)</w:t>
      </w:r>
      <w:r w:rsidR="00FB1905">
        <w:rPr>
          <w:rFonts w:ascii="Arial" w:eastAsia="Calibri" w:hAnsi="Arial" w:cs="Arial"/>
          <w:sz w:val="22"/>
          <w:szCs w:val="22"/>
          <w:lang w:val="en-GB"/>
        </w:rPr>
        <w:t>(f)</w:t>
      </w:r>
      <w:r w:rsidR="002E12D5">
        <w:rPr>
          <w:rFonts w:ascii="Arial" w:eastAsia="Calibri" w:hAnsi="Arial" w:cs="Arial"/>
          <w:sz w:val="22"/>
          <w:szCs w:val="22"/>
          <w:lang w:val="en-GB"/>
        </w:rPr>
        <w:tab/>
      </w:r>
      <w:r w:rsidR="0013542A">
        <w:rPr>
          <w:rFonts w:ascii="Arial" w:eastAsia="Calibri" w:hAnsi="Arial" w:cs="Arial"/>
          <w:sz w:val="22"/>
          <w:szCs w:val="22"/>
          <w:lang w:val="en-GB"/>
        </w:rPr>
        <w:t>T</w:t>
      </w:r>
      <w:r w:rsidR="0013542A" w:rsidRPr="004D118F">
        <w:rPr>
          <w:rFonts w:ascii="Arial" w:eastAsia="Calibri" w:hAnsi="Arial" w:cs="Arial"/>
          <w:sz w:val="22"/>
          <w:szCs w:val="22"/>
          <w:lang w:val="en-GB"/>
        </w:rPr>
        <w:t>he total number of jobs that will be created</w:t>
      </w:r>
      <w:r w:rsidR="0013542A">
        <w:rPr>
          <w:rFonts w:ascii="Arial" w:eastAsia="Calibri" w:hAnsi="Arial" w:cs="Arial"/>
          <w:sz w:val="22"/>
          <w:szCs w:val="22"/>
          <w:lang w:val="en-GB"/>
        </w:rPr>
        <w:t xml:space="preserve"> is e</w:t>
      </w:r>
      <w:r w:rsidR="00100E40">
        <w:rPr>
          <w:rFonts w:ascii="Arial" w:eastAsia="Calibri" w:hAnsi="Arial" w:cs="Arial"/>
          <w:sz w:val="22"/>
          <w:szCs w:val="22"/>
          <w:lang w:val="en-GB"/>
        </w:rPr>
        <w:t>stimate</w:t>
      </w:r>
      <w:r w:rsidR="0013542A">
        <w:rPr>
          <w:rFonts w:ascii="Arial" w:eastAsia="Calibri" w:hAnsi="Arial" w:cs="Arial"/>
          <w:sz w:val="22"/>
          <w:szCs w:val="22"/>
          <w:lang w:val="en-GB"/>
        </w:rPr>
        <w:t>d</w:t>
      </w:r>
      <w:r w:rsidR="00100E40">
        <w:rPr>
          <w:rFonts w:ascii="Arial" w:eastAsia="Calibri" w:hAnsi="Arial" w:cs="Arial"/>
          <w:sz w:val="22"/>
          <w:szCs w:val="22"/>
          <w:lang w:val="en-GB"/>
        </w:rPr>
        <w:t xml:space="preserve"> at 600</w:t>
      </w:r>
      <w:r>
        <w:rPr>
          <w:rFonts w:ascii="Arial" w:eastAsia="Calibri" w:hAnsi="Arial" w:cs="Arial"/>
          <w:sz w:val="22"/>
          <w:szCs w:val="22"/>
          <w:lang w:val="en-GB"/>
        </w:rPr>
        <w:t>.</w:t>
      </w:r>
    </w:p>
    <w:p w:rsidR="002E12D5" w:rsidRDefault="009248B4" w:rsidP="000B66B2">
      <w:pPr>
        <w:spacing w:before="100" w:beforeAutospacing="1" w:after="100" w:afterAutospacing="1"/>
        <w:ind w:left="1440" w:hanging="720"/>
        <w:jc w:val="both"/>
        <w:rPr>
          <w:rFonts w:ascii="Arial" w:eastAsia="Calibri" w:hAnsi="Arial" w:cs="Arial"/>
          <w:color w:val="FF0000"/>
          <w:sz w:val="22"/>
          <w:szCs w:val="22"/>
          <w:lang w:val="en-GB"/>
        </w:rPr>
      </w:pPr>
      <w:r>
        <w:rPr>
          <w:rFonts w:ascii="Arial" w:eastAsia="Calibri" w:hAnsi="Arial" w:cs="Arial"/>
          <w:sz w:val="22"/>
          <w:szCs w:val="22"/>
          <w:lang w:val="en-GB"/>
        </w:rPr>
        <w:t>(3)</w:t>
      </w:r>
      <w:r w:rsidR="00FB1905">
        <w:rPr>
          <w:rFonts w:ascii="Arial" w:eastAsia="Calibri" w:hAnsi="Arial" w:cs="Arial"/>
          <w:sz w:val="22"/>
          <w:szCs w:val="22"/>
          <w:lang w:val="en-GB"/>
        </w:rPr>
        <w:t>(g)</w:t>
      </w:r>
      <w:r w:rsidR="002E12D5">
        <w:rPr>
          <w:rFonts w:ascii="Arial" w:eastAsia="Calibri" w:hAnsi="Arial" w:cs="Arial"/>
          <w:sz w:val="22"/>
          <w:szCs w:val="22"/>
          <w:lang w:val="en-GB"/>
        </w:rPr>
        <w:tab/>
      </w:r>
      <w:r>
        <w:rPr>
          <w:rFonts w:ascii="Arial" w:eastAsia="Calibri" w:hAnsi="Arial" w:cs="Arial"/>
          <w:sz w:val="22"/>
          <w:szCs w:val="22"/>
          <w:lang w:val="en-GB"/>
        </w:rPr>
        <w:t xml:space="preserve">Mopani </w:t>
      </w:r>
      <w:r w:rsidR="002E12D5" w:rsidRPr="002E12D5">
        <w:rPr>
          <w:rFonts w:ascii="Arial" w:eastAsia="Calibri" w:hAnsi="Arial" w:cs="Arial"/>
          <w:sz w:val="22"/>
          <w:szCs w:val="22"/>
          <w:lang w:val="en-GB"/>
        </w:rPr>
        <w:t>District Municipality, Grea</w:t>
      </w:r>
      <w:r>
        <w:rPr>
          <w:rFonts w:ascii="Arial" w:eastAsia="Calibri" w:hAnsi="Arial" w:cs="Arial"/>
          <w:sz w:val="22"/>
          <w:szCs w:val="22"/>
          <w:lang w:val="en-GB"/>
        </w:rPr>
        <w:t xml:space="preserve">ter Tzaneen and Greater Letaba </w:t>
      </w:r>
      <w:r w:rsidR="002E12D5" w:rsidRPr="002E12D5">
        <w:rPr>
          <w:rFonts w:ascii="Arial" w:eastAsia="Calibri" w:hAnsi="Arial" w:cs="Arial"/>
          <w:sz w:val="22"/>
          <w:szCs w:val="22"/>
          <w:lang w:val="en-GB"/>
        </w:rPr>
        <w:t>Municipalities</w:t>
      </w:r>
      <w:r w:rsidR="00D8081F">
        <w:rPr>
          <w:rFonts w:ascii="Arial" w:eastAsia="Calibri" w:hAnsi="Arial" w:cs="Arial"/>
          <w:sz w:val="22"/>
          <w:szCs w:val="22"/>
          <w:lang w:val="en-GB"/>
        </w:rPr>
        <w:t xml:space="preserve"> will benefit from the project</w:t>
      </w:r>
      <w:r w:rsidR="000A73D2">
        <w:rPr>
          <w:rFonts w:ascii="Arial" w:eastAsia="Calibri" w:hAnsi="Arial" w:cs="Arial"/>
          <w:sz w:val="22"/>
          <w:szCs w:val="22"/>
          <w:lang w:val="en-GB"/>
        </w:rPr>
        <w:t>.</w:t>
      </w:r>
    </w:p>
    <w:p w:rsidR="0082482B" w:rsidRPr="009248B4" w:rsidRDefault="009248B4" w:rsidP="000B66B2">
      <w:pPr>
        <w:spacing w:before="100" w:beforeAutospacing="1" w:after="100" w:afterAutospacing="1"/>
        <w:ind w:left="1440" w:hanging="720"/>
        <w:jc w:val="both"/>
        <w:rPr>
          <w:rFonts w:ascii="Arial" w:eastAsia="Calibri" w:hAnsi="Arial" w:cs="Arial"/>
          <w:color w:val="FF0000"/>
          <w:sz w:val="22"/>
          <w:szCs w:val="22"/>
          <w:lang w:val="en-GB"/>
        </w:rPr>
      </w:pPr>
      <w:r>
        <w:rPr>
          <w:rFonts w:ascii="Arial" w:eastAsia="Calibri" w:hAnsi="Arial" w:cs="Arial"/>
          <w:sz w:val="22"/>
          <w:szCs w:val="22"/>
          <w:lang w:val="en-GB"/>
        </w:rPr>
        <w:t>(3)</w:t>
      </w:r>
      <w:r w:rsidR="00FB1905">
        <w:rPr>
          <w:rFonts w:ascii="Arial" w:eastAsia="Calibri" w:hAnsi="Arial" w:cs="Arial"/>
          <w:sz w:val="22"/>
          <w:szCs w:val="22"/>
          <w:lang w:val="en-GB"/>
        </w:rPr>
        <w:t>(h)</w:t>
      </w:r>
      <w:r w:rsidR="00FB1905">
        <w:rPr>
          <w:rFonts w:ascii="Arial" w:eastAsia="Calibri" w:hAnsi="Arial" w:cs="Arial"/>
          <w:sz w:val="22"/>
          <w:szCs w:val="22"/>
          <w:lang w:val="en-GB"/>
        </w:rPr>
        <w:tab/>
      </w:r>
      <w:r w:rsidR="002E12D5" w:rsidRPr="002E12D5">
        <w:rPr>
          <w:rFonts w:ascii="Arial" w:eastAsia="Calibri" w:hAnsi="Arial" w:cs="Arial"/>
          <w:sz w:val="22"/>
          <w:szCs w:val="22"/>
          <w:lang w:val="en-GB"/>
        </w:rPr>
        <w:t xml:space="preserve">The last Dam Safety Evaluation of Tzaneen Dam by an Approved </w:t>
      </w:r>
      <w:r w:rsidR="002E12D5">
        <w:rPr>
          <w:rFonts w:ascii="Arial" w:eastAsia="Calibri" w:hAnsi="Arial" w:cs="Arial"/>
          <w:sz w:val="22"/>
          <w:szCs w:val="22"/>
          <w:lang w:val="en-GB"/>
        </w:rPr>
        <w:tab/>
      </w:r>
      <w:r w:rsidR="002E12D5" w:rsidRPr="002E12D5">
        <w:rPr>
          <w:rFonts w:ascii="Arial" w:eastAsia="Calibri" w:hAnsi="Arial" w:cs="Arial"/>
          <w:sz w:val="22"/>
          <w:szCs w:val="22"/>
          <w:lang w:val="en-GB"/>
        </w:rPr>
        <w:t>Professional Person (APP) was carried out in September 2011.</w:t>
      </w:r>
      <w:r w:rsidR="002E12D5" w:rsidRPr="00692A46">
        <w:rPr>
          <w:rFonts w:ascii="Arial" w:hAnsi="Arial" w:cs="Arial"/>
          <w:color w:val="1F497D"/>
        </w:rPr>
        <w:t xml:space="preserve">          </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7"/>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62B" w:rsidRDefault="0070462B">
      <w:r>
        <w:separator/>
      </w:r>
    </w:p>
  </w:endnote>
  <w:endnote w:type="continuationSeparator" w:id="0">
    <w:p w:rsidR="0070462B" w:rsidRDefault="00704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62B" w:rsidRDefault="0070462B">
      <w:r>
        <w:separator/>
      </w:r>
    </w:p>
  </w:footnote>
  <w:footnote w:type="continuationSeparator" w:id="0">
    <w:p w:rsidR="0070462B" w:rsidRDefault="00704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Default="00797CF5"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8A7DCE"/>
    <w:rsid w:val="00000246"/>
    <w:rsid w:val="000055DE"/>
    <w:rsid w:val="0000651A"/>
    <w:rsid w:val="00007151"/>
    <w:rsid w:val="000078CA"/>
    <w:rsid w:val="00007F4A"/>
    <w:rsid w:val="00010AE0"/>
    <w:rsid w:val="0001148A"/>
    <w:rsid w:val="00011E07"/>
    <w:rsid w:val="000133DF"/>
    <w:rsid w:val="000157A1"/>
    <w:rsid w:val="0002605A"/>
    <w:rsid w:val="00027ECA"/>
    <w:rsid w:val="00031D3E"/>
    <w:rsid w:val="000329E7"/>
    <w:rsid w:val="000351F9"/>
    <w:rsid w:val="00035B54"/>
    <w:rsid w:val="00036790"/>
    <w:rsid w:val="000475B5"/>
    <w:rsid w:val="000520E5"/>
    <w:rsid w:val="0005530F"/>
    <w:rsid w:val="00060033"/>
    <w:rsid w:val="000614F2"/>
    <w:rsid w:val="00072352"/>
    <w:rsid w:val="00075C08"/>
    <w:rsid w:val="000772AF"/>
    <w:rsid w:val="00077598"/>
    <w:rsid w:val="00081E70"/>
    <w:rsid w:val="00086AF5"/>
    <w:rsid w:val="00090929"/>
    <w:rsid w:val="000910A6"/>
    <w:rsid w:val="0009164F"/>
    <w:rsid w:val="000938BC"/>
    <w:rsid w:val="000939A3"/>
    <w:rsid w:val="000961D4"/>
    <w:rsid w:val="000A73D2"/>
    <w:rsid w:val="000B0295"/>
    <w:rsid w:val="000B5E49"/>
    <w:rsid w:val="000B66B2"/>
    <w:rsid w:val="000B7476"/>
    <w:rsid w:val="000B74AD"/>
    <w:rsid w:val="000C4C94"/>
    <w:rsid w:val="000C5219"/>
    <w:rsid w:val="000D2600"/>
    <w:rsid w:val="000D2A0D"/>
    <w:rsid w:val="000D3512"/>
    <w:rsid w:val="000D5969"/>
    <w:rsid w:val="000E41F5"/>
    <w:rsid w:val="000F41FB"/>
    <w:rsid w:val="000F507C"/>
    <w:rsid w:val="000F5ACE"/>
    <w:rsid w:val="000F7160"/>
    <w:rsid w:val="00100879"/>
    <w:rsid w:val="00100E40"/>
    <w:rsid w:val="0010103C"/>
    <w:rsid w:val="001011DE"/>
    <w:rsid w:val="00101961"/>
    <w:rsid w:val="00101DF8"/>
    <w:rsid w:val="00103738"/>
    <w:rsid w:val="0010464B"/>
    <w:rsid w:val="00104FAA"/>
    <w:rsid w:val="00105F33"/>
    <w:rsid w:val="001229D1"/>
    <w:rsid w:val="0013542A"/>
    <w:rsid w:val="00137EE6"/>
    <w:rsid w:val="00141A98"/>
    <w:rsid w:val="00141D2A"/>
    <w:rsid w:val="00142CEC"/>
    <w:rsid w:val="00144D81"/>
    <w:rsid w:val="00150D22"/>
    <w:rsid w:val="00152A3B"/>
    <w:rsid w:val="00152E1E"/>
    <w:rsid w:val="001539E6"/>
    <w:rsid w:val="00160204"/>
    <w:rsid w:val="00161514"/>
    <w:rsid w:val="00164340"/>
    <w:rsid w:val="001653FA"/>
    <w:rsid w:val="00171B07"/>
    <w:rsid w:val="001758C5"/>
    <w:rsid w:val="00177841"/>
    <w:rsid w:val="001827AE"/>
    <w:rsid w:val="00185614"/>
    <w:rsid w:val="0018565A"/>
    <w:rsid w:val="00187FF2"/>
    <w:rsid w:val="00194434"/>
    <w:rsid w:val="00196EFD"/>
    <w:rsid w:val="001A0035"/>
    <w:rsid w:val="001A06B1"/>
    <w:rsid w:val="001B6327"/>
    <w:rsid w:val="001B6885"/>
    <w:rsid w:val="001C5CAE"/>
    <w:rsid w:val="001C6CDB"/>
    <w:rsid w:val="001D03EF"/>
    <w:rsid w:val="001D3462"/>
    <w:rsid w:val="001E4A62"/>
    <w:rsid w:val="001F6A53"/>
    <w:rsid w:val="00201F06"/>
    <w:rsid w:val="0020507E"/>
    <w:rsid w:val="00211B7A"/>
    <w:rsid w:val="0021410C"/>
    <w:rsid w:val="00214C07"/>
    <w:rsid w:val="00223731"/>
    <w:rsid w:val="002238F0"/>
    <w:rsid w:val="00223BAD"/>
    <w:rsid w:val="00224712"/>
    <w:rsid w:val="002267A9"/>
    <w:rsid w:val="002326D5"/>
    <w:rsid w:val="002451BE"/>
    <w:rsid w:val="00245891"/>
    <w:rsid w:val="00245EC0"/>
    <w:rsid w:val="00255C22"/>
    <w:rsid w:val="00255D67"/>
    <w:rsid w:val="00255D9D"/>
    <w:rsid w:val="002628DA"/>
    <w:rsid w:val="00262B8B"/>
    <w:rsid w:val="00262DEA"/>
    <w:rsid w:val="002810AB"/>
    <w:rsid w:val="00295291"/>
    <w:rsid w:val="002A053D"/>
    <w:rsid w:val="002A148E"/>
    <w:rsid w:val="002A20E3"/>
    <w:rsid w:val="002A30E2"/>
    <w:rsid w:val="002A7BB5"/>
    <w:rsid w:val="002B2D1B"/>
    <w:rsid w:val="002B3F42"/>
    <w:rsid w:val="002B4596"/>
    <w:rsid w:val="002B4AD9"/>
    <w:rsid w:val="002B609C"/>
    <w:rsid w:val="002B671A"/>
    <w:rsid w:val="002B694F"/>
    <w:rsid w:val="002C0F11"/>
    <w:rsid w:val="002C1DC7"/>
    <w:rsid w:val="002C551C"/>
    <w:rsid w:val="002D2083"/>
    <w:rsid w:val="002D3A9A"/>
    <w:rsid w:val="002D4E03"/>
    <w:rsid w:val="002D7A52"/>
    <w:rsid w:val="002E107C"/>
    <w:rsid w:val="002E12D5"/>
    <w:rsid w:val="002E2DE4"/>
    <w:rsid w:val="002E3463"/>
    <w:rsid w:val="002E4031"/>
    <w:rsid w:val="002E45E5"/>
    <w:rsid w:val="002E56BE"/>
    <w:rsid w:val="002F0CFE"/>
    <w:rsid w:val="002F2084"/>
    <w:rsid w:val="002F68D5"/>
    <w:rsid w:val="003016A3"/>
    <w:rsid w:val="003175DB"/>
    <w:rsid w:val="00317852"/>
    <w:rsid w:val="00321778"/>
    <w:rsid w:val="00322BDC"/>
    <w:rsid w:val="00330424"/>
    <w:rsid w:val="003358E6"/>
    <w:rsid w:val="003375A7"/>
    <w:rsid w:val="003407C4"/>
    <w:rsid w:val="00342459"/>
    <w:rsid w:val="0035000E"/>
    <w:rsid w:val="00355562"/>
    <w:rsid w:val="0036058F"/>
    <w:rsid w:val="003635E7"/>
    <w:rsid w:val="00363865"/>
    <w:rsid w:val="003640C8"/>
    <w:rsid w:val="00365608"/>
    <w:rsid w:val="00366E7A"/>
    <w:rsid w:val="00371D26"/>
    <w:rsid w:val="003749BC"/>
    <w:rsid w:val="00375B0B"/>
    <w:rsid w:val="0037707B"/>
    <w:rsid w:val="003856A3"/>
    <w:rsid w:val="00390217"/>
    <w:rsid w:val="00390B02"/>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D4B99"/>
    <w:rsid w:val="003E0A38"/>
    <w:rsid w:val="003E5759"/>
    <w:rsid w:val="003F20AB"/>
    <w:rsid w:val="003F30C2"/>
    <w:rsid w:val="003F3270"/>
    <w:rsid w:val="003F41FD"/>
    <w:rsid w:val="004028C5"/>
    <w:rsid w:val="004029B9"/>
    <w:rsid w:val="00403AFE"/>
    <w:rsid w:val="004055F3"/>
    <w:rsid w:val="00410915"/>
    <w:rsid w:val="004125D0"/>
    <w:rsid w:val="004148A5"/>
    <w:rsid w:val="004177F6"/>
    <w:rsid w:val="00421BDC"/>
    <w:rsid w:val="00423103"/>
    <w:rsid w:val="004255F2"/>
    <w:rsid w:val="00426F30"/>
    <w:rsid w:val="004305FF"/>
    <w:rsid w:val="00431B47"/>
    <w:rsid w:val="0043569E"/>
    <w:rsid w:val="00440394"/>
    <w:rsid w:val="00440927"/>
    <w:rsid w:val="004456E6"/>
    <w:rsid w:val="004476B1"/>
    <w:rsid w:val="004542D2"/>
    <w:rsid w:val="00460F03"/>
    <w:rsid w:val="00461043"/>
    <w:rsid w:val="00462FF2"/>
    <w:rsid w:val="00463DCD"/>
    <w:rsid w:val="0046758B"/>
    <w:rsid w:val="00467D5C"/>
    <w:rsid w:val="00472ECA"/>
    <w:rsid w:val="00476F6C"/>
    <w:rsid w:val="00481CC0"/>
    <w:rsid w:val="00485CC3"/>
    <w:rsid w:val="004A02D1"/>
    <w:rsid w:val="004A12CC"/>
    <w:rsid w:val="004A3B45"/>
    <w:rsid w:val="004A63AB"/>
    <w:rsid w:val="004B1A3E"/>
    <w:rsid w:val="004B1BAE"/>
    <w:rsid w:val="004B2369"/>
    <w:rsid w:val="004B7BCF"/>
    <w:rsid w:val="004C2DE7"/>
    <w:rsid w:val="004C4049"/>
    <w:rsid w:val="004C4A3A"/>
    <w:rsid w:val="004C4D47"/>
    <w:rsid w:val="004C6276"/>
    <w:rsid w:val="004D0C88"/>
    <w:rsid w:val="004D118F"/>
    <w:rsid w:val="004D1B6B"/>
    <w:rsid w:val="004D2108"/>
    <w:rsid w:val="004D3E5E"/>
    <w:rsid w:val="004D6C09"/>
    <w:rsid w:val="004D7CFC"/>
    <w:rsid w:val="004E3076"/>
    <w:rsid w:val="004E45FD"/>
    <w:rsid w:val="004E68BA"/>
    <w:rsid w:val="004F58EC"/>
    <w:rsid w:val="004F7BFC"/>
    <w:rsid w:val="00500382"/>
    <w:rsid w:val="0050067B"/>
    <w:rsid w:val="005007D2"/>
    <w:rsid w:val="0050342A"/>
    <w:rsid w:val="005067B3"/>
    <w:rsid w:val="005106C7"/>
    <w:rsid w:val="00511A8D"/>
    <w:rsid w:val="0051341E"/>
    <w:rsid w:val="005203BC"/>
    <w:rsid w:val="00521ABD"/>
    <w:rsid w:val="005232D7"/>
    <w:rsid w:val="005268E0"/>
    <w:rsid w:val="00526C0B"/>
    <w:rsid w:val="00527BD6"/>
    <w:rsid w:val="005379E1"/>
    <w:rsid w:val="00540715"/>
    <w:rsid w:val="0054086E"/>
    <w:rsid w:val="00542C98"/>
    <w:rsid w:val="005444FD"/>
    <w:rsid w:val="00547637"/>
    <w:rsid w:val="00572BA8"/>
    <w:rsid w:val="005735E6"/>
    <w:rsid w:val="00573877"/>
    <w:rsid w:val="00574A31"/>
    <w:rsid w:val="00574A4D"/>
    <w:rsid w:val="005752DE"/>
    <w:rsid w:val="00583A1F"/>
    <w:rsid w:val="00583E2D"/>
    <w:rsid w:val="005841EB"/>
    <w:rsid w:val="00585780"/>
    <w:rsid w:val="0059008E"/>
    <w:rsid w:val="00590C89"/>
    <w:rsid w:val="00590D8A"/>
    <w:rsid w:val="00592DFC"/>
    <w:rsid w:val="005978E1"/>
    <w:rsid w:val="005A1EE0"/>
    <w:rsid w:val="005A2019"/>
    <w:rsid w:val="005B15A3"/>
    <w:rsid w:val="005B5AC7"/>
    <w:rsid w:val="005B7358"/>
    <w:rsid w:val="005B7A58"/>
    <w:rsid w:val="005C771C"/>
    <w:rsid w:val="005D2180"/>
    <w:rsid w:val="005D291A"/>
    <w:rsid w:val="005D6B20"/>
    <w:rsid w:val="005D7DEF"/>
    <w:rsid w:val="005E3240"/>
    <w:rsid w:val="005E3AD0"/>
    <w:rsid w:val="005E59AA"/>
    <w:rsid w:val="005E63F4"/>
    <w:rsid w:val="005F04C8"/>
    <w:rsid w:val="005F26CC"/>
    <w:rsid w:val="005F3CBB"/>
    <w:rsid w:val="005F7852"/>
    <w:rsid w:val="00602470"/>
    <w:rsid w:val="00602BB6"/>
    <w:rsid w:val="00603843"/>
    <w:rsid w:val="0060724E"/>
    <w:rsid w:val="00607D1B"/>
    <w:rsid w:val="00611412"/>
    <w:rsid w:val="00622718"/>
    <w:rsid w:val="00631D35"/>
    <w:rsid w:val="00633E6E"/>
    <w:rsid w:val="00634013"/>
    <w:rsid w:val="00634C0E"/>
    <w:rsid w:val="0063537D"/>
    <w:rsid w:val="00637686"/>
    <w:rsid w:val="00637824"/>
    <w:rsid w:val="00640FEE"/>
    <w:rsid w:val="006507D5"/>
    <w:rsid w:val="006533F0"/>
    <w:rsid w:val="006536D5"/>
    <w:rsid w:val="00660EE8"/>
    <w:rsid w:val="0066365B"/>
    <w:rsid w:val="00672B2E"/>
    <w:rsid w:val="00677C2D"/>
    <w:rsid w:val="0069377A"/>
    <w:rsid w:val="00696BD5"/>
    <w:rsid w:val="006A1BF0"/>
    <w:rsid w:val="006A2910"/>
    <w:rsid w:val="006A467A"/>
    <w:rsid w:val="006B01B0"/>
    <w:rsid w:val="006B1185"/>
    <w:rsid w:val="006B177D"/>
    <w:rsid w:val="006B25FC"/>
    <w:rsid w:val="006B6C77"/>
    <w:rsid w:val="006B7766"/>
    <w:rsid w:val="006C11DF"/>
    <w:rsid w:val="006C6C31"/>
    <w:rsid w:val="006D0494"/>
    <w:rsid w:val="006E192A"/>
    <w:rsid w:val="006F25CD"/>
    <w:rsid w:val="006F4F50"/>
    <w:rsid w:val="006F6EBB"/>
    <w:rsid w:val="006F76F3"/>
    <w:rsid w:val="0070051C"/>
    <w:rsid w:val="0070462B"/>
    <w:rsid w:val="00706C42"/>
    <w:rsid w:val="00712A47"/>
    <w:rsid w:val="00712D32"/>
    <w:rsid w:val="00717784"/>
    <w:rsid w:val="00720134"/>
    <w:rsid w:val="00722987"/>
    <w:rsid w:val="0072640C"/>
    <w:rsid w:val="00727E0C"/>
    <w:rsid w:val="00730B5C"/>
    <w:rsid w:val="00734C5B"/>
    <w:rsid w:val="007427E5"/>
    <w:rsid w:val="00752BD6"/>
    <w:rsid w:val="007558EF"/>
    <w:rsid w:val="00762F74"/>
    <w:rsid w:val="00770713"/>
    <w:rsid w:val="00773936"/>
    <w:rsid w:val="00774A4F"/>
    <w:rsid w:val="00775861"/>
    <w:rsid w:val="007761D2"/>
    <w:rsid w:val="007774DA"/>
    <w:rsid w:val="00782064"/>
    <w:rsid w:val="0078394E"/>
    <w:rsid w:val="0078540A"/>
    <w:rsid w:val="0078689D"/>
    <w:rsid w:val="00787F2E"/>
    <w:rsid w:val="00796C45"/>
    <w:rsid w:val="00797CF5"/>
    <w:rsid w:val="007A380F"/>
    <w:rsid w:val="007A4569"/>
    <w:rsid w:val="007B1B06"/>
    <w:rsid w:val="007B2D7B"/>
    <w:rsid w:val="007B58C8"/>
    <w:rsid w:val="007B7BE5"/>
    <w:rsid w:val="007C3FE9"/>
    <w:rsid w:val="007C754A"/>
    <w:rsid w:val="007D57D6"/>
    <w:rsid w:val="007E2250"/>
    <w:rsid w:val="007E4C7C"/>
    <w:rsid w:val="007E6339"/>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577B0"/>
    <w:rsid w:val="00872F8A"/>
    <w:rsid w:val="00873284"/>
    <w:rsid w:val="0087348E"/>
    <w:rsid w:val="0087537C"/>
    <w:rsid w:val="008755B0"/>
    <w:rsid w:val="00875B31"/>
    <w:rsid w:val="00876AD3"/>
    <w:rsid w:val="0088398E"/>
    <w:rsid w:val="00883CC3"/>
    <w:rsid w:val="00884565"/>
    <w:rsid w:val="00887BFD"/>
    <w:rsid w:val="00893196"/>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41B"/>
    <w:rsid w:val="00900786"/>
    <w:rsid w:val="00903072"/>
    <w:rsid w:val="009042BC"/>
    <w:rsid w:val="009063D5"/>
    <w:rsid w:val="00906DAC"/>
    <w:rsid w:val="009108CD"/>
    <w:rsid w:val="00914EA7"/>
    <w:rsid w:val="009248B4"/>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5A22"/>
    <w:rsid w:val="009C0876"/>
    <w:rsid w:val="009C317A"/>
    <w:rsid w:val="009C5993"/>
    <w:rsid w:val="009C7B03"/>
    <w:rsid w:val="009D0ED4"/>
    <w:rsid w:val="009D17F3"/>
    <w:rsid w:val="009D4313"/>
    <w:rsid w:val="009D59F1"/>
    <w:rsid w:val="009E19CB"/>
    <w:rsid w:val="009E370B"/>
    <w:rsid w:val="009E55B3"/>
    <w:rsid w:val="009E5677"/>
    <w:rsid w:val="009E7270"/>
    <w:rsid w:val="009F276C"/>
    <w:rsid w:val="009F76B4"/>
    <w:rsid w:val="00A00641"/>
    <w:rsid w:val="00A048FC"/>
    <w:rsid w:val="00A05BFF"/>
    <w:rsid w:val="00A063FC"/>
    <w:rsid w:val="00A0776A"/>
    <w:rsid w:val="00A07FD9"/>
    <w:rsid w:val="00A12676"/>
    <w:rsid w:val="00A1648A"/>
    <w:rsid w:val="00A16DB1"/>
    <w:rsid w:val="00A17903"/>
    <w:rsid w:val="00A23A0B"/>
    <w:rsid w:val="00A31282"/>
    <w:rsid w:val="00A3272D"/>
    <w:rsid w:val="00A3409D"/>
    <w:rsid w:val="00A34652"/>
    <w:rsid w:val="00A43338"/>
    <w:rsid w:val="00A44BC5"/>
    <w:rsid w:val="00A4641B"/>
    <w:rsid w:val="00A46750"/>
    <w:rsid w:val="00A47243"/>
    <w:rsid w:val="00A479C6"/>
    <w:rsid w:val="00A51D1F"/>
    <w:rsid w:val="00A55BCF"/>
    <w:rsid w:val="00A6020A"/>
    <w:rsid w:val="00A62452"/>
    <w:rsid w:val="00A6340A"/>
    <w:rsid w:val="00A63AD5"/>
    <w:rsid w:val="00A70AC8"/>
    <w:rsid w:val="00A946D0"/>
    <w:rsid w:val="00AA0A02"/>
    <w:rsid w:val="00AA2D12"/>
    <w:rsid w:val="00AA51A1"/>
    <w:rsid w:val="00AA76CE"/>
    <w:rsid w:val="00AC0CBA"/>
    <w:rsid w:val="00AC3702"/>
    <w:rsid w:val="00AC480C"/>
    <w:rsid w:val="00AC7CB8"/>
    <w:rsid w:val="00AD0539"/>
    <w:rsid w:val="00AD06C2"/>
    <w:rsid w:val="00AE0716"/>
    <w:rsid w:val="00AE413A"/>
    <w:rsid w:val="00AE600F"/>
    <w:rsid w:val="00AF22DF"/>
    <w:rsid w:val="00AF2973"/>
    <w:rsid w:val="00AF29C1"/>
    <w:rsid w:val="00AF425B"/>
    <w:rsid w:val="00AF48B7"/>
    <w:rsid w:val="00AF5F82"/>
    <w:rsid w:val="00AF65D5"/>
    <w:rsid w:val="00B00686"/>
    <w:rsid w:val="00B041EA"/>
    <w:rsid w:val="00B11BF3"/>
    <w:rsid w:val="00B2076A"/>
    <w:rsid w:val="00B2157C"/>
    <w:rsid w:val="00B215AB"/>
    <w:rsid w:val="00B252E7"/>
    <w:rsid w:val="00B26C02"/>
    <w:rsid w:val="00B3114E"/>
    <w:rsid w:val="00B31D48"/>
    <w:rsid w:val="00B338FC"/>
    <w:rsid w:val="00B33DBA"/>
    <w:rsid w:val="00B3471D"/>
    <w:rsid w:val="00B35FF3"/>
    <w:rsid w:val="00B373A8"/>
    <w:rsid w:val="00B37FDB"/>
    <w:rsid w:val="00B41095"/>
    <w:rsid w:val="00B431B2"/>
    <w:rsid w:val="00B50C14"/>
    <w:rsid w:val="00B51C43"/>
    <w:rsid w:val="00B52B1B"/>
    <w:rsid w:val="00B5373C"/>
    <w:rsid w:val="00B57A78"/>
    <w:rsid w:val="00B64DBD"/>
    <w:rsid w:val="00B67A15"/>
    <w:rsid w:val="00B7476D"/>
    <w:rsid w:val="00B829FF"/>
    <w:rsid w:val="00B83118"/>
    <w:rsid w:val="00B83C4C"/>
    <w:rsid w:val="00B8630A"/>
    <w:rsid w:val="00B87386"/>
    <w:rsid w:val="00B902E5"/>
    <w:rsid w:val="00B972CE"/>
    <w:rsid w:val="00BA386D"/>
    <w:rsid w:val="00BA3971"/>
    <w:rsid w:val="00BA46A6"/>
    <w:rsid w:val="00BA5B19"/>
    <w:rsid w:val="00BA78FB"/>
    <w:rsid w:val="00BB3767"/>
    <w:rsid w:val="00BB5BFB"/>
    <w:rsid w:val="00BB60A5"/>
    <w:rsid w:val="00BB7C07"/>
    <w:rsid w:val="00BC77A8"/>
    <w:rsid w:val="00BD403F"/>
    <w:rsid w:val="00BE40FF"/>
    <w:rsid w:val="00BF06B9"/>
    <w:rsid w:val="00BF16A4"/>
    <w:rsid w:val="00C01DB2"/>
    <w:rsid w:val="00C06905"/>
    <w:rsid w:val="00C06F36"/>
    <w:rsid w:val="00C179BF"/>
    <w:rsid w:val="00C205F2"/>
    <w:rsid w:val="00C2124A"/>
    <w:rsid w:val="00C245A7"/>
    <w:rsid w:val="00C24EA2"/>
    <w:rsid w:val="00C27D1E"/>
    <w:rsid w:val="00C3134A"/>
    <w:rsid w:val="00C325D7"/>
    <w:rsid w:val="00C32FF7"/>
    <w:rsid w:val="00C4165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96CDF"/>
    <w:rsid w:val="00CA02FD"/>
    <w:rsid w:val="00CA2E24"/>
    <w:rsid w:val="00CA2E3F"/>
    <w:rsid w:val="00CA6270"/>
    <w:rsid w:val="00CC0595"/>
    <w:rsid w:val="00CC596F"/>
    <w:rsid w:val="00CC6079"/>
    <w:rsid w:val="00CD38BC"/>
    <w:rsid w:val="00CD42FF"/>
    <w:rsid w:val="00CE0DE6"/>
    <w:rsid w:val="00CE4088"/>
    <w:rsid w:val="00CF2D28"/>
    <w:rsid w:val="00CF78B0"/>
    <w:rsid w:val="00D050AE"/>
    <w:rsid w:val="00D1117B"/>
    <w:rsid w:val="00D11B5A"/>
    <w:rsid w:val="00D15004"/>
    <w:rsid w:val="00D1799D"/>
    <w:rsid w:val="00D31F26"/>
    <w:rsid w:val="00D33E87"/>
    <w:rsid w:val="00D40BB1"/>
    <w:rsid w:val="00D40BE8"/>
    <w:rsid w:val="00D455F2"/>
    <w:rsid w:val="00D52887"/>
    <w:rsid w:val="00D52BE0"/>
    <w:rsid w:val="00D53338"/>
    <w:rsid w:val="00D5340E"/>
    <w:rsid w:val="00D56138"/>
    <w:rsid w:val="00D668C8"/>
    <w:rsid w:val="00D67222"/>
    <w:rsid w:val="00D70942"/>
    <w:rsid w:val="00D73CC0"/>
    <w:rsid w:val="00D7604E"/>
    <w:rsid w:val="00D76C17"/>
    <w:rsid w:val="00D8081F"/>
    <w:rsid w:val="00D84B1A"/>
    <w:rsid w:val="00D851B1"/>
    <w:rsid w:val="00DA1226"/>
    <w:rsid w:val="00DA2A04"/>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4F3"/>
    <w:rsid w:val="00DF4239"/>
    <w:rsid w:val="00DF4C1C"/>
    <w:rsid w:val="00E010BD"/>
    <w:rsid w:val="00E068C5"/>
    <w:rsid w:val="00E24799"/>
    <w:rsid w:val="00E25606"/>
    <w:rsid w:val="00E42A33"/>
    <w:rsid w:val="00E43153"/>
    <w:rsid w:val="00E434DC"/>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270B"/>
    <w:rsid w:val="00E93912"/>
    <w:rsid w:val="00E93993"/>
    <w:rsid w:val="00EB1AED"/>
    <w:rsid w:val="00EB2931"/>
    <w:rsid w:val="00EB2AD8"/>
    <w:rsid w:val="00EB2AF6"/>
    <w:rsid w:val="00EB403B"/>
    <w:rsid w:val="00EB4214"/>
    <w:rsid w:val="00EB46B9"/>
    <w:rsid w:val="00EB588D"/>
    <w:rsid w:val="00EC1AD1"/>
    <w:rsid w:val="00EC3690"/>
    <w:rsid w:val="00EC383B"/>
    <w:rsid w:val="00EC4920"/>
    <w:rsid w:val="00ED72C3"/>
    <w:rsid w:val="00EE0081"/>
    <w:rsid w:val="00EE143A"/>
    <w:rsid w:val="00EE35DF"/>
    <w:rsid w:val="00EE54F4"/>
    <w:rsid w:val="00EE6781"/>
    <w:rsid w:val="00EF4888"/>
    <w:rsid w:val="00F0437A"/>
    <w:rsid w:val="00F14285"/>
    <w:rsid w:val="00F15750"/>
    <w:rsid w:val="00F16EF8"/>
    <w:rsid w:val="00F21C03"/>
    <w:rsid w:val="00F22F13"/>
    <w:rsid w:val="00F2534D"/>
    <w:rsid w:val="00F25502"/>
    <w:rsid w:val="00F328D8"/>
    <w:rsid w:val="00F368C0"/>
    <w:rsid w:val="00F36DCF"/>
    <w:rsid w:val="00F41595"/>
    <w:rsid w:val="00F42D38"/>
    <w:rsid w:val="00F42F1F"/>
    <w:rsid w:val="00F451C1"/>
    <w:rsid w:val="00F47145"/>
    <w:rsid w:val="00F711A0"/>
    <w:rsid w:val="00F72C81"/>
    <w:rsid w:val="00F72F16"/>
    <w:rsid w:val="00F75A58"/>
    <w:rsid w:val="00F77009"/>
    <w:rsid w:val="00F8107A"/>
    <w:rsid w:val="00F85FC8"/>
    <w:rsid w:val="00F925E5"/>
    <w:rsid w:val="00F93F7E"/>
    <w:rsid w:val="00F94BEB"/>
    <w:rsid w:val="00F95837"/>
    <w:rsid w:val="00FA1357"/>
    <w:rsid w:val="00FA432A"/>
    <w:rsid w:val="00FB1905"/>
    <w:rsid w:val="00FB38ED"/>
    <w:rsid w:val="00FB771F"/>
    <w:rsid w:val="00FC53C3"/>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webSettings.xml><?xml version="1.0" encoding="utf-8"?>
<w:webSettings xmlns:r="http://schemas.openxmlformats.org/officeDocument/2006/relationships" xmlns:w="http://schemas.openxmlformats.org/wordprocessingml/2006/main">
  <w:divs>
    <w:div w:id="600184733">
      <w:bodyDiv w:val="1"/>
      <w:marLeft w:val="0"/>
      <w:marRight w:val="0"/>
      <w:marTop w:val="0"/>
      <w:marBottom w:val="0"/>
      <w:divBdr>
        <w:top w:val="none" w:sz="0" w:space="0" w:color="auto"/>
        <w:left w:val="none" w:sz="0" w:space="0" w:color="auto"/>
        <w:bottom w:val="none" w:sz="0" w:space="0" w:color="auto"/>
        <w:right w:val="none" w:sz="0" w:space="0" w:color="auto"/>
      </w:divBdr>
    </w:div>
    <w:div w:id="939722154">
      <w:bodyDiv w:val="1"/>
      <w:marLeft w:val="0"/>
      <w:marRight w:val="0"/>
      <w:marTop w:val="0"/>
      <w:marBottom w:val="0"/>
      <w:divBdr>
        <w:top w:val="none" w:sz="0" w:space="0" w:color="auto"/>
        <w:left w:val="none" w:sz="0" w:space="0" w:color="auto"/>
        <w:bottom w:val="none" w:sz="0" w:space="0" w:color="auto"/>
        <w:right w:val="none" w:sz="0" w:space="0" w:color="auto"/>
      </w:divBdr>
    </w:div>
    <w:div w:id="17017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2018-09-18T14:04:00Z</cp:lastPrinted>
  <dcterms:created xsi:type="dcterms:W3CDTF">2018-10-22T12:41:00Z</dcterms:created>
  <dcterms:modified xsi:type="dcterms:W3CDTF">2018-10-22T12:41:00Z</dcterms:modified>
</cp:coreProperties>
</file>