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NATIONAL ASSEMBLY</w:t>
      </w: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QUESTIONS FOR WRITTEN REPLY</w:t>
      </w: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DATE</w:t>
      </w:r>
      <w:r w:rsidRPr="00140FCF">
        <w:rPr>
          <w:rFonts w:ascii="Arial" w:hAnsi="Arial" w:cs="Arial"/>
          <w:b/>
          <w:sz w:val="24"/>
          <w:szCs w:val="24"/>
        </w:rPr>
        <w:tab/>
      </w:r>
      <w:r w:rsidRPr="00140FCF">
        <w:rPr>
          <w:rFonts w:ascii="Arial" w:hAnsi="Arial" w:cs="Arial"/>
          <w:b/>
          <w:sz w:val="24"/>
          <w:szCs w:val="24"/>
        </w:rPr>
        <w:tab/>
      </w:r>
      <w:proofErr w:type="gramStart"/>
      <w:r w:rsidRPr="00140FCF">
        <w:rPr>
          <w:rFonts w:ascii="Arial" w:hAnsi="Arial" w:cs="Arial"/>
          <w:b/>
          <w:sz w:val="24"/>
          <w:szCs w:val="24"/>
        </w:rPr>
        <w:t>:15</w:t>
      </w:r>
      <w:r w:rsidRPr="00140FCF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Pr="00140FCF">
        <w:rPr>
          <w:rFonts w:ascii="Arial" w:hAnsi="Arial" w:cs="Arial"/>
          <w:b/>
          <w:sz w:val="24"/>
          <w:szCs w:val="24"/>
        </w:rPr>
        <w:t xml:space="preserve"> SEPTEMBER 2017</w:t>
      </w: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40FCF">
        <w:rPr>
          <w:rFonts w:ascii="Arial" w:hAnsi="Arial" w:cs="Arial"/>
          <w:b/>
          <w:sz w:val="24"/>
          <w:szCs w:val="24"/>
        </w:rPr>
        <w:t>QUESTION NO.:</w:t>
      </w:r>
      <w:r w:rsidRPr="00140FCF">
        <w:rPr>
          <w:rFonts w:ascii="Arial" w:hAnsi="Arial" w:cs="Arial"/>
          <w:b/>
          <w:sz w:val="24"/>
          <w:szCs w:val="24"/>
        </w:rPr>
        <w:tab/>
        <w:t>2637</w:t>
      </w:r>
    </w:p>
    <w:bookmarkEnd w:id="0"/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MS D VAN DER WALT (DA) TO ASK THE MINISTER OF PUBLIC SERVICE AND ADMINISTRATION:</w:t>
      </w:r>
    </w:p>
    <w:p w:rsidR="00CE357E" w:rsidRPr="00140FCF" w:rsidRDefault="00CE357E" w:rsidP="00CE357E">
      <w:pPr>
        <w:jc w:val="both"/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What number of new staff appointments did she make since her appointment as Minister of Public Service and Administration on 31</w:t>
      </w:r>
      <w:r w:rsidRPr="00140FCF">
        <w:rPr>
          <w:rFonts w:ascii="Arial" w:hAnsi="Arial" w:cs="Arial"/>
          <w:sz w:val="24"/>
          <w:szCs w:val="24"/>
          <w:vertAlign w:val="superscript"/>
        </w:rPr>
        <w:t>st</w:t>
      </w:r>
      <w:r w:rsidRPr="00140FCF">
        <w:rPr>
          <w:rFonts w:ascii="Arial" w:hAnsi="Arial" w:cs="Arial"/>
          <w:sz w:val="24"/>
          <w:szCs w:val="24"/>
        </w:rPr>
        <w:t xml:space="preserve"> March 2017?</w:t>
      </w:r>
    </w:p>
    <w:p w:rsidR="00CE357E" w:rsidRPr="00140FCF" w:rsidRDefault="00CE357E" w:rsidP="00CE357E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Who did she appoint?</w:t>
      </w:r>
    </w:p>
    <w:p w:rsidR="00CE357E" w:rsidRPr="00140FCF" w:rsidRDefault="00CE357E" w:rsidP="00CE357E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In which capacity in each case?</w:t>
      </w:r>
    </w:p>
    <w:p w:rsidR="00CE357E" w:rsidRPr="00140FCF" w:rsidRDefault="00CE357E" w:rsidP="00CE357E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What qualifications?</w:t>
      </w:r>
    </w:p>
    <w:p w:rsidR="00CE357E" w:rsidRPr="00140FCF" w:rsidRDefault="00CE357E" w:rsidP="00CE35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Were required and ,</w:t>
      </w:r>
    </w:p>
    <w:p w:rsidR="00CE357E" w:rsidRPr="00140FCF" w:rsidRDefault="00CE357E" w:rsidP="00CE35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Do each of the specified persons hold and,</w:t>
      </w:r>
    </w:p>
    <w:p w:rsidR="00CE357E" w:rsidRPr="00140FCF" w:rsidRDefault="00CE357E" w:rsidP="00CE357E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What are the relevant details of?</w:t>
      </w:r>
    </w:p>
    <w:p w:rsidR="00CE357E" w:rsidRPr="00140FCF" w:rsidRDefault="00CE357E" w:rsidP="00CE35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Each person’s remuneration package and,</w:t>
      </w:r>
    </w:p>
    <w:p w:rsidR="00CE357E" w:rsidRPr="00140FCF" w:rsidRDefault="00CE357E" w:rsidP="00CE35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Her personal and/or professional relationship with each person?</w:t>
      </w:r>
    </w:p>
    <w:p w:rsidR="00CE357E" w:rsidRPr="00140FCF" w:rsidRDefault="00CE357E" w:rsidP="00CE357E">
      <w:pPr>
        <w:ind w:left="1440"/>
        <w:jc w:val="right"/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ind w:left="1440"/>
        <w:jc w:val="right"/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jc w:val="both"/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REPLY:</w:t>
      </w:r>
    </w:p>
    <w:p w:rsidR="00CE357E" w:rsidRPr="00140FCF" w:rsidRDefault="00CE357E" w:rsidP="00CE357E">
      <w:pPr>
        <w:jc w:val="both"/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(1)(a)</w:t>
      </w:r>
      <w:r w:rsidRPr="00140FCF">
        <w:rPr>
          <w:rFonts w:ascii="Arial" w:hAnsi="Arial" w:cs="Arial"/>
          <w:sz w:val="24"/>
          <w:szCs w:val="24"/>
        </w:rPr>
        <w:tab/>
        <w:t>The Minister inherited the 26 post that were in the fixed establi</w:t>
      </w:r>
      <w:r>
        <w:rPr>
          <w:rFonts w:ascii="Arial" w:hAnsi="Arial" w:cs="Arial"/>
          <w:sz w:val="24"/>
          <w:szCs w:val="24"/>
        </w:rPr>
        <w:t>shment in the Ministry that was</w:t>
      </w:r>
      <w:r w:rsidRPr="00140FCF">
        <w:rPr>
          <w:rFonts w:ascii="Arial" w:hAnsi="Arial" w:cs="Arial"/>
          <w:sz w:val="24"/>
          <w:szCs w:val="24"/>
        </w:rPr>
        <w:t xml:space="preserve"> approved by her predecessor.</w:t>
      </w:r>
      <w:r>
        <w:rPr>
          <w:rFonts w:ascii="Arial" w:hAnsi="Arial" w:cs="Arial"/>
          <w:sz w:val="24"/>
          <w:szCs w:val="24"/>
        </w:rPr>
        <w:t xml:space="preserve">  All 26 positions were funded.</w:t>
      </w:r>
    </w:p>
    <w:p w:rsidR="00CE357E" w:rsidRPr="00140FCF" w:rsidRDefault="00CE357E" w:rsidP="00CE357E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ab/>
      </w:r>
    </w:p>
    <w:p w:rsidR="00CE357E" w:rsidRPr="00140FCF" w:rsidRDefault="00CE357E" w:rsidP="00CE357E">
      <w:pPr>
        <w:ind w:left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Six (6) (Staff) members were transferred from the Ministry of Communication to the Ministry for the Public Service and Administration following the reconfiguration of the Cabinet on the 31</w:t>
      </w:r>
      <w:r w:rsidRPr="00140FCF">
        <w:rPr>
          <w:rFonts w:ascii="Arial" w:hAnsi="Arial" w:cs="Arial"/>
          <w:sz w:val="24"/>
          <w:szCs w:val="24"/>
          <w:vertAlign w:val="superscript"/>
        </w:rPr>
        <w:t>st</w:t>
      </w:r>
      <w:r w:rsidRPr="00140FCF">
        <w:rPr>
          <w:rFonts w:ascii="Arial" w:hAnsi="Arial" w:cs="Arial"/>
          <w:sz w:val="24"/>
          <w:szCs w:val="24"/>
        </w:rPr>
        <w:t xml:space="preserve"> of March 2017.</w:t>
      </w:r>
    </w:p>
    <w:p w:rsidR="00CE357E" w:rsidRPr="00140FCF" w:rsidRDefault="00CE357E" w:rsidP="00CE357E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ab/>
      </w:r>
    </w:p>
    <w:p w:rsidR="00CE357E" w:rsidRPr="00140FCF" w:rsidRDefault="00CE357E" w:rsidP="00CE357E">
      <w:pPr>
        <w:ind w:left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lastRenderedPageBreak/>
        <w:t>Seventeen (17) Staff Members were appointed to the Ministry to fill vacant positions in the already existing and approved Ministry establishment.  These positions became vacant because:</w:t>
      </w:r>
    </w:p>
    <w:p w:rsidR="00CE357E" w:rsidRPr="00140FCF" w:rsidRDefault="00CE357E" w:rsidP="00CE357E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Number of staff members who were previously seconded to the Ministry from departments (DPSA &amp; Stats SA) returned to their original positions</w:t>
      </w:r>
    </w:p>
    <w:p w:rsidR="00CE357E" w:rsidRPr="00140FCF" w:rsidRDefault="00CE357E" w:rsidP="00CE357E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 xml:space="preserve">Staff transfer from the Ministry for the public Service and Administration </w:t>
      </w:r>
      <w:proofErr w:type="spellStart"/>
      <w:r w:rsidRPr="00140FCF">
        <w:rPr>
          <w:rFonts w:ascii="Arial" w:hAnsi="Arial" w:cs="Arial"/>
          <w:sz w:val="24"/>
          <w:szCs w:val="24"/>
        </w:rPr>
        <w:t>t</w:t>
      </w:r>
      <w:proofErr w:type="spellEnd"/>
      <w:r w:rsidRPr="00140FCF">
        <w:rPr>
          <w:rFonts w:ascii="Arial" w:hAnsi="Arial" w:cs="Arial"/>
          <w:sz w:val="24"/>
          <w:szCs w:val="24"/>
        </w:rPr>
        <w:t xml:space="preserve"> the Ministry of Communications </w:t>
      </w:r>
    </w:p>
    <w:p w:rsidR="00CE357E" w:rsidRPr="00140FCF" w:rsidRDefault="00CE357E" w:rsidP="00CE357E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Resignation of staff from Ministry for the Public Service and Administration</w:t>
      </w:r>
    </w:p>
    <w:p w:rsidR="00CE357E" w:rsidRPr="00140FCF" w:rsidRDefault="00CE357E" w:rsidP="00CE357E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End of term of contracts of staff from Ministry for the Public Service and Administration.</w:t>
      </w:r>
    </w:p>
    <w:p w:rsidR="00CE357E" w:rsidRDefault="00CE357E" w:rsidP="00CE357E">
      <w:pPr>
        <w:ind w:left="720"/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The Minister appointed Staff</w:t>
      </w:r>
      <w:r>
        <w:rPr>
          <w:rFonts w:ascii="Arial" w:hAnsi="Arial" w:cs="Arial"/>
          <w:sz w:val="24"/>
          <w:szCs w:val="24"/>
        </w:rPr>
        <w:t xml:space="preserve"> </w:t>
      </w:r>
      <w:r w:rsidRPr="00140FCF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from Level 4 to Level 14 in terms of Section 66(2) of the Public Service Regulations, 2016  </w:t>
      </w:r>
    </w:p>
    <w:p w:rsidR="00CE357E" w:rsidRPr="00140FCF" w:rsidRDefault="00CE357E" w:rsidP="00CE357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information will be disclosed on the </w:t>
      </w:r>
      <w:r w:rsidRPr="00140FCF">
        <w:rPr>
          <w:rFonts w:ascii="Arial" w:hAnsi="Arial" w:cs="Arial"/>
          <w:sz w:val="24"/>
          <w:szCs w:val="24"/>
        </w:rPr>
        <w:t>annual report</w:t>
      </w:r>
      <w:r>
        <w:rPr>
          <w:rFonts w:ascii="Arial" w:hAnsi="Arial" w:cs="Arial"/>
          <w:sz w:val="24"/>
          <w:szCs w:val="24"/>
        </w:rPr>
        <w:t xml:space="preserve"> submitted to Parliament as required by the PFMA</w:t>
      </w:r>
      <w:r w:rsidRPr="00140FCF">
        <w:rPr>
          <w:rFonts w:ascii="Arial" w:hAnsi="Arial" w:cs="Arial"/>
          <w:sz w:val="24"/>
          <w:szCs w:val="24"/>
        </w:rPr>
        <w:t>.</w:t>
      </w:r>
    </w:p>
    <w:p w:rsidR="00CE357E" w:rsidRPr="00140FCF" w:rsidRDefault="00CE357E" w:rsidP="00CE357E">
      <w:pPr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ab/>
        <w:t xml:space="preserve">Minister </w:t>
      </w:r>
      <w:r>
        <w:rPr>
          <w:rFonts w:ascii="Arial" w:hAnsi="Arial" w:cs="Arial"/>
          <w:sz w:val="24"/>
          <w:szCs w:val="24"/>
        </w:rPr>
        <w:t xml:space="preserve">only have </w:t>
      </w:r>
      <w:r w:rsidRPr="00140FCF">
        <w:rPr>
          <w:rFonts w:ascii="Arial" w:hAnsi="Arial" w:cs="Arial"/>
          <w:sz w:val="24"/>
          <w:szCs w:val="24"/>
        </w:rPr>
        <w:t>professional relationship with all staff members.</w:t>
      </w: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2A6F2C" w:rsidRDefault="00CE357E" w:rsidP="00CE357E">
      <w:r w:rsidRPr="00140FCF">
        <w:rPr>
          <w:rFonts w:ascii="Arial" w:hAnsi="Arial" w:cs="Arial"/>
          <w:b/>
          <w:sz w:val="24"/>
          <w:szCs w:val="24"/>
        </w:rPr>
        <w:br w:type="page"/>
      </w:r>
    </w:p>
    <w:sectPr w:rsidR="002A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167"/>
    <w:multiLevelType w:val="hybridMultilevel"/>
    <w:tmpl w:val="BDF4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D3FDF"/>
    <w:multiLevelType w:val="hybridMultilevel"/>
    <w:tmpl w:val="C2920C7C"/>
    <w:lvl w:ilvl="0" w:tplc="B768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78F"/>
    <w:multiLevelType w:val="hybridMultilevel"/>
    <w:tmpl w:val="CFF8EC06"/>
    <w:lvl w:ilvl="0" w:tplc="675CAB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81EE3"/>
    <w:multiLevelType w:val="hybridMultilevel"/>
    <w:tmpl w:val="75AEF61E"/>
    <w:lvl w:ilvl="0" w:tplc="EC6EFD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7E"/>
    <w:rsid w:val="00163E25"/>
    <w:rsid w:val="007209E7"/>
    <w:rsid w:val="00C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A924-66F1-4A60-9759-10FBF1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DPSA-SCCMGP01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Takalani Nematswerani</dc:creator>
  <cp:keywords/>
  <dc:description/>
  <cp:lastModifiedBy>Adv. Takalani Nematswerani</cp:lastModifiedBy>
  <cp:revision>1</cp:revision>
  <dcterms:created xsi:type="dcterms:W3CDTF">2017-09-26T14:43:00Z</dcterms:created>
  <dcterms:modified xsi:type="dcterms:W3CDTF">2017-09-26T14:44:00Z</dcterms:modified>
</cp:coreProperties>
</file>