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032558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2354580</wp:posOffset>
            </wp:positionH>
            <wp:positionV relativeFrom="line">
              <wp:posOffset>-196215</wp:posOffset>
            </wp:positionV>
            <wp:extent cx="1162050" cy="1352550"/>
            <wp:effectExtent l="19050" t="0" r="0" b="0"/>
            <wp:wrapSquare wrapText="bothSides"/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A059E1" w:rsidRDefault="00BA7B88" w:rsidP="00A059E1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059E1">
        <w:rPr>
          <w:rFonts w:ascii="Arial" w:hAnsi="Arial" w:cs="Arial"/>
          <w:b/>
          <w:sz w:val="24"/>
          <w:szCs w:val="24"/>
        </w:rPr>
        <w:t>NATIONAL</w:t>
      </w:r>
      <w:r w:rsidR="006D7E05" w:rsidRPr="00A059E1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A059E1" w:rsidRDefault="00BA7B88" w:rsidP="00A059E1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A059E1" w:rsidRDefault="00BA7B88" w:rsidP="00A059E1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059E1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A059E1">
        <w:rPr>
          <w:rFonts w:ascii="Arial" w:hAnsi="Arial" w:cs="Arial"/>
          <w:b/>
          <w:sz w:val="24"/>
          <w:szCs w:val="24"/>
        </w:rPr>
        <w:t>WRITTEN</w:t>
      </w:r>
      <w:r w:rsidRPr="00A059E1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A059E1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A059E1" w:rsidRDefault="00BA7B88" w:rsidP="00A059E1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A059E1" w:rsidRDefault="00BA7B88" w:rsidP="00A059E1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059E1">
        <w:rPr>
          <w:rFonts w:ascii="Arial" w:hAnsi="Arial" w:cs="Arial"/>
          <w:b/>
          <w:sz w:val="24"/>
          <w:szCs w:val="24"/>
        </w:rPr>
        <w:t xml:space="preserve">QUESTION NO.: </w:t>
      </w:r>
      <w:r w:rsidR="002D31E7" w:rsidRPr="00A059E1">
        <w:rPr>
          <w:rFonts w:ascii="Arial" w:hAnsi="Arial" w:cs="Arial"/>
          <w:b/>
          <w:sz w:val="24"/>
          <w:szCs w:val="24"/>
        </w:rPr>
        <w:t>2636.</w:t>
      </w:r>
      <w:r w:rsidR="00333EED" w:rsidRPr="00A059E1">
        <w:rPr>
          <w:rFonts w:ascii="Arial" w:hAnsi="Arial" w:cs="Arial"/>
          <w:b/>
          <w:sz w:val="24"/>
          <w:szCs w:val="24"/>
        </w:rPr>
        <w:tab/>
      </w:r>
    </w:p>
    <w:p w:rsidR="00FE62AF" w:rsidRPr="00A059E1" w:rsidRDefault="00FE62AF" w:rsidP="00A059E1">
      <w:pPr>
        <w:spacing w:line="276" w:lineRule="auto"/>
        <w:rPr>
          <w:rFonts w:ascii="Arial" w:hAnsi="Arial" w:cs="Arial"/>
        </w:rPr>
      </w:pPr>
    </w:p>
    <w:p w:rsidR="002D31E7" w:rsidRPr="00A059E1" w:rsidRDefault="002D31E7" w:rsidP="00A059E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A059E1">
        <w:rPr>
          <w:rFonts w:ascii="Arial" w:hAnsi="Arial" w:cs="Arial"/>
          <w:b/>
        </w:rPr>
        <w:t>Adv A de W Alberts (FF Plus) to ask the Minister of Public Service and Administration:†</w:t>
      </w:r>
    </w:p>
    <w:p w:rsidR="002D31E7" w:rsidRPr="00A059E1" w:rsidRDefault="002D31E7" w:rsidP="00A059E1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lang w:val="af-ZA"/>
        </w:rPr>
      </w:pPr>
      <w:r w:rsidRPr="00A059E1">
        <w:rPr>
          <w:rFonts w:ascii="Arial" w:hAnsi="Arial" w:cs="Arial"/>
          <w:lang w:val="af-ZA"/>
        </w:rPr>
        <w:t xml:space="preserve">Whether, given the fact that the Public Service already broadly reflects the national demographics of the country, he will consider scrapping affirmative action in the Public Service; if not, (a) why not and (b) which constitutional provisions are still forcing the Government to enforce </w:t>
      </w:r>
      <w:r w:rsidRPr="00A059E1">
        <w:rPr>
          <w:rFonts w:ascii="Arial" w:hAnsi="Arial" w:cs="Arial"/>
          <w:color w:val="000000"/>
        </w:rPr>
        <w:t>affirmative</w:t>
      </w:r>
      <w:r w:rsidRPr="00A059E1">
        <w:rPr>
          <w:rFonts w:ascii="Arial" w:hAnsi="Arial" w:cs="Arial"/>
          <w:lang w:val="af-ZA"/>
        </w:rPr>
        <w:t xml:space="preserve"> action, when the requirement that the Public Service should broadly reflect the national demographics has already been achieved; if so, what are the relevant details?</w:t>
      </w:r>
      <w:r w:rsidRPr="00A059E1">
        <w:rPr>
          <w:rFonts w:ascii="Arial" w:hAnsi="Arial" w:cs="Arial"/>
          <w:lang w:val="af-ZA"/>
        </w:rPr>
        <w:tab/>
        <w:t xml:space="preserve">   </w:t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</w:r>
      <w:r w:rsidR="00B45C3F" w:rsidRPr="00A059E1">
        <w:rPr>
          <w:rFonts w:ascii="Arial" w:hAnsi="Arial" w:cs="Arial"/>
          <w:lang w:val="af-ZA"/>
        </w:rPr>
        <w:tab/>
        <w:t xml:space="preserve">          </w:t>
      </w:r>
      <w:r w:rsidRPr="00A059E1">
        <w:rPr>
          <w:rFonts w:ascii="Arial" w:hAnsi="Arial" w:cs="Arial"/>
          <w:lang w:val="af-ZA"/>
        </w:rPr>
        <w:t>NW3010E</w:t>
      </w:r>
    </w:p>
    <w:p w:rsidR="00000B40" w:rsidRPr="00A059E1" w:rsidRDefault="00000B40" w:rsidP="00A059E1">
      <w:pPr>
        <w:spacing w:line="276" w:lineRule="auto"/>
        <w:rPr>
          <w:rFonts w:ascii="Arial" w:hAnsi="Arial" w:cs="Arial"/>
          <w:lang w:val="en-ZA"/>
        </w:rPr>
      </w:pPr>
    </w:p>
    <w:p w:rsidR="00D27283" w:rsidRPr="00A059E1" w:rsidRDefault="004B1243" w:rsidP="00A059E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A059E1">
        <w:rPr>
          <w:rFonts w:ascii="Arial" w:hAnsi="Arial" w:cs="Arial"/>
          <w:b/>
          <w:lang w:val="en-ZA"/>
        </w:rPr>
        <w:t>REPLY</w:t>
      </w:r>
    </w:p>
    <w:p w:rsidR="004D2B26" w:rsidRPr="00A059E1" w:rsidRDefault="00B45C3F" w:rsidP="00A059E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  <w:r w:rsidRPr="00A059E1">
        <w:rPr>
          <w:rFonts w:ascii="Arial" w:hAnsi="Arial" w:cs="Arial"/>
          <w:lang w:val="en-ZA"/>
        </w:rPr>
        <w:t>T</w:t>
      </w:r>
      <w:r w:rsidR="00FB10B3" w:rsidRPr="00A059E1">
        <w:rPr>
          <w:rFonts w:ascii="Arial" w:hAnsi="Arial" w:cs="Arial"/>
          <w:lang w:val="en-ZA"/>
        </w:rPr>
        <w:t xml:space="preserve">he Minister for Public Service and Administration (MPSA) is </w:t>
      </w:r>
      <w:r w:rsidRPr="00A059E1">
        <w:rPr>
          <w:rFonts w:ascii="Arial" w:hAnsi="Arial" w:cs="Arial"/>
          <w:lang w:val="en-ZA"/>
        </w:rPr>
        <w:t>not</w:t>
      </w:r>
      <w:r w:rsidR="00E70D45" w:rsidRPr="00A059E1">
        <w:rPr>
          <w:rFonts w:ascii="Arial" w:hAnsi="Arial" w:cs="Arial"/>
          <w:lang w:val="en-ZA"/>
        </w:rPr>
        <w:t xml:space="preserve"> </w:t>
      </w:r>
      <w:r w:rsidR="00A059E1">
        <w:rPr>
          <w:rFonts w:ascii="Arial" w:hAnsi="Arial" w:cs="Arial"/>
          <w:lang w:val="en-ZA"/>
        </w:rPr>
        <w:t>a</w:t>
      </w:r>
      <w:r w:rsidR="00FB10B3" w:rsidRPr="00A059E1">
        <w:rPr>
          <w:rFonts w:ascii="Arial" w:hAnsi="Arial" w:cs="Arial"/>
          <w:lang w:val="en-ZA"/>
        </w:rPr>
        <w:t xml:space="preserve"> custodian of the</w:t>
      </w:r>
      <w:r w:rsidR="00E70D45" w:rsidRPr="00A059E1">
        <w:rPr>
          <w:rFonts w:ascii="Arial" w:hAnsi="Arial" w:cs="Arial"/>
          <w:lang w:val="en-ZA"/>
        </w:rPr>
        <w:t xml:space="preserve"> Employment Equity Act, (Act 55 of 1998)</w:t>
      </w:r>
      <w:r w:rsidRPr="00A059E1">
        <w:rPr>
          <w:rFonts w:ascii="Arial" w:hAnsi="Arial" w:cs="Arial"/>
          <w:lang w:val="en-ZA"/>
        </w:rPr>
        <w:t xml:space="preserve">. </w:t>
      </w:r>
      <w:r w:rsidR="00FB10B3" w:rsidRPr="00A059E1">
        <w:rPr>
          <w:rFonts w:ascii="Arial" w:hAnsi="Arial" w:cs="Arial"/>
          <w:lang w:val="en-ZA"/>
        </w:rPr>
        <w:t xml:space="preserve">Compliance with the Employment Equity Act, </w:t>
      </w:r>
      <w:r w:rsidR="00835C8C" w:rsidRPr="00A059E1">
        <w:rPr>
          <w:rFonts w:ascii="Arial" w:hAnsi="Arial" w:cs="Arial"/>
          <w:lang w:val="en-ZA"/>
        </w:rPr>
        <w:t xml:space="preserve">Act </w:t>
      </w:r>
      <w:r w:rsidR="00FB10B3" w:rsidRPr="00A059E1">
        <w:rPr>
          <w:rFonts w:ascii="Arial" w:hAnsi="Arial" w:cs="Arial"/>
          <w:lang w:val="en-ZA"/>
        </w:rPr>
        <w:t xml:space="preserve">55 of 1998 (EEA) falls under the purview of the Minister of Labour who receives periodic compliance reports from all employers in the </w:t>
      </w:r>
      <w:r w:rsidRPr="00A059E1">
        <w:rPr>
          <w:rFonts w:ascii="Arial" w:hAnsi="Arial" w:cs="Arial"/>
          <w:lang w:val="en-ZA"/>
        </w:rPr>
        <w:t>coun</w:t>
      </w:r>
      <w:r w:rsidR="00A059E1">
        <w:rPr>
          <w:rFonts w:ascii="Arial" w:hAnsi="Arial" w:cs="Arial"/>
          <w:lang w:val="en-ZA"/>
        </w:rPr>
        <w:t xml:space="preserve">try, including state organs, </w:t>
      </w:r>
      <w:r w:rsidRPr="00A059E1">
        <w:rPr>
          <w:rFonts w:ascii="Arial" w:hAnsi="Arial" w:cs="Arial"/>
          <w:lang w:val="en-ZA"/>
        </w:rPr>
        <w:t>m</w:t>
      </w:r>
      <w:r w:rsidR="00FB10B3" w:rsidRPr="00A059E1">
        <w:rPr>
          <w:rFonts w:ascii="Arial" w:hAnsi="Arial" w:cs="Arial"/>
          <w:lang w:val="en-ZA"/>
        </w:rPr>
        <w:t>uch of the information requested in this question concerns compliance with the EEA</w:t>
      </w:r>
      <w:r w:rsidR="00A059E1" w:rsidRPr="00A059E1">
        <w:rPr>
          <w:rFonts w:ascii="Arial" w:hAnsi="Arial" w:cs="Arial"/>
          <w:lang w:val="en-ZA"/>
        </w:rPr>
        <w:t>. Therefore</w:t>
      </w:r>
      <w:r w:rsidR="005B3497" w:rsidRPr="00A059E1">
        <w:rPr>
          <w:rFonts w:ascii="Arial" w:hAnsi="Arial" w:cs="Arial"/>
          <w:lang w:val="en-ZA"/>
        </w:rPr>
        <w:t>, the Minister of Labour is in a better position to</w:t>
      </w:r>
      <w:r w:rsidR="00A059E1" w:rsidRPr="00A059E1">
        <w:rPr>
          <w:rFonts w:ascii="Arial" w:hAnsi="Arial" w:cs="Arial"/>
          <w:lang w:val="en-ZA"/>
        </w:rPr>
        <w:t xml:space="preserve"> reply to this question.</w:t>
      </w:r>
    </w:p>
    <w:p w:rsidR="00E25438" w:rsidRPr="00A059E1" w:rsidRDefault="00E25438" w:rsidP="00A059E1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hAnsi="Arial" w:cs="Arial"/>
        </w:rPr>
      </w:pPr>
    </w:p>
    <w:sectPr w:rsidR="00E25438" w:rsidRPr="00A059E1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AB" w:rsidRDefault="00E42EAB">
      <w:r>
        <w:separator/>
      </w:r>
    </w:p>
  </w:endnote>
  <w:endnote w:type="continuationSeparator" w:id="0">
    <w:p w:rsidR="00E42EAB" w:rsidRDefault="00E4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63" w:rsidRPr="0039423E" w:rsidRDefault="00C10563" w:rsidP="002D31E7">
    <w:pPr>
      <w:pStyle w:val="Footer"/>
      <w:jc w:val="both"/>
      <w:rPr>
        <w:rFonts w:ascii="Arial" w:hAnsi="Arial" w:cs="Arial"/>
        <w:color w:val="808080"/>
        <w:sz w:val="22"/>
        <w:szCs w:val="22"/>
      </w:rPr>
    </w:pPr>
    <w:r w:rsidRPr="0039423E">
      <w:rPr>
        <w:rFonts w:ascii="Arial" w:hAnsi="Arial" w:cs="Arial"/>
        <w:color w:val="808080"/>
        <w:sz w:val="22"/>
        <w:szCs w:val="22"/>
      </w:rPr>
      <w:t>Reply to the Parliam</w:t>
    </w:r>
    <w:r>
      <w:rPr>
        <w:rFonts w:ascii="Arial" w:hAnsi="Arial" w:cs="Arial"/>
        <w:color w:val="808080"/>
        <w:sz w:val="22"/>
        <w:szCs w:val="22"/>
      </w:rPr>
      <w:t>entary Question 2636 [</w:t>
    </w:r>
    <w:r w:rsidRPr="002D31E7">
      <w:rPr>
        <w:rFonts w:ascii="Arial" w:hAnsi="Arial" w:cs="Arial"/>
        <w:color w:val="808080"/>
        <w:sz w:val="22"/>
        <w:szCs w:val="22"/>
      </w:rPr>
      <w:t>NW</w:t>
    </w:r>
    <w:r>
      <w:rPr>
        <w:rFonts w:ascii="Arial" w:hAnsi="Arial" w:cs="Arial"/>
        <w:color w:val="808080"/>
        <w:sz w:val="22"/>
        <w:szCs w:val="22"/>
      </w:rPr>
      <w:t xml:space="preserve"> </w:t>
    </w:r>
    <w:r w:rsidRPr="002D31E7">
      <w:rPr>
        <w:rFonts w:ascii="Arial" w:hAnsi="Arial" w:cs="Arial"/>
        <w:color w:val="808080"/>
        <w:sz w:val="22"/>
        <w:szCs w:val="22"/>
      </w:rPr>
      <w:t>3010E</w:t>
    </w:r>
    <w:r w:rsidRPr="0039423E">
      <w:rPr>
        <w:rFonts w:ascii="Arial" w:hAnsi="Arial" w:cs="Arial"/>
        <w:color w:val="808080"/>
        <w:sz w:val="22"/>
        <w:szCs w:val="22"/>
      </w:rPr>
      <w:t>] ask</w:t>
    </w:r>
    <w:r w:rsidRPr="0039423E">
      <w:rPr>
        <w:rFonts w:ascii="Arial" w:hAnsi="Arial" w:cs="Arial"/>
        <w:b/>
        <w:color w:val="808080"/>
        <w:sz w:val="22"/>
        <w:szCs w:val="22"/>
      </w:rPr>
      <w:t xml:space="preserve"> </w:t>
    </w:r>
    <w:r w:rsidRPr="0039423E">
      <w:rPr>
        <w:rFonts w:ascii="Arial" w:hAnsi="Arial" w:cs="Arial"/>
        <w:color w:val="808080"/>
        <w:sz w:val="22"/>
        <w:szCs w:val="22"/>
      </w:rPr>
      <w:t xml:space="preserve">by </w:t>
    </w:r>
    <w:r w:rsidRPr="002D31E7">
      <w:rPr>
        <w:rFonts w:ascii="Arial" w:hAnsi="Arial" w:cs="Arial"/>
        <w:color w:val="808080"/>
        <w:sz w:val="22"/>
        <w:szCs w:val="22"/>
      </w:rPr>
      <w:t>Adv A de W Alberts (FF Plus)</w:t>
    </w:r>
    <w:r>
      <w:rPr>
        <w:rFonts w:ascii="Arial" w:hAnsi="Arial" w:cs="Arial"/>
        <w:color w:val="808080"/>
        <w:sz w:val="22"/>
        <w:szCs w:val="22"/>
      </w:rPr>
      <w:t xml:space="preserve"> </w:t>
    </w:r>
    <w:r w:rsidRPr="0039423E">
      <w:rPr>
        <w:rFonts w:ascii="Arial" w:hAnsi="Arial" w:cs="Arial"/>
        <w:color w:val="808080"/>
        <w:sz w:val="22"/>
        <w:szCs w:val="22"/>
      </w:rPr>
      <w:t xml:space="preserve"> to the Minister of the Public Service and Administration</w:t>
    </w:r>
  </w:p>
  <w:p w:rsidR="00C10563" w:rsidRPr="0039423E" w:rsidRDefault="00C10563" w:rsidP="0039423E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  <w:p w:rsidR="00C10563" w:rsidRPr="008312F6" w:rsidRDefault="00C10563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D9D9D9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63" w:rsidRPr="0039423E" w:rsidRDefault="00C10563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AB" w:rsidRDefault="00E42EAB">
      <w:r>
        <w:separator/>
      </w:r>
    </w:p>
  </w:footnote>
  <w:footnote w:type="continuationSeparator" w:id="0">
    <w:p w:rsidR="00E42EAB" w:rsidRDefault="00E42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563" w:rsidRDefault="00C10563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A025E"/>
    <w:multiLevelType w:val="hybridMultilevel"/>
    <w:tmpl w:val="3856830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36503"/>
    <w:multiLevelType w:val="hybridMultilevel"/>
    <w:tmpl w:val="0186B70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8A2261"/>
    <w:multiLevelType w:val="hybridMultilevel"/>
    <w:tmpl w:val="71287DBE"/>
    <w:lvl w:ilvl="0" w:tplc="4698B8C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100CC"/>
    <w:rsid w:val="00020CAF"/>
    <w:rsid w:val="00032558"/>
    <w:rsid w:val="000367D4"/>
    <w:rsid w:val="000800E0"/>
    <w:rsid w:val="00090BB5"/>
    <w:rsid w:val="000A4CD1"/>
    <w:rsid w:val="000C5477"/>
    <w:rsid w:val="000E6F48"/>
    <w:rsid w:val="000F2F1D"/>
    <w:rsid w:val="000F7628"/>
    <w:rsid w:val="00105C50"/>
    <w:rsid w:val="00110D4F"/>
    <w:rsid w:val="00111C9D"/>
    <w:rsid w:val="00111E45"/>
    <w:rsid w:val="001520C6"/>
    <w:rsid w:val="001605C8"/>
    <w:rsid w:val="00182ABC"/>
    <w:rsid w:val="00191C29"/>
    <w:rsid w:val="001B7A14"/>
    <w:rsid w:val="001B7FDD"/>
    <w:rsid w:val="001C1511"/>
    <w:rsid w:val="001F7080"/>
    <w:rsid w:val="00243AE3"/>
    <w:rsid w:val="002441DB"/>
    <w:rsid w:val="00273458"/>
    <w:rsid w:val="00273D81"/>
    <w:rsid w:val="0028475F"/>
    <w:rsid w:val="00285C47"/>
    <w:rsid w:val="00290529"/>
    <w:rsid w:val="002A06C8"/>
    <w:rsid w:val="002C7BEC"/>
    <w:rsid w:val="002D31E7"/>
    <w:rsid w:val="002E0EE8"/>
    <w:rsid w:val="002E7AA8"/>
    <w:rsid w:val="00333EED"/>
    <w:rsid w:val="003343BC"/>
    <w:rsid w:val="00340C82"/>
    <w:rsid w:val="00347EC3"/>
    <w:rsid w:val="00355A09"/>
    <w:rsid w:val="00362E1C"/>
    <w:rsid w:val="0038183B"/>
    <w:rsid w:val="0039423E"/>
    <w:rsid w:val="003A33F5"/>
    <w:rsid w:val="003B0723"/>
    <w:rsid w:val="003E2A0B"/>
    <w:rsid w:val="003F4ED4"/>
    <w:rsid w:val="00422DFC"/>
    <w:rsid w:val="00424CEF"/>
    <w:rsid w:val="0042667A"/>
    <w:rsid w:val="00435FEA"/>
    <w:rsid w:val="0045003C"/>
    <w:rsid w:val="00464343"/>
    <w:rsid w:val="00476121"/>
    <w:rsid w:val="004B1243"/>
    <w:rsid w:val="004B61E6"/>
    <w:rsid w:val="004D2B26"/>
    <w:rsid w:val="004E640B"/>
    <w:rsid w:val="004F1A9B"/>
    <w:rsid w:val="004F32B5"/>
    <w:rsid w:val="00514FC4"/>
    <w:rsid w:val="00536A20"/>
    <w:rsid w:val="00593E40"/>
    <w:rsid w:val="005B0C33"/>
    <w:rsid w:val="005B3497"/>
    <w:rsid w:val="00613E6B"/>
    <w:rsid w:val="006163C2"/>
    <w:rsid w:val="0061719E"/>
    <w:rsid w:val="00617849"/>
    <w:rsid w:val="00621486"/>
    <w:rsid w:val="00625B6A"/>
    <w:rsid w:val="006966E1"/>
    <w:rsid w:val="006B2E97"/>
    <w:rsid w:val="006B4F8A"/>
    <w:rsid w:val="006D7E05"/>
    <w:rsid w:val="006F0B6A"/>
    <w:rsid w:val="007201AD"/>
    <w:rsid w:val="00741C9B"/>
    <w:rsid w:val="007816EA"/>
    <w:rsid w:val="007853B3"/>
    <w:rsid w:val="007B2B03"/>
    <w:rsid w:val="007C6706"/>
    <w:rsid w:val="00811AA5"/>
    <w:rsid w:val="008123E9"/>
    <w:rsid w:val="00825A9B"/>
    <w:rsid w:val="008312F6"/>
    <w:rsid w:val="00835C8C"/>
    <w:rsid w:val="00851106"/>
    <w:rsid w:val="00877C40"/>
    <w:rsid w:val="008A593D"/>
    <w:rsid w:val="008A60EC"/>
    <w:rsid w:val="008B6724"/>
    <w:rsid w:val="008C284A"/>
    <w:rsid w:val="008D12CF"/>
    <w:rsid w:val="008E42C8"/>
    <w:rsid w:val="008E4ECE"/>
    <w:rsid w:val="008F29A1"/>
    <w:rsid w:val="00906716"/>
    <w:rsid w:val="009073FC"/>
    <w:rsid w:val="009148C5"/>
    <w:rsid w:val="009410F4"/>
    <w:rsid w:val="00945680"/>
    <w:rsid w:val="00960CFF"/>
    <w:rsid w:val="00961D75"/>
    <w:rsid w:val="0096273C"/>
    <w:rsid w:val="00970D62"/>
    <w:rsid w:val="00993FD3"/>
    <w:rsid w:val="00A059E1"/>
    <w:rsid w:val="00A1371D"/>
    <w:rsid w:val="00A14834"/>
    <w:rsid w:val="00A35A9D"/>
    <w:rsid w:val="00A430B6"/>
    <w:rsid w:val="00A62CD4"/>
    <w:rsid w:val="00A64AA5"/>
    <w:rsid w:val="00AA65D6"/>
    <w:rsid w:val="00AA777C"/>
    <w:rsid w:val="00AE1A6B"/>
    <w:rsid w:val="00B13267"/>
    <w:rsid w:val="00B3002A"/>
    <w:rsid w:val="00B31933"/>
    <w:rsid w:val="00B366BD"/>
    <w:rsid w:val="00B45C3F"/>
    <w:rsid w:val="00BA1F25"/>
    <w:rsid w:val="00BA7B88"/>
    <w:rsid w:val="00BD33FC"/>
    <w:rsid w:val="00BE14EA"/>
    <w:rsid w:val="00C007DD"/>
    <w:rsid w:val="00C10563"/>
    <w:rsid w:val="00C27D2F"/>
    <w:rsid w:val="00CB5A7E"/>
    <w:rsid w:val="00CC0E45"/>
    <w:rsid w:val="00CF40C2"/>
    <w:rsid w:val="00CF4CF3"/>
    <w:rsid w:val="00D27283"/>
    <w:rsid w:val="00D27D47"/>
    <w:rsid w:val="00D30C68"/>
    <w:rsid w:val="00D66467"/>
    <w:rsid w:val="00DD1BD0"/>
    <w:rsid w:val="00DD708B"/>
    <w:rsid w:val="00DE6E86"/>
    <w:rsid w:val="00E05FEB"/>
    <w:rsid w:val="00E25438"/>
    <w:rsid w:val="00E42EAB"/>
    <w:rsid w:val="00E52271"/>
    <w:rsid w:val="00E5230F"/>
    <w:rsid w:val="00E70D45"/>
    <w:rsid w:val="00E83016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10B3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4F32B5"/>
    <w:pPr>
      <w:ind w:left="720"/>
      <w:contextualSpacing/>
    </w:pPr>
    <w:rPr>
      <w:lang/>
    </w:r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4500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2015-08-13T09:45:00Z</dcterms:created>
  <dcterms:modified xsi:type="dcterms:W3CDTF">2015-08-13T09:45:00Z</dcterms:modified>
</cp:coreProperties>
</file>