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4C62E7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282922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06B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BC6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29087A" w:rsidRPr="0029087A" w:rsidRDefault="0029087A" w:rsidP="0029087A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ZA"/>
        </w:rPr>
      </w:pPr>
      <w:r w:rsidRPr="0029087A">
        <w:rPr>
          <w:rFonts w:ascii="Arial" w:hAnsi="Arial" w:cs="Arial"/>
          <w:b/>
        </w:rPr>
        <w:t>2631.</w:t>
      </w:r>
      <w:r w:rsidRPr="0029087A">
        <w:rPr>
          <w:rFonts w:ascii="Arial" w:hAnsi="Arial" w:cs="Arial"/>
          <w:b/>
        </w:rPr>
        <w:tab/>
        <w:t>Mr S J F Marais (DA) to ask the Minister of Defence and Military Veterans:</w:t>
      </w:r>
    </w:p>
    <w:p w:rsidR="0029087A" w:rsidRPr="0029087A" w:rsidRDefault="0029087A" w:rsidP="0029087A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29087A">
        <w:rPr>
          <w:rFonts w:ascii="Arial" w:hAnsi="Arial" w:cs="Arial"/>
          <w:iCs/>
        </w:rPr>
        <w:t xml:space="preserve">Was the flight that (a) arrived at </w:t>
      </w:r>
      <w:proofErr w:type="spellStart"/>
      <w:r w:rsidRPr="0029087A">
        <w:rPr>
          <w:rFonts w:ascii="Arial" w:hAnsi="Arial" w:cs="Arial"/>
          <w:iCs/>
        </w:rPr>
        <w:t>Waterkloof</w:t>
      </w:r>
      <w:proofErr w:type="spellEnd"/>
      <w:r w:rsidRPr="0029087A">
        <w:rPr>
          <w:rFonts w:ascii="Arial" w:hAnsi="Arial" w:cs="Arial"/>
          <w:iCs/>
        </w:rPr>
        <w:t xml:space="preserve"> Air Force Base from Harare on or about 16 August 2017 and (b) departed from </w:t>
      </w:r>
      <w:proofErr w:type="spellStart"/>
      <w:r w:rsidRPr="0029087A">
        <w:rPr>
          <w:rFonts w:ascii="Arial" w:hAnsi="Arial" w:cs="Arial"/>
          <w:iCs/>
        </w:rPr>
        <w:t>Waterkloof</w:t>
      </w:r>
      <w:proofErr w:type="spellEnd"/>
      <w:r w:rsidRPr="0029087A">
        <w:rPr>
          <w:rFonts w:ascii="Arial" w:hAnsi="Arial" w:cs="Arial"/>
          <w:iCs/>
        </w:rPr>
        <w:t xml:space="preserve"> Air Force Base to Harare on or about 20 August 2017 granted an RSA05 clearance; if so (a) who approved the clearance and (b) on what basis was the clearance done</w:t>
      </w:r>
      <w:r w:rsidRPr="0029087A">
        <w:rPr>
          <w:rFonts w:ascii="Arial" w:hAnsi="Arial" w:cs="Arial"/>
        </w:rPr>
        <w:t>?</w:t>
      </w:r>
      <w:r w:rsidRPr="0029087A">
        <w:rPr>
          <w:rFonts w:ascii="Arial" w:hAnsi="Arial" w:cs="Arial"/>
        </w:rPr>
        <w:tab/>
      </w:r>
      <w:r w:rsidRPr="0029087A">
        <w:rPr>
          <w:rFonts w:ascii="Arial" w:hAnsi="Arial" w:cs="Arial"/>
        </w:rPr>
        <w:tab/>
      </w:r>
      <w:r w:rsidRPr="0029087A">
        <w:rPr>
          <w:rFonts w:ascii="Arial" w:hAnsi="Arial" w:cs="Arial"/>
        </w:rPr>
        <w:tab/>
      </w:r>
      <w:r w:rsidRPr="0029087A">
        <w:rPr>
          <w:rFonts w:ascii="Arial" w:hAnsi="Arial" w:cs="Arial"/>
          <w:noProof/>
          <w:lang w:val="af-ZA"/>
        </w:rPr>
        <w:t>NW2937E</w:t>
      </w:r>
    </w:p>
    <w:p w:rsidR="0086120A" w:rsidRPr="0086120A" w:rsidRDefault="0086120A" w:rsidP="0086120A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ZA"/>
        </w:rPr>
      </w:pPr>
      <w:r w:rsidRPr="0086120A">
        <w:rPr>
          <w:rFonts w:ascii="Arial" w:eastAsiaTheme="minorHAnsi" w:hAnsi="Arial" w:cs="Arial"/>
          <w:b/>
          <w:sz w:val="22"/>
          <w:szCs w:val="22"/>
          <w:lang w:val="en-ZA"/>
        </w:rPr>
        <w:t>REPLY:</w:t>
      </w:r>
    </w:p>
    <w:p w:rsidR="0086120A" w:rsidRPr="0086120A" w:rsidRDefault="0086120A" w:rsidP="0086120A">
      <w:pPr>
        <w:spacing w:after="200" w:line="276" w:lineRule="auto"/>
        <w:ind w:left="1440" w:hanging="731"/>
        <w:jc w:val="both"/>
        <w:rPr>
          <w:rFonts w:ascii="Arial" w:eastAsiaTheme="minorHAnsi" w:hAnsi="Arial" w:cs="Arial"/>
          <w:lang w:val="en-ZA"/>
        </w:rPr>
      </w:pPr>
      <w:r w:rsidRPr="0086120A">
        <w:rPr>
          <w:rFonts w:ascii="Arial" w:eastAsiaTheme="minorHAnsi" w:hAnsi="Arial" w:cs="Arial"/>
          <w:lang w:val="en-ZA"/>
        </w:rPr>
        <w:t xml:space="preserve">(1) </w:t>
      </w:r>
      <w:r w:rsidRPr="0086120A">
        <w:rPr>
          <w:rFonts w:ascii="Arial" w:eastAsiaTheme="minorHAnsi" w:hAnsi="Arial" w:cs="Arial"/>
          <w:lang w:val="en-ZA"/>
        </w:rPr>
        <w:tab/>
        <w:t>(</w:t>
      </w:r>
      <w:proofErr w:type="gramStart"/>
      <w:r w:rsidRPr="0086120A">
        <w:rPr>
          <w:rFonts w:ascii="Arial" w:eastAsiaTheme="minorHAnsi" w:hAnsi="Arial" w:cs="Arial"/>
          <w:lang w:val="en-ZA"/>
        </w:rPr>
        <w:t>a</w:t>
      </w:r>
      <w:bookmarkStart w:id="0" w:name="_GoBack"/>
      <w:bookmarkEnd w:id="0"/>
      <w:proofErr w:type="gramEnd"/>
      <w:r w:rsidRPr="0086120A">
        <w:rPr>
          <w:rFonts w:ascii="Arial" w:eastAsiaTheme="minorHAnsi" w:hAnsi="Arial" w:cs="Arial"/>
          <w:lang w:val="en-ZA"/>
        </w:rPr>
        <w:t>)</w:t>
      </w:r>
      <w:r w:rsidRPr="0086120A">
        <w:rPr>
          <w:rFonts w:ascii="Arial" w:eastAsiaTheme="minorHAnsi" w:hAnsi="Arial" w:cs="Arial"/>
          <w:lang w:val="en-ZA"/>
        </w:rPr>
        <w:tab/>
        <w:t>Yes</w:t>
      </w:r>
    </w:p>
    <w:p w:rsidR="0086120A" w:rsidRPr="0086120A" w:rsidRDefault="0086120A" w:rsidP="0086120A">
      <w:pPr>
        <w:spacing w:after="200" w:line="276" w:lineRule="auto"/>
        <w:ind w:left="1440" w:hanging="731"/>
        <w:jc w:val="both"/>
        <w:rPr>
          <w:rFonts w:ascii="Arial" w:eastAsiaTheme="minorHAnsi" w:hAnsi="Arial" w:cs="Arial"/>
          <w:lang w:val="en-ZA"/>
        </w:rPr>
      </w:pPr>
      <w:r w:rsidRPr="0086120A">
        <w:rPr>
          <w:rFonts w:ascii="Arial" w:eastAsiaTheme="minorHAnsi" w:hAnsi="Arial" w:cs="Arial"/>
          <w:lang w:val="en-ZA"/>
        </w:rPr>
        <w:tab/>
        <w:t>(b)</w:t>
      </w:r>
      <w:r w:rsidRPr="0086120A">
        <w:rPr>
          <w:rFonts w:ascii="Arial" w:eastAsiaTheme="minorHAnsi" w:hAnsi="Arial" w:cs="Arial"/>
          <w:lang w:val="en-ZA"/>
        </w:rPr>
        <w:tab/>
        <w:t>Yes</w:t>
      </w:r>
    </w:p>
    <w:p w:rsidR="0086120A" w:rsidRPr="0086120A" w:rsidRDefault="0086120A" w:rsidP="0086120A">
      <w:pPr>
        <w:tabs>
          <w:tab w:val="left" w:pos="2127"/>
        </w:tabs>
        <w:spacing w:after="200" w:line="276" w:lineRule="auto"/>
        <w:ind w:left="1477" w:hanging="708"/>
        <w:jc w:val="both"/>
        <w:rPr>
          <w:rFonts w:ascii="Arial" w:eastAsiaTheme="minorHAnsi" w:hAnsi="Arial" w:cs="Arial"/>
          <w:lang w:val="en-ZA"/>
        </w:rPr>
      </w:pPr>
      <w:r w:rsidRPr="0086120A">
        <w:rPr>
          <w:rFonts w:ascii="Arial" w:eastAsiaTheme="minorHAnsi" w:hAnsi="Arial" w:cs="Arial"/>
          <w:lang w:val="en-ZA"/>
        </w:rPr>
        <w:t>(2)</w:t>
      </w:r>
      <w:r w:rsidRPr="0086120A">
        <w:rPr>
          <w:rFonts w:ascii="Arial" w:eastAsiaTheme="minorHAnsi" w:hAnsi="Arial" w:cs="Arial"/>
          <w:lang w:val="en-ZA"/>
        </w:rPr>
        <w:tab/>
        <w:t>(</w:t>
      </w:r>
      <w:proofErr w:type="gramStart"/>
      <w:r w:rsidRPr="0086120A">
        <w:rPr>
          <w:rFonts w:ascii="Arial" w:eastAsiaTheme="minorHAnsi" w:hAnsi="Arial" w:cs="Arial"/>
          <w:lang w:val="en-ZA"/>
        </w:rPr>
        <w:t>a</w:t>
      </w:r>
      <w:proofErr w:type="gramEnd"/>
      <w:r w:rsidRPr="0086120A">
        <w:rPr>
          <w:rFonts w:ascii="Arial" w:eastAsiaTheme="minorHAnsi" w:hAnsi="Arial" w:cs="Arial"/>
          <w:lang w:val="en-ZA"/>
        </w:rPr>
        <w:t>)</w:t>
      </w:r>
      <w:r w:rsidRPr="0086120A">
        <w:rPr>
          <w:rFonts w:ascii="Arial" w:eastAsiaTheme="minorHAnsi" w:hAnsi="Arial" w:cs="Arial"/>
          <w:lang w:val="en-ZA"/>
        </w:rPr>
        <w:tab/>
        <w:t xml:space="preserve">The RSA05 clearance was issued by Lt Col T.D. Pretorius (Authority Officer Air Force Command Post) </w:t>
      </w:r>
    </w:p>
    <w:p w:rsidR="0086120A" w:rsidRPr="0086120A" w:rsidRDefault="0086120A" w:rsidP="0086120A">
      <w:pPr>
        <w:tabs>
          <w:tab w:val="left" w:pos="2127"/>
        </w:tabs>
        <w:spacing w:after="200" w:line="276" w:lineRule="auto"/>
        <w:ind w:left="1480" w:hanging="709"/>
        <w:jc w:val="both"/>
        <w:rPr>
          <w:rFonts w:ascii="Arial" w:eastAsiaTheme="minorHAnsi" w:hAnsi="Arial" w:cs="Arial"/>
          <w:lang w:val="en-ZA"/>
        </w:rPr>
      </w:pPr>
      <w:r w:rsidRPr="0086120A">
        <w:rPr>
          <w:rFonts w:ascii="Arial" w:eastAsiaTheme="minorHAnsi" w:hAnsi="Arial" w:cs="Arial"/>
          <w:lang w:val="en-ZA"/>
        </w:rPr>
        <w:tab/>
        <w:t>(b)</w:t>
      </w:r>
      <w:r w:rsidRPr="0086120A">
        <w:rPr>
          <w:rFonts w:ascii="Arial" w:eastAsiaTheme="minorHAnsi" w:hAnsi="Arial" w:cs="Arial"/>
          <w:lang w:val="en-ZA"/>
        </w:rPr>
        <w:tab/>
        <w:t xml:space="preserve">It was done on approval received from Defence Intelligence (who responded to a letter/request from DIRCO stating that this was a diplomatic mission in terms of the State Visits Policy of DIRCO).  This approval was signed by Brigadier General M.E. </w:t>
      </w:r>
      <w:proofErr w:type="spellStart"/>
      <w:r w:rsidRPr="0086120A">
        <w:rPr>
          <w:rFonts w:ascii="Arial" w:eastAsiaTheme="minorHAnsi" w:hAnsi="Arial" w:cs="Arial"/>
          <w:lang w:val="en-ZA"/>
        </w:rPr>
        <w:t>Gcasa</w:t>
      </w:r>
      <w:proofErr w:type="spellEnd"/>
      <w:r w:rsidRPr="0086120A">
        <w:rPr>
          <w:rFonts w:ascii="Arial" w:eastAsiaTheme="minorHAnsi" w:hAnsi="Arial" w:cs="Arial"/>
          <w:lang w:val="en-ZA"/>
        </w:rPr>
        <w:t xml:space="preserve"> on behalf of/as directed by Lieutenant General J.M. </w:t>
      </w:r>
      <w:proofErr w:type="spellStart"/>
      <w:r w:rsidRPr="0086120A">
        <w:rPr>
          <w:rFonts w:ascii="Arial" w:eastAsiaTheme="minorHAnsi" w:hAnsi="Arial" w:cs="Arial"/>
          <w:lang w:val="en-ZA"/>
        </w:rPr>
        <w:t>Nyembe</w:t>
      </w:r>
      <w:proofErr w:type="spellEnd"/>
      <w:r w:rsidRPr="0086120A">
        <w:rPr>
          <w:rFonts w:ascii="Arial" w:eastAsiaTheme="minorHAnsi" w:hAnsi="Arial" w:cs="Arial"/>
          <w:lang w:val="en-ZA"/>
        </w:rPr>
        <w:t xml:space="preserve"> (Chief Defence Intelligence).  </w:t>
      </w:r>
    </w:p>
    <w:p w:rsidR="00BE40E1" w:rsidRPr="00070911" w:rsidRDefault="00BE40E1" w:rsidP="0029087A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070911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E7" w:rsidRDefault="004C62E7">
      <w:r>
        <w:separator/>
      </w:r>
    </w:p>
  </w:endnote>
  <w:endnote w:type="continuationSeparator" w:id="0">
    <w:p w:rsidR="004C62E7" w:rsidRDefault="004C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E7" w:rsidRDefault="004C62E7">
      <w:r>
        <w:separator/>
      </w:r>
    </w:p>
  </w:footnote>
  <w:footnote w:type="continuationSeparator" w:id="0">
    <w:p w:rsidR="004C62E7" w:rsidRDefault="004C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48E1"/>
    <w:rsid w:val="00396992"/>
    <w:rsid w:val="003A5180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C62E7"/>
    <w:rsid w:val="004E1435"/>
    <w:rsid w:val="004E2B55"/>
    <w:rsid w:val="00505A3B"/>
    <w:rsid w:val="00512E85"/>
    <w:rsid w:val="00524E6C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6120A"/>
    <w:rsid w:val="00883C24"/>
    <w:rsid w:val="00891A63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01981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9338-CA7D-41D7-A7CD-C8DEF54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2017-08-18T08:18:00Z</cp:lastPrinted>
  <dcterms:created xsi:type="dcterms:W3CDTF">2017-09-05T08:26:00Z</dcterms:created>
  <dcterms:modified xsi:type="dcterms:W3CDTF">2017-11-27T08:16:00Z</dcterms:modified>
</cp:coreProperties>
</file>