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0B7" w:rsidRPr="00EB2BF7" w:rsidRDefault="00366C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EB2BF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630B7" w:rsidRPr="00EB2BF7" w:rsidRDefault="00366CD4">
      <w:pPr>
        <w:framePr w:w="2560" w:wrap="auto" w:hAnchor="text" w:x="1440" w:y="5977"/>
        <w:widowControl w:val="0"/>
        <w:autoSpaceDE w:val="0"/>
        <w:autoSpaceDN w:val="0"/>
        <w:spacing w:before="0" w:after="0" w:line="274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B2BF7">
        <w:rPr>
          <w:rFonts w:ascii="Arial" w:hAnsi="Arial" w:cs="Arial"/>
          <w:b/>
          <w:color w:val="000000"/>
          <w:sz w:val="20"/>
          <w:szCs w:val="20"/>
        </w:rPr>
        <w:t>National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Assembly:</w:t>
      </w:r>
      <w:r w:rsidRPr="00EB2BF7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2626</w:t>
      </w:r>
    </w:p>
    <w:p w:rsidR="003630B7" w:rsidRPr="00EB2BF7" w:rsidRDefault="00366CD4">
      <w:pPr>
        <w:framePr w:w="9268" w:wrap="auto" w:hAnchor="text" w:x="1440" w:y="6553"/>
        <w:widowControl w:val="0"/>
        <w:autoSpaceDE w:val="0"/>
        <w:autoSpaceDN w:val="0"/>
        <w:spacing w:before="0" w:after="0" w:line="274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B2BF7">
        <w:rPr>
          <w:rFonts w:ascii="Arial" w:hAnsi="Arial" w:cs="Arial"/>
          <w:color w:val="000000"/>
          <w:sz w:val="20"/>
          <w:szCs w:val="20"/>
        </w:rPr>
        <w:t>Please</w:t>
      </w:r>
      <w:r w:rsidRPr="00EB2BF7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find</w:t>
      </w:r>
      <w:r w:rsidRPr="00EB2BF7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attached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response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Parliamentary</w:t>
      </w:r>
      <w:r w:rsidRPr="00EB2BF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Question</w:t>
      </w:r>
      <w:r w:rsidRPr="00EB2BF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for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written</w:t>
      </w:r>
      <w:r w:rsidRPr="00EB2BF7">
        <w:rPr>
          <w:rFonts w:ascii="Arial" w:hAnsi="Arial" w:cs="Arial"/>
          <w:b/>
          <w:color w:val="000000"/>
          <w:spacing w:val="24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reply</w:t>
      </w:r>
      <w:r w:rsidRPr="00EB2BF7">
        <w:rPr>
          <w:rFonts w:ascii="Arial" w:hAnsi="Arial" w:cs="Arial"/>
          <w:b/>
          <w:color w:val="000000"/>
          <w:spacing w:val="2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asked</w:t>
      </w:r>
      <w:r w:rsidRPr="00EB2BF7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>Ms</w:t>
      </w:r>
      <w:r w:rsidRPr="00EB2BF7">
        <w:rPr>
          <w:rFonts w:ascii="Arial" w:hAnsi="Arial" w:cs="Arial"/>
          <w:b/>
          <w:color w:val="000000"/>
          <w:spacing w:val="26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P</w:t>
      </w:r>
      <w:r w:rsidRPr="00EB2BF7">
        <w:rPr>
          <w:rFonts w:ascii="Arial" w:hAnsi="Arial" w:cs="Arial"/>
          <w:b/>
          <w:color w:val="000000"/>
          <w:spacing w:val="25"/>
          <w:sz w:val="20"/>
          <w:szCs w:val="20"/>
        </w:rPr>
        <w:t xml:space="preserve"> </w:t>
      </w:r>
      <w:proofErr w:type="spellStart"/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>Madokwe</w:t>
      </w:r>
      <w:proofErr w:type="spellEnd"/>
    </w:p>
    <w:p w:rsidR="003630B7" w:rsidRPr="00EB2BF7" w:rsidRDefault="00366CD4">
      <w:pPr>
        <w:framePr w:w="5766" w:wrap="auto" w:hAnchor="text" w:x="1440" w:y="6966"/>
        <w:widowControl w:val="0"/>
        <w:autoSpaceDE w:val="0"/>
        <w:autoSpaceDN w:val="0"/>
        <w:spacing w:before="0" w:after="0" w:line="274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B2BF7">
        <w:rPr>
          <w:rFonts w:ascii="Arial" w:hAnsi="Arial" w:cs="Arial"/>
          <w:b/>
          <w:color w:val="000000"/>
          <w:sz w:val="20"/>
          <w:szCs w:val="20"/>
        </w:rPr>
        <w:t>(EFF)</w:t>
      </w:r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to</w:t>
      </w:r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>ask</w:t>
      </w:r>
      <w:r w:rsidRPr="00EB2BF7">
        <w:rPr>
          <w:rFonts w:ascii="Arial" w:hAnsi="Arial" w:cs="Arial"/>
          <w:b/>
          <w:color w:val="000000"/>
          <w:sz w:val="20"/>
          <w:szCs w:val="20"/>
        </w:rPr>
        <w:t xml:space="preserve"> the</w:t>
      </w:r>
      <w:r w:rsidRPr="00EB2BF7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of</w:t>
      </w:r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Mineral Resources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and</w:t>
      </w:r>
      <w:r w:rsidRPr="00EB2BF7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>Energy:</w:t>
      </w:r>
    </w:p>
    <w:p w:rsidR="003630B7" w:rsidRPr="00EB2BF7" w:rsidRDefault="00366CD4">
      <w:pPr>
        <w:framePr w:w="5803" w:wrap="auto" w:hAnchor="text" w:x="1440" w:y="8625"/>
        <w:widowControl w:val="0"/>
        <w:autoSpaceDE w:val="0"/>
        <w:autoSpaceDN w:val="0"/>
        <w:spacing w:before="0" w:after="0" w:line="274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>Mr</w:t>
      </w:r>
      <w:proofErr w:type="spellEnd"/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 xml:space="preserve">T. </w:t>
      </w:r>
      <w:proofErr w:type="spellStart"/>
      <w:r w:rsidRPr="00EB2BF7">
        <w:rPr>
          <w:rFonts w:ascii="Arial" w:hAnsi="Arial" w:cs="Arial"/>
          <w:b/>
          <w:color w:val="000000"/>
          <w:sz w:val="20"/>
          <w:szCs w:val="20"/>
        </w:rPr>
        <w:t>Maqubela</w:t>
      </w:r>
      <w:proofErr w:type="spellEnd"/>
    </w:p>
    <w:p w:rsidR="003630B7" w:rsidRPr="00EB2BF7" w:rsidRDefault="00366CD4">
      <w:pPr>
        <w:framePr w:w="5803" w:wrap="auto" w:hAnchor="text" w:x="1440" w:y="8625"/>
        <w:widowControl w:val="0"/>
        <w:autoSpaceDE w:val="0"/>
        <w:autoSpaceDN w:val="0"/>
        <w:spacing w:before="42" w:after="0" w:line="274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B2BF7">
        <w:rPr>
          <w:rFonts w:ascii="Arial" w:hAnsi="Arial" w:cs="Arial"/>
          <w:b/>
          <w:color w:val="000000"/>
          <w:sz w:val="20"/>
          <w:szCs w:val="20"/>
        </w:rPr>
        <w:t>Deputy Director General:</w:t>
      </w:r>
      <w:r w:rsidRPr="00EB2BF7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Mineral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and</w:t>
      </w:r>
      <w:r w:rsidRPr="00EB2BF7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Petroleum</w:t>
      </w:r>
      <w:r w:rsidRPr="00EB2BF7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Regulation</w:t>
      </w:r>
    </w:p>
    <w:p w:rsidR="003630B7" w:rsidRPr="00EB2BF7" w:rsidRDefault="00366CD4">
      <w:pPr>
        <w:framePr w:w="5803" w:wrap="auto" w:hAnchor="text" w:x="1440" w:y="8625"/>
        <w:widowControl w:val="0"/>
        <w:autoSpaceDE w:val="0"/>
        <w:autoSpaceDN w:val="0"/>
        <w:spacing w:before="42" w:after="0" w:line="274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B2BF7">
        <w:rPr>
          <w:rFonts w:ascii="Arial" w:hAnsi="Arial" w:cs="Arial"/>
          <w:b/>
          <w:color w:val="000000"/>
          <w:sz w:val="20"/>
          <w:szCs w:val="20"/>
        </w:rPr>
        <w:t>………………/………………/2021</w:t>
      </w:r>
    </w:p>
    <w:p w:rsidR="003630B7" w:rsidRPr="00EB2BF7" w:rsidRDefault="00366CD4">
      <w:pPr>
        <w:framePr w:w="3378" w:wrap="auto" w:hAnchor="text" w:x="1440" w:y="95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B2BF7">
        <w:rPr>
          <w:rFonts w:ascii="Arial" w:hAnsi="Arial" w:cs="Arial"/>
          <w:color w:val="000000"/>
          <w:sz w:val="20"/>
          <w:szCs w:val="20"/>
        </w:rPr>
        <w:t>Recommended/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Not</w:t>
      </w:r>
      <w:r w:rsidRPr="00EB2BF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Recommended</w:t>
      </w:r>
    </w:p>
    <w:p w:rsidR="003630B7" w:rsidRPr="00EB2BF7" w:rsidRDefault="00366CD4">
      <w:pPr>
        <w:framePr w:w="1935" w:wrap="auto" w:hAnchor="text" w:x="1440" w:y="11270"/>
        <w:widowControl w:val="0"/>
        <w:autoSpaceDE w:val="0"/>
        <w:autoSpaceDN w:val="0"/>
        <w:spacing w:before="0" w:after="0" w:line="274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B2BF7">
        <w:rPr>
          <w:rFonts w:ascii="Arial" w:hAnsi="Arial" w:cs="Arial"/>
          <w:b/>
          <w:color w:val="000000"/>
          <w:sz w:val="20"/>
          <w:szCs w:val="20"/>
        </w:rPr>
        <w:t xml:space="preserve">Adv. T.S </w:t>
      </w:r>
      <w:proofErr w:type="spellStart"/>
      <w:r w:rsidRPr="00EB2BF7">
        <w:rPr>
          <w:rFonts w:ascii="Arial" w:hAnsi="Arial" w:cs="Arial"/>
          <w:b/>
          <w:color w:val="000000"/>
          <w:sz w:val="20"/>
          <w:szCs w:val="20"/>
        </w:rPr>
        <w:t>Mokoena</w:t>
      </w:r>
      <w:proofErr w:type="spellEnd"/>
    </w:p>
    <w:p w:rsidR="003630B7" w:rsidRPr="00EB2BF7" w:rsidRDefault="00366CD4">
      <w:pPr>
        <w:framePr w:w="6165" w:wrap="auto" w:hAnchor="text" w:x="1440" w:y="11587"/>
        <w:widowControl w:val="0"/>
        <w:autoSpaceDE w:val="0"/>
        <w:autoSpaceDN w:val="0"/>
        <w:spacing w:before="0" w:after="0" w:line="274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B2BF7">
        <w:rPr>
          <w:rFonts w:ascii="Arial" w:hAnsi="Arial" w:cs="Arial"/>
          <w:b/>
          <w:color w:val="000000"/>
          <w:sz w:val="20"/>
          <w:szCs w:val="20"/>
        </w:rPr>
        <w:t>Director General: Department</w:t>
      </w:r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of Mineral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Resources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and</w:t>
      </w:r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Energy</w:t>
      </w:r>
    </w:p>
    <w:p w:rsidR="003630B7" w:rsidRPr="00EB2BF7" w:rsidRDefault="00366CD4">
      <w:pPr>
        <w:framePr w:w="6165" w:wrap="auto" w:hAnchor="text" w:x="1440" w:y="11587"/>
        <w:widowControl w:val="0"/>
        <w:autoSpaceDE w:val="0"/>
        <w:autoSpaceDN w:val="0"/>
        <w:spacing w:before="42" w:after="0" w:line="274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B2BF7">
        <w:rPr>
          <w:rFonts w:ascii="Arial" w:hAnsi="Arial" w:cs="Arial"/>
          <w:b/>
          <w:color w:val="000000"/>
          <w:sz w:val="20"/>
          <w:szCs w:val="20"/>
        </w:rPr>
        <w:t>………………/………………/2021</w:t>
      </w:r>
    </w:p>
    <w:p w:rsidR="003630B7" w:rsidRPr="00EB2BF7" w:rsidRDefault="00366CD4">
      <w:pPr>
        <w:framePr w:w="6165" w:wrap="auto" w:hAnchor="text" w:x="1440" w:y="11587"/>
        <w:widowControl w:val="0"/>
        <w:autoSpaceDE w:val="0"/>
        <w:autoSpaceDN w:val="0"/>
        <w:spacing w:before="4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B2BF7">
        <w:rPr>
          <w:rFonts w:ascii="Arial" w:hAnsi="Arial" w:cs="Arial"/>
          <w:color w:val="000000"/>
          <w:sz w:val="20"/>
          <w:szCs w:val="20"/>
        </w:rPr>
        <w:t>Approved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/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Not Approved</w:t>
      </w:r>
    </w:p>
    <w:p w:rsidR="003630B7" w:rsidRPr="00EB2BF7" w:rsidRDefault="00366CD4">
      <w:pPr>
        <w:framePr w:w="4168" w:wrap="auto" w:hAnchor="text" w:x="1440" w:y="14004"/>
        <w:widowControl w:val="0"/>
        <w:autoSpaceDE w:val="0"/>
        <w:autoSpaceDN w:val="0"/>
        <w:spacing w:before="0" w:after="0" w:line="274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B2BF7">
        <w:rPr>
          <w:rFonts w:ascii="Arial" w:hAnsi="Arial" w:cs="Arial"/>
          <w:b/>
          <w:color w:val="000000"/>
          <w:sz w:val="20"/>
          <w:szCs w:val="20"/>
        </w:rPr>
        <w:t>Mr.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 xml:space="preserve">S.G </w:t>
      </w:r>
      <w:proofErr w:type="spellStart"/>
      <w:r w:rsidRPr="00EB2BF7">
        <w:rPr>
          <w:rFonts w:ascii="Arial" w:hAnsi="Arial" w:cs="Arial"/>
          <w:b/>
          <w:color w:val="000000"/>
          <w:sz w:val="20"/>
          <w:szCs w:val="20"/>
        </w:rPr>
        <w:t>Mantashe</w:t>
      </w:r>
      <w:proofErr w:type="spellEnd"/>
    </w:p>
    <w:p w:rsidR="003630B7" w:rsidRPr="00EB2BF7" w:rsidRDefault="00366CD4">
      <w:pPr>
        <w:framePr w:w="4168" w:wrap="auto" w:hAnchor="text" w:x="1440" w:y="14004"/>
        <w:widowControl w:val="0"/>
        <w:autoSpaceDE w:val="0"/>
        <w:autoSpaceDN w:val="0"/>
        <w:spacing w:before="42" w:after="0" w:line="274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B2BF7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of</w:t>
      </w:r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Mineral</w:t>
      </w:r>
      <w:r w:rsidRPr="00EB2BF7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Resources</w:t>
      </w:r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and Energy</w:t>
      </w:r>
    </w:p>
    <w:p w:rsidR="003630B7" w:rsidRPr="00EB2BF7" w:rsidRDefault="00366CD4">
      <w:pPr>
        <w:framePr w:w="4168" w:wrap="auto" w:hAnchor="text" w:x="1440" w:y="14004"/>
        <w:widowControl w:val="0"/>
        <w:autoSpaceDE w:val="0"/>
        <w:autoSpaceDN w:val="0"/>
        <w:spacing w:before="43" w:after="0" w:line="274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B2BF7">
        <w:rPr>
          <w:rFonts w:ascii="Arial" w:hAnsi="Arial" w:cs="Arial"/>
          <w:b/>
          <w:color w:val="000000"/>
          <w:sz w:val="20"/>
          <w:szCs w:val="20"/>
        </w:rPr>
        <w:t>………………/………………/2021</w:t>
      </w:r>
    </w:p>
    <w:p w:rsidR="003630B7" w:rsidRPr="00EB2BF7" w:rsidRDefault="00366C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B2BF7">
        <w:rPr>
          <w:rFonts w:ascii="Arial" w:hAnsi="Arial" w:cs="Arial"/>
          <w:color w:val="FF0000"/>
          <w:sz w:val="20"/>
          <w:szCs w:val="20"/>
        </w:rPr>
        <w:br w:type="page"/>
      </w:r>
    </w:p>
    <w:p w:rsidR="003630B7" w:rsidRPr="00EB2BF7" w:rsidRDefault="00366CD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EB2BF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630B7" w:rsidRPr="00EB2BF7" w:rsidRDefault="00366CD4">
      <w:pPr>
        <w:framePr w:w="8127" w:wrap="auto" w:hAnchor="text" w:x="1440" w:y="1417"/>
        <w:widowControl w:val="0"/>
        <w:autoSpaceDE w:val="0"/>
        <w:autoSpaceDN w:val="0"/>
        <w:spacing w:before="0" w:after="0" w:line="274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>2626.</w:t>
      </w:r>
      <w:r w:rsidRPr="00EB2BF7">
        <w:rPr>
          <w:rFonts w:ascii="Arial" w:hAnsi="Arial" w:cs="Arial"/>
          <w:b/>
          <w:color w:val="000000"/>
          <w:spacing w:val="166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Mr.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P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G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proofErr w:type="spellStart"/>
      <w:r w:rsidRPr="00EB2BF7">
        <w:rPr>
          <w:rFonts w:ascii="Arial" w:hAnsi="Arial" w:cs="Arial"/>
          <w:b/>
          <w:color w:val="000000"/>
          <w:sz w:val="20"/>
          <w:szCs w:val="20"/>
        </w:rPr>
        <w:t>Modikwe</w:t>
      </w:r>
      <w:proofErr w:type="spellEnd"/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(EFF)</w:t>
      </w:r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to</w:t>
      </w:r>
      <w:r w:rsidRPr="00EB2BF7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>ask</w:t>
      </w:r>
      <w:r w:rsidRPr="00EB2BF7">
        <w:rPr>
          <w:rFonts w:ascii="Arial" w:hAnsi="Arial" w:cs="Arial"/>
          <w:b/>
          <w:color w:val="000000"/>
          <w:sz w:val="20"/>
          <w:szCs w:val="20"/>
        </w:rPr>
        <w:t xml:space="preserve"> the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of</w:t>
      </w:r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 xml:space="preserve">Mineral Resources </w:t>
      </w:r>
      <w:r w:rsidRPr="00EB2BF7">
        <w:rPr>
          <w:rFonts w:ascii="Arial" w:hAnsi="Arial" w:cs="Arial"/>
          <w:b/>
          <w:color w:val="000000"/>
          <w:spacing w:val="1"/>
          <w:sz w:val="20"/>
          <w:szCs w:val="20"/>
        </w:rPr>
        <w:t>and</w:t>
      </w:r>
      <w:r w:rsidRPr="00EB2BF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b/>
          <w:color w:val="000000"/>
          <w:sz w:val="20"/>
          <w:szCs w:val="20"/>
        </w:rPr>
        <w:t>Energy:</w:t>
      </w:r>
    </w:p>
    <w:p w:rsidR="003630B7" w:rsidRPr="00EB2BF7" w:rsidRDefault="00366CD4" w:rsidP="00EB2BF7">
      <w:pPr>
        <w:framePr w:w="9268" w:wrap="auto" w:hAnchor="text" w:x="1440" w:y="19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B2BF7">
        <w:rPr>
          <w:rFonts w:ascii="Arial" w:hAnsi="Arial" w:cs="Arial"/>
          <w:color w:val="000000"/>
          <w:sz w:val="20"/>
          <w:szCs w:val="20"/>
        </w:rPr>
        <w:t>Whether,</w:t>
      </w:r>
      <w:r w:rsidRPr="00EB2BF7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following</w:t>
      </w:r>
      <w:r w:rsidRPr="00EB2BF7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community</w:t>
      </w:r>
      <w:r w:rsidRPr="00EB2BF7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protests</w:t>
      </w:r>
      <w:r w:rsidRPr="00EB2BF7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against</w:t>
      </w:r>
      <w:r w:rsidRPr="00EB2BF7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exploration</w:t>
      </w:r>
      <w:r w:rsidRPr="00EB2BF7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EB2BF7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Wild</w:t>
      </w:r>
      <w:r w:rsidRPr="00EB2BF7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Coast</w:t>
      </w:r>
      <w:r w:rsidRPr="00EB2BF7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EB2BF7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Shell,</w:t>
      </w:r>
      <w:r w:rsidRPr="00EB2BF7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3630B7" w:rsidRPr="00EB2BF7" w:rsidRDefault="00366CD4" w:rsidP="00EB2BF7">
      <w:pPr>
        <w:framePr w:w="9268" w:wrap="auto" w:hAnchor="text" w:x="1440" w:y="19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allegations</w:t>
      </w:r>
      <w:proofErr w:type="gramEnd"/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that</w:t>
      </w:r>
      <w:r w:rsidRPr="00EB2BF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his</w:t>
      </w:r>
      <w:r w:rsidRPr="00EB2BF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department</w:t>
      </w:r>
      <w:r w:rsidRPr="00EB2BF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granted</w:t>
      </w:r>
      <w:r w:rsidRPr="00EB2BF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Shell</w:t>
      </w:r>
      <w:r w:rsidRPr="00EB2BF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proofErr w:type="spellStart"/>
      <w:r w:rsidRPr="00EB2BF7">
        <w:rPr>
          <w:rFonts w:ascii="Arial" w:hAnsi="Arial" w:cs="Arial"/>
          <w:color w:val="000000"/>
          <w:sz w:val="20"/>
          <w:szCs w:val="20"/>
        </w:rPr>
        <w:t>authorisation</w:t>
      </w:r>
      <w:proofErr w:type="spellEnd"/>
      <w:r w:rsidRPr="00EB2BF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proceed</w:t>
      </w:r>
      <w:r w:rsidRPr="00EB2BF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despite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scientific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warnings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that</w:t>
      </w:r>
    </w:p>
    <w:p w:rsidR="003630B7" w:rsidRPr="00EB2BF7" w:rsidRDefault="00366CD4" w:rsidP="00EB2BF7">
      <w:pPr>
        <w:framePr w:w="9268" w:wrap="auto" w:hAnchor="text" w:x="1440" w:y="19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such</w:t>
      </w:r>
      <w:proofErr w:type="gramEnd"/>
      <w:r w:rsidRPr="00EB2BF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an</w:t>
      </w:r>
      <w:r w:rsidRPr="00EB2BF7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exploration</w:t>
      </w:r>
      <w:r w:rsidRPr="00EB2BF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would</w:t>
      </w:r>
      <w:r w:rsidRPr="00EB2BF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affect</w:t>
      </w:r>
      <w:r w:rsidRPr="00EB2BF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marine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life</w:t>
      </w:r>
      <w:r w:rsidRPr="00EB2BF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in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3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area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B2BF7">
        <w:rPr>
          <w:rFonts w:ascii="Arial" w:hAnsi="Arial" w:cs="Arial"/>
          <w:color w:val="00000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z w:val="20"/>
          <w:szCs w:val="20"/>
        </w:rPr>
        <w:t xml:space="preserve"> call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for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move</w:t>
      </w:r>
      <w:r w:rsidRPr="00EB2BF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towards</w:t>
      </w:r>
      <w:r w:rsidRPr="00EB2BF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green</w:t>
      </w:r>
      <w:r w:rsidRPr="00EB2BF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energy,</w:t>
      </w:r>
    </w:p>
    <w:p w:rsidR="00EB2BF7" w:rsidRPr="00EB2BF7" w:rsidRDefault="00366CD4" w:rsidP="00EB2BF7">
      <w:pPr>
        <w:framePr w:w="9268" w:wrap="auto" w:hAnchor="text" w:x="1440" w:y="19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his</w:t>
      </w:r>
      <w:proofErr w:type="gramEnd"/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department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will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consider</w:t>
      </w:r>
      <w:r w:rsidRPr="00EB2BF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reviewing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its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decision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and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put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measures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in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place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protect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our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environment</w:t>
      </w:r>
      <w:r w:rsidR="00EB2BF7">
        <w:rPr>
          <w:rFonts w:ascii="Arial" w:hAnsi="Arial" w:cs="Arial"/>
          <w:color w:val="000000"/>
          <w:sz w:val="20"/>
          <w:szCs w:val="20"/>
        </w:rPr>
        <w:t xml:space="preserve"> </w:t>
      </w:r>
      <w:r w:rsidR="00EB2BF7" w:rsidRPr="00EB2BF7">
        <w:rPr>
          <w:rFonts w:ascii="Arial" w:hAnsi="Arial" w:cs="Arial"/>
          <w:color w:val="000000"/>
          <w:sz w:val="20"/>
          <w:szCs w:val="20"/>
        </w:rPr>
        <w:t>instead;</w:t>
      </w:r>
      <w:r w:rsidR="00EB2BF7"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B2BF7" w:rsidRPr="00EB2BF7">
        <w:rPr>
          <w:rFonts w:ascii="Arial" w:hAnsi="Arial" w:cs="Arial"/>
          <w:color w:val="000000"/>
          <w:sz w:val="20"/>
          <w:szCs w:val="20"/>
        </w:rPr>
        <w:t>if not,</w:t>
      </w:r>
      <w:r w:rsidR="00EB2BF7"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B2BF7" w:rsidRPr="00EB2BF7">
        <w:rPr>
          <w:rFonts w:ascii="Arial" w:hAnsi="Arial" w:cs="Arial"/>
          <w:color w:val="000000"/>
          <w:spacing w:val="-1"/>
          <w:sz w:val="20"/>
          <w:szCs w:val="20"/>
        </w:rPr>
        <w:t>why</w:t>
      </w:r>
      <w:r w:rsidR="00EB2BF7"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B2BF7" w:rsidRPr="00EB2BF7">
        <w:rPr>
          <w:rFonts w:ascii="Arial" w:hAnsi="Arial" w:cs="Arial"/>
          <w:color w:val="000000"/>
          <w:sz w:val="20"/>
          <w:szCs w:val="20"/>
        </w:rPr>
        <w:t>not;</w:t>
      </w:r>
      <w:r w:rsidR="00EB2BF7"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B2BF7" w:rsidRPr="00EB2BF7">
        <w:rPr>
          <w:rFonts w:ascii="Arial" w:hAnsi="Arial" w:cs="Arial"/>
          <w:color w:val="000000"/>
          <w:sz w:val="20"/>
          <w:szCs w:val="20"/>
        </w:rPr>
        <w:t>if</w:t>
      </w:r>
      <w:r w:rsidR="00EB2BF7"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B2BF7" w:rsidRPr="00EB2BF7">
        <w:rPr>
          <w:rFonts w:ascii="Arial" w:hAnsi="Arial" w:cs="Arial"/>
          <w:color w:val="000000"/>
          <w:spacing w:val="-2"/>
          <w:sz w:val="20"/>
          <w:szCs w:val="20"/>
        </w:rPr>
        <w:t>so,</w:t>
      </w:r>
      <w:r w:rsidR="00EB2BF7" w:rsidRPr="00EB2BF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="00EB2BF7" w:rsidRPr="00EB2BF7">
        <w:rPr>
          <w:rFonts w:ascii="Arial" w:hAnsi="Arial" w:cs="Arial"/>
          <w:color w:val="000000"/>
          <w:sz w:val="20"/>
          <w:szCs w:val="20"/>
        </w:rPr>
        <w:t>what</w:t>
      </w:r>
      <w:r w:rsidR="00EB2BF7" w:rsidRPr="00EB2BF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="00EB2BF7" w:rsidRPr="00EB2BF7">
        <w:rPr>
          <w:rFonts w:ascii="Arial" w:hAnsi="Arial" w:cs="Arial"/>
          <w:color w:val="000000"/>
          <w:sz w:val="20"/>
          <w:szCs w:val="20"/>
        </w:rPr>
        <w:t xml:space="preserve">are </w:t>
      </w:r>
      <w:r w:rsidR="00EB2BF7" w:rsidRPr="00EB2BF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="00EB2BF7"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="00EB2BF7" w:rsidRPr="00EB2BF7">
        <w:rPr>
          <w:rFonts w:ascii="Arial" w:hAnsi="Arial" w:cs="Arial"/>
          <w:color w:val="000000"/>
          <w:sz w:val="20"/>
          <w:szCs w:val="20"/>
        </w:rPr>
        <w:t>relevant</w:t>
      </w:r>
      <w:r w:rsidR="00EB2BF7" w:rsidRPr="00EB2BF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="00EB2BF7" w:rsidRPr="00EB2BF7">
        <w:rPr>
          <w:rFonts w:ascii="Arial" w:hAnsi="Arial" w:cs="Arial"/>
          <w:color w:val="000000"/>
          <w:sz w:val="20"/>
          <w:szCs w:val="20"/>
        </w:rPr>
        <w:t>details?</w:t>
      </w:r>
    </w:p>
    <w:p w:rsidR="003630B7" w:rsidRPr="00EB2BF7" w:rsidRDefault="003630B7">
      <w:pPr>
        <w:framePr w:w="9268" w:wrap="auto" w:hAnchor="text" w:x="1440" w:y="1995"/>
        <w:widowControl w:val="0"/>
        <w:autoSpaceDE w:val="0"/>
        <w:autoSpaceDN w:val="0"/>
        <w:spacing w:before="14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</w:p>
    <w:p w:rsidR="003630B7" w:rsidRPr="00EB2BF7" w:rsidRDefault="00366CD4">
      <w:pPr>
        <w:framePr w:w="1138" w:wrap="auto" w:hAnchor="text" w:x="7921" w:y="364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B2BF7">
        <w:rPr>
          <w:rFonts w:ascii="Arial" w:hAnsi="Arial" w:cs="Arial"/>
          <w:color w:val="000000"/>
          <w:sz w:val="20"/>
          <w:szCs w:val="20"/>
        </w:rPr>
        <w:t>NW3102E</w:t>
      </w:r>
    </w:p>
    <w:p w:rsidR="003630B7" w:rsidRPr="00EB2BF7" w:rsidRDefault="00366CD4">
      <w:pPr>
        <w:framePr w:w="776" w:wrap="auto" w:hAnchor="text" w:x="1440" w:y="4789"/>
        <w:widowControl w:val="0"/>
        <w:autoSpaceDE w:val="0"/>
        <w:autoSpaceDN w:val="0"/>
        <w:spacing w:before="0" w:after="0" w:line="274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B2BF7">
        <w:rPr>
          <w:rFonts w:ascii="Arial" w:hAnsi="Arial" w:cs="Arial"/>
          <w:b/>
          <w:color w:val="000000"/>
          <w:sz w:val="20"/>
          <w:szCs w:val="20"/>
        </w:rPr>
        <w:t>Reply</w:t>
      </w:r>
    </w:p>
    <w:p w:rsidR="003630B7" w:rsidRPr="00EB2BF7" w:rsidRDefault="00366CD4" w:rsidP="00EB2BF7">
      <w:pPr>
        <w:framePr w:w="9271" w:wrap="auto" w:hAnchor="text" w:x="1440" w:y="536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EB2BF7">
        <w:rPr>
          <w:rFonts w:ascii="Arial" w:hAnsi="Arial" w:cs="Arial"/>
          <w:color w:val="000000"/>
          <w:sz w:val="20"/>
          <w:szCs w:val="20"/>
        </w:rPr>
        <w:t>It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is</w:t>
      </w:r>
      <w:r w:rsidRPr="00EB2BF7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worth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2"/>
          <w:sz w:val="20"/>
          <w:szCs w:val="20"/>
        </w:rPr>
        <w:t>n</w:t>
      </w:r>
      <w:r w:rsidRPr="00EB2BF7">
        <w:rPr>
          <w:rFonts w:ascii="Arial" w:hAnsi="Arial" w:cs="Arial"/>
          <w:color w:val="000000"/>
          <w:sz w:val="20"/>
          <w:szCs w:val="20"/>
        </w:rPr>
        <w:t>oting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that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development</w:t>
      </w:r>
      <w:r w:rsidRPr="00EB2BF7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EB2BF7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upstream</w:t>
      </w:r>
      <w:r w:rsidRPr="00EB2BF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oil</w:t>
      </w:r>
      <w:r w:rsidRPr="00EB2BF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B2BF7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gas</w:t>
      </w:r>
      <w:r w:rsidRPr="00EB2BF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industry</w:t>
      </w:r>
      <w:r w:rsidRPr="00EB2BF7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is</w:t>
      </w:r>
      <w:r w:rsidRPr="00EB2BF7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part</w:t>
      </w:r>
      <w:r w:rsidRPr="00EB2BF7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EB2BF7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South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Africa’s</w:t>
      </w:r>
    </w:p>
    <w:p w:rsidR="003630B7" w:rsidRPr="00EB2BF7" w:rsidRDefault="00366CD4" w:rsidP="00EB2BF7">
      <w:pPr>
        <w:framePr w:w="9271" w:wrap="auto" w:hAnchor="text" w:x="1440" w:y="536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economic</w:t>
      </w:r>
      <w:proofErr w:type="gramEnd"/>
      <w:r w:rsidRPr="00EB2BF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recovery</w:t>
      </w:r>
      <w:r w:rsidRPr="00EB2BF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strategy.</w:t>
      </w:r>
      <w:r w:rsidRPr="00EB2BF7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Indigenous</w:t>
      </w:r>
      <w:r w:rsidRPr="00EB2BF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production</w:t>
      </w:r>
      <w:r w:rsidRPr="00EB2BF7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B2BF7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oil</w:t>
      </w:r>
      <w:r w:rsidRPr="00EB2BF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B2BF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gas</w:t>
      </w:r>
      <w:r w:rsidRPr="00EB2BF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will</w:t>
      </w:r>
      <w:r w:rsidRPr="00EB2BF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support</w:t>
      </w:r>
      <w:r w:rsidRPr="00EB2BF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country’s</w:t>
      </w:r>
      <w:r w:rsidRPr="00EB2BF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energy</w:t>
      </w:r>
    </w:p>
    <w:p w:rsidR="003630B7" w:rsidRPr="00EB2BF7" w:rsidRDefault="00366CD4" w:rsidP="00EB2BF7">
      <w:pPr>
        <w:framePr w:w="9271" w:wrap="auto" w:hAnchor="text" w:x="1440" w:y="536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security</w:t>
      </w:r>
      <w:proofErr w:type="gramEnd"/>
      <w:r w:rsidRPr="00EB2BF7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and</w:t>
      </w:r>
      <w:r w:rsidRPr="00EB2BF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provide</w:t>
      </w:r>
      <w:r w:rsidRPr="00EB2BF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EB2BF7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opportunity</w:t>
      </w:r>
      <w:r w:rsidRPr="00EB2BF7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EB2BF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local</w:t>
      </w:r>
      <w:r w:rsidRPr="00EB2BF7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beneficiation</w:t>
      </w:r>
      <w:r w:rsidRPr="00EB2BF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B2BF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oil</w:t>
      </w:r>
      <w:r w:rsidRPr="00EB2BF7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and</w:t>
      </w:r>
      <w:r w:rsidRPr="00EB2BF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gas.</w:t>
      </w:r>
      <w:r w:rsidRPr="00EB2BF7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IRP2019</w:t>
      </w:r>
      <w:r w:rsidRPr="00EB2BF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EB2BF7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</w:t>
      </w:r>
      <w:r w:rsidRPr="00EB2BF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large</w:t>
      </w:r>
    </w:p>
    <w:p w:rsidR="003630B7" w:rsidRPr="00EB2BF7" w:rsidRDefault="00366CD4" w:rsidP="00EB2BF7">
      <w:pPr>
        <w:framePr w:w="9271" w:wrap="auto" w:hAnchor="text" w:x="1440" w:y="536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renewable</w:t>
      </w:r>
      <w:proofErr w:type="gramEnd"/>
      <w:r w:rsidRPr="00EB2BF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energy</w:t>
      </w:r>
      <w:r w:rsidRPr="00EB2BF7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build</w:t>
      </w:r>
      <w:r w:rsidRPr="00EB2BF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proofErr w:type="spellStart"/>
      <w:r w:rsidRPr="00EB2BF7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EB2BF7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which</w:t>
      </w:r>
      <w:r w:rsidRPr="00EB2BF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needs</w:t>
      </w:r>
      <w:r w:rsidRPr="00EB2BF7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be</w:t>
      </w:r>
      <w:r w:rsidRPr="00EB2BF7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supported</w:t>
      </w:r>
      <w:r w:rsidRPr="00EB2BF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EB2BF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gas-to-power</w:t>
      </w:r>
      <w:r w:rsidRPr="00EB2BF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ensure</w:t>
      </w:r>
      <w:r w:rsidRPr="00EB2BF7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stability</w:t>
      </w:r>
      <w:r w:rsidRPr="00EB2BF7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of</w:t>
      </w:r>
    </w:p>
    <w:p w:rsidR="003630B7" w:rsidRPr="00EB2BF7" w:rsidRDefault="00366CD4" w:rsidP="00EB2BF7">
      <w:pPr>
        <w:framePr w:w="9271" w:wrap="auto" w:hAnchor="text" w:x="1440" w:y="536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electricity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grid.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It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would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therefore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an</w:t>
      </w:r>
      <w:r w:rsidRPr="00EB2BF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added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benefit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economy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if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gas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used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in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4"/>
          <w:sz w:val="20"/>
          <w:szCs w:val="20"/>
        </w:rPr>
        <w:t>gas-</w:t>
      </w:r>
    </w:p>
    <w:p w:rsidR="003630B7" w:rsidRPr="00EB2BF7" w:rsidRDefault="00366CD4" w:rsidP="00EB2BF7">
      <w:pPr>
        <w:framePr w:w="9271" w:wrap="auto" w:hAnchor="text" w:x="1440" w:y="536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to-power</w:t>
      </w:r>
      <w:proofErr w:type="gramEnd"/>
      <w:r w:rsidRPr="00EB2BF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proofErr w:type="spellStart"/>
      <w:r w:rsidRPr="00EB2BF7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is indigenous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gas.</w:t>
      </w:r>
    </w:p>
    <w:p w:rsidR="003630B7" w:rsidRPr="00EB2BF7" w:rsidRDefault="00366CD4">
      <w:pPr>
        <w:framePr w:w="9256" w:wrap="auto" w:hAnchor="text" w:x="1440" w:y="82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B2BF7">
        <w:rPr>
          <w:rFonts w:ascii="Arial" w:hAnsi="Arial" w:cs="Arial"/>
          <w:color w:val="000000"/>
          <w:sz w:val="20"/>
          <w:szCs w:val="20"/>
        </w:rPr>
        <w:t>Having</w:t>
      </w:r>
      <w:r w:rsidRPr="00EB2BF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 xml:space="preserve">said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the </w:t>
      </w:r>
      <w:r w:rsidRPr="00EB2BF7">
        <w:rPr>
          <w:rFonts w:ascii="Arial" w:hAnsi="Arial" w:cs="Arial"/>
          <w:color w:val="000000"/>
          <w:sz w:val="20"/>
          <w:szCs w:val="20"/>
        </w:rPr>
        <w:t>above,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the</w:t>
      </w:r>
      <w:r w:rsidRPr="00EB2BF7">
        <w:rPr>
          <w:rFonts w:ascii="Arial" w:hAnsi="Arial" w:cs="Arial"/>
          <w:color w:val="000000"/>
          <w:sz w:val="20"/>
          <w:szCs w:val="20"/>
        </w:rPr>
        <w:t xml:space="preserve"> decision</w:t>
      </w:r>
      <w:r w:rsidRPr="00EB2BF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made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by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Department</w:t>
      </w:r>
      <w:r w:rsidRPr="00EB2BF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grant</w:t>
      </w:r>
      <w:r w:rsidRPr="00EB2BF7">
        <w:rPr>
          <w:rFonts w:ascii="Arial" w:hAnsi="Arial" w:cs="Arial"/>
          <w:color w:val="00000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the </w:t>
      </w:r>
      <w:r w:rsidRPr="00EB2BF7">
        <w:rPr>
          <w:rFonts w:ascii="Arial" w:hAnsi="Arial" w:cs="Arial"/>
          <w:color w:val="000000"/>
          <w:sz w:val="20"/>
          <w:szCs w:val="20"/>
        </w:rPr>
        <w:t>exploration</w:t>
      </w:r>
      <w:r w:rsidRPr="00EB2BF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right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and</w:t>
      </w:r>
      <w:r w:rsidRPr="00EB2BF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approve</w:t>
      </w:r>
    </w:p>
    <w:p w:rsidR="003630B7" w:rsidRPr="00EB2BF7" w:rsidRDefault="00366CD4">
      <w:pPr>
        <w:framePr w:w="9256" w:wrap="auto" w:hAnchor="text" w:x="1440" w:y="8258"/>
        <w:widowControl w:val="0"/>
        <w:autoSpaceDE w:val="0"/>
        <w:autoSpaceDN w:val="0"/>
        <w:spacing w:before="14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EB2BF7">
        <w:rPr>
          <w:rFonts w:ascii="Arial" w:hAnsi="Arial" w:cs="Arial"/>
          <w:color w:val="000000"/>
          <w:sz w:val="20"/>
          <w:szCs w:val="20"/>
        </w:rPr>
        <w:t xml:space="preserve"> Environmental Management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 w:rsidRPr="00EB2BF7">
        <w:rPr>
          <w:rFonts w:ascii="Arial" w:hAnsi="Arial" w:cs="Arial"/>
          <w:color w:val="000000"/>
          <w:sz w:val="20"/>
          <w:szCs w:val="20"/>
        </w:rPr>
        <w:t>Programme</w:t>
      </w:r>
      <w:proofErr w:type="spellEnd"/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was based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on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following:</w:t>
      </w:r>
    </w:p>
    <w:p w:rsidR="003630B7" w:rsidRPr="00EB2BF7" w:rsidRDefault="00366CD4">
      <w:pPr>
        <w:framePr w:w="8901" w:wrap="auto" w:hAnchor="text" w:x="1800" w:y="90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B2BF7">
        <w:rPr>
          <w:rFonts w:ascii="Arial" w:hAnsi="Arial" w:cs="Arial"/>
          <w:color w:val="000000"/>
          <w:spacing w:val="1"/>
          <w:sz w:val="20"/>
          <w:szCs w:val="20"/>
        </w:rPr>
        <w:t>1.</w:t>
      </w:r>
      <w:r w:rsidRPr="00EB2BF7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application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exploration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right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and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development</w:t>
      </w:r>
      <w:r w:rsidRPr="00EB2BF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Environmental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Management</w:t>
      </w:r>
    </w:p>
    <w:p w:rsidR="003630B7" w:rsidRPr="00EB2BF7" w:rsidRDefault="00366CD4">
      <w:pPr>
        <w:framePr w:w="8901" w:wrap="auto" w:hAnchor="text" w:x="1800" w:y="9086"/>
        <w:widowControl w:val="0"/>
        <w:autoSpaceDE w:val="0"/>
        <w:autoSpaceDN w:val="0"/>
        <w:spacing w:before="141" w:after="0" w:line="272" w:lineRule="exact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fulfilled</w:t>
      </w:r>
      <w:proofErr w:type="gramEnd"/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prescribed</w:t>
      </w:r>
      <w:r w:rsidRPr="00EB2BF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regulatory</w:t>
      </w:r>
      <w:r w:rsidRPr="00EB2BF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framework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i.e.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Mineral</w:t>
      </w:r>
      <w:r w:rsidRPr="00EB2BF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B2BF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Petroleum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Resources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Development</w:t>
      </w:r>
    </w:p>
    <w:p w:rsidR="003630B7" w:rsidRPr="00EB2BF7" w:rsidRDefault="00366CD4">
      <w:pPr>
        <w:framePr w:w="8901" w:wrap="auto" w:hAnchor="text" w:x="1800" w:y="9086"/>
        <w:widowControl w:val="0"/>
        <w:autoSpaceDE w:val="0"/>
        <w:autoSpaceDN w:val="0"/>
        <w:spacing w:before="141" w:after="0" w:line="272" w:lineRule="exact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Act,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2002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and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its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Regulations.</w:t>
      </w:r>
      <w:proofErr w:type="gramEnd"/>
    </w:p>
    <w:p w:rsidR="003630B7" w:rsidRPr="00EB2BF7" w:rsidRDefault="00366CD4">
      <w:pPr>
        <w:framePr w:w="8903" w:wrap="auto" w:hAnchor="text" w:x="1800" w:y="10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B2BF7">
        <w:rPr>
          <w:rFonts w:ascii="Arial" w:hAnsi="Arial" w:cs="Arial"/>
          <w:color w:val="000000"/>
          <w:spacing w:val="1"/>
          <w:sz w:val="20"/>
          <w:szCs w:val="20"/>
        </w:rPr>
        <w:t>2.</w:t>
      </w:r>
      <w:r w:rsidRPr="00EB2BF7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potential</w:t>
      </w:r>
      <w:r w:rsidRPr="00EB2BF7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impacts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associated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with</w:t>
      </w:r>
      <w:r w:rsidRPr="00EB2BF7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proposed</w:t>
      </w:r>
      <w:r w:rsidRPr="00EB2BF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exploration</w:t>
      </w:r>
      <w:r w:rsidRPr="00EB2BF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activities</w:t>
      </w:r>
      <w:r w:rsidRPr="00EB2BF7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EB2BF7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marine</w:t>
      </w:r>
      <w:r w:rsidRPr="00EB2BF7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life</w:t>
      </w:r>
      <w:r w:rsidRPr="00EB2BF7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were</w:t>
      </w:r>
    </w:p>
    <w:p w:rsidR="003630B7" w:rsidRPr="00EB2BF7" w:rsidRDefault="00366CD4">
      <w:pPr>
        <w:framePr w:w="8903" w:wrap="auto" w:hAnchor="text" w:x="1800" w:y="10324"/>
        <w:widowControl w:val="0"/>
        <w:autoSpaceDE w:val="0"/>
        <w:autoSpaceDN w:val="0"/>
        <w:spacing w:before="141" w:after="0" w:line="272" w:lineRule="exact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identified</w:t>
      </w:r>
      <w:proofErr w:type="gramEnd"/>
      <w:r w:rsidRPr="00EB2BF7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EB2BF7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assessed.</w:t>
      </w:r>
      <w:r w:rsidRPr="00EB2BF7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6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Department’s</w:t>
      </w:r>
      <w:r w:rsidRPr="00EB2BF7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evaluation</w:t>
      </w:r>
      <w:r w:rsidRPr="00EB2BF7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EB2BF7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that</w:t>
      </w:r>
      <w:r w:rsidRPr="00EB2BF7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proposed</w:t>
      </w:r>
      <w:r w:rsidRPr="00EB2BF7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exploration</w:t>
      </w:r>
    </w:p>
    <w:p w:rsidR="003630B7" w:rsidRPr="00EB2BF7" w:rsidRDefault="00366CD4">
      <w:pPr>
        <w:framePr w:w="8903" w:wrap="auto" w:hAnchor="text" w:x="1800" w:y="10324"/>
        <w:widowControl w:val="0"/>
        <w:autoSpaceDE w:val="0"/>
        <w:autoSpaceDN w:val="0"/>
        <w:spacing w:before="142" w:after="0" w:line="272" w:lineRule="exact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activities</w:t>
      </w:r>
      <w:proofErr w:type="gramEnd"/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would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cause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detrimental impact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environment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majority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B2BF7">
        <w:rPr>
          <w:rFonts w:ascii="Arial" w:hAnsi="Arial" w:cs="Arial"/>
          <w:color w:val="00000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potential</w:t>
      </w:r>
    </w:p>
    <w:p w:rsidR="003630B7" w:rsidRPr="00EB2BF7" w:rsidRDefault="00366CD4">
      <w:pPr>
        <w:framePr w:w="8903" w:wrap="auto" w:hAnchor="text" w:x="1800" w:y="10324"/>
        <w:widowControl w:val="0"/>
        <w:autoSpaceDE w:val="0"/>
        <w:autoSpaceDN w:val="0"/>
        <w:spacing w:before="141" w:after="0" w:line="272" w:lineRule="exact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impacts</w:t>
      </w:r>
      <w:proofErr w:type="gramEnd"/>
      <w:r w:rsidRPr="00EB2BF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were</w:t>
      </w:r>
      <w:r w:rsidRPr="00EB2BF7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assessed</w:t>
      </w:r>
      <w:r w:rsidRPr="00EB2BF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have</w:t>
      </w:r>
      <w:r w:rsidRPr="00EB2BF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very</w:t>
      </w:r>
      <w:r w:rsidRPr="00EB2BF7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low</w:t>
      </w:r>
      <w:r w:rsidRPr="00EB2BF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significance</w:t>
      </w:r>
      <w:r w:rsidRPr="00EB2BF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when</w:t>
      </w:r>
      <w:r w:rsidRPr="00EB2BF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taking</w:t>
      </w:r>
      <w:r w:rsidRPr="00EB2BF7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into</w:t>
      </w:r>
      <w:r w:rsidRPr="00EB2BF7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consideration</w:t>
      </w:r>
      <w:r w:rsidRPr="00EB2BF7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the</w:t>
      </w:r>
    </w:p>
    <w:p w:rsidR="003630B7" w:rsidRPr="00EB2BF7" w:rsidRDefault="00366CD4">
      <w:pPr>
        <w:framePr w:w="8903" w:wrap="auto" w:hAnchor="text" w:x="1800" w:y="10324"/>
        <w:widowControl w:val="0"/>
        <w:autoSpaceDE w:val="0"/>
        <w:autoSpaceDN w:val="0"/>
        <w:spacing w:before="143" w:after="0" w:line="272" w:lineRule="exact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implementation</w:t>
      </w:r>
      <w:proofErr w:type="gramEnd"/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B2BF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mitigation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measures.</w:t>
      </w:r>
    </w:p>
    <w:p w:rsidR="003630B7" w:rsidRPr="00EB2BF7" w:rsidRDefault="00366CD4">
      <w:pPr>
        <w:framePr w:w="8896" w:wrap="auto" w:hAnchor="text" w:x="1800" w:y="123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B2BF7">
        <w:rPr>
          <w:rFonts w:ascii="Arial" w:hAnsi="Arial" w:cs="Arial"/>
          <w:color w:val="000000"/>
          <w:spacing w:val="1"/>
          <w:sz w:val="20"/>
          <w:szCs w:val="20"/>
        </w:rPr>
        <w:t>3.</w:t>
      </w:r>
      <w:r w:rsidRPr="00EB2BF7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measures</w:t>
      </w:r>
      <w:r w:rsidRPr="00EB2BF7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prevent</w:t>
      </w:r>
      <w:r w:rsidRPr="00EB2BF7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and</w:t>
      </w:r>
      <w:r w:rsidRPr="00EB2BF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proofErr w:type="spellStart"/>
      <w:r w:rsidRPr="00EB2BF7">
        <w:rPr>
          <w:rFonts w:ascii="Arial" w:hAnsi="Arial" w:cs="Arial"/>
          <w:color w:val="000000"/>
          <w:sz w:val="20"/>
          <w:szCs w:val="20"/>
        </w:rPr>
        <w:t>minimise</w:t>
      </w:r>
      <w:proofErr w:type="spellEnd"/>
      <w:r w:rsidRPr="00EB2BF7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impact</w:t>
      </w:r>
      <w:r w:rsidRPr="00EB2BF7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EB2BF7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environment</w:t>
      </w:r>
      <w:r w:rsidRPr="00EB2BF7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and</w:t>
      </w:r>
      <w:r w:rsidRPr="00EB2BF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marine</w:t>
      </w:r>
      <w:r w:rsidRPr="00EB2BF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life</w:t>
      </w:r>
      <w:r w:rsidRPr="00EB2BF7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were</w:t>
      </w:r>
      <w:r w:rsidRPr="00EB2BF7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also</w:t>
      </w:r>
    </w:p>
    <w:p w:rsidR="003630B7" w:rsidRPr="00EB2BF7" w:rsidRDefault="00366CD4">
      <w:pPr>
        <w:framePr w:w="8896" w:wrap="auto" w:hAnchor="text" w:x="1800" w:y="12391"/>
        <w:widowControl w:val="0"/>
        <w:autoSpaceDE w:val="0"/>
        <w:autoSpaceDN w:val="0"/>
        <w:spacing w:before="141" w:after="0" w:line="272" w:lineRule="exact"/>
        <w:ind w:left="360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z w:val="20"/>
          <w:szCs w:val="20"/>
        </w:rPr>
        <w:t>deemed</w:t>
      </w:r>
      <w:proofErr w:type="gramEnd"/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suitable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manage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potential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environmental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impacts.</w:t>
      </w:r>
    </w:p>
    <w:p w:rsidR="003630B7" w:rsidRPr="00EB2BF7" w:rsidRDefault="00366CD4">
      <w:pPr>
        <w:framePr w:w="9260" w:wrap="auto" w:hAnchor="text" w:x="1440" w:y="1363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B2BF7">
        <w:rPr>
          <w:rFonts w:ascii="Arial" w:hAnsi="Arial" w:cs="Arial"/>
          <w:color w:val="000000"/>
          <w:sz w:val="20"/>
          <w:szCs w:val="20"/>
        </w:rPr>
        <w:t>The</w:t>
      </w:r>
      <w:r w:rsidRPr="00EB2BF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Department</w:t>
      </w:r>
      <w:r w:rsidRPr="00EB2BF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therefore</w:t>
      </w:r>
      <w:r w:rsidRPr="00EB2BF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does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not</w:t>
      </w:r>
      <w:r w:rsidRPr="00EB2BF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find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it</w:t>
      </w:r>
      <w:r w:rsidRPr="00EB2BF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necessary</w:t>
      </w:r>
      <w:r w:rsidRPr="00EB2BF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review</w:t>
      </w:r>
      <w:r w:rsidRPr="00EB2BF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its</w:t>
      </w:r>
      <w:r w:rsidRPr="00EB2BF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decision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allow</w:t>
      </w:r>
      <w:r w:rsidRPr="00EB2BF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Shell</w:t>
      </w:r>
      <w:r w:rsidRPr="00EB2BF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to</w:t>
      </w:r>
      <w:r w:rsidRPr="00EB2BF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undertake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>the</w:t>
      </w:r>
    </w:p>
    <w:p w:rsidR="003630B7" w:rsidRPr="00EB2BF7" w:rsidRDefault="00366CD4">
      <w:pPr>
        <w:framePr w:w="9260" w:wrap="auto" w:hAnchor="text" w:x="1440" w:y="13630"/>
        <w:widowControl w:val="0"/>
        <w:autoSpaceDE w:val="0"/>
        <w:autoSpaceDN w:val="0"/>
        <w:spacing w:before="14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EB2BF7">
        <w:rPr>
          <w:rFonts w:ascii="Arial" w:hAnsi="Arial" w:cs="Arial"/>
          <w:color w:val="000000"/>
          <w:spacing w:val="1"/>
          <w:sz w:val="20"/>
          <w:szCs w:val="20"/>
        </w:rPr>
        <w:t>3D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 xml:space="preserve">seismic survey </w:t>
      </w:r>
      <w:r w:rsidRPr="00EB2BF7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part</w:t>
      </w:r>
      <w:r w:rsidRPr="00EB2BF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EB2BF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its exploration</w:t>
      </w:r>
      <w:r w:rsidRPr="00EB2BF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B2BF7">
        <w:rPr>
          <w:rFonts w:ascii="Arial" w:hAnsi="Arial" w:cs="Arial"/>
          <w:color w:val="000000"/>
          <w:sz w:val="20"/>
          <w:szCs w:val="20"/>
        </w:rPr>
        <w:t>right.</w:t>
      </w:r>
      <w:proofErr w:type="gramEnd"/>
    </w:p>
    <w:p w:rsidR="003630B7" w:rsidRPr="00EB2BF7" w:rsidRDefault="003630B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</w:p>
    <w:p w:rsidR="003630B7" w:rsidRPr="00EB2BF7" w:rsidRDefault="003630B7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</w:p>
    <w:sectPr w:rsidR="003630B7" w:rsidRPr="00EB2BF7" w:rsidSect="00634C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E7D8D1-4FDD-4B4A-852A-ADA8C9CF56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F6E2852-4772-46DE-9BE7-EB4B94FC4B22}"/>
    <w:embedBold r:id="rId3" w:fontKey="{453FF3B2-2367-478D-BE47-AF1D507A69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09E1DC9-99DB-4136-9463-3D4A3187D903}"/>
    <w:embedBold r:id="rId5" w:fontKey="{590BC21B-07C0-4558-B3B3-FC37B3E5CF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A402E21-CF4D-4223-A5C2-3DF06C2F00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3630B7"/>
    <w:rsid w:val="00366CD4"/>
    <w:rsid w:val="00634C33"/>
    <w:rsid w:val="00B06B85"/>
    <w:rsid w:val="00BA5B2D"/>
    <w:rsid w:val="00EB2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634C33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634C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2022-02-01T09:34:00Z</dcterms:created>
  <dcterms:modified xsi:type="dcterms:W3CDTF">2022-02-01T10:49:00Z</dcterms:modified>
</cp:coreProperties>
</file>