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2A1D" w:rsidRPr="004054C3" w:rsidRDefault="00642A1D" w:rsidP="00642A1D">
      <w:pPr>
        <w:tabs>
          <w:tab w:val="left" w:pos="432"/>
          <w:tab w:val="left" w:pos="864"/>
        </w:tabs>
        <w:spacing w:line="276" w:lineRule="auto"/>
        <w:jc w:val="center"/>
        <w:rPr>
          <w:rFonts w:ascii="Arial" w:hAnsi="Arial" w:cs="Arial"/>
          <w:b/>
          <w:sz w:val="22"/>
          <w:szCs w:val="22"/>
          <w:lang w:val="en-US"/>
        </w:rPr>
      </w:pPr>
      <w:bookmarkStart w:id="0" w:name="_GoBack"/>
      <w:bookmarkEnd w:id="0"/>
      <w:r w:rsidRPr="004054C3">
        <w:rPr>
          <w:rFonts w:ascii="Arial" w:hAnsi="Arial" w:cs="Arial"/>
          <w:b/>
          <w:noProof/>
          <w:sz w:val="22"/>
          <w:szCs w:val="22"/>
          <w:lang w:val="en-US"/>
        </w:rPr>
        <w:drawing>
          <wp:inline distT="0" distB="0" distL="0" distR="0" wp14:anchorId="1AF544AF" wp14:editId="4E58B20F">
            <wp:extent cx="1390015" cy="146939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90015" cy="1469390"/>
                    </a:xfrm>
                    <a:prstGeom prst="rect">
                      <a:avLst/>
                    </a:prstGeom>
                    <a:noFill/>
                  </pic:spPr>
                </pic:pic>
              </a:graphicData>
            </a:graphic>
          </wp:inline>
        </w:drawing>
      </w:r>
    </w:p>
    <w:p w:rsidR="00642A1D" w:rsidRPr="004054C3" w:rsidRDefault="00642A1D" w:rsidP="00642A1D">
      <w:pPr>
        <w:tabs>
          <w:tab w:val="left" w:pos="432"/>
          <w:tab w:val="left" w:pos="864"/>
        </w:tabs>
        <w:spacing w:line="276" w:lineRule="auto"/>
        <w:jc w:val="center"/>
        <w:rPr>
          <w:rFonts w:ascii="Arial" w:hAnsi="Arial" w:cs="Arial"/>
          <w:b/>
          <w:sz w:val="22"/>
          <w:szCs w:val="22"/>
          <w:lang w:val="en-US"/>
        </w:rPr>
      </w:pPr>
    </w:p>
    <w:p w:rsidR="00642A1D" w:rsidRPr="004054C3" w:rsidRDefault="00642A1D" w:rsidP="00642A1D">
      <w:pPr>
        <w:tabs>
          <w:tab w:val="left" w:pos="432"/>
          <w:tab w:val="left" w:pos="864"/>
        </w:tabs>
        <w:spacing w:line="276" w:lineRule="auto"/>
        <w:jc w:val="center"/>
        <w:rPr>
          <w:rFonts w:ascii="Arial" w:hAnsi="Arial" w:cs="Arial"/>
          <w:b/>
          <w:sz w:val="22"/>
          <w:szCs w:val="22"/>
          <w:lang w:val="en-US"/>
        </w:rPr>
      </w:pPr>
      <w:r w:rsidRPr="004054C3">
        <w:rPr>
          <w:rFonts w:ascii="Arial" w:hAnsi="Arial" w:cs="Arial"/>
          <w:b/>
          <w:sz w:val="22"/>
          <w:szCs w:val="22"/>
          <w:lang w:val="en-US"/>
        </w:rPr>
        <w:t>NATIONAL ASSEMBLY</w:t>
      </w:r>
    </w:p>
    <w:p w:rsidR="00642A1D" w:rsidRPr="00CA5187" w:rsidRDefault="00642A1D" w:rsidP="00642A1D">
      <w:pPr>
        <w:tabs>
          <w:tab w:val="left" w:pos="432"/>
          <w:tab w:val="left" w:pos="864"/>
        </w:tabs>
        <w:spacing w:line="276" w:lineRule="auto"/>
        <w:jc w:val="center"/>
        <w:rPr>
          <w:rFonts w:ascii="Arial" w:hAnsi="Arial" w:cs="Arial"/>
          <w:b/>
          <w:lang w:val="en-US"/>
        </w:rPr>
      </w:pPr>
    </w:p>
    <w:p w:rsidR="00642A1D" w:rsidRPr="00CA5187" w:rsidRDefault="00642A1D" w:rsidP="00642A1D">
      <w:pPr>
        <w:tabs>
          <w:tab w:val="left" w:pos="432"/>
          <w:tab w:val="left" w:pos="864"/>
        </w:tabs>
        <w:spacing w:line="276" w:lineRule="auto"/>
        <w:rPr>
          <w:rFonts w:ascii="Arial" w:hAnsi="Arial" w:cs="Arial"/>
          <w:b/>
          <w:lang w:val="en-US"/>
        </w:rPr>
      </w:pPr>
      <w:r w:rsidRPr="00CA5187">
        <w:rPr>
          <w:rFonts w:ascii="Arial" w:hAnsi="Arial" w:cs="Arial"/>
          <w:b/>
          <w:lang w:val="en-US"/>
        </w:rPr>
        <w:t>QUESTION FOR WRITTEN REPLY</w:t>
      </w:r>
    </w:p>
    <w:p w:rsidR="00642A1D" w:rsidRPr="00062DD5" w:rsidRDefault="00642A1D" w:rsidP="00062DD5">
      <w:pPr>
        <w:spacing w:before="100" w:beforeAutospacing="1" w:after="100" w:afterAutospacing="1"/>
        <w:jc w:val="both"/>
      </w:pPr>
      <w:r w:rsidRPr="00CA5187">
        <w:rPr>
          <w:rFonts w:ascii="Arial" w:hAnsi="Arial" w:cs="Arial"/>
          <w:b/>
          <w:lang w:val="en-US"/>
        </w:rPr>
        <w:t xml:space="preserve">QUESTION NUMBER: </w:t>
      </w:r>
      <w:r w:rsidR="00E71AA2" w:rsidRPr="006F6E3E">
        <w:rPr>
          <w:b/>
        </w:rPr>
        <w:t>262</w:t>
      </w:r>
      <w:r w:rsidR="00DF44DD">
        <w:rPr>
          <w:b/>
        </w:rPr>
        <w:t>3</w:t>
      </w:r>
      <w:r w:rsidR="006042E4" w:rsidRPr="006042E4">
        <w:rPr>
          <w:rFonts w:ascii="Arial" w:hAnsi="Arial" w:cs="Arial"/>
          <w:b/>
          <w:lang w:val="en-US"/>
        </w:rPr>
        <w:t xml:space="preserve"> </w:t>
      </w:r>
      <w:r w:rsidRPr="006042E4">
        <w:rPr>
          <w:rFonts w:ascii="Arial" w:hAnsi="Arial" w:cs="Arial"/>
          <w:b/>
          <w:lang w:val="en-US"/>
        </w:rPr>
        <w:t>[</w:t>
      </w:r>
      <w:r w:rsidR="00DF44DD" w:rsidRPr="00DF44DD">
        <w:rPr>
          <w:rFonts w:ascii="Arial" w:hAnsi="Arial" w:cs="Arial"/>
          <w:noProof/>
          <w:lang w:val="af-ZA"/>
        </w:rPr>
        <w:t>NW2928E</w:t>
      </w:r>
      <w:r w:rsidRPr="006042E4">
        <w:rPr>
          <w:rFonts w:ascii="Arial" w:hAnsi="Arial" w:cs="Arial"/>
          <w:b/>
          <w:lang w:val="en-US"/>
        </w:rPr>
        <w:t>]</w:t>
      </w:r>
    </w:p>
    <w:p w:rsidR="00642A1D" w:rsidRPr="00CA5187" w:rsidRDefault="00642A1D" w:rsidP="00642A1D">
      <w:pPr>
        <w:tabs>
          <w:tab w:val="left" w:pos="432"/>
          <w:tab w:val="left" w:pos="864"/>
        </w:tabs>
        <w:spacing w:line="276" w:lineRule="auto"/>
        <w:rPr>
          <w:rFonts w:ascii="Arial" w:hAnsi="Arial" w:cs="Arial"/>
          <w:b/>
          <w:lang w:val="en-US"/>
        </w:rPr>
      </w:pPr>
      <w:r w:rsidRPr="00CA5187">
        <w:rPr>
          <w:rFonts w:ascii="Arial" w:hAnsi="Arial" w:cs="Arial"/>
          <w:b/>
          <w:lang w:val="en-US"/>
        </w:rPr>
        <w:t xml:space="preserve">DATE OF PUBLICATION: </w:t>
      </w:r>
      <w:r w:rsidR="00C71D82">
        <w:rPr>
          <w:rFonts w:ascii="Arial" w:hAnsi="Arial" w:cs="Arial"/>
          <w:b/>
          <w:sz w:val="22"/>
          <w:szCs w:val="22"/>
          <w:lang w:val="en-US"/>
        </w:rPr>
        <w:t>01 September 2017</w:t>
      </w:r>
    </w:p>
    <w:p w:rsidR="007E1245" w:rsidRPr="00CA5187" w:rsidRDefault="007E1245" w:rsidP="00642A1D">
      <w:pPr>
        <w:tabs>
          <w:tab w:val="left" w:pos="432"/>
          <w:tab w:val="left" w:pos="864"/>
        </w:tabs>
        <w:spacing w:line="276" w:lineRule="auto"/>
        <w:rPr>
          <w:rFonts w:ascii="Arial" w:hAnsi="Arial" w:cs="Arial"/>
          <w:b/>
          <w:lang w:val="en-US"/>
        </w:rPr>
      </w:pPr>
    </w:p>
    <w:p w:rsidR="00DF44DD" w:rsidRPr="00DF44DD" w:rsidRDefault="00DF44DD" w:rsidP="00DF44DD">
      <w:pPr>
        <w:spacing w:before="100" w:beforeAutospacing="1" w:after="100" w:afterAutospacing="1"/>
        <w:ind w:left="851" w:hanging="851"/>
        <w:rPr>
          <w:rFonts w:ascii="Arial" w:hAnsi="Arial" w:cs="Arial"/>
          <w:b/>
        </w:rPr>
      </w:pPr>
      <w:r w:rsidRPr="00DF44DD">
        <w:rPr>
          <w:rFonts w:ascii="Arial" w:hAnsi="Arial" w:cs="Arial"/>
          <w:b/>
        </w:rPr>
        <w:t>2623.</w:t>
      </w:r>
      <w:r w:rsidRPr="00DF44DD">
        <w:rPr>
          <w:rFonts w:ascii="Arial" w:hAnsi="Arial" w:cs="Arial"/>
          <w:b/>
        </w:rPr>
        <w:tab/>
        <w:t xml:space="preserve">Mr D J </w:t>
      </w:r>
      <w:proofErr w:type="spellStart"/>
      <w:r w:rsidRPr="00DF44DD">
        <w:rPr>
          <w:rFonts w:ascii="Arial" w:hAnsi="Arial" w:cs="Arial"/>
          <w:b/>
        </w:rPr>
        <w:t>Maynier</w:t>
      </w:r>
      <w:proofErr w:type="spellEnd"/>
      <w:r w:rsidRPr="00DF44DD">
        <w:rPr>
          <w:rFonts w:ascii="Arial" w:hAnsi="Arial" w:cs="Arial"/>
          <w:b/>
        </w:rPr>
        <w:t xml:space="preserve"> (DA) to ask the Minister of Finance:</w:t>
      </w:r>
    </w:p>
    <w:p w:rsidR="00DF44DD" w:rsidRPr="00DF44DD" w:rsidRDefault="00DF44DD" w:rsidP="009114FE">
      <w:pPr>
        <w:spacing w:before="100" w:beforeAutospacing="1" w:after="100" w:afterAutospacing="1"/>
        <w:ind w:left="720" w:hanging="720"/>
        <w:jc w:val="both"/>
        <w:rPr>
          <w:rFonts w:ascii="Arial" w:hAnsi="Arial" w:cs="Arial"/>
        </w:rPr>
      </w:pPr>
      <w:r w:rsidRPr="00DF44DD">
        <w:rPr>
          <w:rFonts w:ascii="Arial" w:hAnsi="Arial" w:cs="Arial"/>
        </w:rPr>
        <w:t>(1)</w:t>
      </w:r>
      <w:r w:rsidRPr="00DF44DD">
        <w:rPr>
          <w:rFonts w:ascii="Arial" w:hAnsi="Arial" w:cs="Arial"/>
        </w:rPr>
        <w:tab/>
        <w:t>With reference to mandatory cost containment measures announced by the National Treasury, by what amount did expenditure on (a) consultants, (b) travel and subsistence, (c) catering and events, (d) entertainment, (e) advertising, (f) newspapers and advertising, (g) conference and (h) any other specified expenditure item(s) decrease in each department, constitutional institution and public entity listed in Schedules 2 and 3 of the Public Finance Management Act, Act 1 of 1999, as amended, in the 2016-17 financial year and since 1 April 2017;</w:t>
      </w:r>
    </w:p>
    <w:p w:rsidR="00DF44DD" w:rsidRPr="00DF44DD" w:rsidRDefault="00DF44DD" w:rsidP="009114FE">
      <w:pPr>
        <w:spacing w:before="100" w:beforeAutospacing="1" w:after="100" w:afterAutospacing="1"/>
        <w:ind w:left="720" w:hanging="720"/>
        <w:jc w:val="both"/>
        <w:rPr>
          <w:rFonts w:ascii="Arial" w:hAnsi="Arial" w:cs="Arial"/>
        </w:rPr>
      </w:pPr>
      <w:r w:rsidRPr="00DF44DD">
        <w:rPr>
          <w:rFonts w:ascii="Arial" w:hAnsi="Arial" w:cs="Arial"/>
        </w:rPr>
        <w:t>(2)</w:t>
      </w:r>
      <w:r w:rsidRPr="00DF44DD">
        <w:rPr>
          <w:rFonts w:ascii="Arial" w:hAnsi="Arial" w:cs="Arial"/>
        </w:rPr>
        <w:tab/>
      </w:r>
      <w:r w:rsidR="009114FE">
        <w:rPr>
          <w:rFonts w:ascii="Arial" w:hAnsi="Arial" w:cs="Arial"/>
        </w:rPr>
        <w:t>W</w:t>
      </w:r>
      <w:r w:rsidRPr="00DF44DD">
        <w:rPr>
          <w:rFonts w:ascii="Arial" w:hAnsi="Arial" w:cs="Arial"/>
        </w:rPr>
        <w:t>hat is the total amount of expenditure in each of the specified categories in each of the specified financial years?</w:t>
      </w:r>
      <w:r w:rsidRPr="00DF44DD">
        <w:rPr>
          <w:rFonts w:ascii="Arial" w:hAnsi="Arial" w:cs="Arial"/>
        </w:rPr>
        <w:tab/>
      </w:r>
      <w:r w:rsidRPr="00DF44DD">
        <w:rPr>
          <w:rFonts w:ascii="Arial" w:hAnsi="Arial" w:cs="Arial"/>
        </w:rPr>
        <w:tab/>
      </w:r>
      <w:r w:rsidRPr="00DF44DD">
        <w:rPr>
          <w:rFonts w:ascii="Arial" w:hAnsi="Arial" w:cs="Arial"/>
        </w:rPr>
        <w:tab/>
      </w:r>
      <w:r w:rsidRPr="00DF44DD">
        <w:rPr>
          <w:rFonts w:ascii="Arial" w:hAnsi="Arial" w:cs="Arial"/>
        </w:rPr>
        <w:tab/>
      </w:r>
      <w:r w:rsidRPr="00DF44DD">
        <w:rPr>
          <w:rFonts w:ascii="Arial" w:hAnsi="Arial" w:cs="Arial"/>
        </w:rPr>
        <w:tab/>
      </w:r>
    </w:p>
    <w:p w:rsidR="00642A1D" w:rsidRPr="006276BD" w:rsidRDefault="00642A1D" w:rsidP="006276BD">
      <w:pPr>
        <w:tabs>
          <w:tab w:val="left" w:pos="432"/>
          <w:tab w:val="left" w:pos="864"/>
        </w:tabs>
        <w:spacing w:line="276" w:lineRule="auto"/>
        <w:ind w:left="1440" w:hanging="1440"/>
        <w:jc w:val="both"/>
        <w:rPr>
          <w:rFonts w:ascii="Arial" w:hAnsi="Arial" w:cs="Arial"/>
          <w:sz w:val="22"/>
          <w:szCs w:val="22"/>
          <w:lang w:val="en-US"/>
        </w:rPr>
      </w:pPr>
      <w:r w:rsidRPr="004054C3">
        <w:rPr>
          <w:rFonts w:ascii="Arial" w:hAnsi="Arial" w:cs="Arial"/>
          <w:b/>
          <w:sz w:val="22"/>
          <w:szCs w:val="22"/>
          <w:lang w:val="en-US"/>
        </w:rPr>
        <w:t>REPLY:</w:t>
      </w:r>
      <w:r w:rsidR="006276BD">
        <w:rPr>
          <w:rFonts w:ascii="Arial" w:hAnsi="Arial" w:cs="Arial"/>
          <w:b/>
          <w:sz w:val="22"/>
          <w:szCs w:val="22"/>
          <w:lang w:val="en-US"/>
        </w:rPr>
        <w:t xml:space="preserve"> </w:t>
      </w:r>
      <w:r w:rsidR="006276BD">
        <w:rPr>
          <w:rFonts w:ascii="Arial" w:hAnsi="Arial" w:cs="Arial"/>
          <w:b/>
          <w:sz w:val="22"/>
          <w:szCs w:val="22"/>
          <w:lang w:val="en-US"/>
        </w:rPr>
        <w:tab/>
      </w:r>
      <w:r w:rsidR="006276BD" w:rsidRPr="006276BD">
        <w:rPr>
          <w:rFonts w:ascii="Arial" w:hAnsi="Arial" w:cs="Arial"/>
          <w:sz w:val="22"/>
          <w:szCs w:val="22"/>
          <w:lang w:val="en-US"/>
        </w:rPr>
        <w:t xml:space="preserve"> </w:t>
      </w:r>
    </w:p>
    <w:p w:rsidR="00642A1D" w:rsidRPr="004054C3" w:rsidRDefault="00642A1D" w:rsidP="007E1245">
      <w:pPr>
        <w:tabs>
          <w:tab w:val="left" w:pos="432"/>
          <w:tab w:val="left" w:pos="864"/>
        </w:tabs>
        <w:spacing w:line="276" w:lineRule="auto"/>
        <w:jc w:val="both"/>
        <w:rPr>
          <w:rFonts w:ascii="Arial" w:hAnsi="Arial" w:cs="Arial"/>
          <w:b/>
          <w:sz w:val="22"/>
          <w:szCs w:val="22"/>
          <w:lang w:val="en-US"/>
        </w:rPr>
      </w:pPr>
    </w:p>
    <w:p w:rsidR="00274B77" w:rsidRDefault="00274B77" w:rsidP="006E251F">
      <w:pPr>
        <w:pStyle w:val="ListParagraph"/>
        <w:numPr>
          <w:ilvl w:val="0"/>
          <w:numId w:val="22"/>
        </w:numPr>
        <w:spacing w:after="120" w:line="276" w:lineRule="auto"/>
        <w:ind w:left="720" w:hanging="720"/>
        <w:contextualSpacing w:val="0"/>
        <w:jc w:val="both"/>
        <w:rPr>
          <w:rFonts w:ascii="Arial" w:hAnsi="Arial" w:cs="Arial"/>
        </w:rPr>
      </w:pPr>
      <w:r w:rsidRPr="006672DE">
        <w:rPr>
          <w:rFonts w:ascii="Arial" w:hAnsi="Arial" w:cs="Arial"/>
          <w:b/>
        </w:rPr>
        <w:t>Table 1</w:t>
      </w:r>
      <w:r w:rsidRPr="007667A3">
        <w:rPr>
          <w:rFonts w:ascii="Arial" w:hAnsi="Arial" w:cs="Arial"/>
        </w:rPr>
        <w:t xml:space="preserve"> provide</w:t>
      </w:r>
      <w:r>
        <w:rPr>
          <w:rFonts w:ascii="Arial" w:hAnsi="Arial" w:cs="Arial"/>
        </w:rPr>
        <w:t>s</w:t>
      </w:r>
      <w:r w:rsidRPr="007667A3">
        <w:rPr>
          <w:rFonts w:ascii="Arial" w:hAnsi="Arial" w:cs="Arial"/>
        </w:rPr>
        <w:t xml:space="preserve"> </w:t>
      </w:r>
      <w:r>
        <w:rPr>
          <w:rFonts w:ascii="Arial" w:hAnsi="Arial" w:cs="Arial"/>
        </w:rPr>
        <w:t xml:space="preserve">a summary of expenditure in relation to the </w:t>
      </w:r>
      <w:r w:rsidRPr="007667A3">
        <w:rPr>
          <w:rFonts w:ascii="Arial" w:hAnsi="Arial" w:cs="Arial"/>
        </w:rPr>
        <w:t>amount</w:t>
      </w:r>
      <w:r>
        <w:rPr>
          <w:rFonts w:ascii="Arial" w:hAnsi="Arial" w:cs="Arial"/>
        </w:rPr>
        <w:t>s spent</w:t>
      </w:r>
      <w:r w:rsidRPr="007667A3">
        <w:rPr>
          <w:rFonts w:ascii="Arial" w:hAnsi="Arial" w:cs="Arial"/>
        </w:rPr>
        <w:t xml:space="preserve"> </w:t>
      </w:r>
      <w:r>
        <w:rPr>
          <w:rFonts w:ascii="Arial" w:hAnsi="Arial" w:cs="Arial"/>
        </w:rPr>
        <w:t>on</w:t>
      </w:r>
      <w:r w:rsidR="00D6139D">
        <w:rPr>
          <w:rFonts w:ascii="Arial" w:hAnsi="Arial" w:cs="Arial"/>
        </w:rPr>
        <w:t xml:space="preserve"> (a</w:t>
      </w:r>
      <w:r w:rsidRPr="007667A3">
        <w:rPr>
          <w:rFonts w:ascii="Arial" w:hAnsi="Arial" w:cs="Arial"/>
        </w:rPr>
        <w:t xml:space="preserve">) consultants, </w:t>
      </w:r>
      <w:r w:rsidR="00D6139D">
        <w:rPr>
          <w:rFonts w:ascii="Arial" w:hAnsi="Arial" w:cs="Arial"/>
        </w:rPr>
        <w:t>(b</w:t>
      </w:r>
      <w:r>
        <w:rPr>
          <w:rFonts w:ascii="Arial" w:hAnsi="Arial" w:cs="Arial"/>
        </w:rPr>
        <w:t xml:space="preserve">) travel and subsistence </w:t>
      </w:r>
      <w:r w:rsidR="00D6139D">
        <w:rPr>
          <w:rFonts w:ascii="Arial" w:hAnsi="Arial" w:cs="Arial"/>
        </w:rPr>
        <w:t>(c) catering (d</w:t>
      </w:r>
      <w:r>
        <w:rPr>
          <w:rFonts w:ascii="Arial" w:hAnsi="Arial" w:cs="Arial"/>
        </w:rPr>
        <w:t>) entertainment</w:t>
      </w:r>
      <w:r w:rsidR="00D6139D">
        <w:rPr>
          <w:rFonts w:ascii="Arial" w:hAnsi="Arial" w:cs="Arial"/>
        </w:rPr>
        <w:t xml:space="preserve"> (e) advertising (f) newspapers and publications (g) conference and (h) other related expenditure</w:t>
      </w:r>
      <w:r>
        <w:rPr>
          <w:rFonts w:ascii="Arial" w:hAnsi="Arial" w:cs="Arial"/>
        </w:rPr>
        <w:t xml:space="preserve"> </w:t>
      </w:r>
      <w:r w:rsidRPr="007667A3">
        <w:rPr>
          <w:rFonts w:ascii="Arial" w:hAnsi="Arial" w:cs="Arial"/>
        </w:rPr>
        <w:t xml:space="preserve">in </w:t>
      </w:r>
      <w:r>
        <w:rPr>
          <w:rFonts w:ascii="Arial" w:hAnsi="Arial" w:cs="Arial"/>
        </w:rPr>
        <w:t xml:space="preserve">national </w:t>
      </w:r>
      <w:r w:rsidR="00D9179C">
        <w:rPr>
          <w:rFonts w:ascii="Arial" w:hAnsi="Arial" w:cs="Arial"/>
        </w:rPr>
        <w:t>and provincial departments</w:t>
      </w:r>
      <w:r w:rsidRPr="007667A3">
        <w:rPr>
          <w:rFonts w:ascii="Arial" w:hAnsi="Arial" w:cs="Arial"/>
        </w:rPr>
        <w:t>. The table provide</w:t>
      </w:r>
      <w:r>
        <w:rPr>
          <w:rFonts w:ascii="Arial" w:hAnsi="Arial" w:cs="Arial"/>
        </w:rPr>
        <w:t>s</w:t>
      </w:r>
      <w:r w:rsidRPr="007667A3">
        <w:rPr>
          <w:rFonts w:ascii="Arial" w:hAnsi="Arial" w:cs="Arial"/>
        </w:rPr>
        <w:t xml:space="preserve"> </w:t>
      </w:r>
      <w:r>
        <w:rPr>
          <w:rFonts w:ascii="Arial" w:hAnsi="Arial" w:cs="Arial"/>
        </w:rPr>
        <w:t>actual expe</w:t>
      </w:r>
      <w:r w:rsidR="00D6139D">
        <w:rPr>
          <w:rFonts w:ascii="Arial" w:hAnsi="Arial" w:cs="Arial"/>
        </w:rPr>
        <w:t>nditure information for the 2016/2017 financial year</w:t>
      </w:r>
      <w:r w:rsidRPr="007667A3">
        <w:rPr>
          <w:rFonts w:ascii="Arial" w:hAnsi="Arial" w:cs="Arial"/>
        </w:rPr>
        <w:t xml:space="preserve">. </w:t>
      </w:r>
      <w:r w:rsidRPr="00D6139D">
        <w:rPr>
          <w:rFonts w:ascii="Arial" w:hAnsi="Arial" w:cs="Arial"/>
        </w:rPr>
        <w:t xml:space="preserve">Expenditure information on </w:t>
      </w:r>
      <w:r w:rsidR="00D6139D" w:rsidRPr="00D6139D">
        <w:rPr>
          <w:rFonts w:ascii="Arial" w:hAnsi="Arial" w:cs="Arial"/>
        </w:rPr>
        <w:t xml:space="preserve">(a) consultants, (b) travel and subsistence (c) catering (d) entertainment (e) advertising (f) newspapers and publications (g) conference and (h) other related expenditure </w:t>
      </w:r>
      <w:r w:rsidRPr="00D6139D">
        <w:rPr>
          <w:rFonts w:ascii="Arial" w:hAnsi="Arial" w:cs="Arial"/>
        </w:rPr>
        <w:t>is not available for constitutional institutions and public entities listed in Schedules 2 and 3 to the PFMA since these institutions utilise different entity controlled financial systems for their payments.</w:t>
      </w:r>
    </w:p>
    <w:p w:rsidR="00D6139D" w:rsidRPr="00D6139D" w:rsidRDefault="00D6139D" w:rsidP="00D6139D">
      <w:pPr>
        <w:pStyle w:val="ListParagraph"/>
        <w:spacing w:after="120" w:line="276" w:lineRule="auto"/>
        <w:ind w:left="1077"/>
        <w:contextualSpacing w:val="0"/>
        <w:jc w:val="both"/>
        <w:rPr>
          <w:rFonts w:ascii="Arial" w:hAnsi="Arial" w:cs="Arial"/>
        </w:rPr>
      </w:pPr>
    </w:p>
    <w:p w:rsidR="009114FE" w:rsidRDefault="009114FE" w:rsidP="00D6139D">
      <w:pPr>
        <w:ind w:hanging="1170"/>
        <w:rPr>
          <w:rFonts w:ascii="Arial" w:hAnsi="Arial" w:cs="Arial"/>
          <w:b/>
          <w:sz w:val="22"/>
          <w:szCs w:val="22"/>
        </w:rPr>
      </w:pPr>
    </w:p>
    <w:p w:rsidR="009114FE" w:rsidRDefault="009114FE" w:rsidP="00D6139D">
      <w:pPr>
        <w:ind w:hanging="1170"/>
        <w:rPr>
          <w:rFonts w:ascii="Arial" w:hAnsi="Arial" w:cs="Arial"/>
          <w:b/>
          <w:sz w:val="22"/>
          <w:szCs w:val="22"/>
        </w:rPr>
      </w:pPr>
    </w:p>
    <w:p w:rsidR="00A85E99" w:rsidRDefault="00C41E0F" w:rsidP="00D6139D">
      <w:pPr>
        <w:ind w:hanging="1170"/>
        <w:rPr>
          <w:rFonts w:ascii="Arial" w:hAnsi="Arial" w:cs="Arial"/>
          <w:b/>
          <w:sz w:val="22"/>
          <w:szCs w:val="22"/>
        </w:rPr>
      </w:pPr>
      <w:r w:rsidRPr="00061143">
        <w:rPr>
          <w:rFonts w:ascii="Arial" w:hAnsi="Arial" w:cs="Arial"/>
          <w:b/>
          <w:sz w:val="22"/>
          <w:szCs w:val="22"/>
        </w:rPr>
        <w:t>T</w:t>
      </w:r>
      <w:r>
        <w:rPr>
          <w:rFonts w:ascii="Arial" w:hAnsi="Arial" w:cs="Arial"/>
          <w:b/>
          <w:sz w:val="22"/>
          <w:szCs w:val="22"/>
        </w:rPr>
        <w:t>ABLE</w:t>
      </w:r>
      <w:r w:rsidR="004C6EC0">
        <w:rPr>
          <w:rFonts w:ascii="Arial" w:hAnsi="Arial" w:cs="Arial"/>
          <w:b/>
          <w:sz w:val="22"/>
          <w:szCs w:val="22"/>
        </w:rPr>
        <w:t xml:space="preserve"> 1</w:t>
      </w:r>
      <w:r>
        <w:rPr>
          <w:rFonts w:ascii="Arial" w:hAnsi="Arial" w:cs="Arial"/>
          <w:b/>
          <w:sz w:val="22"/>
          <w:szCs w:val="22"/>
        </w:rPr>
        <w:t>:</w:t>
      </w:r>
      <w:r w:rsidR="00A85E99" w:rsidRPr="00061143">
        <w:rPr>
          <w:rFonts w:ascii="Arial" w:hAnsi="Arial" w:cs="Arial"/>
          <w:b/>
          <w:sz w:val="22"/>
          <w:szCs w:val="22"/>
        </w:rPr>
        <w:t xml:space="preserve"> </w:t>
      </w:r>
      <w:r w:rsidR="00D6139D">
        <w:rPr>
          <w:rFonts w:ascii="Arial" w:hAnsi="Arial" w:cs="Arial"/>
          <w:b/>
          <w:sz w:val="22"/>
          <w:szCs w:val="22"/>
        </w:rPr>
        <w:t xml:space="preserve">Expenditure on cost containment items for national and </w:t>
      </w:r>
      <w:r w:rsidR="0016062B">
        <w:rPr>
          <w:rFonts w:ascii="Arial" w:hAnsi="Arial" w:cs="Arial"/>
          <w:b/>
          <w:sz w:val="22"/>
          <w:szCs w:val="22"/>
        </w:rPr>
        <w:t>provincial</w:t>
      </w:r>
      <w:r w:rsidR="00D6139D">
        <w:rPr>
          <w:rFonts w:ascii="Arial" w:hAnsi="Arial" w:cs="Arial"/>
          <w:b/>
          <w:sz w:val="22"/>
          <w:szCs w:val="22"/>
        </w:rPr>
        <w:t xml:space="preserve"> departments</w:t>
      </w:r>
    </w:p>
    <w:p w:rsidR="00D6139D" w:rsidRPr="007B5353" w:rsidRDefault="00D6139D" w:rsidP="00D6139D">
      <w:pPr>
        <w:ind w:hanging="1170"/>
        <w:rPr>
          <w:rFonts w:ascii="Arial" w:hAnsi="Arial" w:cs="Arial"/>
          <w:b/>
          <w:sz w:val="22"/>
          <w:szCs w:val="22"/>
        </w:rPr>
      </w:pPr>
    </w:p>
    <w:tbl>
      <w:tblPr>
        <w:tblStyle w:val="TableGrid"/>
        <w:tblW w:w="10861" w:type="dxa"/>
        <w:tblInd w:w="-1146" w:type="dxa"/>
        <w:tblLayout w:type="fixed"/>
        <w:tblLook w:val="04A0" w:firstRow="1" w:lastRow="0" w:firstColumn="1" w:lastColumn="0" w:noHBand="0" w:noVBand="1"/>
      </w:tblPr>
      <w:tblGrid>
        <w:gridCol w:w="2311"/>
        <w:gridCol w:w="1710"/>
        <w:gridCol w:w="1440"/>
        <w:gridCol w:w="1350"/>
        <w:gridCol w:w="1350"/>
        <w:gridCol w:w="1440"/>
        <w:gridCol w:w="1260"/>
      </w:tblGrid>
      <w:tr w:rsidR="00C41E0F" w:rsidRPr="00CC2E74" w:rsidTr="006E251F">
        <w:tc>
          <w:tcPr>
            <w:tcW w:w="10861" w:type="dxa"/>
            <w:gridSpan w:val="7"/>
            <w:shd w:val="clear" w:color="auto" w:fill="D9D9D9" w:themeFill="background1" w:themeFillShade="D9"/>
          </w:tcPr>
          <w:p w:rsidR="00C41E0F" w:rsidRDefault="00C41E0F" w:rsidP="00C41E0F">
            <w:pPr>
              <w:jc w:val="center"/>
              <w:rPr>
                <w:rFonts w:ascii="Arial Narrow" w:hAnsi="Arial Narrow" w:cs="Arial"/>
                <w:b/>
                <w:sz w:val="20"/>
                <w:szCs w:val="20"/>
              </w:rPr>
            </w:pPr>
            <w:r w:rsidRPr="00CC2E74">
              <w:rPr>
                <w:rFonts w:ascii="Arial Narrow" w:hAnsi="Arial Narrow" w:cs="Arial"/>
                <w:b/>
                <w:sz w:val="20"/>
                <w:szCs w:val="20"/>
              </w:rPr>
              <w:t>National Departments</w:t>
            </w:r>
          </w:p>
          <w:p w:rsidR="0016062B" w:rsidRPr="00CC2E74" w:rsidRDefault="0016062B" w:rsidP="00C41E0F">
            <w:pPr>
              <w:jc w:val="center"/>
              <w:rPr>
                <w:rFonts w:ascii="Arial Narrow" w:hAnsi="Arial Narrow" w:cs="Arial"/>
                <w:b/>
                <w:sz w:val="20"/>
                <w:szCs w:val="20"/>
              </w:rPr>
            </w:pPr>
          </w:p>
        </w:tc>
      </w:tr>
      <w:tr w:rsidR="006E251F" w:rsidRPr="00CC2E74" w:rsidTr="006E251F">
        <w:tc>
          <w:tcPr>
            <w:tcW w:w="2311" w:type="dxa"/>
          </w:tcPr>
          <w:p w:rsidR="00D6139D" w:rsidRPr="00CC2E74" w:rsidRDefault="00D6139D" w:rsidP="008040ED">
            <w:pPr>
              <w:rPr>
                <w:rFonts w:ascii="Arial Narrow" w:hAnsi="Arial Narrow" w:cs="Arial"/>
                <w:b/>
                <w:sz w:val="20"/>
                <w:szCs w:val="20"/>
              </w:rPr>
            </w:pPr>
            <w:r w:rsidRPr="00CC2E74">
              <w:rPr>
                <w:rFonts w:ascii="Arial Narrow" w:hAnsi="Arial Narrow" w:cs="Arial"/>
                <w:b/>
                <w:sz w:val="20"/>
                <w:szCs w:val="20"/>
              </w:rPr>
              <w:t>Details of the Expenditure</w:t>
            </w:r>
          </w:p>
        </w:tc>
        <w:tc>
          <w:tcPr>
            <w:tcW w:w="1710" w:type="dxa"/>
          </w:tcPr>
          <w:p w:rsidR="00C41E0F" w:rsidRPr="00CC2E74" w:rsidRDefault="00C41E0F" w:rsidP="008040ED">
            <w:pPr>
              <w:rPr>
                <w:rFonts w:ascii="Arial Narrow" w:hAnsi="Arial Narrow" w:cs="Arial"/>
                <w:b/>
                <w:sz w:val="20"/>
                <w:szCs w:val="20"/>
              </w:rPr>
            </w:pPr>
            <w:r w:rsidRPr="00CC2E74">
              <w:rPr>
                <w:rFonts w:ascii="Arial Narrow" w:hAnsi="Arial Narrow" w:cs="Arial"/>
                <w:b/>
                <w:sz w:val="20"/>
                <w:szCs w:val="20"/>
              </w:rPr>
              <w:t>Financial Year</w:t>
            </w:r>
          </w:p>
          <w:p w:rsidR="00D6139D" w:rsidRPr="00CC2E74" w:rsidRDefault="00D6139D" w:rsidP="008040ED">
            <w:pPr>
              <w:rPr>
                <w:rFonts w:ascii="Arial Narrow" w:hAnsi="Arial Narrow" w:cs="Arial"/>
                <w:b/>
                <w:sz w:val="20"/>
                <w:szCs w:val="20"/>
              </w:rPr>
            </w:pPr>
            <w:r w:rsidRPr="00CC2E74">
              <w:rPr>
                <w:rFonts w:ascii="Arial Narrow" w:hAnsi="Arial Narrow" w:cs="Arial"/>
                <w:b/>
                <w:sz w:val="20"/>
                <w:szCs w:val="20"/>
              </w:rPr>
              <w:t>2016/2017</w:t>
            </w:r>
          </w:p>
          <w:p w:rsidR="00D6139D" w:rsidRPr="00CC2E74" w:rsidRDefault="00D6139D" w:rsidP="008040ED">
            <w:pPr>
              <w:rPr>
                <w:rFonts w:ascii="Arial Narrow" w:hAnsi="Arial Narrow" w:cs="Arial"/>
                <w:b/>
                <w:sz w:val="20"/>
                <w:szCs w:val="20"/>
              </w:rPr>
            </w:pPr>
          </w:p>
        </w:tc>
        <w:tc>
          <w:tcPr>
            <w:tcW w:w="1440" w:type="dxa"/>
          </w:tcPr>
          <w:p w:rsidR="00D6139D" w:rsidRPr="00CC2E74" w:rsidRDefault="00D6139D" w:rsidP="008040ED">
            <w:pPr>
              <w:rPr>
                <w:rFonts w:ascii="Arial Narrow" w:hAnsi="Arial Narrow" w:cs="Arial"/>
                <w:b/>
                <w:sz w:val="20"/>
                <w:szCs w:val="20"/>
              </w:rPr>
            </w:pPr>
            <w:r w:rsidRPr="00CC2E74">
              <w:rPr>
                <w:rFonts w:ascii="Arial Narrow" w:hAnsi="Arial Narrow" w:cs="Arial"/>
                <w:b/>
                <w:sz w:val="20"/>
                <w:szCs w:val="20"/>
              </w:rPr>
              <w:t>April 2017</w:t>
            </w:r>
          </w:p>
        </w:tc>
        <w:tc>
          <w:tcPr>
            <w:tcW w:w="1350" w:type="dxa"/>
          </w:tcPr>
          <w:p w:rsidR="00D6139D" w:rsidRPr="00CC2E74" w:rsidRDefault="00D6139D" w:rsidP="008040ED">
            <w:pPr>
              <w:rPr>
                <w:rFonts w:ascii="Arial Narrow" w:hAnsi="Arial Narrow" w:cs="Arial"/>
                <w:b/>
                <w:sz w:val="20"/>
                <w:szCs w:val="20"/>
              </w:rPr>
            </w:pPr>
            <w:r w:rsidRPr="00CC2E74">
              <w:rPr>
                <w:rFonts w:ascii="Arial Narrow" w:hAnsi="Arial Narrow" w:cs="Arial"/>
                <w:b/>
                <w:sz w:val="20"/>
                <w:szCs w:val="20"/>
              </w:rPr>
              <w:t>May 2017</w:t>
            </w:r>
          </w:p>
        </w:tc>
        <w:tc>
          <w:tcPr>
            <w:tcW w:w="1350" w:type="dxa"/>
          </w:tcPr>
          <w:p w:rsidR="00D6139D" w:rsidRPr="00CC2E74" w:rsidRDefault="00D6139D" w:rsidP="008040ED">
            <w:pPr>
              <w:rPr>
                <w:rFonts w:ascii="Arial Narrow" w:hAnsi="Arial Narrow" w:cs="Arial"/>
                <w:b/>
                <w:sz w:val="20"/>
                <w:szCs w:val="20"/>
              </w:rPr>
            </w:pPr>
            <w:r w:rsidRPr="00CC2E74">
              <w:rPr>
                <w:rFonts w:ascii="Arial Narrow" w:hAnsi="Arial Narrow" w:cs="Arial"/>
                <w:b/>
                <w:sz w:val="20"/>
                <w:szCs w:val="20"/>
              </w:rPr>
              <w:t>June 2017</w:t>
            </w:r>
          </w:p>
        </w:tc>
        <w:tc>
          <w:tcPr>
            <w:tcW w:w="1440" w:type="dxa"/>
          </w:tcPr>
          <w:p w:rsidR="00D6139D" w:rsidRPr="00CC2E74" w:rsidRDefault="00D6139D" w:rsidP="008040ED">
            <w:pPr>
              <w:rPr>
                <w:rFonts w:ascii="Arial Narrow" w:hAnsi="Arial Narrow" w:cs="Arial"/>
                <w:b/>
                <w:sz w:val="20"/>
                <w:szCs w:val="20"/>
              </w:rPr>
            </w:pPr>
            <w:r w:rsidRPr="00CC2E74">
              <w:rPr>
                <w:rFonts w:ascii="Arial Narrow" w:hAnsi="Arial Narrow" w:cs="Arial"/>
                <w:b/>
                <w:sz w:val="20"/>
                <w:szCs w:val="20"/>
              </w:rPr>
              <w:t>July 2017</w:t>
            </w:r>
          </w:p>
        </w:tc>
        <w:tc>
          <w:tcPr>
            <w:tcW w:w="1260" w:type="dxa"/>
          </w:tcPr>
          <w:p w:rsidR="00D6139D" w:rsidRPr="00CC2E74" w:rsidRDefault="00D6139D" w:rsidP="008040ED">
            <w:pPr>
              <w:rPr>
                <w:rFonts w:ascii="Arial Narrow" w:hAnsi="Arial Narrow" w:cs="Arial"/>
                <w:b/>
                <w:sz w:val="20"/>
                <w:szCs w:val="20"/>
              </w:rPr>
            </w:pPr>
            <w:r w:rsidRPr="00CC2E74">
              <w:rPr>
                <w:rFonts w:ascii="Arial Narrow" w:hAnsi="Arial Narrow" w:cs="Arial"/>
                <w:b/>
                <w:sz w:val="20"/>
                <w:szCs w:val="20"/>
              </w:rPr>
              <w:t>August 2017</w:t>
            </w:r>
          </w:p>
        </w:tc>
      </w:tr>
      <w:tr w:rsidR="006E251F" w:rsidRPr="00CC2E74" w:rsidTr="006E251F">
        <w:tc>
          <w:tcPr>
            <w:tcW w:w="2311" w:type="dxa"/>
          </w:tcPr>
          <w:p w:rsidR="00CC2E74" w:rsidRPr="00152767" w:rsidRDefault="00CC2E74" w:rsidP="00CC2E74">
            <w:pPr>
              <w:pStyle w:val="ListParagraph"/>
              <w:numPr>
                <w:ilvl w:val="0"/>
                <w:numId w:val="23"/>
              </w:numPr>
              <w:ind w:left="337"/>
              <w:rPr>
                <w:rFonts w:ascii="Arial Narrow" w:hAnsi="Arial Narrow" w:cs="Arial"/>
                <w:b/>
                <w:sz w:val="20"/>
                <w:szCs w:val="20"/>
              </w:rPr>
            </w:pPr>
            <w:r w:rsidRPr="00152767">
              <w:rPr>
                <w:rFonts w:ascii="Arial Narrow" w:hAnsi="Arial Narrow" w:cs="Arial"/>
                <w:b/>
                <w:sz w:val="20"/>
                <w:szCs w:val="20"/>
              </w:rPr>
              <w:t>Consultants</w:t>
            </w:r>
          </w:p>
          <w:p w:rsidR="00CC2E74" w:rsidRPr="00152767" w:rsidRDefault="00CC2E74" w:rsidP="00CC2E74">
            <w:pPr>
              <w:ind w:left="337" w:hanging="360"/>
              <w:rPr>
                <w:rFonts w:ascii="Arial Narrow" w:hAnsi="Arial Narrow" w:cs="Arial"/>
                <w:b/>
                <w:sz w:val="20"/>
                <w:szCs w:val="20"/>
              </w:rPr>
            </w:pPr>
          </w:p>
        </w:tc>
        <w:tc>
          <w:tcPr>
            <w:tcW w:w="1710" w:type="dxa"/>
          </w:tcPr>
          <w:p w:rsidR="0016062B" w:rsidRPr="00BF536E" w:rsidRDefault="0016062B" w:rsidP="0016062B">
            <w:pPr>
              <w:rPr>
                <w:rFonts w:ascii="Arial Narrow" w:hAnsi="Arial Narrow"/>
                <w:color w:val="000000"/>
                <w:sz w:val="20"/>
                <w:szCs w:val="20"/>
                <w:lang w:val="en-US"/>
              </w:rPr>
            </w:pPr>
            <w:r w:rsidRPr="00BF536E">
              <w:rPr>
                <w:rFonts w:ascii="Arial Narrow" w:hAnsi="Arial Narrow"/>
                <w:color w:val="000000"/>
                <w:sz w:val="20"/>
                <w:szCs w:val="20"/>
              </w:rPr>
              <w:t>3,156,435,379</w:t>
            </w:r>
          </w:p>
          <w:p w:rsidR="00CC2E74" w:rsidRPr="00BF536E" w:rsidRDefault="00CC2E74" w:rsidP="00CC2E74">
            <w:pPr>
              <w:rPr>
                <w:rFonts w:ascii="Arial Narrow" w:hAnsi="Arial Narrow" w:cs="Arial"/>
                <w:sz w:val="20"/>
                <w:szCs w:val="20"/>
              </w:rPr>
            </w:pPr>
          </w:p>
        </w:tc>
        <w:tc>
          <w:tcPr>
            <w:tcW w:w="1440" w:type="dxa"/>
            <w:vAlign w:val="bottom"/>
          </w:tcPr>
          <w:p w:rsidR="00CC2E74" w:rsidRPr="00CC2E74" w:rsidRDefault="00CC2E74" w:rsidP="00CC2E74">
            <w:pPr>
              <w:rPr>
                <w:rFonts w:ascii="Arial Narrow" w:hAnsi="Arial Narrow"/>
                <w:color w:val="000000"/>
                <w:sz w:val="20"/>
                <w:szCs w:val="20"/>
                <w:lang w:val="en-US"/>
              </w:rPr>
            </w:pPr>
            <w:r w:rsidRPr="00CC2E74">
              <w:rPr>
                <w:rFonts w:ascii="Arial Narrow" w:hAnsi="Arial Narrow"/>
                <w:color w:val="000000"/>
                <w:sz w:val="20"/>
                <w:szCs w:val="20"/>
              </w:rPr>
              <w:t>168,854,474</w:t>
            </w:r>
          </w:p>
        </w:tc>
        <w:tc>
          <w:tcPr>
            <w:tcW w:w="1350" w:type="dxa"/>
            <w:vAlign w:val="bottom"/>
          </w:tcPr>
          <w:p w:rsidR="00CC2E74" w:rsidRPr="00CC2E74" w:rsidRDefault="00CC2E74" w:rsidP="00CC2E74">
            <w:pPr>
              <w:rPr>
                <w:rFonts w:ascii="Arial Narrow" w:hAnsi="Arial Narrow"/>
                <w:color w:val="000000"/>
                <w:sz w:val="20"/>
                <w:szCs w:val="20"/>
              </w:rPr>
            </w:pPr>
            <w:r w:rsidRPr="00CC2E74">
              <w:rPr>
                <w:rFonts w:ascii="Arial Narrow" w:hAnsi="Arial Narrow"/>
                <w:color w:val="000000"/>
                <w:sz w:val="20"/>
                <w:szCs w:val="20"/>
              </w:rPr>
              <w:t>169,820,647</w:t>
            </w:r>
          </w:p>
        </w:tc>
        <w:tc>
          <w:tcPr>
            <w:tcW w:w="1350" w:type="dxa"/>
            <w:vAlign w:val="bottom"/>
          </w:tcPr>
          <w:p w:rsidR="00CC2E74" w:rsidRPr="00CC2E74" w:rsidRDefault="00CC2E74" w:rsidP="00CC2E74">
            <w:pPr>
              <w:rPr>
                <w:rFonts w:ascii="Arial Narrow" w:hAnsi="Arial Narrow"/>
                <w:color w:val="000000"/>
                <w:sz w:val="20"/>
                <w:szCs w:val="20"/>
              </w:rPr>
            </w:pPr>
            <w:r w:rsidRPr="00CC2E74">
              <w:rPr>
                <w:rFonts w:ascii="Arial Narrow" w:hAnsi="Arial Narrow"/>
                <w:color w:val="000000"/>
                <w:sz w:val="20"/>
                <w:szCs w:val="20"/>
              </w:rPr>
              <w:t>146,934,957</w:t>
            </w:r>
          </w:p>
        </w:tc>
        <w:tc>
          <w:tcPr>
            <w:tcW w:w="1440" w:type="dxa"/>
            <w:vAlign w:val="bottom"/>
          </w:tcPr>
          <w:p w:rsidR="00CC2E74" w:rsidRPr="00CC2E74" w:rsidRDefault="00CC2E74" w:rsidP="00CC2E74">
            <w:pPr>
              <w:rPr>
                <w:rFonts w:ascii="Arial Narrow" w:hAnsi="Arial Narrow"/>
                <w:color w:val="000000"/>
                <w:sz w:val="20"/>
                <w:szCs w:val="20"/>
              </w:rPr>
            </w:pPr>
            <w:r w:rsidRPr="00CC2E74">
              <w:rPr>
                <w:rFonts w:ascii="Arial Narrow" w:hAnsi="Arial Narrow"/>
                <w:color w:val="000000"/>
                <w:sz w:val="20"/>
                <w:szCs w:val="20"/>
              </w:rPr>
              <w:t>240,852,697</w:t>
            </w:r>
          </w:p>
        </w:tc>
        <w:tc>
          <w:tcPr>
            <w:tcW w:w="1260" w:type="dxa"/>
            <w:vAlign w:val="bottom"/>
          </w:tcPr>
          <w:p w:rsidR="00CC2E74" w:rsidRPr="00CC2E74" w:rsidRDefault="00CC2E74" w:rsidP="00CC2E74">
            <w:pPr>
              <w:rPr>
                <w:rFonts w:ascii="Arial Narrow" w:hAnsi="Arial Narrow"/>
                <w:color w:val="000000"/>
                <w:sz w:val="20"/>
                <w:szCs w:val="20"/>
                <w:lang w:val="en-US"/>
              </w:rPr>
            </w:pPr>
            <w:r w:rsidRPr="00CC2E74">
              <w:rPr>
                <w:rFonts w:ascii="Arial Narrow" w:hAnsi="Arial Narrow"/>
                <w:color w:val="000000"/>
                <w:sz w:val="20"/>
                <w:szCs w:val="20"/>
              </w:rPr>
              <w:t>168,854,474</w:t>
            </w:r>
          </w:p>
        </w:tc>
      </w:tr>
      <w:tr w:rsidR="006E251F" w:rsidRPr="00CC2E74" w:rsidTr="006E251F">
        <w:tc>
          <w:tcPr>
            <w:tcW w:w="2311" w:type="dxa"/>
          </w:tcPr>
          <w:p w:rsidR="00CC2E74" w:rsidRPr="00152767" w:rsidRDefault="00CC2E74" w:rsidP="00CC2E74">
            <w:pPr>
              <w:pStyle w:val="ListParagraph"/>
              <w:numPr>
                <w:ilvl w:val="0"/>
                <w:numId w:val="23"/>
              </w:numPr>
              <w:ind w:left="337"/>
              <w:rPr>
                <w:rFonts w:ascii="Arial Narrow" w:hAnsi="Arial Narrow" w:cs="Arial"/>
                <w:b/>
                <w:sz w:val="20"/>
                <w:szCs w:val="20"/>
              </w:rPr>
            </w:pPr>
            <w:r w:rsidRPr="00152767">
              <w:rPr>
                <w:rFonts w:ascii="Arial Narrow" w:hAnsi="Arial Narrow" w:cs="Arial"/>
                <w:b/>
                <w:sz w:val="20"/>
                <w:szCs w:val="20"/>
              </w:rPr>
              <w:t>Travel and Subsistence</w:t>
            </w:r>
          </w:p>
        </w:tc>
        <w:tc>
          <w:tcPr>
            <w:tcW w:w="1710" w:type="dxa"/>
          </w:tcPr>
          <w:p w:rsidR="0016062B" w:rsidRPr="00BF536E" w:rsidRDefault="0016062B" w:rsidP="0016062B">
            <w:pPr>
              <w:rPr>
                <w:rFonts w:ascii="Arial Narrow" w:hAnsi="Arial Narrow"/>
                <w:color w:val="000000"/>
                <w:sz w:val="20"/>
                <w:szCs w:val="20"/>
                <w:lang w:val="en-US"/>
              </w:rPr>
            </w:pPr>
            <w:r w:rsidRPr="00BF536E">
              <w:rPr>
                <w:rFonts w:ascii="Arial Narrow" w:hAnsi="Arial Narrow"/>
                <w:color w:val="000000"/>
                <w:sz w:val="20"/>
                <w:szCs w:val="20"/>
              </w:rPr>
              <w:t>5,433,207,746</w:t>
            </w:r>
          </w:p>
          <w:p w:rsidR="00CC2E74" w:rsidRPr="00BF536E" w:rsidRDefault="00CC2E74" w:rsidP="00CC2E74">
            <w:pPr>
              <w:rPr>
                <w:rFonts w:ascii="Arial Narrow" w:hAnsi="Arial Narrow" w:cs="Arial"/>
                <w:sz w:val="20"/>
                <w:szCs w:val="20"/>
              </w:rPr>
            </w:pPr>
          </w:p>
        </w:tc>
        <w:tc>
          <w:tcPr>
            <w:tcW w:w="1440" w:type="dxa"/>
            <w:vAlign w:val="bottom"/>
          </w:tcPr>
          <w:p w:rsidR="00CC2E74" w:rsidRPr="00CC2E74" w:rsidRDefault="00CC2E74" w:rsidP="00CC2E74">
            <w:pPr>
              <w:rPr>
                <w:rFonts w:ascii="Arial Narrow" w:hAnsi="Arial Narrow"/>
                <w:color w:val="000000"/>
                <w:sz w:val="20"/>
                <w:szCs w:val="20"/>
                <w:lang w:val="en-US"/>
              </w:rPr>
            </w:pPr>
            <w:r w:rsidRPr="00CC2E74">
              <w:rPr>
                <w:rFonts w:ascii="Arial Narrow" w:hAnsi="Arial Narrow"/>
                <w:color w:val="000000"/>
                <w:sz w:val="20"/>
                <w:szCs w:val="20"/>
              </w:rPr>
              <w:t>432,647,504</w:t>
            </w:r>
          </w:p>
        </w:tc>
        <w:tc>
          <w:tcPr>
            <w:tcW w:w="1350" w:type="dxa"/>
            <w:vAlign w:val="bottom"/>
          </w:tcPr>
          <w:p w:rsidR="00CC2E74" w:rsidRPr="00CC2E74" w:rsidRDefault="00CC2E74" w:rsidP="00CC2E74">
            <w:pPr>
              <w:rPr>
                <w:rFonts w:ascii="Arial Narrow" w:hAnsi="Arial Narrow"/>
                <w:color w:val="000000"/>
                <w:sz w:val="20"/>
                <w:szCs w:val="20"/>
              </w:rPr>
            </w:pPr>
            <w:r w:rsidRPr="00CC2E74">
              <w:rPr>
                <w:rFonts w:ascii="Arial Narrow" w:hAnsi="Arial Narrow"/>
                <w:color w:val="000000"/>
                <w:sz w:val="20"/>
                <w:szCs w:val="20"/>
              </w:rPr>
              <w:t>418,954,473</w:t>
            </w:r>
          </w:p>
        </w:tc>
        <w:tc>
          <w:tcPr>
            <w:tcW w:w="1350" w:type="dxa"/>
            <w:vAlign w:val="bottom"/>
          </w:tcPr>
          <w:p w:rsidR="00CC2E74" w:rsidRPr="00CC2E74" w:rsidRDefault="00CC2E74" w:rsidP="00CC2E74">
            <w:pPr>
              <w:rPr>
                <w:rFonts w:ascii="Arial Narrow" w:hAnsi="Arial Narrow"/>
                <w:color w:val="000000"/>
                <w:sz w:val="20"/>
                <w:szCs w:val="20"/>
              </w:rPr>
            </w:pPr>
            <w:r w:rsidRPr="00CC2E74">
              <w:rPr>
                <w:rFonts w:ascii="Arial Narrow" w:hAnsi="Arial Narrow"/>
                <w:color w:val="000000"/>
                <w:sz w:val="20"/>
                <w:szCs w:val="20"/>
              </w:rPr>
              <w:t>411,563,298</w:t>
            </w:r>
          </w:p>
        </w:tc>
        <w:tc>
          <w:tcPr>
            <w:tcW w:w="1440" w:type="dxa"/>
            <w:vAlign w:val="bottom"/>
          </w:tcPr>
          <w:p w:rsidR="00CC2E74" w:rsidRPr="00CC2E74" w:rsidRDefault="00CC2E74" w:rsidP="00CC2E74">
            <w:pPr>
              <w:rPr>
                <w:rFonts w:ascii="Arial Narrow" w:hAnsi="Arial Narrow"/>
                <w:color w:val="000000"/>
                <w:sz w:val="20"/>
                <w:szCs w:val="20"/>
              </w:rPr>
            </w:pPr>
            <w:r w:rsidRPr="00CC2E74">
              <w:rPr>
                <w:rFonts w:ascii="Arial Narrow" w:hAnsi="Arial Narrow"/>
                <w:color w:val="000000"/>
                <w:sz w:val="20"/>
                <w:szCs w:val="20"/>
              </w:rPr>
              <w:t>285,308,255</w:t>
            </w:r>
          </w:p>
        </w:tc>
        <w:tc>
          <w:tcPr>
            <w:tcW w:w="1260" w:type="dxa"/>
            <w:vAlign w:val="bottom"/>
          </w:tcPr>
          <w:p w:rsidR="00CC2E74" w:rsidRPr="00CC2E74" w:rsidRDefault="00CC2E74" w:rsidP="00CC2E74">
            <w:pPr>
              <w:rPr>
                <w:rFonts w:ascii="Arial Narrow" w:hAnsi="Arial Narrow"/>
                <w:color w:val="000000"/>
                <w:sz w:val="20"/>
                <w:szCs w:val="20"/>
                <w:lang w:val="en-US"/>
              </w:rPr>
            </w:pPr>
            <w:r w:rsidRPr="00CC2E74">
              <w:rPr>
                <w:rFonts w:ascii="Arial Narrow" w:hAnsi="Arial Narrow"/>
                <w:color w:val="000000"/>
                <w:sz w:val="20"/>
                <w:szCs w:val="20"/>
              </w:rPr>
              <w:t>432,647,504</w:t>
            </w:r>
          </w:p>
        </w:tc>
      </w:tr>
      <w:tr w:rsidR="006E251F" w:rsidRPr="00CC2E74" w:rsidTr="006E251F">
        <w:tc>
          <w:tcPr>
            <w:tcW w:w="2311" w:type="dxa"/>
          </w:tcPr>
          <w:p w:rsidR="00CC2E74" w:rsidRPr="00152767" w:rsidRDefault="00CC2E74" w:rsidP="00CC2E74">
            <w:pPr>
              <w:pStyle w:val="ListParagraph"/>
              <w:numPr>
                <w:ilvl w:val="0"/>
                <w:numId w:val="23"/>
              </w:numPr>
              <w:ind w:left="337"/>
              <w:rPr>
                <w:rFonts w:ascii="Arial Narrow" w:hAnsi="Arial Narrow" w:cs="Arial"/>
                <w:b/>
                <w:sz w:val="20"/>
                <w:szCs w:val="20"/>
              </w:rPr>
            </w:pPr>
            <w:r w:rsidRPr="00152767">
              <w:rPr>
                <w:rFonts w:ascii="Arial Narrow" w:hAnsi="Arial Narrow" w:cs="Arial"/>
                <w:b/>
                <w:sz w:val="20"/>
                <w:szCs w:val="20"/>
              </w:rPr>
              <w:t>Catering and events</w:t>
            </w:r>
          </w:p>
          <w:p w:rsidR="00CC2E74" w:rsidRPr="00152767" w:rsidRDefault="00CC2E74" w:rsidP="00CC2E74">
            <w:pPr>
              <w:ind w:left="337" w:hanging="360"/>
              <w:rPr>
                <w:rFonts w:ascii="Arial Narrow" w:hAnsi="Arial Narrow" w:cs="Arial"/>
                <w:b/>
                <w:sz w:val="20"/>
                <w:szCs w:val="20"/>
              </w:rPr>
            </w:pPr>
          </w:p>
        </w:tc>
        <w:tc>
          <w:tcPr>
            <w:tcW w:w="1710" w:type="dxa"/>
          </w:tcPr>
          <w:p w:rsidR="0016062B" w:rsidRPr="00BF536E" w:rsidRDefault="0016062B" w:rsidP="0016062B">
            <w:pPr>
              <w:rPr>
                <w:rFonts w:ascii="Arial Narrow" w:hAnsi="Arial Narrow"/>
                <w:color w:val="000000"/>
                <w:sz w:val="20"/>
                <w:szCs w:val="20"/>
                <w:lang w:val="en-US"/>
              </w:rPr>
            </w:pPr>
            <w:r w:rsidRPr="00BF536E">
              <w:rPr>
                <w:rFonts w:ascii="Arial Narrow" w:hAnsi="Arial Narrow"/>
                <w:color w:val="000000"/>
                <w:sz w:val="20"/>
                <w:szCs w:val="20"/>
              </w:rPr>
              <w:t>232,074,718</w:t>
            </w:r>
          </w:p>
          <w:p w:rsidR="00CC2E74" w:rsidRPr="00BF536E" w:rsidRDefault="00CC2E74" w:rsidP="00CC2E74">
            <w:pPr>
              <w:rPr>
                <w:rFonts w:ascii="Arial Narrow" w:hAnsi="Arial Narrow" w:cs="Arial"/>
                <w:sz w:val="20"/>
                <w:szCs w:val="20"/>
              </w:rPr>
            </w:pPr>
          </w:p>
        </w:tc>
        <w:tc>
          <w:tcPr>
            <w:tcW w:w="1440" w:type="dxa"/>
            <w:vAlign w:val="bottom"/>
          </w:tcPr>
          <w:p w:rsidR="00CC2E74" w:rsidRPr="00CC2E74" w:rsidRDefault="00CC2E74" w:rsidP="00CC2E74">
            <w:pPr>
              <w:rPr>
                <w:rFonts w:ascii="Arial Narrow" w:hAnsi="Arial Narrow"/>
                <w:color w:val="000000"/>
                <w:sz w:val="20"/>
                <w:szCs w:val="20"/>
                <w:lang w:val="en-US"/>
              </w:rPr>
            </w:pPr>
            <w:r w:rsidRPr="00CC2E74">
              <w:rPr>
                <w:rFonts w:ascii="Arial Narrow" w:hAnsi="Arial Narrow"/>
                <w:color w:val="000000"/>
                <w:sz w:val="20"/>
                <w:szCs w:val="20"/>
              </w:rPr>
              <w:t>27,149,122</w:t>
            </w:r>
          </w:p>
        </w:tc>
        <w:tc>
          <w:tcPr>
            <w:tcW w:w="1350" w:type="dxa"/>
            <w:vAlign w:val="bottom"/>
          </w:tcPr>
          <w:p w:rsidR="00CC2E74" w:rsidRPr="00CC2E74" w:rsidRDefault="00CC2E74" w:rsidP="00CC2E74">
            <w:pPr>
              <w:rPr>
                <w:rFonts w:ascii="Arial Narrow" w:hAnsi="Arial Narrow"/>
                <w:color w:val="000000"/>
                <w:sz w:val="20"/>
                <w:szCs w:val="20"/>
              </w:rPr>
            </w:pPr>
            <w:r w:rsidRPr="00CC2E74">
              <w:rPr>
                <w:rFonts w:ascii="Arial Narrow" w:hAnsi="Arial Narrow"/>
                <w:color w:val="000000"/>
                <w:sz w:val="20"/>
                <w:szCs w:val="20"/>
              </w:rPr>
              <w:t>19,083,617</w:t>
            </w:r>
          </w:p>
        </w:tc>
        <w:tc>
          <w:tcPr>
            <w:tcW w:w="1350" w:type="dxa"/>
            <w:vAlign w:val="bottom"/>
          </w:tcPr>
          <w:p w:rsidR="00CC2E74" w:rsidRPr="00CC2E74" w:rsidRDefault="00CC2E74" w:rsidP="00CC2E74">
            <w:pPr>
              <w:rPr>
                <w:rFonts w:ascii="Arial Narrow" w:hAnsi="Arial Narrow"/>
                <w:color w:val="000000"/>
                <w:sz w:val="20"/>
                <w:szCs w:val="20"/>
              </w:rPr>
            </w:pPr>
            <w:r w:rsidRPr="00CC2E74">
              <w:rPr>
                <w:rFonts w:ascii="Arial Narrow" w:hAnsi="Arial Narrow"/>
                <w:color w:val="000000"/>
                <w:sz w:val="20"/>
                <w:szCs w:val="20"/>
              </w:rPr>
              <w:t>20,674,237</w:t>
            </w:r>
          </w:p>
        </w:tc>
        <w:tc>
          <w:tcPr>
            <w:tcW w:w="1440" w:type="dxa"/>
            <w:vAlign w:val="bottom"/>
          </w:tcPr>
          <w:p w:rsidR="00CC2E74" w:rsidRPr="00CC2E74" w:rsidRDefault="00CC2E74" w:rsidP="00CC2E74">
            <w:pPr>
              <w:rPr>
                <w:rFonts w:ascii="Arial Narrow" w:hAnsi="Arial Narrow"/>
                <w:color w:val="000000"/>
                <w:sz w:val="20"/>
                <w:szCs w:val="20"/>
              </w:rPr>
            </w:pPr>
            <w:r w:rsidRPr="00CC2E74">
              <w:rPr>
                <w:rFonts w:ascii="Arial Narrow" w:hAnsi="Arial Narrow"/>
                <w:color w:val="000000"/>
                <w:sz w:val="20"/>
                <w:szCs w:val="20"/>
              </w:rPr>
              <w:t>16,121,862</w:t>
            </w:r>
          </w:p>
        </w:tc>
        <w:tc>
          <w:tcPr>
            <w:tcW w:w="1260" w:type="dxa"/>
            <w:vAlign w:val="bottom"/>
          </w:tcPr>
          <w:p w:rsidR="00CC2E74" w:rsidRPr="00CC2E74" w:rsidRDefault="00CC2E74" w:rsidP="00CC2E74">
            <w:pPr>
              <w:rPr>
                <w:rFonts w:ascii="Arial Narrow" w:hAnsi="Arial Narrow"/>
                <w:color w:val="000000"/>
                <w:sz w:val="20"/>
                <w:szCs w:val="20"/>
                <w:lang w:val="en-US"/>
              </w:rPr>
            </w:pPr>
            <w:r w:rsidRPr="00CC2E74">
              <w:rPr>
                <w:rFonts w:ascii="Arial Narrow" w:hAnsi="Arial Narrow"/>
                <w:color w:val="000000"/>
                <w:sz w:val="20"/>
                <w:szCs w:val="20"/>
              </w:rPr>
              <w:t>27,149,122</w:t>
            </w:r>
          </w:p>
        </w:tc>
      </w:tr>
      <w:tr w:rsidR="006E251F" w:rsidRPr="00CC2E74" w:rsidTr="006E251F">
        <w:tc>
          <w:tcPr>
            <w:tcW w:w="2311" w:type="dxa"/>
          </w:tcPr>
          <w:p w:rsidR="00CC2E74" w:rsidRPr="00152767" w:rsidRDefault="00CC2E74" w:rsidP="00CC2E74">
            <w:pPr>
              <w:pStyle w:val="ListParagraph"/>
              <w:numPr>
                <w:ilvl w:val="0"/>
                <w:numId w:val="23"/>
              </w:numPr>
              <w:ind w:left="337"/>
              <w:rPr>
                <w:rFonts w:ascii="Arial Narrow" w:hAnsi="Arial Narrow" w:cs="Arial"/>
                <w:b/>
                <w:sz w:val="20"/>
                <w:szCs w:val="20"/>
              </w:rPr>
            </w:pPr>
            <w:r w:rsidRPr="00152767">
              <w:rPr>
                <w:rFonts w:ascii="Arial Narrow" w:hAnsi="Arial Narrow" w:cs="Arial"/>
                <w:b/>
                <w:sz w:val="20"/>
                <w:szCs w:val="20"/>
              </w:rPr>
              <w:t>Entertainment</w:t>
            </w:r>
          </w:p>
          <w:p w:rsidR="00CC2E74" w:rsidRPr="00152767" w:rsidRDefault="00CC2E74" w:rsidP="00CC2E74">
            <w:pPr>
              <w:ind w:left="337" w:hanging="360"/>
              <w:rPr>
                <w:rFonts w:ascii="Arial Narrow" w:hAnsi="Arial Narrow" w:cs="Arial"/>
                <w:b/>
                <w:sz w:val="20"/>
                <w:szCs w:val="20"/>
              </w:rPr>
            </w:pPr>
          </w:p>
          <w:p w:rsidR="00CC2E74" w:rsidRPr="00152767" w:rsidRDefault="00CC2E74" w:rsidP="00CC2E74">
            <w:pPr>
              <w:ind w:left="337" w:hanging="360"/>
              <w:rPr>
                <w:rFonts w:ascii="Arial Narrow" w:hAnsi="Arial Narrow" w:cs="Arial"/>
                <w:b/>
                <w:sz w:val="20"/>
                <w:szCs w:val="20"/>
              </w:rPr>
            </w:pPr>
          </w:p>
        </w:tc>
        <w:tc>
          <w:tcPr>
            <w:tcW w:w="1710" w:type="dxa"/>
          </w:tcPr>
          <w:p w:rsidR="0016062B" w:rsidRPr="00BF536E" w:rsidRDefault="0016062B" w:rsidP="0016062B">
            <w:pPr>
              <w:rPr>
                <w:rFonts w:ascii="Arial Narrow" w:hAnsi="Arial Narrow"/>
                <w:color w:val="000000"/>
                <w:sz w:val="20"/>
                <w:szCs w:val="20"/>
                <w:lang w:val="en-US"/>
              </w:rPr>
            </w:pPr>
            <w:r w:rsidRPr="00BF536E">
              <w:rPr>
                <w:rFonts w:ascii="Arial Narrow" w:hAnsi="Arial Narrow"/>
                <w:color w:val="000000"/>
                <w:sz w:val="20"/>
                <w:szCs w:val="20"/>
              </w:rPr>
              <w:t>22,101,931</w:t>
            </w:r>
          </w:p>
          <w:p w:rsidR="00CC2E74" w:rsidRPr="00BF536E" w:rsidRDefault="00CC2E74" w:rsidP="00CC2E74">
            <w:pPr>
              <w:rPr>
                <w:rFonts w:ascii="Arial Narrow" w:hAnsi="Arial Narrow" w:cs="Arial"/>
                <w:sz w:val="20"/>
                <w:szCs w:val="20"/>
              </w:rPr>
            </w:pPr>
          </w:p>
        </w:tc>
        <w:tc>
          <w:tcPr>
            <w:tcW w:w="1440" w:type="dxa"/>
            <w:vAlign w:val="bottom"/>
          </w:tcPr>
          <w:p w:rsidR="00CC2E74" w:rsidRPr="00CC2E74" w:rsidRDefault="00CC2E74" w:rsidP="00CC2E74">
            <w:pPr>
              <w:rPr>
                <w:rFonts w:ascii="Arial Narrow" w:hAnsi="Arial Narrow"/>
                <w:color w:val="000000"/>
                <w:sz w:val="20"/>
                <w:szCs w:val="20"/>
                <w:lang w:val="en-US"/>
              </w:rPr>
            </w:pPr>
            <w:r w:rsidRPr="00CC2E74">
              <w:rPr>
                <w:rFonts w:ascii="Arial Narrow" w:hAnsi="Arial Narrow"/>
                <w:color w:val="000000"/>
                <w:sz w:val="20"/>
                <w:szCs w:val="20"/>
              </w:rPr>
              <w:t>2,485,695</w:t>
            </w:r>
          </w:p>
        </w:tc>
        <w:tc>
          <w:tcPr>
            <w:tcW w:w="1350" w:type="dxa"/>
            <w:vAlign w:val="bottom"/>
          </w:tcPr>
          <w:p w:rsidR="00CC2E74" w:rsidRPr="00CC2E74" w:rsidRDefault="00CC2E74" w:rsidP="00CC2E74">
            <w:pPr>
              <w:rPr>
                <w:rFonts w:ascii="Arial Narrow" w:hAnsi="Arial Narrow"/>
                <w:color w:val="000000"/>
                <w:sz w:val="20"/>
                <w:szCs w:val="20"/>
              </w:rPr>
            </w:pPr>
            <w:r w:rsidRPr="00CC2E74">
              <w:rPr>
                <w:rFonts w:ascii="Arial Narrow" w:hAnsi="Arial Narrow"/>
                <w:color w:val="000000"/>
                <w:sz w:val="20"/>
                <w:szCs w:val="20"/>
              </w:rPr>
              <w:t>1,794,973</w:t>
            </w:r>
          </w:p>
        </w:tc>
        <w:tc>
          <w:tcPr>
            <w:tcW w:w="1350" w:type="dxa"/>
            <w:vAlign w:val="bottom"/>
          </w:tcPr>
          <w:p w:rsidR="00CC2E74" w:rsidRPr="00CC2E74" w:rsidRDefault="00CC2E74" w:rsidP="00CC2E74">
            <w:pPr>
              <w:rPr>
                <w:rFonts w:ascii="Arial Narrow" w:hAnsi="Arial Narrow"/>
                <w:color w:val="000000"/>
                <w:sz w:val="20"/>
                <w:szCs w:val="20"/>
              </w:rPr>
            </w:pPr>
            <w:r w:rsidRPr="00CC2E74">
              <w:rPr>
                <w:rFonts w:ascii="Arial Narrow" w:hAnsi="Arial Narrow"/>
                <w:color w:val="000000"/>
                <w:sz w:val="20"/>
                <w:szCs w:val="20"/>
              </w:rPr>
              <w:t>1,158,531</w:t>
            </w:r>
          </w:p>
        </w:tc>
        <w:tc>
          <w:tcPr>
            <w:tcW w:w="1440" w:type="dxa"/>
            <w:vAlign w:val="bottom"/>
          </w:tcPr>
          <w:p w:rsidR="00CC2E74" w:rsidRPr="00CC2E74" w:rsidRDefault="00CC2E74" w:rsidP="00CC2E74">
            <w:pPr>
              <w:rPr>
                <w:rFonts w:ascii="Arial Narrow" w:hAnsi="Arial Narrow"/>
                <w:color w:val="000000"/>
                <w:sz w:val="20"/>
                <w:szCs w:val="20"/>
              </w:rPr>
            </w:pPr>
            <w:r w:rsidRPr="00CC2E74">
              <w:rPr>
                <w:rFonts w:ascii="Arial Narrow" w:hAnsi="Arial Narrow"/>
                <w:color w:val="000000"/>
                <w:sz w:val="20"/>
                <w:szCs w:val="20"/>
              </w:rPr>
              <w:t>851,830</w:t>
            </w:r>
          </w:p>
        </w:tc>
        <w:tc>
          <w:tcPr>
            <w:tcW w:w="1260" w:type="dxa"/>
            <w:vAlign w:val="bottom"/>
          </w:tcPr>
          <w:p w:rsidR="00CC2E74" w:rsidRPr="00CC2E74" w:rsidRDefault="00CC2E74" w:rsidP="00CC2E74">
            <w:pPr>
              <w:rPr>
                <w:rFonts w:ascii="Arial Narrow" w:hAnsi="Arial Narrow"/>
                <w:color w:val="000000"/>
                <w:sz w:val="20"/>
                <w:szCs w:val="20"/>
                <w:lang w:val="en-US"/>
              </w:rPr>
            </w:pPr>
            <w:r w:rsidRPr="00CC2E74">
              <w:rPr>
                <w:rFonts w:ascii="Arial Narrow" w:hAnsi="Arial Narrow"/>
                <w:color w:val="000000"/>
                <w:sz w:val="20"/>
                <w:szCs w:val="20"/>
              </w:rPr>
              <w:t>2,485,695</w:t>
            </w:r>
          </w:p>
        </w:tc>
      </w:tr>
      <w:tr w:rsidR="006E251F" w:rsidRPr="00CC2E74" w:rsidTr="006E251F">
        <w:tc>
          <w:tcPr>
            <w:tcW w:w="2311" w:type="dxa"/>
          </w:tcPr>
          <w:p w:rsidR="00CC2E74" w:rsidRPr="00152767" w:rsidRDefault="00CC2E74" w:rsidP="00CC2E74">
            <w:pPr>
              <w:pStyle w:val="ListParagraph"/>
              <w:numPr>
                <w:ilvl w:val="0"/>
                <w:numId w:val="23"/>
              </w:numPr>
              <w:ind w:left="337"/>
              <w:rPr>
                <w:rFonts w:ascii="Arial Narrow" w:hAnsi="Arial Narrow" w:cs="Arial"/>
                <w:b/>
                <w:sz w:val="20"/>
                <w:szCs w:val="20"/>
              </w:rPr>
            </w:pPr>
            <w:r w:rsidRPr="00152767">
              <w:rPr>
                <w:rFonts w:ascii="Arial Narrow" w:hAnsi="Arial Narrow" w:cs="Arial"/>
                <w:b/>
                <w:sz w:val="20"/>
                <w:szCs w:val="20"/>
              </w:rPr>
              <w:t>Advertising</w:t>
            </w:r>
          </w:p>
        </w:tc>
        <w:tc>
          <w:tcPr>
            <w:tcW w:w="1710" w:type="dxa"/>
          </w:tcPr>
          <w:p w:rsidR="0016062B" w:rsidRPr="00BF536E" w:rsidRDefault="0016062B" w:rsidP="0016062B">
            <w:pPr>
              <w:rPr>
                <w:rFonts w:ascii="Arial Narrow" w:hAnsi="Arial Narrow"/>
                <w:color w:val="000000"/>
                <w:sz w:val="20"/>
                <w:szCs w:val="20"/>
                <w:lang w:val="en-US"/>
              </w:rPr>
            </w:pPr>
            <w:r w:rsidRPr="00BF536E">
              <w:rPr>
                <w:rFonts w:ascii="Arial Narrow" w:hAnsi="Arial Narrow"/>
                <w:color w:val="000000"/>
                <w:sz w:val="20"/>
                <w:szCs w:val="20"/>
              </w:rPr>
              <w:t>456,223,831</w:t>
            </w:r>
          </w:p>
          <w:p w:rsidR="00CC2E74" w:rsidRPr="00BF536E" w:rsidRDefault="00CC2E74" w:rsidP="00CC2E74">
            <w:pPr>
              <w:rPr>
                <w:rFonts w:ascii="Arial Narrow" w:hAnsi="Arial Narrow" w:cs="Arial"/>
                <w:sz w:val="20"/>
                <w:szCs w:val="20"/>
              </w:rPr>
            </w:pPr>
          </w:p>
        </w:tc>
        <w:tc>
          <w:tcPr>
            <w:tcW w:w="1440" w:type="dxa"/>
            <w:vAlign w:val="bottom"/>
          </w:tcPr>
          <w:p w:rsidR="00CC2E74" w:rsidRPr="00CC2E74" w:rsidRDefault="00CC2E74" w:rsidP="00CC2E74">
            <w:pPr>
              <w:rPr>
                <w:rFonts w:ascii="Arial Narrow" w:hAnsi="Arial Narrow"/>
                <w:color w:val="000000"/>
                <w:sz w:val="20"/>
                <w:szCs w:val="20"/>
                <w:lang w:val="en-US"/>
              </w:rPr>
            </w:pPr>
            <w:r w:rsidRPr="00CC2E74">
              <w:rPr>
                <w:rFonts w:ascii="Arial Narrow" w:hAnsi="Arial Narrow"/>
                <w:color w:val="000000"/>
                <w:sz w:val="20"/>
                <w:szCs w:val="20"/>
              </w:rPr>
              <w:t>29,518,299</w:t>
            </w:r>
          </w:p>
        </w:tc>
        <w:tc>
          <w:tcPr>
            <w:tcW w:w="1350" w:type="dxa"/>
            <w:vAlign w:val="bottom"/>
          </w:tcPr>
          <w:p w:rsidR="00CC2E74" w:rsidRPr="00CC2E74" w:rsidRDefault="00CC2E74" w:rsidP="00CC2E74">
            <w:pPr>
              <w:rPr>
                <w:rFonts w:ascii="Arial Narrow" w:hAnsi="Arial Narrow"/>
                <w:color w:val="000000"/>
                <w:sz w:val="20"/>
                <w:szCs w:val="20"/>
              </w:rPr>
            </w:pPr>
            <w:r w:rsidRPr="00CC2E74">
              <w:rPr>
                <w:rFonts w:ascii="Arial Narrow" w:hAnsi="Arial Narrow"/>
                <w:color w:val="000000"/>
                <w:sz w:val="20"/>
                <w:szCs w:val="20"/>
              </w:rPr>
              <w:t>23,484,631</w:t>
            </w:r>
          </w:p>
        </w:tc>
        <w:tc>
          <w:tcPr>
            <w:tcW w:w="1350" w:type="dxa"/>
            <w:vAlign w:val="bottom"/>
          </w:tcPr>
          <w:p w:rsidR="00CC2E74" w:rsidRPr="00CC2E74" w:rsidRDefault="00CC2E74" w:rsidP="00CC2E74">
            <w:pPr>
              <w:rPr>
                <w:rFonts w:ascii="Arial Narrow" w:hAnsi="Arial Narrow"/>
                <w:color w:val="000000"/>
                <w:sz w:val="20"/>
                <w:szCs w:val="20"/>
              </w:rPr>
            </w:pPr>
            <w:r w:rsidRPr="00CC2E74">
              <w:rPr>
                <w:rFonts w:ascii="Arial Narrow" w:hAnsi="Arial Narrow"/>
                <w:color w:val="000000"/>
                <w:sz w:val="20"/>
                <w:szCs w:val="20"/>
              </w:rPr>
              <w:t>18,920,782</w:t>
            </w:r>
          </w:p>
        </w:tc>
        <w:tc>
          <w:tcPr>
            <w:tcW w:w="1440" w:type="dxa"/>
            <w:vAlign w:val="bottom"/>
          </w:tcPr>
          <w:p w:rsidR="00CC2E74" w:rsidRPr="00CC2E74" w:rsidRDefault="00CC2E74" w:rsidP="00CC2E74">
            <w:pPr>
              <w:rPr>
                <w:rFonts w:ascii="Arial Narrow" w:hAnsi="Arial Narrow"/>
                <w:color w:val="000000"/>
                <w:sz w:val="20"/>
                <w:szCs w:val="20"/>
              </w:rPr>
            </w:pPr>
            <w:r w:rsidRPr="00CC2E74">
              <w:rPr>
                <w:rFonts w:ascii="Arial Narrow" w:hAnsi="Arial Narrow"/>
                <w:color w:val="000000"/>
                <w:sz w:val="20"/>
                <w:szCs w:val="20"/>
              </w:rPr>
              <w:t>23,824,709</w:t>
            </w:r>
          </w:p>
        </w:tc>
        <w:tc>
          <w:tcPr>
            <w:tcW w:w="1260" w:type="dxa"/>
            <w:vAlign w:val="bottom"/>
          </w:tcPr>
          <w:p w:rsidR="00CC2E74" w:rsidRPr="00CC2E74" w:rsidRDefault="00CC2E74" w:rsidP="00CC2E74">
            <w:pPr>
              <w:rPr>
                <w:rFonts w:ascii="Arial Narrow" w:hAnsi="Arial Narrow"/>
                <w:color w:val="000000"/>
                <w:sz w:val="20"/>
                <w:szCs w:val="20"/>
                <w:lang w:val="en-US"/>
              </w:rPr>
            </w:pPr>
            <w:r w:rsidRPr="00CC2E74">
              <w:rPr>
                <w:rFonts w:ascii="Arial Narrow" w:hAnsi="Arial Narrow"/>
                <w:color w:val="000000"/>
                <w:sz w:val="20"/>
                <w:szCs w:val="20"/>
              </w:rPr>
              <w:t>29,518,299</w:t>
            </w:r>
          </w:p>
        </w:tc>
      </w:tr>
      <w:tr w:rsidR="002779EB" w:rsidRPr="00CC2E74" w:rsidTr="00440880">
        <w:tc>
          <w:tcPr>
            <w:tcW w:w="2311" w:type="dxa"/>
          </w:tcPr>
          <w:p w:rsidR="002779EB" w:rsidRPr="00152767" w:rsidRDefault="002779EB" w:rsidP="002779EB">
            <w:pPr>
              <w:pStyle w:val="ListParagraph"/>
              <w:numPr>
                <w:ilvl w:val="0"/>
                <w:numId w:val="23"/>
              </w:numPr>
              <w:ind w:left="337"/>
              <w:rPr>
                <w:rFonts w:ascii="Arial Narrow" w:hAnsi="Arial Narrow" w:cs="Arial"/>
                <w:b/>
                <w:sz w:val="20"/>
                <w:szCs w:val="20"/>
              </w:rPr>
            </w:pPr>
            <w:r w:rsidRPr="004C6EC0">
              <w:rPr>
                <w:rFonts w:ascii="Arial Narrow" w:hAnsi="Arial Narrow" w:cs="Arial"/>
                <w:b/>
                <w:sz w:val="20"/>
                <w:szCs w:val="20"/>
              </w:rPr>
              <w:t>Newspapers and Publication</w:t>
            </w:r>
          </w:p>
        </w:tc>
        <w:tc>
          <w:tcPr>
            <w:tcW w:w="1710" w:type="dxa"/>
          </w:tcPr>
          <w:p w:rsidR="002779EB" w:rsidRPr="002779EB" w:rsidRDefault="002779EB" w:rsidP="002779EB">
            <w:pPr>
              <w:rPr>
                <w:rFonts w:ascii="Arial Narrow" w:hAnsi="Arial Narrow"/>
                <w:color w:val="000000"/>
                <w:sz w:val="20"/>
                <w:szCs w:val="20"/>
              </w:rPr>
            </w:pPr>
            <w:r w:rsidRPr="002779EB">
              <w:rPr>
                <w:rFonts w:ascii="Arial Narrow" w:hAnsi="Arial Narrow"/>
                <w:color w:val="000000"/>
                <w:sz w:val="20"/>
                <w:szCs w:val="20"/>
              </w:rPr>
              <w:t xml:space="preserve">                                           </w:t>
            </w:r>
            <w:r>
              <w:rPr>
                <w:rFonts w:ascii="Arial Narrow" w:hAnsi="Arial Narrow"/>
                <w:color w:val="000000"/>
                <w:sz w:val="20"/>
                <w:szCs w:val="20"/>
              </w:rPr>
              <w:t xml:space="preserve">                         </w:t>
            </w:r>
            <w:r w:rsidRPr="002779EB">
              <w:rPr>
                <w:rFonts w:ascii="Arial Narrow" w:hAnsi="Arial Narrow"/>
                <w:color w:val="000000"/>
                <w:sz w:val="20"/>
                <w:szCs w:val="20"/>
              </w:rPr>
              <w:t xml:space="preserve">110,137,245.76 </w:t>
            </w:r>
          </w:p>
          <w:p w:rsidR="002779EB" w:rsidRPr="002779EB" w:rsidRDefault="002779EB" w:rsidP="002779EB">
            <w:pPr>
              <w:rPr>
                <w:rFonts w:ascii="Arial Narrow" w:hAnsi="Arial Narrow"/>
                <w:color w:val="000000"/>
                <w:sz w:val="20"/>
                <w:szCs w:val="20"/>
              </w:rPr>
            </w:pPr>
          </w:p>
        </w:tc>
        <w:tc>
          <w:tcPr>
            <w:tcW w:w="1440" w:type="dxa"/>
            <w:vAlign w:val="bottom"/>
          </w:tcPr>
          <w:p w:rsidR="002779EB" w:rsidRPr="002779EB" w:rsidRDefault="002779EB" w:rsidP="002779EB">
            <w:pPr>
              <w:rPr>
                <w:rFonts w:ascii="Arial Narrow" w:hAnsi="Arial Narrow"/>
                <w:color w:val="000000"/>
                <w:sz w:val="20"/>
                <w:szCs w:val="20"/>
              </w:rPr>
            </w:pPr>
            <w:r w:rsidRPr="002779EB">
              <w:rPr>
                <w:rFonts w:ascii="Arial Narrow" w:hAnsi="Arial Narrow"/>
                <w:color w:val="000000"/>
                <w:sz w:val="20"/>
                <w:szCs w:val="20"/>
              </w:rPr>
              <w:t xml:space="preserve">                      168,797.48 </w:t>
            </w:r>
          </w:p>
        </w:tc>
        <w:tc>
          <w:tcPr>
            <w:tcW w:w="1350" w:type="dxa"/>
            <w:vAlign w:val="bottom"/>
          </w:tcPr>
          <w:p w:rsidR="002779EB" w:rsidRPr="002779EB" w:rsidRDefault="002779EB" w:rsidP="002779EB">
            <w:pPr>
              <w:rPr>
                <w:rFonts w:ascii="Arial Narrow" w:hAnsi="Arial Narrow"/>
                <w:color w:val="000000"/>
                <w:sz w:val="20"/>
                <w:szCs w:val="20"/>
              </w:rPr>
            </w:pPr>
            <w:r w:rsidRPr="002779EB">
              <w:rPr>
                <w:rFonts w:ascii="Arial Narrow" w:hAnsi="Arial Narrow"/>
                <w:color w:val="000000"/>
                <w:sz w:val="20"/>
                <w:szCs w:val="20"/>
              </w:rPr>
              <w:t xml:space="preserve">                   2,238,473.25 </w:t>
            </w:r>
          </w:p>
        </w:tc>
        <w:tc>
          <w:tcPr>
            <w:tcW w:w="1350" w:type="dxa"/>
            <w:vAlign w:val="bottom"/>
          </w:tcPr>
          <w:p w:rsidR="002779EB" w:rsidRPr="002779EB" w:rsidRDefault="002779EB" w:rsidP="002779EB">
            <w:pPr>
              <w:rPr>
                <w:rFonts w:ascii="Arial Narrow" w:hAnsi="Arial Narrow"/>
                <w:color w:val="000000"/>
                <w:sz w:val="20"/>
                <w:szCs w:val="20"/>
              </w:rPr>
            </w:pPr>
            <w:r w:rsidRPr="002779EB">
              <w:rPr>
                <w:rFonts w:ascii="Arial Narrow" w:hAnsi="Arial Narrow"/>
                <w:color w:val="000000"/>
                <w:sz w:val="20"/>
                <w:szCs w:val="20"/>
              </w:rPr>
              <w:t xml:space="preserve">                   2,212,265.26 </w:t>
            </w:r>
          </w:p>
        </w:tc>
        <w:tc>
          <w:tcPr>
            <w:tcW w:w="1440" w:type="dxa"/>
            <w:vAlign w:val="bottom"/>
          </w:tcPr>
          <w:p w:rsidR="002779EB" w:rsidRPr="002779EB" w:rsidRDefault="002779EB" w:rsidP="002779EB">
            <w:pPr>
              <w:rPr>
                <w:rFonts w:ascii="Arial Narrow" w:hAnsi="Arial Narrow"/>
                <w:color w:val="000000"/>
                <w:sz w:val="20"/>
                <w:szCs w:val="20"/>
              </w:rPr>
            </w:pPr>
            <w:r w:rsidRPr="002779EB">
              <w:rPr>
                <w:rFonts w:ascii="Arial Narrow" w:hAnsi="Arial Narrow"/>
                <w:color w:val="000000"/>
                <w:sz w:val="20"/>
                <w:szCs w:val="20"/>
              </w:rPr>
              <w:t xml:space="preserve">                   1,745,076.66 </w:t>
            </w:r>
          </w:p>
        </w:tc>
        <w:tc>
          <w:tcPr>
            <w:tcW w:w="1260" w:type="dxa"/>
            <w:vAlign w:val="bottom"/>
          </w:tcPr>
          <w:p w:rsidR="002779EB" w:rsidRPr="002779EB" w:rsidRDefault="002779EB" w:rsidP="002779EB">
            <w:pPr>
              <w:rPr>
                <w:rFonts w:ascii="Arial Narrow" w:hAnsi="Arial Narrow"/>
                <w:color w:val="000000"/>
                <w:sz w:val="20"/>
                <w:szCs w:val="20"/>
              </w:rPr>
            </w:pPr>
            <w:r w:rsidRPr="002779EB">
              <w:rPr>
                <w:rFonts w:ascii="Arial Narrow" w:hAnsi="Arial Narrow"/>
                <w:color w:val="000000"/>
                <w:sz w:val="20"/>
                <w:szCs w:val="20"/>
              </w:rPr>
              <w:t xml:space="preserve">                      729,947.85 </w:t>
            </w:r>
          </w:p>
        </w:tc>
      </w:tr>
      <w:tr w:rsidR="006E251F" w:rsidRPr="00CC2E74" w:rsidTr="006E251F">
        <w:tc>
          <w:tcPr>
            <w:tcW w:w="2311" w:type="dxa"/>
          </w:tcPr>
          <w:p w:rsidR="00CC2E74" w:rsidRPr="00152767" w:rsidRDefault="00CC2E74" w:rsidP="00CC2E74">
            <w:pPr>
              <w:pStyle w:val="ListParagraph"/>
              <w:numPr>
                <w:ilvl w:val="0"/>
                <w:numId w:val="23"/>
              </w:numPr>
              <w:ind w:left="337"/>
              <w:rPr>
                <w:rFonts w:ascii="Arial Narrow" w:hAnsi="Arial Narrow" w:cs="Arial"/>
                <w:b/>
                <w:sz w:val="20"/>
                <w:szCs w:val="20"/>
              </w:rPr>
            </w:pPr>
            <w:r w:rsidRPr="00152767">
              <w:rPr>
                <w:rFonts w:ascii="Arial Narrow" w:hAnsi="Arial Narrow" w:cs="Arial"/>
                <w:b/>
                <w:sz w:val="20"/>
                <w:szCs w:val="20"/>
              </w:rPr>
              <w:t>Conferences (Venues and Facilities)</w:t>
            </w:r>
          </w:p>
        </w:tc>
        <w:tc>
          <w:tcPr>
            <w:tcW w:w="1710" w:type="dxa"/>
          </w:tcPr>
          <w:p w:rsidR="0016062B" w:rsidRPr="00BF536E" w:rsidRDefault="0016062B" w:rsidP="0016062B">
            <w:pPr>
              <w:rPr>
                <w:rFonts w:ascii="Arial Narrow" w:hAnsi="Arial Narrow"/>
                <w:color w:val="000000"/>
                <w:sz w:val="20"/>
                <w:szCs w:val="20"/>
                <w:lang w:val="en-US"/>
              </w:rPr>
            </w:pPr>
            <w:r w:rsidRPr="00BF536E">
              <w:rPr>
                <w:rFonts w:ascii="Arial Narrow" w:hAnsi="Arial Narrow"/>
                <w:color w:val="000000"/>
                <w:sz w:val="20"/>
                <w:szCs w:val="20"/>
              </w:rPr>
              <w:t>495,409,803</w:t>
            </w:r>
          </w:p>
          <w:p w:rsidR="00CC2E74" w:rsidRPr="00BF536E" w:rsidRDefault="00CC2E74" w:rsidP="00CC2E74">
            <w:pPr>
              <w:rPr>
                <w:rFonts w:ascii="Arial Narrow" w:hAnsi="Arial Narrow" w:cs="Arial"/>
                <w:sz w:val="20"/>
                <w:szCs w:val="20"/>
              </w:rPr>
            </w:pPr>
          </w:p>
        </w:tc>
        <w:tc>
          <w:tcPr>
            <w:tcW w:w="1440" w:type="dxa"/>
            <w:vAlign w:val="bottom"/>
          </w:tcPr>
          <w:p w:rsidR="00CC2E74" w:rsidRPr="00CC2E74" w:rsidRDefault="00CC2E74" w:rsidP="00CC2E74">
            <w:pPr>
              <w:rPr>
                <w:rFonts w:ascii="Arial Narrow" w:hAnsi="Arial Narrow"/>
                <w:color w:val="000000"/>
                <w:sz w:val="20"/>
                <w:szCs w:val="20"/>
                <w:lang w:val="en-US"/>
              </w:rPr>
            </w:pPr>
            <w:r w:rsidRPr="00CC2E74">
              <w:rPr>
                <w:rFonts w:ascii="Arial Narrow" w:hAnsi="Arial Narrow"/>
                <w:color w:val="000000"/>
                <w:sz w:val="20"/>
                <w:szCs w:val="20"/>
              </w:rPr>
              <w:t>36,007,451</w:t>
            </w:r>
          </w:p>
        </w:tc>
        <w:tc>
          <w:tcPr>
            <w:tcW w:w="1350" w:type="dxa"/>
            <w:vAlign w:val="bottom"/>
          </w:tcPr>
          <w:p w:rsidR="00CC2E74" w:rsidRPr="00CC2E74" w:rsidRDefault="00CC2E74" w:rsidP="00CC2E74">
            <w:pPr>
              <w:rPr>
                <w:rFonts w:ascii="Arial Narrow" w:hAnsi="Arial Narrow"/>
                <w:color w:val="000000"/>
                <w:sz w:val="20"/>
                <w:szCs w:val="20"/>
              </w:rPr>
            </w:pPr>
            <w:r w:rsidRPr="00CC2E74">
              <w:rPr>
                <w:rFonts w:ascii="Arial Narrow" w:hAnsi="Arial Narrow"/>
                <w:color w:val="000000"/>
                <w:sz w:val="20"/>
                <w:szCs w:val="20"/>
              </w:rPr>
              <w:t>26,699,705</w:t>
            </w:r>
          </w:p>
        </w:tc>
        <w:tc>
          <w:tcPr>
            <w:tcW w:w="1350" w:type="dxa"/>
            <w:vAlign w:val="bottom"/>
          </w:tcPr>
          <w:p w:rsidR="00CC2E74" w:rsidRPr="00CC2E74" w:rsidRDefault="00CC2E74" w:rsidP="00CC2E74">
            <w:pPr>
              <w:rPr>
                <w:rFonts w:ascii="Arial Narrow" w:hAnsi="Arial Narrow"/>
                <w:color w:val="000000"/>
                <w:sz w:val="20"/>
                <w:szCs w:val="20"/>
              </w:rPr>
            </w:pPr>
            <w:r w:rsidRPr="00CC2E74">
              <w:rPr>
                <w:rFonts w:ascii="Arial Narrow" w:hAnsi="Arial Narrow"/>
                <w:color w:val="000000"/>
                <w:sz w:val="20"/>
                <w:szCs w:val="20"/>
              </w:rPr>
              <w:t>30,453,962</w:t>
            </w:r>
          </w:p>
        </w:tc>
        <w:tc>
          <w:tcPr>
            <w:tcW w:w="1440" w:type="dxa"/>
            <w:vAlign w:val="bottom"/>
          </w:tcPr>
          <w:p w:rsidR="00CC2E74" w:rsidRPr="00CC2E74" w:rsidRDefault="00CC2E74" w:rsidP="00CC2E74">
            <w:pPr>
              <w:rPr>
                <w:rFonts w:ascii="Arial Narrow" w:hAnsi="Arial Narrow"/>
                <w:color w:val="000000"/>
                <w:sz w:val="20"/>
                <w:szCs w:val="20"/>
              </w:rPr>
            </w:pPr>
            <w:r w:rsidRPr="00CC2E74">
              <w:rPr>
                <w:rFonts w:ascii="Arial Narrow" w:hAnsi="Arial Narrow"/>
                <w:color w:val="000000"/>
                <w:sz w:val="20"/>
                <w:szCs w:val="20"/>
              </w:rPr>
              <w:t>35,199,706</w:t>
            </w:r>
          </w:p>
        </w:tc>
        <w:tc>
          <w:tcPr>
            <w:tcW w:w="1260" w:type="dxa"/>
            <w:vAlign w:val="bottom"/>
          </w:tcPr>
          <w:p w:rsidR="00CC2E74" w:rsidRPr="00CC2E74" w:rsidRDefault="00CC2E74" w:rsidP="00CC2E74">
            <w:pPr>
              <w:rPr>
                <w:rFonts w:ascii="Arial Narrow" w:hAnsi="Arial Narrow"/>
                <w:color w:val="000000"/>
                <w:sz w:val="20"/>
                <w:szCs w:val="20"/>
                <w:lang w:val="en-US"/>
              </w:rPr>
            </w:pPr>
            <w:r w:rsidRPr="00CC2E74">
              <w:rPr>
                <w:rFonts w:ascii="Arial Narrow" w:hAnsi="Arial Narrow"/>
                <w:color w:val="000000"/>
                <w:sz w:val="20"/>
                <w:szCs w:val="20"/>
              </w:rPr>
              <w:t>36,007,451</w:t>
            </w:r>
          </w:p>
        </w:tc>
      </w:tr>
      <w:tr w:rsidR="006E251F" w:rsidRPr="00CC2E74" w:rsidTr="006E251F">
        <w:tc>
          <w:tcPr>
            <w:tcW w:w="2311" w:type="dxa"/>
          </w:tcPr>
          <w:p w:rsidR="00CC2E74" w:rsidRPr="00152767" w:rsidRDefault="00CC2E74" w:rsidP="00CC2E74">
            <w:pPr>
              <w:pStyle w:val="ListParagraph"/>
              <w:numPr>
                <w:ilvl w:val="0"/>
                <w:numId w:val="23"/>
              </w:numPr>
              <w:ind w:left="337"/>
              <w:rPr>
                <w:rFonts w:ascii="Arial Narrow" w:hAnsi="Arial Narrow" w:cs="Arial"/>
                <w:b/>
                <w:sz w:val="20"/>
                <w:szCs w:val="20"/>
              </w:rPr>
            </w:pPr>
            <w:r w:rsidRPr="00152767">
              <w:rPr>
                <w:rFonts w:ascii="Arial Narrow" w:hAnsi="Arial Narrow" w:cs="Arial"/>
                <w:b/>
                <w:sz w:val="20"/>
                <w:szCs w:val="20"/>
              </w:rPr>
              <w:t>Other Expenditure (Communication)</w:t>
            </w:r>
          </w:p>
        </w:tc>
        <w:tc>
          <w:tcPr>
            <w:tcW w:w="1710" w:type="dxa"/>
          </w:tcPr>
          <w:p w:rsidR="0016062B" w:rsidRPr="00BF536E" w:rsidRDefault="0016062B" w:rsidP="0016062B">
            <w:pPr>
              <w:rPr>
                <w:rFonts w:ascii="Arial Narrow" w:hAnsi="Arial Narrow"/>
                <w:color w:val="000000"/>
                <w:sz w:val="20"/>
                <w:szCs w:val="20"/>
                <w:lang w:val="en-US"/>
              </w:rPr>
            </w:pPr>
            <w:r w:rsidRPr="00BF536E">
              <w:rPr>
                <w:rFonts w:ascii="Arial Narrow" w:hAnsi="Arial Narrow"/>
                <w:color w:val="000000"/>
                <w:sz w:val="20"/>
                <w:szCs w:val="20"/>
              </w:rPr>
              <w:t>1,555,418,723</w:t>
            </w:r>
          </w:p>
          <w:p w:rsidR="00CC2E74" w:rsidRPr="00BF536E" w:rsidRDefault="00CC2E74" w:rsidP="00CC2E74">
            <w:pPr>
              <w:rPr>
                <w:rFonts w:ascii="Arial Narrow" w:hAnsi="Arial Narrow" w:cs="Arial"/>
                <w:sz w:val="20"/>
                <w:szCs w:val="20"/>
              </w:rPr>
            </w:pPr>
          </w:p>
        </w:tc>
        <w:tc>
          <w:tcPr>
            <w:tcW w:w="1440" w:type="dxa"/>
            <w:vAlign w:val="bottom"/>
          </w:tcPr>
          <w:p w:rsidR="00CC2E74" w:rsidRPr="00CC2E74" w:rsidRDefault="00CC2E74" w:rsidP="00CC2E74">
            <w:pPr>
              <w:rPr>
                <w:rFonts w:ascii="Arial Narrow" w:hAnsi="Arial Narrow"/>
                <w:color w:val="000000"/>
                <w:sz w:val="20"/>
                <w:szCs w:val="20"/>
                <w:lang w:val="en-US"/>
              </w:rPr>
            </w:pPr>
            <w:r w:rsidRPr="00CC2E74">
              <w:rPr>
                <w:rFonts w:ascii="Arial Narrow" w:hAnsi="Arial Narrow"/>
                <w:color w:val="000000"/>
                <w:sz w:val="20"/>
                <w:szCs w:val="20"/>
              </w:rPr>
              <w:t>40,156,298</w:t>
            </w:r>
          </w:p>
        </w:tc>
        <w:tc>
          <w:tcPr>
            <w:tcW w:w="1350" w:type="dxa"/>
            <w:vAlign w:val="bottom"/>
          </w:tcPr>
          <w:p w:rsidR="00CC2E74" w:rsidRPr="00CC2E74" w:rsidRDefault="00CC2E74" w:rsidP="00CC2E74">
            <w:pPr>
              <w:rPr>
                <w:rFonts w:ascii="Arial Narrow" w:hAnsi="Arial Narrow"/>
                <w:color w:val="000000"/>
                <w:sz w:val="20"/>
                <w:szCs w:val="20"/>
              </w:rPr>
            </w:pPr>
            <w:r w:rsidRPr="00CC2E74">
              <w:rPr>
                <w:rFonts w:ascii="Arial Narrow" w:hAnsi="Arial Narrow"/>
                <w:color w:val="000000"/>
                <w:sz w:val="20"/>
                <w:szCs w:val="20"/>
              </w:rPr>
              <w:t>41,474,432</w:t>
            </w:r>
          </w:p>
        </w:tc>
        <w:tc>
          <w:tcPr>
            <w:tcW w:w="1350" w:type="dxa"/>
            <w:vAlign w:val="bottom"/>
          </w:tcPr>
          <w:p w:rsidR="00CC2E74" w:rsidRPr="00CC2E74" w:rsidRDefault="00CC2E74" w:rsidP="00CC2E74">
            <w:pPr>
              <w:rPr>
                <w:rFonts w:ascii="Arial Narrow" w:hAnsi="Arial Narrow"/>
                <w:color w:val="000000"/>
                <w:sz w:val="20"/>
                <w:szCs w:val="20"/>
              </w:rPr>
            </w:pPr>
            <w:r w:rsidRPr="00CC2E74">
              <w:rPr>
                <w:rFonts w:ascii="Arial Narrow" w:hAnsi="Arial Narrow"/>
                <w:color w:val="000000"/>
                <w:sz w:val="20"/>
                <w:szCs w:val="20"/>
              </w:rPr>
              <w:t>41,885,856</w:t>
            </w:r>
          </w:p>
        </w:tc>
        <w:tc>
          <w:tcPr>
            <w:tcW w:w="1440" w:type="dxa"/>
            <w:vAlign w:val="bottom"/>
          </w:tcPr>
          <w:p w:rsidR="00CC2E74" w:rsidRPr="00CC2E74" w:rsidRDefault="00CC2E74" w:rsidP="00CC2E74">
            <w:pPr>
              <w:rPr>
                <w:rFonts w:ascii="Arial Narrow" w:hAnsi="Arial Narrow"/>
                <w:color w:val="000000"/>
                <w:sz w:val="20"/>
                <w:szCs w:val="20"/>
              </w:rPr>
            </w:pPr>
            <w:r w:rsidRPr="00CC2E74">
              <w:rPr>
                <w:rFonts w:ascii="Arial Narrow" w:hAnsi="Arial Narrow"/>
                <w:color w:val="000000"/>
                <w:sz w:val="20"/>
                <w:szCs w:val="20"/>
              </w:rPr>
              <w:t>20,995,796</w:t>
            </w:r>
          </w:p>
        </w:tc>
        <w:tc>
          <w:tcPr>
            <w:tcW w:w="1260" w:type="dxa"/>
            <w:vAlign w:val="bottom"/>
          </w:tcPr>
          <w:p w:rsidR="00CC2E74" w:rsidRPr="00CC2E74" w:rsidRDefault="00CC2E74" w:rsidP="00CC2E74">
            <w:pPr>
              <w:rPr>
                <w:rFonts w:ascii="Arial Narrow" w:hAnsi="Arial Narrow"/>
                <w:color w:val="000000"/>
                <w:sz w:val="20"/>
                <w:szCs w:val="20"/>
                <w:lang w:val="en-US"/>
              </w:rPr>
            </w:pPr>
            <w:r w:rsidRPr="00CC2E74">
              <w:rPr>
                <w:rFonts w:ascii="Arial Narrow" w:hAnsi="Arial Narrow"/>
                <w:color w:val="000000"/>
                <w:sz w:val="20"/>
                <w:szCs w:val="20"/>
              </w:rPr>
              <w:t>40,156,298</w:t>
            </w:r>
          </w:p>
        </w:tc>
      </w:tr>
      <w:tr w:rsidR="00C41E0F" w:rsidRPr="00CC2E74" w:rsidTr="006E251F">
        <w:tc>
          <w:tcPr>
            <w:tcW w:w="10861" w:type="dxa"/>
            <w:gridSpan w:val="7"/>
            <w:shd w:val="clear" w:color="auto" w:fill="D9D9D9" w:themeFill="background1" w:themeFillShade="D9"/>
          </w:tcPr>
          <w:p w:rsidR="00C41E0F" w:rsidRDefault="00C41E0F" w:rsidP="004A2198">
            <w:pPr>
              <w:jc w:val="center"/>
              <w:rPr>
                <w:rFonts w:ascii="Arial Narrow" w:hAnsi="Arial Narrow" w:cs="Arial"/>
                <w:b/>
                <w:sz w:val="20"/>
                <w:szCs w:val="20"/>
              </w:rPr>
            </w:pPr>
            <w:r w:rsidRPr="00CC2E74">
              <w:rPr>
                <w:rFonts w:ascii="Arial Narrow" w:hAnsi="Arial Narrow" w:cs="Arial"/>
                <w:b/>
                <w:sz w:val="20"/>
                <w:szCs w:val="20"/>
              </w:rPr>
              <w:t>Provincial Departments</w:t>
            </w:r>
          </w:p>
          <w:p w:rsidR="0016062B" w:rsidRPr="00CC2E74" w:rsidRDefault="0016062B" w:rsidP="004A2198">
            <w:pPr>
              <w:jc w:val="center"/>
              <w:rPr>
                <w:rFonts w:ascii="Arial Narrow" w:hAnsi="Arial Narrow" w:cs="Arial"/>
                <w:b/>
                <w:sz w:val="20"/>
                <w:szCs w:val="20"/>
              </w:rPr>
            </w:pPr>
          </w:p>
        </w:tc>
      </w:tr>
      <w:tr w:rsidR="006E251F" w:rsidRPr="00CC2E74" w:rsidTr="006E251F">
        <w:tc>
          <w:tcPr>
            <w:tcW w:w="2311" w:type="dxa"/>
          </w:tcPr>
          <w:p w:rsidR="00C41E0F" w:rsidRPr="00CC2E74" w:rsidRDefault="00C41E0F" w:rsidP="004A2198">
            <w:pPr>
              <w:rPr>
                <w:rFonts w:ascii="Arial Narrow" w:hAnsi="Arial Narrow" w:cs="Arial"/>
                <w:b/>
                <w:sz w:val="20"/>
                <w:szCs w:val="20"/>
              </w:rPr>
            </w:pPr>
            <w:r w:rsidRPr="00CC2E74">
              <w:rPr>
                <w:rFonts w:ascii="Arial Narrow" w:hAnsi="Arial Narrow" w:cs="Arial"/>
                <w:b/>
                <w:sz w:val="20"/>
                <w:szCs w:val="20"/>
              </w:rPr>
              <w:t>Details of the Expenditure</w:t>
            </w:r>
          </w:p>
        </w:tc>
        <w:tc>
          <w:tcPr>
            <w:tcW w:w="1710" w:type="dxa"/>
          </w:tcPr>
          <w:p w:rsidR="00C41E0F" w:rsidRPr="006E251F" w:rsidRDefault="00C41E0F" w:rsidP="004A2198">
            <w:pPr>
              <w:rPr>
                <w:rFonts w:ascii="Arial Narrow" w:hAnsi="Arial Narrow" w:cs="Arial"/>
                <w:b/>
                <w:sz w:val="20"/>
                <w:szCs w:val="20"/>
              </w:rPr>
            </w:pPr>
            <w:r w:rsidRPr="006E251F">
              <w:rPr>
                <w:rFonts w:ascii="Arial Narrow" w:hAnsi="Arial Narrow" w:cs="Arial"/>
                <w:b/>
                <w:sz w:val="20"/>
                <w:szCs w:val="20"/>
              </w:rPr>
              <w:t>Finance Year</w:t>
            </w:r>
          </w:p>
          <w:p w:rsidR="00C41E0F" w:rsidRPr="006E251F" w:rsidRDefault="00C41E0F" w:rsidP="004A2198">
            <w:pPr>
              <w:rPr>
                <w:rFonts w:ascii="Arial Narrow" w:hAnsi="Arial Narrow" w:cs="Arial"/>
                <w:b/>
                <w:sz w:val="20"/>
                <w:szCs w:val="20"/>
              </w:rPr>
            </w:pPr>
            <w:r w:rsidRPr="006E251F">
              <w:rPr>
                <w:rFonts w:ascii="Arial Narrow" w:hAnsi="Arial Narrow" w:cs="Arial"/>
                <w:b/>
                <w:sz w:val="20"/>
                <w:szCs w:val="20"/>
              </w:rPr>
              <w:t>2016/2017</w:t>
            </w:r>
          </w:p>
          <w:p w:rsidR="00C41E0F" w:rsidRPr="006E251F" w:rsidRDefault="00C41E0F" w:rsidP="004A2198">
            <w:pPr>
              <w:rPr>
                <w:rFonts w:ascii="Arial Narrow" w:hAnsi="Arial Narrow" w:cs="Arial"/>
                <w:b/>
                <w:sz w:val="20"/>
                <w:szCs w:val="20"/>
              </w:rPr>
            </w:pPr>
          </w:p>
        </w:tc>
        <w:tc>
          <w:tcPr>
            <w:tcW w:w="1440" w:type="dxa"/>
          </w:tcPr>
          <w:p w:rsidR="00C41E0F" w:rsidRPr="006E251F" w:rsidRDefault="00C41E0F" w:rsidP="004A2198">
            <w:pPr>
              <w:rPr>
                <w:rFonts w:ascii="Arial Narrow" w:hAnsi="Arial Narrow" w:cs="Arial"/>
                <w:b/>
                <w:sz w:val="20"/>
                <w:szCs w:val="20"/>
              </w:rPr>
            </w:pPr>
            <w:r w:rsidRPr="006E251F">
              <w:rPr>
                <w:rFonts w:ascii="Arial Narrow" w:hAnsi="Arial Narrow" w:cs="Arial"/>
                <w:b/>
                <w:sz w:val="20"/>
                <w:szCs w:val="20"/>
              </w:rPr>
              <w:t>April 2017</w:t>
            </w:r>
          </w:p>
        </w:tc>
        <w:tc>
          <w:tcPr>
            <w:tcW w:w="1350" w:type="dxa"/>
          </w:tcPr>
          <w:p w:rsidR="00C41E0F" w:rsidRPr="006E251F" w:rsidRDefault="00C41E0F" w:rsidP="004A2198">
            <w:pPr>
              <w:rPr>
                <w:rFonts w:ascii="Arial Narrow" w:hAnsi="Arial Narrow" w:cs="Arial"/>
                <w:b/>
                <w:sz w:val="20"/>
                <w:szCs w:val="20"/>
              </w:rPr>
            </w:pPr>
            <w:r w:rsidRPr="006E251F">
              <w:rPr>
                <w:rFonts w:ascii="Arial Narrow" w:hAnsi="Arial Narrow" w:cs="Arial"/>
                <w:b/>
                <w:sz w:val="20"/>
                <w:szCs w:val="20"/>
              </w:rPr>
              <w:t>May 2017</w:t>
            </w:r>
          </w:p>
        </w:tc>
        <w:tc>
          <w:tcPr>
            <w:tcW w:w="1350" w:type="dxa"/>
          </w:tcPr>
          <w:p w:rsidR="00C41E0F" w:rsidRPr="006E251F" w:rsidRDefault="00C41E0F" w:rsidP="004A2198">
            <w:pPr>
              <w:rPr>
                <w:rFonts w:ascii="Arial Narrow" w:hAnsi="Arial Narrow" w:cs="Arial"/>
                <w:b/>
                <w:sz w:val="20"/>
                <w:szCs w:val="20"/>
              </w:rPr>
            </w:pPr>
            <w:r w:rsidRPr="006E251F">
              <w:rPr>
                <w:rFonts w:ascii="Arial Narrow" w:hAnsi="Arial Narrow" w:cs="Arial"/>
                <w:b/>
                <w:sz w:val="20"/>
                <w:szCs w:val="20"/>
              </w:rPr>
              <w:t>June 2017</w:t>
            </w:r>
          </w:p>
        </w:tc>
        <w:tc>
          <w:tcPr>
            <w:tcW w:w="1440" w:type="dxa"/>
          </w:tcPr>
          <w:p w:rsidR="00C41E0F" w:rsidRPr="006E251F" w:rsidRDefault="00C41E0F" w:rsidP="004A2198">
            <w:pPr>
              <w:rPr>
                <w:rFonts w:ascii="Arial Narrow" w:hAnsi="Arial Narrow" w:cs="Arial"/>
                <w:b/>
                <w:sz w:val="20"/>
                <w:szCs w:val="20"/>
              </w:rPr>
            </w:pPr>
            <w:r w:rsidRPr="006E251F">
              <w:rPr>
                <w:rFonts w:ascii="Arial Narrow" w:hAnsi="Arial Narrow" w:cs="Arial"/>
                <w:b/>
                <w:sz w:val="20"/>
                <w:szCs w:val="20"/>
              </w:rPr>
              <w:t>July 2017</w:t>
            </w:r>
          </w:p>
        </w:tc>
        <w:tc>
          <w:tcPr>
            <w:tcW w:w="1260" w:type="dxa"/>
          </w:tcPr>
          <w:p w:rsidR="00C41E0F" w:rsidRPr="006E251F" w:rsidRDefault="00C41E0F" w:rsidP="004A2198">
            <w:pPr>
              <w:rPr>
                <w:rFonts w:ascii="Arial Narrow" w:hAnsi="Arial Narrow" w:cs="Arial"/>
                <w:b/>
                <w:sz w:val="20"/>
                <w:szCs w:val="20"/>
              </w:rPr>
            </w:pPr>
            <w:r w:rsidRPr="006E251F">
              <w:rPr>
                <w:rFonts w:ascii="Arial Narrow" w:hAnsi="Arial Narrow" w:cs="Arial"/>
                <w:b/>
                <w:sz w:val="20"/>
                <w:szCs w:val="20"/>
              </w:rPr>
              <w:t>August 2017</w:t>
            </w:r>
          </w:p>
        </w:tc>
      </w:tr>
      <w:tr w:rsidR="006E251F" w:rsidRPr="00CC2E74" w:rsidTr="006E251F">
        <w:tc>
          <w:tcPr>
            <w:tcW w:w="2311" w:type="dxa"/>
          </w:tcPr>
          <w:p w:rsidR="0016062B" w:rsidRPr="00152767" w:rsidRDefault="0016062B" w:rsidP="006E251F">
            <w:pPr>
              <w:pStyle w:val="ListParagraph"/>
              <w:numPr>
                <w:ilvl w:val="0"/>
                <w:numId w:val="24"/>
              </w:numPr>
              <w:ind w:left="313" w:hanging="313"/>
              <w:rPr>
                <w:rFonts w:ascii="Arial Narrow" w:hAnsi="Arial Narrow" w:cs="Arial"/>
                <w:b/>
                <w:sz w:val="20"/>
                <w:szCs w:val="20"/>
              </w:rPr>
            </w:pPr>
            <w:r w:rsidRPr="00152767">
              <w:rPr>
                <w:rFonts w:ascii="Arial Narrow" w:hAnsi="Arial Narrow" w:cs="Arial"/>
                <w:b/>
                <w:sz w:val="20"/>
                <w:szCs w:val="20"/>
              </w:rPr>
              <w:t>Consultants</w:t>
            </w:r>
          </w:p>
          <w:p w:rsidR="0016062B" w:rsidRPr="00152767" w:rsidRDefault="0016062B" w:rsidP="0016062B">
            <w:pPr>
              <w:ind w:left="337" w:hanging="360"/>
              <w:rPr>
                <w:rFonts w:ascii="Arial Narrow" w:hAnsi="Arial Narrow" w:cs="Arial"/>
                <w:b/>
                <w:sz w:val="20"/>
                <w:szCs w:val="20"/>
              </w:rPr>
            </w:pPr>
          </w:p>
        </w:tc>
        <w:tc>
          <w:tcPr>
            <w:tcW w:w="1710" w:type="dxa"/>
          </w:tcPr>
          <w:p w:rsidR="006E251F" w:rsidRPr="006E251F" w:rsidRDefault="006E251F" w:rsidP="006E251F">
            <w:pPr>
              <w:jc w:val="center"/>
              <w:rPr>
                <w:rFonts w:ascii="Arial Narrow" w:hAnsi="Arial Narrow"/>
                <w:color w:val="000000"/>
                <w:sz w:val="20"/>
                <w:szCs w:val="20"/>
                <w:lang w:val="en-US"/>
              </w:rPr>
            </w:pPr>
            <w:r w:rsidRPr="006E251F">
              <w:rPr>
                <w:rFonts w:ascii="Arial Narrow" w:hAnsi="Arial Narrow"/>
                <w:color w:val="000000"/>
                <w:sz w:val="20"/>
                <w:szCs w:val="20"/>
              </w:rPr>
              <w:t>2,968,695,683</w:t>
            </w:r>
          </w:p>
          <w:p w:rsidR="0016062B" w:rsidRPr="006E251F" w:rsidRDefault="0016062B" w:rsidP="0016062B">
            <w:pPr>
              <w:jc w:val="center"/>
              <w:rPr>
                <w:rFonts w:ascii="Arial Narrow" w:hAnsi="Arial Narrow" w:cs="Arial"/>
                <w:sz w:val="20"/>
                <w:szCs w:val="20"/>
              </w:rPr>
            </w:pPr>
          </w:p>
        </w:tc>
        <w:tc>
          <w:tcPr>
            <w:tcW w:w="1440" w:type="dxa"/>
            <w:vAlign w:val="bottom"/>
          </w:tcPr>
          <w:p w:rsidR="0016062B" w:rsidRPr="006E251F" w:rsidRDefault="0016062B" w:rsidP="0016062B">
            <w:pPr>
              <w:jc w:val="right"/>
              <w:rPr>
                <w:rFonts w:ascii="Arial Narrow" w:hAnsi="Arial Narrow"/>
                <w:color w:val="000000"/>
                <w:sz w:val="20"/>
                <w:szCs w:val="20"/>
                <w:lang w:val="en-US"/>
              </w:rPr>
            </w:pPr>
            <w:r w:rsidRPr="006E251F">
              <w:rPr>
                <w:rFonts w:ascii="Arial Narrow" w:hAnsi="Arial Narrow"/>
                <w:color w:val="000000"/>
                <w:sz w:val="20"/>
                <w:szCs w:val="20"/>
              </w:rPr>
              <w:t>271,305,138</w:t>
            </w:r>
          </w:p>
        </w:tc>
        <w:tc>
          <w:tcPr>
            <w:tcW w:w="1350" w:type="dxa"/>
            <w:vAlign w:val="bottom"/>
          </w:tcPr>
          <w:p w:rsidR="0016062B" w:rsidRPr="006E251F" w:rsidRDefault="0016062B" w:rsidP="0016062B">
            <w:pPr>
              <w:jc w:val="right"/>
              <w:rPr>
                <w:rFonts w:ascii="Arial Narrow" w:hAnsi="Arial Narrow"/>
                <w:color w:val="000000"/>
                <w:sz w:val="20"/>
                <w:szCs w:val="20"/>
              </w:rPr>
            </w:pPr>
            <w:r w:rsidRPr="006E251F">
              <w:rPr>
                <w:rFonts w:ascii="Arial Narrow" w:hAnsi="Arial Narrow"/>
                <w:color w:val="000000"/>
                <w:sz w:val="20"/>
                <w:szCs w:val="20"/>
              </w:rPr>
              <w:t>258,451,744</w:t>
            </w:r>
          </w:p>
        </w:tc>
        <w:tc>
          <w:tcPr>
            <w:tcW w:w="1350" w:type="dxa"/>
            <w:vAlign w:val="bottom"/>
          </w:tcPr>
          <w:p w:rsidR="0016062B" w:rsidRPr="006E251F" w:rsidRDefault="0016062B" w:rsidP="0016062B">
            <w:pPr>
              <w:jc w:val="right"/>
              <w:rPr>
                <w:rFonts w:ascii="Arial Narrow" w:hAnsi="Arial Narrow"/>
                <w:color w:val="000000"/>
                <w:sz w:val="20"/>
                <w:szCs w:val="20"/>
              </w:rPr>
            </w:pPr>
            <w:r w:rsidRPr="006E251F">
              <w:rPr>
                <w:rFonts w:ascii="Arial Narrow" w:hAnsi="Arial Narrow"/>
                <w:color w:val="000000"/>
                <w:sz w:val="20"/>
                <w:szCs w:val="20"/>
              </w:rPr>
              <w:t>289,585,774</w:t>
            </w:r>
          </w:p>
        </w:tc>
        <w:tc>
          <w:tcPr>
            <w:tcW w:w="1440" w:type="dxa"/>
            <w:vAlign w:val="bottom"/>
          </w:tcPr>
          <w:p w:rsidR="0016062B" w:rsidRPr="006E251F" w:rsidRDefault="0016062B" w:rsidP="0016062B">
            <w:pPr>
              <w:jc w:val="right"/>
              <w:rPr>
                <w:rFonts w:ascii="Arial Narrow" w:hAnsi="Arial Narrow"/>
                <w:color w:val="000000"/>
                <w:sz w:val="20"/>
                <w:szCs w:val="20"/>
              </w:rPr>
            </w:pPr>
            <w:r w:rsidRPr="006E251F">
              <w:rPr>
                <w:rFonts w:ascii="Arial Narrow" w:hAnsi="Arial Narrow"/>
                <w:color w:val="000000"/>
                <w:sz w:val="20"/>
                <w:szCs w:val="20"/>
              </w:rPr>
              <w:t>597,236,132</w:t>
            </w:r>
          </w:p>
        </w:tc>
        <w:tc>
          <w:tcPr>
            <w:tcW w:w="1260" w:type="dxa"/>
            <w:vAlign w:val="bottom"/>
          </w:tcPr>
          <w:p w:rsidR="0016062B" w:rsidRPr="006E251F" w:rsidRDefault="0016062B" w:rsidP="0016062B">
            <w:pPr>
              <w:jc w:val="right"/>
              <w:rPr>
                <w:rFonts w:ascii="Arial Narrow" w:hAnsi="Arial Narrow"/>
                <w:color w:val="000000"/>
                <w:sz w:val="20"/>
                <w:szCs w:val="20"/>
                <w:lang w:val="en-US"/>
              </w:rPr>
            </w:pPr>
            <w:r w:rsidRPr="006E251F">
              <w:rPr>
                <w:rFonts w:ascii="Arial Narrow" w:hAnsi="Arial Narrow"/>
                <w:color w:val="000000"/>
                <w:sz w:val="20"/>
                <w:szCs w:val="20"/>
              </w:rPr>
              <w:t>271,305,138</w:t>
            </w:r>
          </w:p>
        </w:tc>
      </w:tr>
      <w:tr w:rsidR="006E251F" w:rsidRPr="00CC2E74" w:rsidTr="006E251F">
        <w:tc>
          <w:tcPr>
            <w:tcW w:w="2311" w:type="dxa"/>
          </w:tcPr>
          <w:p w:rsidR="0016062B" w:rsidRPr="00152767" w:rsidRDefault="0016062B" w:rsidP="0016062B">
            <w:pPr>
              <w:pStyle w:val="ListParagraph"/>
              <w:numPr>
                <w:ilvl w:val="0"/>
                <w:numId w:val="24"/>
              </w:numPr>
              <w:ind w:left="337"/>
              <w:rPr>
                <w:rFonts w:ascii="Arial Narrow" w:hAnsi="Arial Narrow" w:cs="Arial"/>
                <w:b/>
                <w:sz w:val="20"/>
                <w:szCs w:val="20"/>
              </w:rPr>
            </w:pPr>
            <w:r w:rsidRPr="00152767">
              <w:rPr>
                <w:rFonts w:ascii="Arial Narrow" w:hAnsi="Arial Narrow" w:cs="Arial"/>
                <w:b/>
                <w:sz w:val="20"/>
                <w:szCs w:val="20"/>
              </w:rPr>
              <w:t>Travel and Subsistence</w:t>
            </w:r>
          </w:p>
        </w:tc>
        <w:tc>
          <w:tcPr>
            <w:tcW w:w="1710" w:type="dxa"/>
          </w:tcPr>
          <w:p w:rsidR="006E251F" w:rsidRPr="006E251F" w:rsidRDefault="006E251F" w:rsidP="006E251F">
            <w:pPr>
              <w:jc w:val="center"/>
              <w:rPr>
                <w:rFonts w:ascii="Arial Narrow" w:hAnsi="Arial Narrow"/>
                <w:color w:val="000000"/>
                <w:sz w:val="20"/>
                <w:szCs w:val="20"/>
                <w:lang w:val="en-US"/>
              </w:rPr>
            </w:pPr>
            <w:r w:rsidRPr="006E251F">
              <w:rPr>
                <w:rFonts w:ascii="Arial Narrow" w:hAnsi="Arial Narrow"/>
                <w:color w:val="000000"/>
                <w:sz w:val="20"/>
                <w:szCs w:val="20"/>
              </w:rPr>
              <w:t>3,871,792,649</w:t>
            </w:r>
          </w:p>
          <w:p w:rsidR="0016062B" w:rsidRPr="006E251F" w:rsidRDefault="0016062B" w:rsidP="0016062B">
            <w:pPr>
              <w:jc w:val="center"/>
              <w:rPr>
                <w:rFonts w:ascii="Arial Narrow" w:hAnsi="Arial Narrow" w:cs="Arial"/>
                <w:sz w:val="20"/>
                <w:szCs w:val="20"/>
              </w:rPr>
            </w:pPr>
          </w:p>
        </w:tc>
        <w:tc>
          <w:tcPr>
            <w:tcW w:w="1440" w:type="dxa"/>
            <w:vAlign w:val="bottom"/>
          </w:tcPr>
          <w:p w:rsidR="0016062B" w:rsidRPr="006E251F" w:rsidRDefault="0016062B" w:rsidP="0016062B">
            <w:pPr>
              <w:jc w:val="right"/>
              <w:rPr>
                <w:rFonts w:ascii="Arial Narrow" w:hAnsi="Arial Narrow"/>
                <w:color w:val="000000"/>
                <w:sz w:val="20"/>
                <w:szCs w:val="20"/>
                <w:lang w:val="en-US"/>
              </w:rPr>
            </w:pPr>
            <w:r w:rsidRPr="006E251F">
              <w:rPr>
                <w:rFonts w:ascii="Arial Narrow" w:hAnsi="Arial Narrow"/>
                <w:color w:val="000000"/>
                <w:sz w:val="20"/>
                <w:szCs w:val="20"/>
              </w:rPr>
              <w:t>259,149,866</w:t>
            </w:r>
          </w:p>
        </w:tc>
        <w:tc>
          <w:tcPr>
            <w:tcW w:w="1350" w:type="dxa"/>
            <w:vAlign w:val="bottom"/>
          </w:tcPr>
          <w:p w:rsidR="0016062B" w:rsidRPr="006E251F" w:rsidRDefault="0016062B" w:rsidP="0016062B">
            <w:pPr>
              <w:jc w:val="right"/>
              <w:rPr>
                <w:rFonts w:ascii="Arial Narrow" w:hAnsi="Arial Narrow"/>
                <w:color w:val="000000"/>
                <w:sz w:val="20"/>
                <w:szCs w:val="20"/>
              </w:rPr>
            </w:pPr>
            <w:r w:rsidRPr="006E251F">
              <w:rPr>
                <w:rFonts w:ascii="Arial Narrow" w:hAnsi="Arial Narrow"/>
                <w:color w:val="000000"/>
                <w:sz w:val="20"/>
                <w:szCs w:val="20"/>
              </w:rPr>
              <w:t>320,170,265</w:t>
            </w:r>
          </w:p>
        </w:tc>
        <w:tc>
          <w:tcPr>
            <w:tcW w:w="1350" w:type="dxa"/>
            <w:vAlign w:val="bottom"/>
          </w:tcPr>
          <w:p w:rsidR="0016062B" w:rsidRPr="006E251F" w:rsidRDefault="0016062B" w:rsidP="0016062B">
            <w:pPr>
              <w:jc w:val="right"/>
              <w:rPr>
                <w:rFonts w:ascii="Arial Narrow" w:hAnsi="Arial Narrow"/>
                <w:color w:val="000000"/>
                <w:sz w:val="20"/>
                <w:szCs w:val="20"/>
              </w:rPr>
            </w:pPr>
            <w:r w:rsidRPr="006E251F">
              <w:rPr>
                <w:rFonts w:ascii="Arial Narrow" w:hAnsi="Arial Narrow"/>
                <w:color w:val="000000"/>
                <w:sz w:val="20"/>
                <w:szCs w:val="20"/>
              </w:rPr>
              <w:t>373,834,470</w:t>
            </w:r>
          </w:p>
        </w:tc>
        <w:tc>
          <w:tcPr>
            <w:tcW w:w="1440" w:type="dxa"/>
            <w:vAlign w:val="bottom"/>
          </w:tcPr>
          <w:p w:rsidR="0016062B" w:rsidRPr="006E251F" w:rsidRDefault="0016062B" w:rsidP="0016062B">
            <w:pPr>
              <w:jc w:val="right"/>
              <w:rPr>
                <w:rFonts w:ascii="Arial Narrow" w:hAnsi="Arial Narrow"/>
                <w:color w:val="000000"/>
                <w:sz w:val="20"/>
                <w:szCs w:val="20"/>
              </w:rPr>
            </w:pPr>
            <w:r w:rsidRPr="006E251F">
              <w:rPr>
                <w:rFonts w:ascii="Arial Narrow" w:hAnsi="Arial Narrow"/>
                <w:color w:val="000000"/>
                <w:sz w:val="20"/>
                <w:szCs w:val="20"/>
              </w:rPr>
              <w:t>389,184,692</w:t>
            </w:r>
          </w:p>
        </w:tc>
        <w:tc>
          <w:tcPr>
            <w:tcW w:w="1260" w:type="dxa"/>
            <w:vAlign w:val="bottom"/>
          </w:tcPr>
          <w:p w:rsidR="0016062B" w:rsidRPr="006E251F" w:rsidRDefault="0016062B" w:rsidP="0016062B">
            <w:pPr>
              <w:jc w:val="right"/>
              <w:rPr>
                <w:rFonts w:ascii="Arial Narrow" w:hAnsi="Arial Narrow"/>
                <w:color w:val="000000"/>
                <w:sz w:val="20"/>
                <w:szCs w:val="20"/>
                <w:lang w:val="en-US"/>
              </w:rPr>
            </w:pPr>
            <w:r w:rsidRPr="006E251F">
              <w:rPr>
                <w:rFonts w:ascii="Arial Narrow" w:hAnsi="Arial Narrow"/>
                <w:color w:val="000000"/>
                <w:sz w:val="20"/>
                <w:szCs w:val="20"/>
              </w:rPr>
              <w:t>259,149,866</w:t>
            </w:r>
          </w:p>
        </w:tc>
      </w:tr>
      <w:tr w:rsidR="006E251F" w:rsidRPr="00CC2E74" w:rsidTr="006E251F">
        <w:tc>
          <w:tcPr>
            <w:tcW w:w="2311" w:type="dxa"/>
          </w:tcPr>
          <w:p w:rsidR="00575227" w:rsidRPr="00152767" w:rsidRDefault="00575227" w:rsidP="00575227">
            <w:pPr>
              <w:pStyle w:val="ListParagraph"/>
              <w:numPr>
                <w:ilvl w:val="0"/>
                <w:numId w:val="24"/>
              </w:numPr>
              <w:ind w:left="337"/>
              <w:rPr>
                <w:rFonts w:ascii="Arial Narrow" w:hAnsi="Arial Narrow" w:cs="Arial"/>
                <w:b/>
                <w:sz w:val="20"/>
                <w:szCs w:val="20"/>
              </w:rPr>
            </w:pPr>
            <w:r w:rsidRPr="00152767">
              <w:rPr>
                <w:rFonts w:ascii="Arial Narrow" w:hAnsi="Arial Narrow" w:cs="Arial"/>
                <w:b/>
                <w:sz w:val="20"/>
                <w:szCs w:val="20"/>
              </w:rPr>
              <w:t>Catering and events</w:t>
            </w:r>
          </w:p>
          <w:p w:rsidR="00575227" w:rsidRPr="00152767" w:rsidRDefault="00575227" w:rsidP="00575227">
            <w:pPr>
              <w:ind w:left="337" w:hanging="360"/>
              <w:rPr>
                <w:rFonts w:ascii="Arial Narrow" w:hAnsi="Arial Narrow" w:cs="Arial"/>
                <w:b/>
                <w:sz w:val="20"/>
                <w:szCs w:val="20"/>
              </w:rPr>
            </w:pPr>
          </w:p>
        </w:tc>
        <w:tc>
          <w:tcPr>
            <w:tcW w:w="1710" w:type="dxa"/>
          </w:tcPr>
          <w:p w:rsidR="006E251F" w:rsidRPr="006E251F" w:rsidRDefault="006E251F" w:rsidP="006E251F">
            <w:pPr>
              <w:jc w:val="center"/>
              <w:rPr>
                <w:rFonts w:ascii="Arial Narrow" w:hAnsi="Arial Narrow"/>
                <w:color w:val="000000"/>
                <w:sz w:val="20"/>
                <w:szCs w:val="20"/>
                <w:lang w:val="en-US"/>
              </w:rPr>
            </w:pPr>
            <w:r w:rsidRPr="006E251F">
              <w:rPr>
                <w:rFonts w:ascii="Arial Narrow" w:hAnsi="Arial Narrow"/>
                <w:color w:val="000000"/>
                <w:sz w:val="20"/>
                <w:szCs w:val="20"/>
              </w:rPr>
              <w:t>582,440,746</w:t>
            </w:r>
          </w:p>
          <w:p w:rsidR="00575227" w:rsidRPr="006E251F" w:rsidRDefault="00575227" w:rsidP="00575227">
            <w:pPr>
              <w:jc w:val="center"/>
              <w:rPr>
                <w:rFonts w:ascii="Arial Narrow" w:hAnsi="Arial Narrow" w:cs="Arial"/>
                <w:sz w:val="20"/>
                <w:szCs w:val="20"/>
              </w:rPr>
            </w:pPr>
          </w:p>
        </w:tc>
        <w:tc>
          <w:tcPr>
            <w:tcW w:w="1440" w:type="dxa"/>
            <w:vAlign w:val="bottom"/>
          </w:tcPr>
          <w:p w:rsidR="00575227" w:rsidRPr="006E251F" w:rsidRDefault="00575227" w:rsidP="00575227">
            <w:pPr>
              <w:jc w:val="right"/>
              <w:rPr>
                <w:rFonts w:ascii="Arial Narrow" w:hAnsi="Arial Narrow"/>
                <w:color w:val="000000"/>
                <w:sz w:val="20"/>
                <w:szCs w:val="20"/>
                <w:lang w:val="en-US"/>
              </w:rPr>
            </w:pPr>
            <w:r w:rsidRPr="006E251F">
              <w:rPr>
                <w:rFonts w:ascii="Arial Narrow" w:hAnsi="Arial Narrow"/>
                <w:color w:val="000000"/>
                <w:sz w:val="20"/>
                <w:szCs w:val="20"/>
              </w:rPr>
              <w:t>58,571,120</w:t>
            </w:r>
          </w:p>
        </w:tc>
        <w:tc>
          <w:tcPr>
            <w:tcW w:w="1350" w:type="dxa"/>
            <w:vAlign w:val="bottom"/>
          </w:tcPr>
          <w:p w:rsidR="00575227" w:rsidRPr="006E251F" w:rsidRDefault="00575227" w:rsidP="00575227">
            <w:pPr>
              <w:jc w:val="right"/>
              <w:rPr>
                <w:rFonts w:ascii="Arial Narrow" w:hAnsi="Arial Narrow"/>
                <w:color w:val="000000"/>
                <w:sz w:val="20"/>
                <w:szCs w:val="20"/>
              </w:rPr>
            </w:pPr>
            <w:r w:rsidRPr="006E251F">
              <w:rPr>
                <w:rFonts w:ascii="Arial Narrow" w:hAnsi="Arial Narrow"/>
                <w:color w:val="000000"/>
                <w:sz w:val="20"/>
                <w:szCs w:val="20"/>
              </w:rPr>
              <w:t>44,280,687</w:t>
            </w:r>
          </w:p>
        </w:tc>
        <w:tc>
          <w:tcPr>
            <w:tcW w:w="1350" w:type="dxa"/>
            <w:vAlign w:val="bottom"/>
          </w:tcPr>
          <w:p w:rsidR="00575227" w:rsidRPr="006E251F" w:rsidRDefault="00575227" w:rsidP="00575227">
            <w:pPr>
              <w:jc w:val="right"/>
              <w:rPr>
                <w:rFonts w:ascii="Arial Narrow" w:hAnsi="Arial Narrow"/>
                <w:color w:val="000000"/>
                <w:sz w:val="20"/>
                <w:szCs w:val="20"/>
              </w:rPr>
            </w:pPr>
            <w:r w:rsidRPr="006E251F">
              <w:rPr>
                <w:rFonts w:ascii="Arial Narrow" w:hAnsi="Arial Narrow"/>
                <w:color w:val="000000"/>
                <w:sz w:val="20"/>
                <w:szCs w:val="20"/>
              </w:rPr>
              <w:t>41,653,405</w:t>
            </w:r>
          </w:p>
        </w:tc>
        <w:tc>
          <w:tcPr>
            <w:tcW w:w="1440" w:type="dxa"/>
            <w:vAlign w:val="bottom"/>
          </w:tcPr>
          <w:p w:rsidR="00575227" w:rsidRPr="006E251F" w:rsidRDefault="00575227" w:rsidP="00575227">
            <w:pPr>
              <w:jc w:val="right"/>
              <w:rPr>
                <w:rFonts w:ascii="Arial Narrow" w:hAnsi="Arial Narrow"/>
                <w:color w:val="000000"/>
                <w:sz w:val="20"/>
                <w:szCs w:val="20"/>
              </w:rPr>
            </w:pPr>
            <w:r w:rsidRPr="006E251F">
              <w:rPr>
                <w:rFonts w:ascii="Arial Narrow" w:hAnsi="Arial Narrow"/>
                <w:color w:val="000000"/>
                <w:sz w:val="20"/>
                <w:szCs w:val="20"/>
              </w:rPr>
              <w:t>46,083,537</w:t>
            </w:r>
          </w:p>
        </w:tc>
        <w:tc>
          <w:tcPr>
            <w:tcW w:w="1260" w:type="dxa"/>
            <w:vAlign w:val="bottom"/>
          </w:tcPr>
          <w:p w:rsidR="00575227" w:rsidRPr="006E251F" w:rsidRDefault="00575227" w:rsidP="00575227">
            <w:pPr>
              <w:jc w:val="right"/>
              <w:rPr>
                <w:rFonts w:ascii="Arial Narrow" w:hAnsi="Arial Narrow"/>
                <w:color w:val="000000"/>
                <w:sz w:val="20"/>
                <w:szCs w:val="20"/>
                <w:lang w:val="en-US"/>
              </w:rPr>
            </w:pPr>
            <w:r w:rsidRPr="006E251F">
              <w:rPr>
                <w:rFonts w:ascii="Arial Narrow" w:hAnsi="Arial Narrow"/>
                <w:color w:val="000000"/>
                <w:sz w:val="20"/>
                <w:szCs w:val="20"/>
              </w:rPr>
              <w:t>58,571,120</w:t>
            </w:r>
          </w:p>
        </w:tc>
      </w:tr>
      <w:tr w:rsidR="006E251F" w:rsidRPr="00CC2E74" w:rsidTr="006E251F">
        <w:tc>
          <w:tcPr>
            <w:tcW w:w="2311" w:type="dxa"/>
          </w:tcPr>
          <w:p w:rsidR="0016062B" w:rsidRPr="00152767" w:rsidRDefault="0016062B" w:rsidP="0016062B">
            <w:pPr>
              <w:pStyle w:val="ListParagraph"/>
              <w:numPr>
                <w:ilvl w:val="0"/>
                <w:numId w:val="24"/>
              </w:numPr>
              <w:ind w:left="337"/>
              <w:rPr>
                <w:rFonts w:ascii="Arial Narrow" w:hAnsi="Arial Narrow" w:cs="Arial"/>
                <w:b/>
                <w:sz w:val="20"/>
                <w:szCs w:val="20"/>
              </w:rPr>
            </w:pPr>
            <w:r w:rsidRPr="00152767">
              <w:rPr>
                <w:rFonts w:ascii="Arial Narrow" w:hAnsi="Arial Narrow" w:cs="Arial"/>
                <w:b/>
                <w:sz w:val="20"/>
                <w:szCs w:val="20"/>
              </w:rPr>
              <w:t>Entertainment</w:t>
            </w:r>
          </w:p>
          <w:p w:rsidR="0016062B" w:rsidRPr="00152767" w:rsidRDefault="0016062B" w:rsidP="0016062B">
            <w:pPr>
              <w:ind w:left="337" w:hanging="360"/>
              <w:rPr>
                <w:rFonts w:ascii="Arial Narrow" w:hAnsi="Arial Narrow" w:cs="Arial"/>
                <w:b/>
                <w:sz w:val="20"/>
                <w:szCs w:val="20"/>
              </w:rPr>
            </w:pPr>
          </w:p>
          <w:p w:rsidR="0016062B" w:rsidRPr="00152767" w:rsidRDefault="0016062B" w:rsidP="0016062B">
            <w:pPr>
              <w:ind w:left="337" w:hanging="360"/>
              <w:rPr>
                <w:rFonts w:ascii="Arial Narrow" w:hAnsi="Arial Narrow" w:cs="Arial"/>
                <w:b/>
                <w:sz w:val="20"/>
                <w:szCs w:val="20"/>
              </w:rPr>
            </w:pPr>
          </w:p>
        </w:tc>
        <w:tc>
          <w:tcPr>
            <w:tcW w:w="1710" w:type="dxa"/>
          </w:tcPr>
          <w:p w:rsidR="006E251F" w:rsidRPr="006E251F" w:rsidRDefault="006E251F" w:rsidP="006E251F">
            <w:pPr>
              <w:jc w:val="center"/>
              <w:rPr>
                <w:rFonts w:ascii="Arial Narrow" w:hAnsi="Arial Narrow"/>
                <w:color w:val="000000"/>
                <w:sz w:val="20"/>
                <w:szCs w:val="20"/>
                <w:lang w:val="en-US"/>
              </w:rPr>
            </w:pPr>
            <w:r w:rsidRPr="006E251F">
              <w:rPr>
                <w:rFonts w:ascii="Arial Narrow" w:hAnsi="Arial Narrow"/>
                <w:color w:val="000000"/>
                <w:sz w:val="20"/>
                <w:szCs w:val="20"/>
              </w:rPr>
              <w:t>2,745,498</w:t>
            </w:r>
          </w:p>
          <w:p w:rsidR="0016062B" w:rsidRPr="006E251F" w:rsidRDefault="0016062B" w:rsidP="0016062B">
            <w:pPr>
              <w:jc w:val="center"/>
              <w:rPr>
                <w:rFonts w:ascii="Arial Narrow" w:hAnsi="Arial Narrow" w:cs="Arial"/>
                <w:sz w:val="20"/>
                <w:szCs w:val="20"/>
              </w:rPr>
            </w:pPr>
          </w:p>
        </w:tc>
        <w:tc>
          <w:tcPr>
            <w:tcW w:w="1440" w:type="dxa"/>
            <w:vAlign w:val="bottom"/>
          </w:tcPr>
          <w:p w:rsidR="0016062B" w:rsidRPr="006E251F" w:rsidRDefault="0016062B" w:rsidP="0016062B">
            <w:pPr>
              <w:jc w:val="right"/>
              <w:rPr>
                <w:rFonts w:ascii="Arial Narrow" w:hAnsi="Arial Narrow"/>
                <w:color w:val="000000"/>
                <w:sz w:val="20"/>
                <w:szCs w:val="20"/>
                <w:lang w:val="en-US"/>
              </w:rPr>
            </w:pPr>
            <w:r w:rsidRPr="006E251F">
              <w:rPr>
                <w:rFonts w:ascii="Arial Narrow" w:hAnsi="Arial Narrow"/>
                <w:color w:val="000000"/>
                <w:sz w:val="20"/>
                <w:szCs w:val="20"/>
              </w:rPr>
              <w:t>91,077</w:t>
            </w:r>
          </w:p>
        </w:tc>
        <w:tc>
          <w:tcPr>
            <w:tcW w:w="1350" w:type="dxa"/>
            <w:vAlign w:val="bottom"/>
          </w:tcPr>
          <w:p w:rsidR="0016062B" w:rsidRPr="006E251F" w:rsidRDefault="0016062B" w:rsidP="0016062B">
            <w:pPr>
              <w:jc w:val="right"/>
              <w:rPr>
                <w:rFonts w:ascii="Arial Narrow" w:hAnsi="Arial Narrow"/>
                <w:color w:val="000000"/>
                <w:sz w:val="20"/>
                <w:szCs w:val="20"/>
              </w:rPr>
            </w:pPr>
            <w:r w:rsidRPr="006E251F">
              <w:rPr>
                <w:rFonts w:ascii="Arial Narrow" w:hAnsi="Arial Narrow"/>
                <w:color w:val="000000"/>
                <w:sz w:val="20"/>
                <w:szCs w:val="20"/>
              </w:rPr>
              <w:t>343,210</w:t>
            </w:r>
          </w:p>
        </w:tc>
        <w:tc>
          <w:tcPr>
            <w:tcW w:w="1350" w:type="dxa"/>
            <w:vAlign w:val="bottom"/>
          </w:tcPr>
          <w:p w:rsidR="0016062B" w:rsidRPr="006E251F" w:rsidRDefault="0016062B" w:rsidP="0016062B">
            <w:pPr>
              <w:jc w:val="right"/>
              <w:rPr>
                <w:rFonts w:ascii="Arial Narrow" w:hAnsi="Arial Narrow"/>
                <w:color w:val="000000"/>
                <w:sz w:val="20"/>
                <w:szCs w:val="20"/>
              </w:rPr>
            </w:pPr>
            <w:r w:rsidRPr="006E251F">
              <w:rPr>
                <w:rFonts w:ascii="Arial Narrow" w:hAnsi="Arial Narrow"/>
                <w:color w:val="000000"/>
                <w:sz w:val="20"/>
                <w:szCs w:val="20"/>
              </w:rPr>
              <w:t>180,071</w:t>
            </w:r>
          </w:p>
        </w:tc>
        <w:tc>
          <w:tcPr>
            <w:tcW w:w="1440" w:type="dxa"/>
            <w:vAlign w:val="bottom"/>
          </w:tcPr>
          <w:p w:rsidR="0016062B" w:rsidRPr="006E251F" w:rsidRDefault="0016062B" w:rsidP="0016062B">
            <w:pPr>
              <w:jc w:val="right"/>
              <w:rPr>
                <w:rFonts w:ascii="Arial Narrow" w:hAnsi="Arial Narrow"/>
                <w:color w:val="000000"/>
                <w:sz w:val="20"/>
                <w:szCs w:val="20"/>
              </w:rPr>
            </w:pPr>
            <w:r w:rsidRPr="006E251F">
              <w:rPr>
                <w:rFonts w:ascii="Arial Narrow" w:hAnsi="Arial Narrow"/>
                <w:color w:val="000000"/>
                <w:sz w:val="20"/>
                <w:szCs w:val="20"/>
              </w:rPr>
              <w:t>234,453</w:t>
            </w:r>
          </w:p>
        </w:tc>
        <w:tc>
          <w:tcPr>
            <w:tcW w:w="1260" w:type="dxa"/>
            <w:vAlign w:val="bottom"/>
          </w:tcPr>
          <w:p w:rsidR="0016062B" w:rsidRPr="006E251F" w:rsidRDefault="0016062B" w:rsidP="0016062B">
            <w:pPr>
              <w:jc w:val="right"/>
              <w:rPr>
                <w:rFonts w:ascii="Arial Narrow" w:hAnsi="Arial Narrow"/>
                <w:color w:val="000000"/>
                <w:sz w:val="20"/>
                <w:szCs w:val="20"/>
                <w:lang w:val="en-US"/>
              </w:rPr>
            </w:pPr>
            <w:r w:rsidRPr="006E251F">
              <w:rPr>
                <w:rFonts w:ascii="Arial Narrow" w:hAnsi="Arial Narrow"/>
                <w:color w:val="000000"/>
                <w:sz w:val="20"/>
                <w:szCs w:val="20"/>
              </w:rPr>
              <w:t>91,077</w:t>
            </w:r>
          </w:p>
        </w:tc>
      </w:tr>
      <w:tr w:rsidR="006E251F" w:rsidRPr="00CC2E74" w:rsidTr="006E251F">
        <w:tc>
          <w:tcPr>
            <w:tcW w:w="2311" w:type="dxa"/>
          </w:tcPr>
          <w:p w:rsidR="00575227" w:rsidRPr="00152767" w:rsidRDefault="00575227" w:rsidP="00575227">
            <w:pPr>
              <w:pStyle w:val="ListParagraph"/>
              <w:numPr>
                <w:ilvl w:val="0"/>
                <w:numId w:val="24"/>
              </w:numPr>
              <w:ind w:left="337"/>
              <w:rPr>
                <w:rFonts w:ascii="Arial Narrow" w:hAnsi="Arial Narrow" w:cs="Arial"/>
                <w:b/>
                <w:sz w:val="20"/>
                <w:szCs w:val="20"/>
              </w:rPr>
            </w:pPr>
            <w:r w:rsidRPr="00152767">
              <w:rPr>
                <w:rFonts w:ascii="Arial Narrow" w:hAnsi="Arial Narrow" w:cs="Arial"/>
                <w:b/>
                <w:sz w:val="20"/>
                <w:szCs w:val="20"/>
              </w:rPr>
              <w:t>Advertising</w:t>
            </w:r>
          </w:p>
        </w:tc>
        <w:tc>
          <w:tcPr>
            <w:tcW w:w="1710" w:type="dxa"/>
          </w:tcPr>
          <w:p w:rsidR="006E251F" w:rsidRPr="006E251F" w:rsidRDefault="006E251F" w:rsidP="006E251F">
            <w:pPr>
              <w:jc w:val="center"/>
              <w:rPr>
                <w:rFonts w:ascii="Arial Narrow" w:hAnsi="Arial Narrow"/>
                <w:color w:val="000000"/>
                <w:sz w:val="20"/>
                <w:szCs w:val="20"/>
                <w:lang w:val="en-US"/>
              </w:rPr>
            </w:pPr>
            <w:r w:rsidRPr="006E251F">
              <w:rPr>
                <w:rFonts w:ascii="Arial Narrow" w:hAnsi="Arial Narrow"/>
                <w:color w:val="000000"/>
                <w:sz w:val="20"/>
                <w:szCs w:val="20"/>
              </w:rPr>
              <w:t>642,525,657</w:t>
            </w:r>
          </w:p>
          <w:p w:rsidR="00575227" w:rsidRPr="006E251F" w:rsidRDefault="00575227" w:rsidP="00575227">
            <w:pPr>
              <w:jc w:val="center"/>
              <w:rPr>
                <w:rFonts w:ascii="Arial Narrow" w:hAnsi="Arial Narrow" w:cs="Arial"/>
                <w:sz w:val="20"/>
                <w:szCs w:val="20"/>
              </w:rPr>
            </w:pPr>
          </w:p>
        </w:tc>
        <w:tc>
          <w:tcPr>
            <w:tcW w:w="1440" w:type="dxa"/>
            <w:vAlign w:val="bottom"/>
          </w:tcPr>
          <w:p w:rsidR="00575227" w:rsidRPr="006E251F" w:rsidRDefault="00575227" w:rsidP="00575227">
            <w:pPr>
              <w:jc w:val="right"/>
              <w:rPr>
                <w:rFonts w:ascii="Arial Narrow" w:hAnsi="Arial Narrow"/>
                <w:color w:val="000000"/>
                <w:sz w:val="20"/>
                <w:szCs w:val="20"/>
                <w:lang w:val="en-US"/>
              </w:rPr>
            </w:pPr>
            <w:r w:rsidRPr="006E251F">
              <w:rPr>
                <w:rFonts w:ascii="Arial Narrow" w:hAnsi="Arial Narrow"/>
                <w:color w:val="000000"/>
                <w:sz w:val="20"/>
                <w:szCs w:val="20"/>
              </w:rPr>
              <w:t>37,136,808</w:t>
            </w:r>
          </w:p>
        </w:tc>
        <w:tc>
          <w:tcPr>
            <w:tcW w:w="1350" w:type="dxa"/>
            <w:vAlign w:val="bottom"/>
          </w:tcPr>
          <w:p w:rsidR="00575227" w:rsidRPr="006E251F" w:rsidRDefault="00575227" w:rsidP="00575227">
            <w:pPr>
              <w:jc w:val="right"/>
              <w:rPr>
                <w:rFonts w:ascii="Arial Narrow" w:hAnsi="Arial Narrow"/>
                <w:color w:val="000000"/>
                <w:sz w:val="20"/>
                <w:szCs w:val="20"/>
              </w:rPr>
            </w:pPr>
            <w:r w:rsidRPr="006E251F">
              <w:rPr>
                <w:rFonts w:ascii="Arial Narrow" w:hAnsi="Arial Narrow"/>
                <w:color w:val="000000"/>
                <w:sz w:val="20"/>
                <w:szCs w:val="20"/>
              </w:rPr>
              <w:t>36,934,399</w:t>
            </w:r>
          </w:p>
        </w:tc>
        <w:tc>
          <w:tcPr>
            <w:tcW w:w="1350" w:type="dxa"/>
            <w:vAlign w:val="bottom"/>
          </w:tcPr>
          <w:p w:rsidR="00575227" w:rsidRPr="006E251F" w:rsidRDefault="00575227" w:rsidP="00575227">
            <w:pPr>
              <w:jc w:val="right"/>
              <w:rPr>
                <w:rFonts w:ascii="Arial Narrow" w:hAnsi="Arial Narrow"/>
                <w:color w:val="000000"/>
                <w:sz w:val="20"/>
                <w:szCs w:val="20"/>
              </w:rPr>
            </w:pPr>
            <w:r w:rsidRPr="006E251F">
              <w:rPr>
                <w:rFonts w:ascii="Arial Narrow" w:hAnsi="Arial Narrow"/>
                <w:color w:val="000000"/>
                <w:sz w:val="20"/>
                <w:szCs w:val="20"/>
              </w:rPr>
              <w:t>39,230,743</w:t>
            </w:r>
          </w:p>
        </w:tc>
        <w:tc>
          <w:tcPr>
            <w:tcW w:w="1440" w:type="dxa"/>
            <w:vAlign w:val="bottom"/>
          </w:tcPr>
          <w:p w:rsidR="00575227" w:rsidRPr="006E251F" w:rsidRDefault="00575227" w:rsidP="00575227">
            <w:pPr>
              <w:jc w:val="right"/>
              <w:rPr>
                <w:rFonts w:ascii="Arial Narrow" w:hAnsi="Arial Narrow"/>
                <w:color w:val="000000"/>
                <w:sz w:val="20"/>
                <w:szCs w:val="20"/>
              </w:rPr>
            </w:pPr>
            <w:r w:rsidRPr="006E251F">
              <w:rPr>
                <w:rFonts w:ascii="Arial Narrow" w:hAnsi="Arial Narrow"/>
                <w:color w:val="000000"/>
                <w:sz w:val="20"/>
                <w:szCs w:val="20"/>
              </w:rPr>
              <w:t>58,576,980</w:t>
            </w:r>
          </w:p>
        </w:tc>
        <w:tc>
          <w:tcPr>
            <w:tcW w:w="1260" w:type="dxa"/>
            <w:vAlign w:val="bottom"/>
          </w:tcPr>
          <w:p w:rsidR="00575227" w:rsidRPr="006E251F" w:rsidRDefault="00575227" w:rsidP="00575227">
            <w:pPr>
              <w:jc w:val="right"/>
              <w:rPr>
                <w:rFonts w:ascii="Arial Narrow" w:hAnsi="Arial Narrow"/>
                <w:color w:val="000000"/>
                <w:sz w:val="20"/>
                <w:szCs w:val="20"/>
                <w:lang w:val="en-US"/>
              </w:rPr>
            </w:pPr>
            <w:r w:rsidRPr="006E251F">
              <w:rPr>
                <w:rFonts w:ascii="Arial Narrow" w:hAnsi="Arial Narrow"/>
                <w:color w:val="000000"/>
                <w:sz w:val="20"/>
                <w:szCs w:val="20"/>
              </w:rPr>
              <w:t>37,136,808</w:t>
            </w:r>
          </w:p>
        </w:tc>
      </w:tr>
      <w:tr w:rsidR="002779EB" w:rsidRPr="00CC2E74" w:rsidTr="001B5775">
        <w:tc>
          <w:tcPr>
            <w:tcW w:w="2311" w:type="dxa"/>
          </w:tcPr>
          <w:p w:rsidR="002779EB" w:rsidRPr="00152767" w:rsidRDefault="002779EB" w:rsidP="002779EB">
            <w:pPr>
              <w:pStyle w:val="ListParagraph"/>
              <w:numPr>
                <w:ilvl w:val="0"/>
                <w:numId w:val="24"/>
              </w:numPr>
              <w:ind w:left="337"/>
              <w:rPr>
                <w:rFonts w:ascii="Arial Narrow" w:hAnsi="Arial Narrow" w:cs="Arial"/>
                <w:b/>
                <w:sz w:val="20"/>
                <w:szCs w:val="20"/>
              </w:rPr>
            </w:pPr>
            <w:r w:rsidRPr="004C6EC0">
              <w:rPr>
                <w:rFonts w:ascii="Arial Narrow" w:hAnsi="Arial Narrow" w:cs="Arial"/>
                <w:b/>
                <w:sz w:val="20"/>
                <w:szCs w:val="20"/>
              </w:rPr>
              <w:t>Newspapers and Publication</w:t>
            </w:r>
          </w:p>
        </w:tc>
        <w:tc>
          <w:tcPr>
            <w:tcW w:w="1710" w:type="dxa"/>
          </w:tcPr>
          <w:p w:rsidR="002779EB" w:rsidRPr="002779EB" w:rsidRDefault="002779EB" w:rsidP="002779EB">
            <w:pPr>
              <w:jc w:val="center"/>
              <w:rPr>
                <w:rFonts w:ascii="Arial Narrow" w:hAnsi="Arial Narrow"/>
                <w:color w:val="000000"/>
                <w:sz w:val="20"/>
                <w:szCs w:val="20"/>
              </w:rPr>
            </w:pPr>
            <w:r w:rsidRPr="002779EB">
              <w:rPr>
                <w:rFonts w:ascii="Arial Narrow" w:hAnsi="Arial Narrow"/>
                <w:color w:val="000000"/>
                <w:sz w:val="20"/>
                <w:szCs w:val="20"/>
              </w:rPr>
              <w:t>91,924,930</w:t>
            </w:r>
          </w:p>
          <w:p w:rsidR="002779EB" w:rsidRPr="006E251F" w:rsidRDefault="002779EB" w:rsidP="002779EB">
            <w:pPr>
              <w:jc w:val="center"/>
              <w:rPr>
                <w:rFonts w:ascii="Arial Narrow" w:hAnsi="Arial Narrow" w:cs="Arial"/>
                <w:sz w:val="20"/>
                <w:szCs w:val="20"/>
              </w:rPr>
            </w:pPr>
          </w:p>
        </w:tc>
        <w:tc>
          <w:tcPr>
            <w:tcW w:w="1440" w:type="dxa"/>
            <w:vAlign w:val="bottom"/>
          </w:tcPr>
          <w:p w:rsidR="002779EB" w:rsidRPr="002779EB" w:rsidRDefault="002779EB" w:rsidP="002779EB">
            <w:pPr>
              <w:jc w:val="right"/>
              <w:rPr>
                <w:rFonts w:ascii="Arial Narrow" w:hAnsi="Arial Narrow"/>
                <w:color w:val="000000"/>
                <w:sz w:val="20"/>
                <w:szCs w:val="20"/>
              </w:rPr>
            </w:pPr>
            <w:r w:rsidRPr="002779EB">
              <w:rPr>
                <w:rFonts w:ascii="Arial Narrow" w:hAnsi="Arial Narrow"/>
                <w:color w:val="000000"/>
                <w:sz w:val="20"/>
                <w:szCs w:val="20"/>
              </w:rPr>
              <w:t>6,260,349</w:t>
            </w:r>
          </w:p>
        </w:tc>
        <w:tc>
          <w:tcPr>
            <w:tcW w:w="1350" w:type="dxa"/>
            <w:vAlign w:val="bottom"/>
          </w:tcPr>
          <w:p w:rsidR="002779EB" w:rsidRPr="002779EB" w:rsidRDefault="002779EB" w:rsidP="002779EB">
            <w:pPr>
              <w:jc w:val="right"/>
              <w:rPr>
                <w:rFonts w:ascii="Arial Narrow" w:hAnsi="Arial Narrow"/>
                <w:color w:val="000000"/>
                <w:sz w:val="20"/>
                <w:szCs w:val="20"/>
              </w:rPr>
            </w:pPr>
            <w:r w:rsidRPr="002779EB">
              <w:rPr>
                <w:rFonts w:ascii="Arial Narrow" w:hAnsi="Arial Narrow"/>
                <w:color w:val="000000"/>
                <w:sz w:val="20"/>
                <w:szCs w:val="20"/>
              </w:rPr>
              <w:t>6,473,537</w:t>
            </w:r>
          </w:p>
        </w:tc>
        <w:tc>
          <w:tcPr>
            <w:tcW w:w="1350" w:type="dxa"/>
            <w:vAlign w:val="bottom"/>
          </w:tcPr>
          <w:p w:rsidR="002779EB" w:rsidRPr="002779EB" w:rsidRDefault="002779EB" w:rsidP="002779EB">
            <w:pPr>
              <w:jc w:val="right"/>
              <w:rPr>
                <w:rFonts w:ascii="Arial Narrow" w:hAnsi="Arial Narrow"/>
                <w:color w:val="000000"/>
                <w:sz w:val="20"/>
                <w:szCs w:val="20"/>
              </w:rPr>
            </w:pPr>
            <w:r w:rsidRPr="002779EB">
              <w:rPr>
                <w:rFonts w:ascii="Arial Narrow" w:hAnsi="Arial Narrow"/>
                <w:color w:val="000000"/>
                <w:sz w:val="20"/>
                <w:szCs w:val="20"/>
              </w:rPr>
              <w:t>2,061,449</w:t>
            </w:r>
          </w:p>
        </w:tc>
        <w:tc>
          <w:tcPr>
            <w:tcW w:w="1440" w:type="dxa"/>
            <w:vAlign w:val="bottom"/>
          </w:tcPr>
          <w:p w:rsidR="002779EB" w:rsidRPr="002779EB" w:rsidRDefault="002779EB" w:rsidP="002779EB">
            <w:pPr>
              <w:jc w:val="right"/>
              <w:rPr>
                <w:rFonts w:ascii="Arial Narrow" w:hAnsi="Arial Narrow"/>
                <w:color w:val="000000"/>
                <w:sz w:val="20"/>
                <w:szCs w:val="20"/>
              </w:rPr>
            </w:pPr>
            <w:r w:rsidRPr="002779EB">
              <w:rPr>
                <w:rFonts w:ascii="Arial Narrow" w:hAnsi="Arial Narrow"/>
                <w:color w:val="000000"/>
                <w:sz w:val="20"/>
                <w:szCs w:val="20"/>
              </w:rPr>
              <w:t>8,774,020</w:t>
            </w:r>
          </w:p>
        </w:tc>
        <w:tc>
          <w:tcPr>
            <w:tcW w:w="1260" w:type="dxa"/>
            <w:vAlign w:val="bottom"/>
          </w:tcPr>
          <w:p w:rsidR="002779EB" w:rsidRPr="002779EB" w:rsidRDefault="002779EB" w:rsidP="002779EB">
            <w:pPr>
              <w:jc w:val="right"/>
              <w:rPr>
                <w:rFonts w:ascii="Arial Narrow" w:hAnsi="Arial Narrow"/>
                <w:color w:val="000000"/>
                <w:sz w:val="20"/>
                <w:szCs w:val="20"/>
              </w:rPr>
            </w:pPr>
            <w:r w:rsidRPr="002779EB">
              <w:rPr>
                <w:rFonts w:ascii="Arial Narrow" w:hAnsi="Arial Narrow"/>
                <w:color w:val="000000"/>
                <w:sz w:val="20"/>
                <w:szCs w:val="20"/>
              </w:rPr>
              <w:t>6,260,349</w:t>
            </w:r>
          </w:p>
        </w:tc>
      </w:tr>
      <w:tr w:rsidR="006E251F" w:rsidRPr="00CC2E74" w:rsidTr="006E251F">
        <w:tc>
          <w:tcPr>
            <w:tcW w:w="2311" w:type="dxa"/>
          </w:tcPr>
          <w:p w:rsidR="0016062B" w:rsidRPr="00152767" w:rsidRDefault="0016062B" w:rsidP="0016062B">
            <w:pPr>
              <w:pStyle w:val="ListParagraph"/>
              <w:numPr>
                <w:ilvl w:val="0"/>
                <w:numId w:val="23"/>
              </w:numPr>
              <w:ind w:left="337"/>
              <w:rPr>
                <w:rFonts w:ascii="Arial Narrow" w:hAnsi="Arial Narrow" w:cs="Arial"/>
                <w:b/>
                <w:sz w:val="20"/>
                <w:szCs w:val="20"/>
              </w:rPr>
            </w:pPr>
            <w:r w:rsidRPr="00152767">
              <w:rPr>
                <w:rFonts w:ascii="Arial Narrow" w:hAnsi="Arial Narrow" w:cs="Arial"/>
                <w:b/>
                <w:sz w:val="20"/>
                <w:szCs w:val="20"/>
              </w:rPr>
              <w:t>Conferences (Venues and Facilities)</w:t>
            </w:r>
          </w:p>
        </w:tc>
        <w:tc>
          <w:tcPr>
            <w:tcW w:w="1710" w:type="dxa"/>
          </w:tcPr>
          <w:p w:rsidR="006E251F" w:rsidRPr="006E251F" w:rsidRDefault="006E251F" w:rsidP="006E251F">
            <w:pPr>
              <w:jc w:val="center"/>
              <w:rPr>
                <w:rFonts w:ascii="Arial Narrow" w:hAnsi="Arial Narrow"/>
                <w:color w:val="000000"/>
                <w:sz w:val="20"/>
                <w:szCs w:val="20"/>
                <w:lang w:val="en-US"/>
              </w:rPr>
            </w:pPr>
            <w:r w:rsidRPr="006E251F">
              <w:rPr>
                <w:rFonts w:ascii="Arial Narrow" w:hAnsi="Arial Narrow"/>
                <w:color w:val="000000"/>
                <w:sz w:val="20"/>
                <w:szCs w:val="20"/>
              </w:rPr>
              <w:t>515,726,359</w:t>
            </w:r>
          </w:p>
          <w:p w:rsidR="0016062B" w:rsidRPr="006E251F" w:rsidRDefault="0016062B" w:rsidP="0016062B">
            <w:pPr>
              <w:jc w:val="center"/>
              <w:rPr>
                <w:rFonts w:ascii="Arial Narrow" w:hAnsi="Arial Narrow" w:cs="Arial"/>
                <w:sz w:val="20"/>
                <w:szCs w:val="20"/>
              </w:rPr>
            </w:pPr>
          </w:p>
        </w:tc>
        <w:tc>
          <w:tcPr>
            <w:tcW w:w="1440" w:type="dxa"/>
            <w:vAlign w:val="bottom"/>
          </w:tcPr>
          <w:p w:rsidR="0016062B" w:rsidRPr="006E251F" w:rsidRDefault="0016062B" w:rsidP="0016062B">
            <w:pPr>
              <w:jc w:val="right"/>
              <w:rPr>
                <w:rFonts w:ascii="Arial Narrow" w:hAnsi="Arial Narrow"/>
                <w:color w:val="000000"/>
                <w:sz w:val="20"/>
                <w:szCs w:val="20"/>
                <w:lang w:val="en-US"/>
              </w:rPr>
            </w:pPr>
            <w:r w:rsidRPr="006E251F">
              <w:rPr>
                <w:rFonts w:ascii="Arial Narrow" w:hAnsi="Arial Narrow"/>
                <w:color w:val="000000"/>
                <w:sz w:val="20"/>
                <w:szCs w:val="20"/>
              </w:rPr>
              <w:t>24,785,400</w:t>
            </w:r>
          </w:p>
        </w:tc>
        <w:tc>
          <w:tcPr>
            <w:tcW w:w="1350" w:type="dxa"/>
            <w:vAlign w:val="bottom"/>
          </w:tcPr>
          <w:p w:rsidR="0016062B" w:rsidRPr="006E251F" w:rsidRDefault="0016062B" w:rsidP="0016062B">
            <w:pPr>
              <w:jc w:val="right"/>
              <w:rPr>
                <w:rFonts w:ascii="Arial Narrow" w:hAnsi="Arial Narrow"/>
                <w:color w:val="000000"/>
                <w:sz w:val="20"/>
                <w:szCs w:val="20"/>
              </w:rPr>
            </w:pPr>
            <w:r w:rsidRPr="006E251F">
              <w:rPr>
                <w:rFonts w:ascii="Arial Narrow" w:hAnsi="Arial Narrow"/>
                <w:color w:val="000000"/>
                <w:sz w:val="20"/>
                <w:szCs w:val="20"/>
              </w:rPr>
              <w:t>30,389,112</w:t>
            </w:r>
          </w:p>
        </w:tc>
        <w:tc>
          <w:tcPr>
            <w:tcW w:w="1350" w:type="dxa"/>
            <w:vAlign w:val="bottom"/>
          </w:tcPr>
          <w:p w:rsidR="0016062B" w:rsidRPr="006E251F" w:rsidRDefault="0016062B" w:rsidP="0016062B">
            <w:pPr>
              <w:jc w:val="right"/>
              <w:rPr>
                <w:rFonts w:ascii="Arial Narrow" w:hAnsi="Arial Narrow"/>
                <w:color w:val="000000"/>
                <w:sz w:val="20"/>
                <w:szCs w:val="20"/>
              </w:rPr>
            </w:pPr>
            <w:r w:rsidRPr="006E251F">
              <w:rPr>
                <w:rFonts w:ascii="Arial Narrow" w:hAnsi="Arial Narrow"/>
                <w:color w:val="000000"/>
                <w:sz w:val="20"/>
                <w:szCs w:val="20"/>
              </w:rPr>
              <w:t>39,640,401</w:t>
            </w:r>
          </w:p>
        </w:tc>
        <w:tc>
          <w:tcPr>
            <w:tcW w:w="1440" w:type="dxa"/>
            <w:vAlign w:val="bottom"/>
          </w:tcPr>
          <w:p w:rsidR="0016062B" w:rsidRPr="006E251F" w:rsidRDefault="0016062B" w:rsidP="0016062B">
            <w:pPr>
              <w:jc w:val="right"/>
              <w:rPr>
                <w:rFonts w:ascii="Arial Narrow" w:hAnsi="Arial Narrow"/>
                <w:color w:val="000000"/>
                <w:sz w:val="20"/>
                <w:szCs w:val="20"/>
              </w:rPr>
            </w:pPr>
            <w:r w:rsidRPr="006E251F">
              <w:rPr>
                <w:rFonts w:ascii="Arial Narrow" w:hAnsi="Arial Narrow"/>
                <w:color w:val="000000"/>
                <w:sz w:val="20"/>
                <w:szCs w:val="20"/>
              </w:rPr>
              <w:t>43,176,986</w:t>
            </w:r>
          </w:p>
        </w:tc>
        <w:tc>
          <w:tcPr>
            <w:tcW w:w="1260" w:type="dxa"/>
            <w:vAlign w:val="bottom"/>
          </w:tcPr>
          <w:p w:rsidR="0016062B" w:rsidRPr="006E251F" w:rsidRDefault="0016062B" w:rsidP="0016062B">
            <w:pPr>
              <w:jc w:val="right"/>
              <w:rPr>
                <w:rFonts w:ascii="Arial Narrow" w:hAnsi="Arial Narrow"/>
                <w:color w:val="000000"/>
                <w:sz w:val="20"/>
                <w:szCs w:val="20"/>
                <w:lang w:val="en-US"/>
              </w:rPr>
            </w:pPr>
            <w:r w:rsidRPr="006E251F">
              <w:rPr>
                <w:rFonts w:ascii="Arial Narrow" w:hAnsi="Arial Narrow"/>
                <w:color w:val="000000"/>
                <w:sz w:val="20"/>
                <w:szCs w:val="20"/>
              </w:rPr>
              <w:t>24,785,400</w:t>
            </w:r>
          </w:p>
        </w:tc>
      </w:tr>
      <w:tr w:rsidR="00575227" w:rsidRPr="00CC2E74" w:rsidTr="006E251F">
        <w:tc>
          <w:tcPr>
            <w:tcW w:w="2311" w:type="dxa"/>
          </w:tcPr>
          <w:p w:rsidR="00575227" w:rsidRPr="00152767" w:rsidRDefault="00575227" w:rsidP="00575227">
            <w:pPr>
              <w:pStyle w:val="ListParagraph"/>
              <w:numPr>
                <w:ilvl w:val="0"/>
                <w:numId w:val="23"/>
              </w:numPr>
              <w:ind w:left="337"/>
              <w:rPr>
                <w:rFonts w:ascii="Arial Narrow" w:hAnsi="Arial Narrow" w:cs="Arial"/>
                <w:b/>
                <w:sz w:val="20"/>
                <w:szCs w:val="20"/>
              </w:rPr>
            </w:pPr>
            <w:r w:rsidRPr="00152767">
              <w:rPr>
                <w:rFonts w:ascii="Arial Narrow" w:hAnsi="Arial Narrow" w:cs="Arial"/>
                <w:b/>
                <w:sz w:val="20"/>
                <w:szCs w:val="20"/>
              </w:rPr>
              <w:t>Other Expenditure (Communication)</w:t>
            </w:r>
          </w:p>
        </w:tc>
        <w:tc>
          <w:tcPr>
            <w:tcW w:w="1710" w:type="dxa"/>
          </w:tcPr>
          <w:p w:rsidR="006E251F" w:rsidRPr="006E251F" w:rsidRDefault="006E251F" w:rsidP="006E251F">
            <w:pPr>
              <w:jc w:val="center"/>
              <w:rPr>
                <w:rFonts w:ascii="Arial Narrow" w:hAnsi="Arial Narrow"/>
                <w:color w:val="000000"/>
                <w:sz w:val="20"/>
                <w:szCs w:val="20"/>
                <w:lang w:val="en-US"/>
              </w:rPr>
            </w:pPr>
            <w:r w:rsidRPr="006E251F">
              <w:rPr>
                <w:rFonts w:ascii="Arial Narrow" w:hAnsi="Arial Narrow"/>
                <w:color w:val="000000"/>
                <w:sz w:val="20"/>
                <w:szCs w:val="20"/>
              </w:rPr>
              <w:t>1,672,898,423</w:t>
            </w:r>
          </w:p>
          <w:p w:rsidR="00575227" w:rsidRPr="006E251F" w:rsidRDefault="00575227" w:rsidP="00575227">
            <w:pPr>
              <w:jc w:val="center"/>
              <w:rPr>
                <w:rFonts w:ascii="Arial Narrow" w:hAnsi="Arial Narrow" w:cs="Arial"/>
                <w:sz w:val="20"/>
                <w:szCs w:val="20"/>
              </w:rPr>
            </w:pPr>
          </w:p>
        </w:tc>
        <w:tc>
          <w:tcPr>
            <w:tcW w:w="1440" w:type="dxa"/>
            <w:vAlign w:val="bottom"/>
          </w:tcPr>
          <w:p w:rsidR="00575227" w:rsidRPr="006E251F" w:rsidRDefault="00575227" w:rsidP="00575227">
            <w:pPr>
              <w:jc w:val="right"/>
              <w:rPr>
                <w:rFonts w:ascii="Arial Narrow" w:hAnsi="Arial Narrow"/>
                <w:color w:val="000000"/>
                <w:sz w:val="20"/>
                <w:szCs w:val="20"/>
                <w:lang w:val="en-US"/>
              </w:rPr>
            </w:pPr>
            <w:r w:rsidRPr="006E251F">
              <w:rPr>
                <w:rFonts w:ascii="Arial Narrow" w:hAnsi="Arial Narrow"/>
                <w:color w:val="000000"/>
                <w:sz w:val="20"/>
                <w:szCs w:val="20"/>
              </w:rPr>
              <w:t>32,125,863</w:t>
            </w:r>
          </w:p>
        </w:tc>
        <w:tc>
          <w:tcPr>
            <w:tcW w:w="1350" w:type="dxa"/>
            <w:vAlign w:val="bottom"/>
          </w:tcPr>
          <w:p w:rsidR="00575227" w:rsidRPr="006E251F" w:rsidRDefault="00575227" w:rsidP="00575227">
            <w:pPr>
              <w:jc w:val="right"/>
              <w:rPr>
                <w:rFonts w:ascii="Arial Narrow" w:hAnsi="Arial Narrow"/>
                <w:color w:val="000000"/>
                <w:sz w:val="20"/>
                <w:szCs w:val="20"/>
              </w:rPr>
            </w:pPr>
            <w:r w:rsidRPr="006E251F">
              <w:rPr>
                <w:rFonts w:ascii="Arial Narrow" w:hAnsi="Arial Narrow"/>
                <w:color w:val="000000"/>
                <w:sz w:val="20"/>
                <w:szCs w:val="20"/>
              </w:rPr>
              <w:t>33,295,187</w:t>
            </w:r>
          </w:p>
        </w:tc>
        <w:tc>
          <w:tcPr>
            <w:tcW w:w="1350" w:type="dxa"/>
            <w:vAlign w:val="bottom"/>
          </w:tcPr>
          <w:p w:rsidR="00575227" w:rsidRPr="006E251F" w:rsidRDefault="00575227" w:rsidP="00575227">
            <w:pPr>
              <w:jc w:val="right"/>
              <w:rPr>
                <w:rFonts w:ascii="Arial Narrow" w:hAnsi="Arial Narrow"/>
                <w:color w:val="000000"/>
                <w:sz w:val="20"/>
                <w:szCs w:val="20"/>
              </w:rPr>
            </w:pPr>
            <w:r w:rsidRPr="006E251F">
              <w:rPr>
                <w:rFonts w:ascii="Arial Narrow" w:hAnsi="Arial Narrow"/>
                <w:color w:val="000000"/>
                <w:sz w:val="20"/>
                <w:szCs w:val="20"/>
              </w:rPr>
              <w:t>30,729,025</w:t>
            </w:r>
          </w:p>
        </w:tc>
        <w:tc>
          <w:tcPr>
            <w:tcW w:w="1440" w:type="dxa"/>
            <w:vAlign w:val="bottom"/>
          </w:tcPr>
          <w:p w:rsidR="00575227" w:rsidRPr="006E251F" w:rsidRDefault="00575227" w:rsidP="00575227">
            <w:pPr>
              <w:jc w:val="right"/>
              <w:rPr>
                <w:rFonts w:ascii="Arial Narrow" w:hAnsi="Arial Narrow"/>
                <w:color w:val="000000"/>
                <w:sz w:val="20"/>
                <w:szCs w:val="20"/>
              </w:rPr>
            </w:pPr>
            <w:r w:rsidRPr="006E251F">
              <w:rPr>
                <w:rFonts w:ascii="Arial Narrow" w:hAnsi="Arial Narrow"/>
                <w:color w:val="000000"/>
                <w:sz w:val="20"/>
                <w:szCs w:val="20"/>
              </w:rPr>
              <w:t>31,221,940</w:t>
            </w:r>
          </w:p>
        </w:tc>
        <w:tc>
          <w:tcPr>
            <w:tcW w:w="1260" w:type="dxa"/>
            <w:vAlign w:val="bottom"/>
          </w:tcPr>
          <w:p w:rsidR="00575227" w:rsidRPr="006E251F" w:rsidRDefault="00575227" w:rsidP="00575227">
            <w:pPr>
              <w:jc w:val="right"/>
              <w:rPr>
                <w:rFonts w:ascii="Arial Narrow" w:hAnsi="Arial Narrow"/>
                <w:color w:val="000000"/>
                <w:sz w:val="20"/>
                <w:szCs w:val="20"/>
                <w:lang w:val="en-US"/>
              </w:rPr>
            </w:pPr>
            <w:r w:rsidRPr="006E251F">
              <w:rPr>
                <w:rFonts w:ascii="Arial Narrow" w:hAnsi="Arial Narrow"/>
                <w:color w:val="000000"/>
                <w:sz w:val="20"/>
                <w:szCs w:val="20"/>
              </w:rPr>
              <w:t>32,125,863</w:t>
            </w:r>
          </w:p>
        </w:tc>
      </w:tr>
    </w:tbl>
    <w:p w:rsidR="00642A1D" w:rsidRDefault="00642A1D" w:rsidP="00642A1D">
      <w:pPr>
        <w:spacing w:line="276" w:lineRule="auto"/>
        <w:jc w:val="both"/>
        <w:rPr>
          <w:rFonts w:ascii="Arial" w:hAnsi="Arial" w:cs="Arial"/>
          <w:sz w:val="22"/>
          <w:szCs w:val="22"/>
          <w:lang w:val="en-US"/>
        </w:rPr>
      </w:pPr>
    </w:p>
    <w:p w:rsidR="00642A1D" w:rsidRDefault="00642A1D" w:rsidP="00642A1D">
      <w:pPr>
        <w:spacing w:line="276" w:lineRule="auto"/>
        <w:jc w:val="both"/>
        <w:rPr>
          <w:rFonts w:ascii="Arial" w:hAnsi="Arial" w:cs="Arial"/>
          <w:sz w:val="22"/>
          <w:szCs w:val="22"/>
          <w:lang w:val="en-US"/>
        </w:rPr>
      </w:pPr>
    </w:p>
    <w:p w:rsidR="00642A1D" w:rsidRDefault="00642A1D" w:rsidP="00642A1D">
      <w:pPr>
        <w:spacing w:line="276" w:lineRule="auto"/>
        <w:jc w:val="both"/>
        <w:rPr>
          <w:rFonts w:ascii="Arial" w:hAnsi="Arial" w:cs="Arial"/>
          <w:sz w:val="22"/>
          <w:szCs w:val="22"/>
          <w:lang w:val="en-US"/>
        </w:rPr>
      </w:pPr>
    </w:p>
    <w:p w:rsidR="006E251F" w:rsidRPr="00DE2C54" w:rsidRDefault="00274B77" w:rsidP="00DE2C54">
      <w:pPr>
        <w:pStyle w:val="ListParagraph"/>
        <w:numPr>
          <w:ilvl w:val="0"/>
          <w:numId w:val="22"/>
        </w:numPr>
        <w:ind w:left="720" w:hanging="720"/>
        <w:jc w:val="both"/>
        <w:rPr>
          <w:rFonts w:ascii="Arial" w:hAnsi="Arial" w:cs="Arial"/>
        </w:rPr>
      </w:pPr>
      <w:r w:rsidRPr="00DE2C54">
        <w:rPr>
          <w:rFonts w:ascii="Arial" w:hAnsi="Arial" w:cs="Arial"/>
        </w:rPr>
        <w:t xml:space="preserve">The total expenditure in relation to </w:t>
      </w:r>
      <w:r w:rsidR="00D9179C" w:rsidRPr="00DE2C54">
        <w:rPr>
          <w:rFonts w:ascii="Arial" w:hAnsi="Arial" w:cs="Arial"/>
        </w:rPr>
        <w:t>(a) consultants, (b) travel and subsistence (c) catering (d) entertainment (e) advertising (f) newspapers and publications (g) conference and (h) other related expenditure</w:t>
      </w:r>
      <w:r w:rsidRPr="00DE2C54">
        <w:rPr>
          <w:rFonts w:ascii="Arial" w:hAnsi="Arial" w:cs="Arial"/>
        </w:rPr>
        <w:t xml:space="preserve"> </w:t>
      </w:r>
      <w:r w:rsidR="001B4A00" w:rsidRPr="00DE2C54">
        <w:rPr>
          <w:rFonts w:ascii="Arial" w:hAnsi="Arial" w:cs="Arial"/>
        </w:rPr>
        <w:t>for the 2016/2017</w:t>
      </w:r>
      <w:r w:rsidRPr="00DE2C54">
        <w:rPr>
          <w:rFonts w:ascii="Arial" w:hAnsi="Arial" w:cs="Arial"/>
        </w:rPr>
        <w:t xml:space="preserve"> financial year amounts to</w:t>
      </w:r>
      <w:r w:rsidR="006E251F" w:rsidRPr="00DE2C54">
        <w:rPr>
          <w:rFonts w:ascii="Arial" w:hAnsi="Arial" w:cs="Arial"/>
        </w:rPr>
        <w:t xml:space="preserve"> R 11,</w:t>
      </w:r>
      <w:r w:rsidR="00B92E92">
        <w:rPr>
          <w:rFonts w:ascii="Arial" w:hAnsi="Arial" w:cs="Arial"/>
        </w:rPr>
        <w:t>5</w:t>
      </w:r>
      <w:r w:rsidR="006E251F" w:rsidRPr="00DE2C54">
        <w:rPr>
          <w:rFonts w:ascii="Arial" w:hAnsi="Arial" w:cs="Arial"/>
        </w:rPr>
        <w:t xml:space="preserve"> billion for National Departments and R</w:t>
      </w:r>
      <w:r w:rsidR="00B92E92">
        <w:rPr>
          <w:rFonts w:ascii="Arial" w:hAnsi="Arial" w:cs="Arial"/>
        </w:rPr>
        <w:t>10,4</w:t>
      </w:r>
      <w:r w:rsidR="006E251F" w:rsidRPr="00DE2C54">
        <w:rPr>
          <w:rFonts w:ascii="Arial" w:hAnsi="Arial" w:cs="Arial"/>
        </w:rPr>
        <w:t xml:space="preserve"> Billion Provincial Departments.</w:t>
      </w:r>
      <w:r w:rsidR="00DE2C54" w:rsidRPr="00DE2C54">
        <w:rPr>
          <w:rFonts w:ascii="Arial" w:hAnsi="Arial" w:cs="Arial"/>
        </w:rPr>
        <w:t xml:space="preserve"> </w:t>
      </w:r>
      <w:r w:rsidRPr="00DE2C54">
        <w:rPr>
          <w:rFonts w:ascii="Arial" w:hAnsi="Arial" w:cs="Arial"/>
        </w:rPr>
        <w:t>Correspondi</w:t>
      </w:r>
      <w:r w:rsidR="001B4A00" w:rsidRPr="00DE2C54">
        <w:rPr>
          <w:rFonts w:ascii="Arial" w:hAnsi="Arial" w:cs="Arial"/>
        </w:rPr>
        <w:t xml:space="preserve">ng expenditure from 1 April 2017 to 31 </w:t>
      </w:r>
      <w:r w:rsidR="001B4A00" w:rsidRPr="00DE2C54">
        <w:rPr>
          <w:rFonts w:ascii="Arial" w:hAnsi="Arial" w:cs="Arial"/>
        </w:rPr>
        <w:lastRenderedPageBreak/>
        <w:t>August 2017</w:t>
      </w:r>
      <w:r w:rsidRPr="00DE2C54">
        <w:rPr>
          <w:rFonts w:ascii="Arial" w:hAnsi="Arial" w:cs="Arial"/>
        </w:rPr>
        <w:t xml:space="preserve"> amounts to</w:t>
      </w:r>
      <w:r w:rsidR="006E251F" w:rsidRPr="00DE2C54">
        <w:rPr>
          <w:rFonts w:ascii="Arial" w:hAnsi="Arial" w:cs="Arial"/>
        </w:rPr>
        <w:t xml:space="preserve"> </w:t>
      </w:r>
      <w:r w:rsidR="00DE2C54" w:rsidRPr="00DE2C54">
        <w:rPr>
          <w:rFonts w:ascii="Arial" w:hAnsi="Arial" w:cs="Arial"/>
        </w:rPr>
        <w:t>R3</w:t>
      </w:r>
      <w:proofErr w:type="gramStart"/>
      <w:r w:rsidR="00DE2C54" w:rsidRPr="00DE2C54">
        <w:rPr>
          <w:rFonts w:ascii="Arial" w:hAnsi="Arial" w:cs="Arial"/>
        </w:rPr>
        <w:t>,6</w:t>
      </w:r>
      <w:proofErr w:type="gramEnd"/>
      <w:r w:rsidR="00DE2C54" w:rsidRPr="00DE2C54">
        <w:rPr>
          <w:rFonts w:ascii="Arial" w:hAnsi="Arial" w:cs="Arial"/>
        </w:rPr>
        <w:t xml:space="preserve"> Billion for National Departments and</w:t>
      </w:r>
      <w:r w:rsidR="006E251F" w:rsidRPr="00DE2C54">
        <w:rPr>
          <w:rFonts w:ascii="Arial" w:hAnsi="Arial" w:cs="Arial"/>
        </w:rPr>
        <w:t xml:space="preserve"> </w:t>
      </w:r>
      <w:r w:rsidR="00DE2C54" w:rsidRPr="00DE2C54">
        <w:rPr>
          <w:rFonts w:ascii="Arial" w:hAnsi="Arial" w:cs="Arial"/>
        </w:rPr>
        <w:t xml:space="preserve">R4,2 Billion </w:t>
      </w:r>
      <w:r w:rsidR="006E251F" w:rsidRPr="00DE2C54">
        <w:rPr>
          <w:rFonts w:ascii="Arial" w:hAnsi="Arial" w:cs="Arial"/>
        </w:rPr>
        <w:t xml:space="preserve">for </w:t>
      </w:r>
      <w:r w:rsidR="00DE2C54" w:rsidRPr="00DE2C54">
        <w:rPr>
          <w:rFonts w:ascii="Arial" w:hAnsi="Arial" w:cs="Arial"/>
        </w:rPr>
        <w:t>P</w:t>
      </w:r>
      <w:r w:rsidR="006E251F" w:rsidRPr="00DE2C54">
        <w:rPr>
          <w:rFonts w:ascii="Arial" w:hAnsi="Arial" w:cs="Arial"/>
        </w:rPr>
        <w:t>rovincial Departments</w:t>
      </w:r>
      <w:r w:rsidR="00252076">
        <w:rPr>
          <w:rFonts w:ascii="Arial" w:hAnsi="Arial" w:cs="Arial"/>
        </w:rPr>
        <w:t>.</w:t>
      </w:r>
    </w:p>
    <w:p w:rsidR="00274B77" w:rsidRPr="006E251F" w:rsidRDefault="00274B77" w:rsidP="009114FE">
      <w:pPr>
        <w:tabs>
          <w:tab w:val="left" w:pos="720"/>
        </w:tabs>
        <w:spacing w:after="120" w:line="276" w:lineRule="auto"/>
        <w:jc w:val="center"/>
        <w:rPr>
          <w:rFonts w:ascii="Calibri" w:hAnsi="Calibri"/>
          <w:color w:val="000000"/>
          <w:sz w:val="22"/>
          <w:szCs w:val="22"/>
          <w:lang w:val="en-US"/>
        </w:rPr>
      </w:pPr>
    </w:p>
    <w:p w:rsidR="00F14715" w:rsidRDefault="00F14715" w:rsidP="00642A1D">
      <w:pPr>
        <w:spacing w:line="276" w:lineRule="auto"/>
        <w:jc w:val="both"/>
        <w:rPr>
          <w:rFonts w:ascii="Arial" w:hAnsi="Arial" w:cs="Arial"/>
          <w:sz w:val="22"/>
          <w:szCs w:val="22"/>
          <w:lang w:val="en-US"/>
        </w:rPr>
      </w:pPr>
    </w:p>
    <w:p w:rsidR="00F14715" w:rsidRDefault="00F14715" w:rsidP="00642A1D">
      <w:pPr>
        <w:spacing w:line="276" w:lineRule="auto"/>
        <w:jc w:val="both"/>
        <w:rPr>
          <w:rFonts w:ascii="Arial" w:hAnsi="Arial" w:cs="Arial"/>
          <w:sz w:val="22"/>
          <w:szCs w:val="22"/>
          <w:lang w:val="en-US"/>
        </w:rPr>
      </w:pPr>
    </w:p>
    <w:p w:rsidR="00F14715" w:rsidRDefault="00F14715" w:rsidP="00642A1D">
      <w:pPr>
        <w:spacing w:line="276" w:lineRule="auto"/>
        <w:jc w:val="both"/>
        <w:rPr>
          <w:rFonts w:ascii="Arial" w:hAnsi="Arial" w:cs="Arial"/>
          <w:sz w:val="22"/>
          <w:szCs w:val="22"/>
          <w:lang w:val="en-US"/>
        </w:rPr>
      </w:pPr>
    </w:p>
    <w:p w:rsidR="00F14715" w:rsidRDefault="00F14715" w:rsidP="00642A1D">
      <w:pPr>
        <w:spacing w:line="276" w:lineRule="auto"/>
        <w:jc w:val="both"/>
        <w:rPr>
          <w:rFonts w:ascii="Arial" w:hAnsi="Arial" w:cs="Arial"/>
          <w:sz w:val="22"/>
          <w:szCs w:val="22"/>
          <w:lang w:val="en-US"/>
        </w:rPr>
      </w:pPr>
    </w:p>
    <w:p w:rsidR="00F14715" w:rsidRDefault="00F14715" w:rsidP="00642A1D">
      <w:pPr>
        <w:spacing w:line="276" w:lineRule="auto"/>
        <w:jc w:val="both"/>
        <w:rPr>
          <w:rFonts w:ascii="Arial" w:hAnsi="Arial" w:cs="Arial"/>
          <w:sz w:val="22"/>
          <w:szCs w:val="22"/>
          <w:lang w:val="en-US"/>
        </w:rPr>
      </w:pPr>
    </w:p>
    <w:p w:rsidR="00F14715" w:rsidRDefault="00F14715" w:rsidP="00642A1D">
      <w:pPr>
        <w:spacing w:line="276" w:lineRule="auto"/>
        <w:jc w:val="both"/>
        <w:rPr>
          <w:rFonts w:ascii="Arial" w:hAnsi="Arial" w:cs="Arial"/>
          <w:sz w:val="22"/>
          <w:szCs w:val="22"/>
          <w:lang w:val="en-US"/>
        </w:rPr>
      </w:pPr>
    </w:p>
    <w:p w:rsidR="00F14715" w:rsidRDefault="00F14715" w:rsidP="00642A1D">
      <w:pPr>
        <w:spacing w:line="276" w:lineRule="auto"/>
        <w:jc w:val="both"/>
        <w:rPr>
          <w:rFonts w:ascii="Arial" w:hAnsi="Arial" w:cs="Arial"/>
          <w:sz w:val="22"/>
          <w:szCs w:val="22"/>
          <w:lang w:val="en-US"/>
        </w:rPr>
      </w:pPr>
    </w:p>
    <w:p w:rsidR="00F14715" w:rsidRDefault="00F14715" w:rsidP="00642A1D">
      <w:pPr>
        <w:spacing w:line="276" w:lineRule="auto"/>
        <w:jc w:val="both"/>
        <w:rPr>
          <w:rFonts w:ascii="Arial" w:hAnsi="Arial" w:cs="Arial"/>
          <w:sz w:val="22"/>
          <w:szCs w:val="22"/>
          <w:lang w:val="en-US"/>
        </w:rPr>
      </w:pPr>
    </w:p>
    <w:p w:rsidR="00F14715" w:rsidRDefault="00F14715" w:rsidP="00642A1D">
      <w:pPr>
        <w:spacing w:line="276" w:lineRule="auto"/>
        <w:jc w:val="both"/>
        <w:rPr>
          <w:rFonts w:ascii="Arial" w:hAnsi="Arial" w:cs="Arial"/>
          <w:sz w:val="22"/>
          <w:szCs w:val="22"/>
          <w:lang w:val="en-US"/>
        </w:rPr>
      </w:pPr>
    </w:p>
    <w:p w:rsidR="00F14715" w:rsidRDefault="00F14715" w:rsidP="00642A1D">
      <w:pPr>
        <w:spacing w:line="276" w:lineRule="auto"/>
        <w:jc w:val="both"/>
        <w:rPr>
          <w:rFonts w:ascii="Arial" w:hAnsi="Arial" w:cs="Arial"/>
          <w:sz w:val="22"/>
          <w:szCs w:val="22"/>
          <w:lang w:val="en-US"/>
        </w:rPr>
      </w:pPr>
    </w:p>
    <w:p w:rsidR="00F14715" w:rsidRDefault="00F14715" w:rsidP="00642A1D">
      <w:pPr>
        <w:spacing w:line="276" w:lineRule="auto"/>
        <w:jc w:val="both"/>
        <w:rPr>
          <w:rFonts w:ascii="Arial" w:hAnsi="Arial" w:cs="Arial"/>
          <w:sz w:val="22"/>
          <w:szCs w:val="22"/>
          <w:lang w:val="en-US"/>
        </w:rPr>
      </w:pPr>
    </w:p>
    <w:p w:rsidR="00F14715" w:rsidRDefault="00F14715" w:rsidP="00642A1D">
      <w:pPr>
        <w:spacing w:line="276" w:lineRule="auto"/>
        <w:jc w:val="both"/>
        <w:rPr>
          <w:rFonts w:ascii="Arial" w:hAnsi="Arial" w:cs="Arial"/>
          <w:sz w:val="22"/>
          <w:szCs w:val="22"/>
          <w:lang w:val="en-US"/>
        </w:rPr>
      </w:pPr>
    </w:p>
    <w:p w:rsidR="00F14715" w:rsidRPr="006E251F" w:rsidRDefault="00F14715" w:rsidP="00F14715">
      <w:pPr>
        <w:tabs>
          <w:tab w:val="left" w:pos="720"/>
        </w:tabs>
        <w:spacing w:after="120" w:line="276" w:lineRule="auto"/>
        <w:jc w:val="center"/>
        <w:rPr>
          <w:rFonts w:ascii="Calibri" w:hAnsi="Calibri"/>
          <w:color w:val="000000"/>
          <w:sz w:val="22"/>
          <w:szCs w:val="22"/>
          <w:lang w:val="en-US"/>
        </w:rPr>
      </w:pPr>
    </w:p>
    <w:p w:rsidR="00F14715" w:rsidRDefault="00F14715" w:rsidP="00642A1D">
      <w:pPr>
        <w:spacing w:line="276" w:lineRule="auto"/>
        <w:jc w:val="both"/>
        <w:rPr>
          <w:rFonts w:ascii="Arial" w:hAnsi="Arial" w:cs="Arial"/>
          <w:sz w:val="22"/>
          <w:szCs w:val="22"/>
          <w:lang w:val="en-US"/>
        </w:rPr>
      </w:pPr>
    </w:p>
    <w:p w:rsidR="00F14715" w:rsidRDefault="00F14715" w:rsidP="00642A1D">
      <w:pPr>
        <w:spacing w:line="276" w:lineRule="auto"/>
        <w:jc w:val="both"/>
        <w:rPr>
          <w:rFonts w:ascii="Arial" w:hAnsi="Arial" w:cs="Arial"/>
          <w:sz w:val="22"/>
          <w:szCs w:val="22"/>
          <w:lang w:val="en-US"/>
        </w:rPr>
      </w:pPr>
    </w:p>
    <w:p w:rsidR="00F14715" w:rsidRDefault="00F14715" w:rsidP="00642A1D">
      <w:pPr>
        <w:spacing w:line="276" w:lineRule="auto"/>
        <w:jc w:val="both"/>
        <w:rPr>
          <w:rFonts w:ascii="Arial" w:hAnsi="Arial" w:cs="Arial"/>
          <w:sz w:val="22"/>
          <w:szCs w:val="22"/>
          <w:lang w:val="en-US"/>
        </w:rPr>
      </w:pPr>
    </w:p>
    <w:p w:rsidR="00F14715" w:rsidRDefault="00F14715" w:rsidP="00642A1D">
      <w:pPr>
        <w:spacing w:line="276" w:lineRule="auto"/>
        <w:jc w:val="both"/>
        <w:rPr>
          <w:rFonts w:ascii="Arial" w:hAnsi="Arial" w:cs="Arial"/>
          <w:sz w:val="22"/>
          <w:szCs w:val="22"/>
          <w:lang w:val="en-US"/>
        </w:rPr>
      </w:pPr>
    </w:p>
    <w:p w:rsidR="00F14715" w:rsidRDefault="00F14715" w:rsidP="00642A1D">
      <w:pPr>
        <w:spacing w:line="276" w:lineRule="auto"/>
        <w:jc w:val="both"/>
        <w:rPr>
          <w:rFonts w:ascii="Arial" w:hAnsi="Arial" w:cs="Arial"/>
          <w:sz w:val="22"/>
          <w:szCs w:val="22"/>
          <w:lang w:val="en-US"/>
        </w:rPr>
      </w:pPr>
    </w:p>
    <w:p w:rsidR="00F14715" w:rsidRDefault="00F14715" w:rsidP="00642A1D">
      <w:pPr>
        <w:spacing w:line="276" w:lineRule="auto"/>
        <w:jc w:val="both"/>
        <w:rPr>
          <w:rFonts w:ascii="Arial" w:hAnsi="Arial" w:cs="Arial"/>
          <w:sz w:val="22"/>
          <w:szCs w:val="22"/>
          <w:lang w:val="en-US"/>
        </w:rPr>
      </w:pPr>
    </w:p>
    <w:p w:rsidR="00F14715" w:rsidRDefault="00F14715" w:rsidP="00642A1D">
      <w:pPr>
        <w:spacing w:line="276" w:lineRule="auto"/>
        <w:jc w:val="both"/>
        <w:rPr>
          <w:rFonts w:ascii="Arial" w:hAnsi="Arial" w:cs="Arial"/>
          <w:sz w:val="22"/>
          <w:szCs w:val="22"/>
          <w:lang w:val="en-US"/>
        </w:rPr>
      </w:pPr>
    </w:p>
    <w:sectPr w:rsidR="00F14715" w:rsidSect="00D96460">
      <w:pgSz w:w="11909" w:h="16834" w:code="9"/>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313DE"/>
    <w:multiLevelType w:val="hybridMultilevel"/>
    <w:tmpl w:val="3CF29AAE"/>
    <w:lvl w:ilvl="0" w:tplc="2D42820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387CBC"/>
    <w:multiLevelType w:val="hybridMultilevel"/>
    <w:tmpl w:val="FD58B3E8"/>
    <w:lvl w:ilvl="0" w:tplc="918C46C2">
      <w:start w:val="1"/>
      <w:numFmt w:val="decimal"/>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2">
    <w:nsid w:val="0B6A02E4"/>
    <w:multiLevelType w:val="hybridMultilevel"/>
    <w:tmpl w:val="AF42FA66"/>
    <w:lvl w:ilvl="0" w:tplc="4C80301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C53064"/>
    <w:multiLevelType w:val="hybridMultilevel"/>
    <w:tmpl w:val="719E5ED8"/>
    <w:lvl w:ilvl="0" w:tplc="0D5CD5C4">
      <w:start w:val="1"/>
      <w:numFmt w:val="lowerLetter"/>
      <w:lvlText w:val="(%1)"/>
      <w:lvlJc w:val="left"/>
      <w:pPr>
        <w:ind w:left="870" w:hanging="435"/>
      </w:pPr>
      <w:rPr>
        <w:rFonts w:cs="Times New Roman" w:hint="default"/>
        <w:i/>
      </w:rPr>
    </w:lvl>
    <w:lvl w:ilvl="1" w:tplc="1C090019">
      <w:start w:val="1"/>
      <w:numFmt w:val="lowerLetter"/>
      <w:lvlText w:val="%2."/>
      <w:lvlJc w:val="left"/>
      <w:pPr>
        <w:ind w:left="1515" w:hanging="360"/>
      </w:pPr>
      <w:rPr>
        <w:rFonts w:cs="Times New Roman"/>
      </w:rPr>
    </w:lvl>
    <w:lvl w:ilvl="2" w:tplc="1C09001B">
      <w:start w:val="1"/>
      <w:numFmt w:val="lowerRoman"/>
      <w:lvlText w:val="%3."/>
      <w:lvlJc w:val="right"/>
      <w:pPr>
        <w:ind w:left="2235" w:hanging="180"/>
      </w:pPr>
      <w:rPr>
        <w:rFonts w:cs="Times New Roman"/>
      </w:rPr>
    </w:lvl>
    <w:lvl w:ilvl="3" w:tplc="1C09000F">
      <w:start w:val="1"/>
      <w:numFmt w:val="decimal"/>
      <w:lvlText w:val="%4."/>
      <w:lvlJc w:val="left"/>
      <w:pPr>
        <w:ind w:left="2955" w:hanging="360"/>
      </w:pPr>
      <w:rPr>
        <w:rFonts w:cs="Times New Roman"/>
      </w:rPr>
    </w:lvl>
    <w:lvl w:ilvl="4" w:tplc="1C090019">
      <w:start w:val="1"/>
      <w:numFmt w:val="lowerLetter"/>
      <w:lvlText w:val="%5."/>
      <w:lvlJc w:val="left"/>
      <w:pPr>
        <w:ind w:left="3675" w:hanging="360"/>
      </w:pPr>
      <w:rPr>
        <w:rFonts w:cs="Times New Roman"/>
      </w:rPr>
    </w:lvl>
    <w:lvl w:ilvl="5" w:tplc="1C09001B">
      <w:start w:val="1"/>
      <w:numFmt w:val="lowerRoman"/>
      <w:lvlText w:val="%6."/>
      <w:lvlJc w:val="right"/>
      <w:pPr>
        <w:ind w:left="4395" w:hanging="180"/>
      </w:pPr>
      <w:rPr>
        <w:rFonts w:cs="Times New Roman"/>
      </w:rPr>
    </w:lvl>
    <w:lvl w:ilvl="6" w:tplc="1C09000F">
      <w:start w:val="1"/>
      <w:numFmt w:val="decimal"/>
      <w:lvlText w:val="%7."/>
      <w:lvlJc w:val="left"/>
      <w:pPr>
        <w:ind w:left="5115" w:hanging="360"/>
      </w:pPr>
      <w:rPr>
        <w:rFonts w:cs="Times New Roman"/>
      </w:rPr>
    </w:lvl>
    <w:lvl w:ilvl="7" w:tplc="1C090019">
      <w:start w:val="1"/>
      <w:numFmt w:val="lowerLetter"/>
      <w:lvlText w:val="%8."/>
      <w:lvlJc w:val="left"/>
      <w:pPr>
        <w:ind w:left="5835" w:hanging="360"/>
      </w:pPr>
      <w:rPr>
        <w:rFonts w:cs="Times New Roman"/>
      </w:rPr>
    </w:lvl>
    <w:lvl w:ilvl="8" w:tplc="1C09001B">
      <w:start w:val="1"/>
      <w:numFmt w:val="lowerRoman"/>
      <w:lvlText w:val="%9."/>
      <w:lvlJc w:val="right"/>
      <w:pPr>
        <w:ind w:left="6555" w:hanging="180"/>
      </w:pPr>
      <w:rPr>
        <w:rFonts w:cs="Times New Roman"/>
      </w:rPr>
    </w:lvl>
  </w:abstractNum>
  <w:abstractNum w:abstractNumId="4">
    <w:nsid w:val="15273BA7"/>
    <w:multiLevelType w:val="hybridMultilevel"/>
    <w:tmpl w:val="7048056A"/>
    <w:lvl w:ilvl="0" w:tplc="4510D2E6">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5">
    <w:nsid w:val="1AD74ECF"/>
    <w:multiLevelType w:val="hybridMultilevel"/>
    <w:tmpl w:val="451810D8"/>
    <w:lvl w:ilvl="0" w:tplc="1C090017">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
    <w:nsid w:val="1AE868D0"/>
    <w:multiLevelType w:val="hybridMultilevel"/>
    <w:tmpl w:val="7E64393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2F8411B6"/>
    <w:multiLevelType w:val="hybridMultilevel"/>
    <w:tmpl w:val="B3368C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0A31E02"/>
    <w:multiLevelType w:val="hybridMultilevel"/>
    <w:tmpl w:val="CDC2312E"/>
    <w:lvl w:ilvl="0" w:tplc="3EEEC176">
      <w:start w:val="1"/>
      <w:numFmt w:val="decimal"/>
      <w:lvlText w:val="(%1)"/>
      <w:lvlJc w:val="left"/>
      <w:pPr>
        <w:ind w:left="1080" w:hanging="360"/>
      </w:pPr>
      <w:rPr>
        <w:rFonts w:ascii="Arial" w:hAnsi="Arial" w:cs="Arial"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nsid w:val="32BF7E7C"/>
    <w:multiLevelType w:val="multilevel"/>
    <w:tmpl w:val="1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3AD53C1B"/>
    <w:multiLevelType w:val="hybridMultilevel"/>
    <w:tmpl w:val="356E1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FE60EBA"/>
    <w:multiLevelType w:val="hybridMultilevel"/>
    <w:tmpl w:val="5E0C57F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nsid w:val="49627793"/>
    <w:multiLevelType w:val="hybridMultilevel"/>
    <w:tmpl w:val="F9BE78CC"/>
    <w:lvl w:ilvl="0" w:tplc="0409000F">
      <w:start w:val="1"/>
      <w:numFmt w:val="decimal"/>
      <w:lvlText w:val="%1."/>
      <w:lvlJc w:val="left"/>
      <w:pPr>
        <w:tabs>
          <w:tab w:val="num" w:pos="360"/>
        </w:tabs>
        <w:ind w:left="360" w:hanging="360"/>
      </w:pPr>
    </w:lvl>
    <w:lvl w:ilvl="1" w:tplc="D21884F0">
      <w:start w:val="1"/>
      <w:numFmt w:val="bullet"/>
      <w:lvlText w:val=""/>
      <w:lvlJc w:val="left"/>
      <w:pPr>
        <w:tabs>
          <w:tab w:val="num" w:pos="1080"/>
        </w:tabs>
        <w:ind w:left="1080" w:hanging="360"/>
      </w:pPr>
      <w:rPr>
        <w:rFonts w:ascii="Symbol" w:hAnsi="Symbol" w:hint="default"/>
        <w:color w:val="auto"/>
      </w:rPr>
    </w:lvl>
    <w:lvl w:ilvl="2" w:tplc="C91A7074">
      <w:start w:val="1"/>
      <w:numFmt w:val="lowerLetter"/>
      <w:lvlText w:val="(%3)"/>
      <w:lvlJc w:val="left"/>
      <w:pPr>
        <w:tabs>
          <w:tab w:val="num" w:pos="1980"/>
        </w:tabs>
        <w:ind w:left="1980" w:hanging="360"/>
      </w:pPr>
      <w:rPr>
        <w:rFonts w:hint="default"/>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4C8D104B"/>
    <w:multiLevelType w:val="hybridMultilevel"/>
    <w:tmpl w:val="A31ABEA4"/>
    <w:lvl w:ilvl="0" w:tplc="1D140A1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4CFA5D8E"/>
    <w:multiLevelType w:val="hybridMultilevel"/>
    <w:tmpl w:val="A31ABEA4"/>
    <w:lvl w:ilvl="0" w:tplc="1D140A1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55F73AEA"/>
    <w:multiLevelType w:val="hybridMultilevel"/>
    <w:tmpl w:val="ECB6B2DA"/>
    <w:lvl w:ilvl="0" w:tplc="25D8515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5D194692"/>
    <w:multiLevelType w:val="hybridMultilevel"/>
    <w:tmpl w:val="D34CA33A"/>
    <w:lvl w:ilvl="0" w:tplc="DA8E3A8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0F26024"/>
    <w:multiLevelType w:val="hybridMultilevel"/>
    <w:tmpl w:val="556451BC"/>
    <w:lvl w:ilvl="0" w:tplc="E6443DB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3D361DC"/>
    <w:multiLevelType w:val="hybridMultilevel"/>
    <w:tmpl w:val="CAA0D7A2"/>
    <w:lvl w:ilvl="0" w:tplc="87EE5686">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7F20C26"/>
    <w:multiLevelType w:val="hybridMultilevel"/>
    <w:tmpl w:val="A74216DA"/>
    <w:lvl w:ilvl="0" w:tplc="7FF8DCAE">
      <w:start w:val="1"/>
      <w:numFmt w:val="lowerLetter"/>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C653A73"/>
    <w:multiLevelType w:val="hybridMultilevel"/>
    <w:tmpl w:val="F560E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2A91780"/>
    <w:multiLevelType w:val="hybridMultilevel"/>
    <w:tmpl w:val="9692C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36822F3"/>
    <w:multiLevelType w:val="hybridMultilevel"/>
    <w:tmpl w:val="587C013A"/>
    <w:lvl w:ilvl="0" w:tplc="E7B6F23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FD137BC"/>
    <w:multiLevelType w:val="hybridMultilevel"/>
    <w:tmpl w:val="CFB29B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12"/>
  </w:num>
  <w:num w:numId="3">
    <w:abstractNumId w:val="19"/>
  </w:num>
  <w:num w:numId="4">
    <w:abstractNumId w:val="16"/>
  </w:num>
  <w:num w:numId="5">
    <w:abstractNumId w:val="17"/>
  </w:num>
  <w:num w:numId="6">
    <w:abstractNumId w:val="7"/>
  </w:num>
  <w:num w:numId="7">
    <w:abstractNumId w:val="23"/>
  </w:num>
  <w:num w:numId="8">
    <w:abstractNumId w:val="3"/>
  </w:num>
  <w:num w:numId="9">
    <w:abstractNumId w:val="5"/>
  </w:num>
  <w:num w:numId="10">
    <w:abstractNumId w:val="2"/>
  </w:num>
  <w:num w:numId="11">
    <w:abstractNumId w:val="21"/>
  </w:num>
  <w:num w:numId="12">
    <w:abstractNumId w:val="20"/>
  </w:num>
  <w:num w:numId="13">
    <w:abstractNumId w:val="10"/>
  </w:num>
  <w:num w:numId="14">
    <w:abstractNumId w:val="9"/>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11"/>
  </w:num>
  <w:num w:numId="18">
    <w:abstractNumId w:val="14"/>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1"/>
  </w:num>
  <w:num w:numId="22">
    <w:abstractNumId w:val="8"/>
  </w:num>
  <w:num w:numId="23">
    <w:abstractNumId w:val="22"/>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EA9"/>
    <w:rsid w:val="00021235"/>
    <w:rsid w:val="00062DD5"/>
    <w:rsid w:val="00063BEC"/>
    <w:rsid w:val="000652CF"/>
    <w:rsid w:val="00083AEF"/>
    <w:rsid w:val="000A0468"/>
    <w:rsid w:val="000B0B7B"/>
    <w:rsid w:val="00104D29"/>
    <w:rsid w:val="001131D9"/>
    <w:rsid w:val="00120022"/>
    <w:rsid w:val="001433AE"/>
    <w:rsid w:val="00152767"/>
    <w:rsid w:val="00152E82"/>
    <w:rsid w:val="0016062B"/>
    <w:rsid w:val="00166953"/>
    <w:rsid w:val="00175842"/>
    <w:rsid w:val="001837AD"/>
    <w:rsid w:val="001B4A00"/>
    <w:rsid w:val="001C51A3"/>
    <w:rsid w:val="001E6902"/>
    <w:rsid w:val="001F223B"/>
    <w:rsid w:val="0021081B"/>
    <w:rsid w:val="00247658"/>
    <w:rsid w:val="00252076"/>
    <w:rsid w:val="00252C87"/>
    <w:rsid w:val="002549F9"/>
    <w:rsid w:val="00257D88"/>
    <w:rsid w:val="002722CF"/>
    <w:rsid w:val="00274B77"/>
    <w:rsid w:val="002779EB"/>
    <w:rsid w:val="002F5E69"/>
    <w:rsid w:val="00303310"/>
    <w:rsid w:val="00310C5A"/>
    <w:rsid w:val="00323CC8"/>
    <w:rsid w:val="00366412"/>
    <w:rsid w:val="003B5D8E"/>
    <w:rsid w:val="003D1BA4"/>
    <w:rsid w:val="003D36F1"/>
    <w:rsid w:val="003F0AC4"/>
    <w:rsid w:val="00433463"/>
    <w:rsid w:val="0048061D"/>
    <w:rsid w:val="00487065"/>
    <w:rsid w:val="004A5ED5"/>
    <w:rsid w:val="004B4052"/>
    <w:rsid w:val="004C5679"/>
    <w:rsid w:val="004C6EC0"/>
    <w:rsid w:val="004C7422"/>
    <w:rsid w:val="00501C0E"/>
    <w:rsid w:val="005141B3"/>
    <w:rsid w:val="00524983"/>
    <w:rsid w:val="00530F50"/>
    <w:rsid w:val="00575227"/>
    <w:rsid w:val="005A30FB"/>
    <w:rsid w:val="00603762"/>
    <w:rsid w:val="006042E4"/>
    <w:rsid w:val="00613FC6"/>
    <w:rsid w:val="006276BD"/>
    <w:rsid w:val="00642A1D"/>
    <w:rsid w:val="00684AAB"/>
    <w:rsid w:val="00695A9A"/>
    <w:rsid w:val="006B1504"/>
    <w:rsid w:val="006B5828"/>
    <w:rsid w:val="006E251F"/>
    <w:rsid w:val="00702034"/>
    <w:rsid w:val="00716D12"/>
    <w:rsid w:val="00736CFE"/>
    <w:rsid w:val="00742375"/>
    <w:rsid w:val="0076584C"/>
    <w:rsid w:val="0079063F"/>
    <w:rsid w:val="007B351C"/>
    <w:rsid w:val="007B66A0"/>
    <w:rsid w:val="007E1245"/>
    <w:rsid w:val="00807F57"/>
    <w:rsid w:val="00810D64"/>
    <w:rsid w:val="00814F3C"/>
    <w:rsid w:val="00823EA9"/>
    <w:rsid w:val="008243C0"/>
    <w:rsid w:val="008316CA"/>
    <w:rsid w:val="00840F3B"/>
    <w:rsid w:val="0087366B"/>
    <w:rsid w:val="0087557B"/>
    <w:rsid w:val="00892134"/>
    <w:rsid w:val="008B5B10"/>
    <w:rsid w:val="008D26AB"/>
    <w:rsid w:val="008D419D"/>
    <w:rsid w:val="009114FE"/>
    <w:rsid w:val="0091205F"/>
    <w:rsid w:val="00956BFC"/>
    <w:rsid w:val="00957F87"/>
    <w:rsid w:val="0096291A"/>
    <w:rsid w:val="009A18A7"/>
    <w:rsid w:val="009D33D8"/>
    <w:rsid w:val="009D71C6"/>
    <w:rsid w:val="00A139DE"/>
    <w:rsid w:val="00A32409"/>
    <w:rsid w:val="00A42134"/>
    <w:rsid w:val="00A61AD6"/>
    <w:rsid w:val="00A6413D"/>
    <w:rsid w:val="00A65EA0"/>
    <w:rsid w:val="00A72104"/>
    <w:rsid w:val="00A85E99"/>
    <w:rsid w:val="00A86AE1"/>
    <w:rsid w:val="00A959A6"/>
    <w:rsid w:val="00A966C3"/>
    <w:rsid w:val="00AA1288"/>
    <w:rsid w:val="00AA17BB"/>
    <w:rsid w:val="00AA5C67"/>
    <w:rsid w:val="00AB4FAB"/>
    <w:rsid w:val="00AD0537"/>
    <w:rsid w:val="00AF50AE"/>
    <w:rsid w:val="00B20992"/>
    <w:rsid w:val="00B409C6"/>
    <w:rsid w:val="00B614D4"/>
    <w:rsid w:val="00B75338"/>
    <w:rsid w:val="00B86DC3"/>
    <w:rsid w:val="00B9147B"/>
    <w:rsid w:val="00B92E92"/>
    <w:rsid w:val="00B940DF"/>
    <w:rsid w:val="00BA1416"/>
    <w:rsid w:val="00BB1CB3"/>
    <w:rsid w:val="00BC3017"/>
    <w:rsid w:val="00BE0961"/>
    <w:rsid w:val="00BF536E"/>
    <w:rsid w:val="00BF6291"/>
    <w:rsid w:val="00C02CE0"/>
    <w:rsid w:val="00C30A89"/>
    <w:rsid w:val="00C330AD"/>
    <w:rsid w:val="00C41E0F"/>
    <w:rsid w:val="00C44C35"/>
    <w:rsid w:val="00C540F1"/>
    <w:rsid w:val="00C71D82"/>
    <w:rsid w:val="00CA5187"/>
    <w:rsid w:val="00CA56BB"/>
    <w:rsid w:val="00CB3CED"/>
    <w:rsid w:val="00CC2E74"/>
    <w:rsid w:val="00CD2FFD"/>
    <w:rsid w:val="00CD717F"/>
    <w:rsid w:val="00D0120D"/>
    <w:rsid w:val="00D014D8"/>
    <w:rsid w:val="00D252CF"/>
    <w:rsid w:val="00D26B3A"/>
    <w:rsid w:val="00D32984"/>
    <w:rsid w:val="00D6139D"/>
    <w:rsid w:val="00D71DE6"/>
    <w:rsid w:val="00D747FF"/>
    <w:rsid w:val="00D9179C"/>
    <w:rsid w:val="00D96460"/>
    <w:rsid w:val="00DB6B3C"/>
    <w:rsid w:val="00DE2C54"/>
    <w:rsid w:val="00DF44DD"/>
    <w:rsid w:val="00E21152"/>
    <w:rsid w:val="00E26C88"/>
    <w:rsid w:val="00E32136"/>
    <w:rsid w:val="00E44AF7"/>
    <w:rsid w:val="00E6523B"/>
    <w:rsid w:val="00E7000F"/>
    <w:rsid w:val="00E710E6"/>
    <w:rsid w:val="00E71AA2"/>
    <w:rsid w:val="00E72933"/>
    <w:rsid w:val="00E77DF6"/>
    <w:rsid w:val="00E84B1C"/>
    <w:rsid w:val="00EA5314"/>
    <w:rsid w:val="00EA6440"/>
    <w:rsid w:val="00EB0EA7"/>
    <w:rsid w:val="00ED1AA3"/>
    <w:rsid w:val="00ED4459"/>
    <w:rsid w:val="00ED5918"/>
    <w:rsid w:val="00ED6014"/>
    <w:rsid w:val="00EE38AD"/>
    <w:rsid w:val="00F14715"/>
    <w:rsid w:val="00F1697A"/>
    <w:rsid w:val="00F24B8C"/>
    <w:rsid w:val="00F24EF0"/>
    <w:rsid w:val="00F36CAF"/>
    <w:rsid w:val="00F40B36"/>
    <w:rsid w:val="00F44D10"/>
    <w:rsid w:val="00FA66F6"/>
    <w:rsid w:val="00FC2B87"/>
    <w:rsid w:val="00FC6990"/>
    <w:rsid w:val="00FF7649"/>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3AE"/>
    <w:rPr>
      <w:sz w:val="24"/>
      <w:szCs w:val="24"/>
      <w:lang w:val="en-GB" w:eastAsia="en-US"/>
    </w:rPr>
  </w:style>
  <w:style w:type="paragraph" w:styleId="Heading1">
    <w:name w:val="heading 1"/>
    <w:basedOn w:val="Normal"/>
    <w:next w:val="Normal"/>
    <w:qFormat/>
    <w:rsid w:val="001433AE"/>
    <w:pPr>
      <w:keepNext/>
      <w:tabs>
        <w:tab w:val="left" w:pos="432"/>
        <w:tab w:val="left" w:pos="864"/>
      </w:tabs>
      <w:spacing w:before="100" w:beforeAutospacing="1"/>
      <w:ind w:left="720"/>
      <w:jc w:val="center"/>
      <w:outlineLvl w:val="0"/>
    </w:pPr>
    <w:rPr>
      <w:b/>
    </w:rPr>
  </w:style>
  <w:style w:type="paragraph" w:styleId="Heading2">
    <w:name w:val="heading 2"/>
    <w:basedOn w:val="Normal"/>
    <w:next w:val="Normal"/>
    <w:qFormat/>
    <w:rsid w:val="00956BFC"/>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433AE"/>
    <w:pPr>
      <w:tabs>
        <w:tab w:val="left" w:pos="432"/>
        <w:tab w:val="left" w:pos="864"/>
      </w:tabs>
      <w:spacing w:line="480" w:lineRule="auto"/>
      <w:ind w:left="1094" w:hanging="547"/>
    </w:pPr>
  </w:style>
  <w:style w:type="paragraph" w:customStyle="1" w:styleId="a">
    <w:basedOn w:val="Normal"/>
    <w:rsid w:val="001433AE"/>
    <w:rPr>
      <w:rFonts w:ascii="Arial" w:hAnsi="Arial" w:cs="Arial"/>
      <w:sz w:val="22"/>
      <w:szCs w:val="22"/>
      <w:lang w:val="en-AU"/>
    </w:rPr>
  </w:style>
  <w:style w:type="paragraph" w:customStyle="1" w:styleId="CharCharCharCharCharChar">
    <w:name w:val="Char Char Char Char Char Char"/>
    <w:basedOn w:val="Normal"/>
    <w:semiHidden/>
    <w:rsid w:val="00956BFC"/>
    <w:pPr>
      <w:spacing w:after="240" w:line="24" w:lineRule="atLeast"/>
      <w:jc w:val="both"/>
    </w:pPr>
    <w:rPr>
      <w:rFonts w:ascii="Arial" w:hAnsi="Arial"/>
      <w:bCs/>
      <w:sz w:val="22"/>
    </w:rPr>
  </w:style>
  <w:style w:type="paragraph" w:customStyle="1" w:styleId="CharChar1CharCharCharCharCharCharCharCharCharCharChar">
    <w:name w:val="Char Char1 Char Char Char Char Char Char Char Char Char Char Char"/>
    <w:basedOn w:val="Normal"/>
    <w:rsid w:val="00A42134"/>
    <w:pPr>
      <w:spacing w:after="160" w:line="240" w:lineRule="exact"/>
    </w:pPr>
    <w:rPr>
      <w:rFonts w:ascii="Verdana" w:hAnsi="Verdana"/>
      <w:sz w:val="20"/>
      <w:szCs w:val="20"/>
      <w:lang w:val="en-US"/>
    </w:rPr>
  </w:style>
  <w:style w:type="paragraph" w:customStyle="1" w:styleId="TTI">
    <w:name w:val="TTI"/>
    <w:rsid w:val="000652CF"/>
    <w:pPr>
      <w:widowControl w:val="0"/>
      <w:tabs>
        <w:tab w:val="left" w:pos="431"/>
        <w:tab w:val="left" w:pos="864"/>
        <w:tab w:val="left" w:pos="1440"/>
        <w:tab w:val="left" w:pos="2015"/>
        <w:tab w:val="left" w:pos="2591"/>
        <w:tab w:val="left" w:pos="3311"/>
      </w:tabs>
      <w:autoSpaceDE w:val="0"/>
      <w:autoSpaceDN w:val="0"/>
      <w:adjustRightInd w:val="0"/>
      <w:ind w:left="1440" w:hanging="1440"/>
    </w:pPr>
    <w:rPr>
      <w:rFonts w:eastAsia="Calibri"/>
      <w:sz w:val="24"/>
      <w:szCs w:val="24"/>
      <w:lang w:val="en-US" w:eastAsia="en-US"/>
    </w:rPr>
  </w:style>
  <w:style w:type="paragraph" w:styleId="BodyTextIndent2">
    <w:name w:val="Body Text Indent 2"/>
    <w:basedOn w:val="Normal"/>
    <w:rsid w:val="00695A9A"/>
    <w:pPr>
      <w:spacing w:after="120" w:line="480" w:lineRule="auto"/>
      <w:ind w:left="283"/>
    </w:pPr>
  </w:style>
  <w:style w:type="character" w:customStyle="1" w:styleId="BodyTextIndentChar">
    <w:name w:val="Body Text Indent Char"/>
    <w:link w:val="BodyTextIndent"/>
    <w:rsid w:val="001F223B"/>
    <w:rPr>
      <w:sz w:val="24"/>
      <w:szCs w:val="24"/>
      <w:lang w:val="en-GB" w:eastAsia="en-US"/>
    </w:rPr>
  </w:style>
  <w:style w:type="table" w:styleId="TableGrid">
    <w:name w:val="Table Grid"/>
    <w:basedOn w:val="TableNormal"/>
    <w:uiPriority w:val="59"/>
    <w:rsid w:val="005249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EA5314"/>
    <w:rPr>
      <w:rFonts w:ascii="Tahoma" w:hAnsi="Tahoma"/>
      <w:sz w:val="16"/>
      <w:szCs w:val="16"/>
    </w:rPr>
  </w:style>
  <w:style w:type="character" w:customStyle="1" w:styleId="BalloonTextChar">
    <w:name w:val="Balloon Text Char"/>
    <w:link w:val="BalloonText"/>
    <w:rsid w:val="00EA5314"/>
    <w:rPr>
      <w:rFonts w:ascii="Tahoma" w:hAnsi="Tahoma" w:cs="Tahoma"/>
      <w:sz w:val="16"/>
      <w:szCs w:val="16"/>
      <w:lang w:val="en-GB"/>
    </w:rPr>
  </w:style>
  <w:style w:type="paragraph" w:styleId="ListParagraph">
    <w:name w:val="List Paragraph"/>
    <w:basedOn w:val="Normal"/>
    <w:uiPriority w:val="34"/>
    <w:qFormat/>
    <w:rsid w:val="003B5D8E"/>
    <w:pPr>
      <w:ind w:left="720"/>
      <w:contextualSpacing/>
    </w:pPr>
  </w:style>
  <w:style w:type="paragraph" w:customStyle="1" w:styleId="Default">
    <w:name w:val="Default"/>
    <w:rsid w:val="007E1245"/>
    <w:pPr>
      <w:autoSpaceDE w:val="0"/>
      <w:autoSpaceDN w:val="0"/>
      <w:adjustRightInd w:val="0"/>
    </w:pPr>
    <w:rPr>
      <w:color w:val="000000"/>
      <w:sz w:val="24"/>
      <w:szCs w:val="24"/>
    </w:rPr>
  </w:style>
  <w:style w:type="paragraph" w:customStyle="1" w:styleId="Body">
    <w:name w:val="Body"/>
    <w:rsid w:val="00B86DC3"/>
    <w:pPr>
      <w:pBdr>
        <w:top w:val="nil"/>
        <w:left w:val="nil"/>
        <w:bottom w:val="nil"/>
        <w:right w:val="nil"/>
        <w:between w:val="nil"/>
        <w:bar w:val="nil"/>
      </w:pBdr>
    </w:pPr>
    <w:rPr>
      <w:rFonts w:eastAsia="Arial Unicode MS" w:cs="Arial Unicode MS"/>
      <w:color w:val="000000"/>
      <w:sz w:val="24"/>
      <w:szCs w:val="24"/>
      <w:u w:color="000000"/>
      <w:bdr w:val="nil"/>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3AE"/>
    <w:rPr>
      <w:sz w:val="24"/>
      <w:szCs w:val="24"/>
      <w:lang w:val="en-GB" w:eastAsia="en-US"/>
    </w:rPr>
  </w:style>
  <w:style w:type="paragraph" w:styleId="Heading1">
    <w:name w:val="heading 1"/>
    <w:basedOn w:val="Normal"/>
    <w:next w:val="Normal"/>
    <w:qFormat/>
    <w:rsid w:val="001433AE"/>
    <w:pPr>
      <w:keepNext/>
      <w:tabs>
        <w:tab w:val="left" w:pos="432"/>
        <w:tab w:val="left" w:pos="864"/>
      </w:tabs>
      <w:spacing w:before="100" w:beforeAutospacing="1"/>
      <w:ind w:left="720"/>
      <w:jc w:val="center"/>
      <w:outlineLvl w:val="0"/>
    </w:pPr>
    <w:rPr>
      <w:b/>
    </w:rPr>
  </w:style>
  <w:style w:type="paragraph" w:styleId="Heading2">
    <w:name w:val="heading 2"/>
    <w:basedOn w:val="Normal"/>
    <w:next w:val="Normal"/>
    <w:qFormat/>
    <w:rsid w:val="00956BFC"/>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433AE"/>
    <w:pPr>
      <w:tabs>
        <w:tab w:val="left" w:pos="432"/>
        <w:tab w:val="left" w:pos="864"/>
      </w:tabs>
      <w:spacing w:line="480" w:lineRule="auto"/>
      <w:ind w:left="1094" w:hanging="547"/>
    </w:pPr>
  </w:style>
  <w:style w:type="paragraph" w:customStyle="1" w:styleId="a">
    <w:basedOn w:val="Normal"/>
    <w:rsid w:val="001433AE"/>
    <w:rPr>
      <w:rFonts w:ascii="Arial" w:hAnsi="Arial" w:cs="Arial"/>
      <w:sz w:val="22"/>
      <w:szCs w:val="22"/>
      <w:lang w:val="en-AU"/>
    </w:rPr>
  </w:style>
  <w:style w:type="paragraph" w:customStyle="1" w:styleId="CharCharCharCharCharChar">
    <w:name w:val="Char Char Char Char Char Char"/>
    <w:basedOn w:val="Normal"/>
    <w:semiHidden/>
    <w:rsid w:val="00956BFC"/>
    <w:pPr>
      <w:spacing w:after="240" w:line="24" w:lineRule="atLeast"/>
      <w:jc w:val="both"/>
    </w:pPr>
    <w:rPr>
      <w:rFonts w:ascii="Arial" w:hAnsi="Arial"/>
      <w:bCs/>
      <w:sz w:val="22"/>
    </w:rPr>
  </w:style>
  <w:style w:type="paragraph" w:customStyle="1" w:styleId="CharChar1CharCharCharCharCharCharCharCharCharCharChar">
    <w:name w:val="Char Char1 Char Char Char Char Char Char Char Char Char Char Char"/>
    <w:basedOn w:val="Normal"/>
    <w:rsid w:val="00A42134"/>
    <w:pPr>
      <w:spacing w:after="160" w:line="240" w:lineRule="exact"/>
    </w:pPr>
    <w:rPr>
      <w:rFonts w:ascii="Verdana" w:hAnsi="Verdana"/>
      <w:sz w:val="20"/>
      <w:szCs w:val="20"/>
      <w:lang w:val="en-US"/>
    </w:rPr>
  </w:style>
  <w:style w:type="paragraph" w:customStyle="1" w:styleId="TTI">
    <w:name w:val="TTI"/>
    <w:rsid w:val="000652CF"/>
    <w:pPr>
      <w:widowControl w:val="0"/>
      <w:tabs>
        <w:tab w:val="left" w:pos="431"/>
        <w:tab w:val="left" w:pos="864"/>
        <w:tab w:val="left" w:pos="1440"/>
        <w:tab w:val="left" w:pos="2015"/>
        <w:tab w:val="left" w:pos="2591"/>
        <w:tab w:val="left" w:pos="3311"/>
      </w:tabs>
      <w:autoSpaceDE w:val="0"/>
      <w:autoSpaceDN w:val="0"/>
      <w:adjustRightInd w:val="0"/>
      <w:ind w:left="1440" w:hanging="1440"/>
    </w:pPr>
    <w:rPr>
      <w:rFonts w:eastAsia="Calibri"/>
      <w:sz w:val="24"/>
      <w:szCs w:val="24"/>
      <w:lang w:val="en-US" w:eastAsia="en-US"/>
    </w:rPr>
  </w:style>
  <w:style w:type="paragraph" w:styleId="BodyTextIndent2">
    <w:name w:val="Body Text Indent 2"/>
    <w:basedOn w:val="Normal"/>
    <w:rsid w:val="00695A9A"/>
    <w:pPr>
      <w:spacing w:after="120" w:line="480" w:lineRule="auto"/>
      <w:ind w:left="283"/>
    </w:pPr>
  </w:style>
  <w:style w:type="character" w:customStyle="1" w:styleId="BodyTextIndentChar">
    <w:name w:val="Body Text Indent Char"/>
    <w:link w:val="BodyTextIndent"/>
    <w:rsid w:val="001F223B"/>
    <w:rPr>
      <w:sz w:val="24"/>
      <w:szCs w:val="24"/>
      <w:lang w:val="en-GB" w:eastAsia="en-US"/>
    </w:rPr>
  </w:style>
  <w:style w:type="table" w:styleId="TableGrid">
    <w:name w:val="Table Grid"/>
    <w:basedOn w:val="TableNormal"/>
    <w:uiPriority w:val="59"/>
    <w:rsid w:val="005249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EA5314"/>
    <w:rPr>
      <w:rFonts w:ascii="Tahoma" w:hAnsi="Tahoma"/>
      <w:sz w:val="16"/>
      <w:szCs w:val="16"/>
    </w:rPr>
  </w:style>
  <w:style w:type="character" w:customStyle="1" w:styleId="BalloonTextChar">
    <w:name w:val="Balloon Text Char"/>
    <w:link w:val="BalloonText"/>
    <w:rsid w:val="00EA5314"/>
    <w:rPr>
      <w:rFonts w:ascii="Tahoma" w:hAnsi="Tahoma" w:cs="Tahoma"/>
      <w:sz w:val="16"/>
      <w:szCs w:val="16"/>
      <w:lang w:val="en-GB"/>
    </w:rPr>
  </w:style>
  <w:style w:type="paragraph" w:styleId="ListParagraph">
    <w:name w:val="List Paragraph"/>
    <w:basedOn w:val="Normal"/>
    <w:uiPriority w:val="34"/>
    <w:qFormat/>
    <w:rsid w:val="003B5D8E"/>
    <w:pPr>
      <w:ind w:left="720"/>
      <w:contextualSpacing/>
    </w:pPr>
  </w:style>
  <w:style w:type="paragraph" w:customStyle="1" w:styleId="Default">
    <w:name w:val="Default"/>
    <w:rsid w:val="007E1245"/>
    <w:pPr>
      <w:autoSpaceDE w:val="0"/>
      <w:autoSpaceDN w:val="0"/>
      <w:adjustRightInd w:val="0"/>
    </w:pPr>
    <w:rPr>
      <w:color w:val="000000"/>
      <w:sz w:val="24"/>
      <w:szCs w:val="24"/>
    </w:rPr>
  </w:style>
  <w:style w:type="paragraph" w:customStyle="1" w:styleId="Body">
    <w:name w:val="Body"/>
    <w:rsid w:val="00B86DC3"/>
    <w:pPr>
      <w:pBdr>
        <w:top w:val="nil"/>
        <w:left w:val="nil"/>
        <w:bottom w:val="nil"/>
        <w:right w:val="nil"/>
        <w:between w:val="nil"/>
        <w:bar w:val="nil"/>
      </w:pBdr>
    </w:pPr>
    <w:rPr>
      <w:rFonts w:eastAsia="Arial Unicode MS" w:cs="Arial Unicode MS"/>
      <w:color w:val="000000"/>
      <w:sz w:val="24"/>
      <w:szCs w:val="24"/>
      <w:u w:color="000000"/>
      <w:bdr w:val="ni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1775">
      <w:bodyDiv w:val="1"/>
      <w:marLeft w:val="0"/>
      <w:marRight w:val="0"/>
      <w:marTop w:val="0"/>
      <w:marBottom w:val="0"/>
      <w:divBdr>
        <w:top w:val="none" w:sz="0" w:space="0" w:color="auto"/>
        <w:left w:val="none" w:sz="0" w:space="0" w:color="auto"/>
        <w:bottom w:val="none" w:sz="0" w:space="0" w:color="auto"/>
        <w:right w:val="none" w:sz="0" w:space="0" w:color="auto"/>
      </w:divBdr>
    </w:div>
    <w:div w:id="30690737">
      <w:bodyDiv w:val="1"/>
      <w:marLeft w:val="0"/>
      <w:marRight w:val="0"/>
      <w:marTop w:val="0"/>
      <w:marBottom w:val="0"/>
      <w:divBdr>
        <w:top w:val="none" w:sz="0" w:space="0" w:color="auto"/>
        <w:left w:val="none" w:sz="0" w:space="0" w:color="auto"/>
        <w:bottom w:val="none" w:sz="0" w:space="0" w:color="auto"/>
        <w:right w:val="none" w:sz="0" w:space="0" w:color="auto"/>
      </w:divBdr>
    </w:div>
    <w:div w:id="35550519">
      <w:bodyDiv w:val="1"/>
      <w:marLeft w:val="0"/>
      <w:marRight w:val="0"/>
      <w:marTop w:val="0"/>
      <w:marBottom w:val="0"/>
      <w:divBdr>
        <w:top w:val="none" w:sz="0" w:space="0" w:color="auto"/>
        <w:left w:val="none" w:sz="0" w:space="0" w:color="auto"/>
        <w:bottom w:val="none" w:sz="0" w:space="0" w:color="auto"/>
        <w:right w:val="none" w:sz="0" w:space="0" w:color="auto"/>
      </w:divBdr>
    </w:div>
    <w:div w:id="122040719">
      <w:bodyDiv w:val="1"/>
      <w:marLeft w:val="0"/>
      <w:marRight w:val="0"/>
      <w:marTop w:val="0"/>
      <w:marBottom w:val="0"/>
      <w:divBdr>
        <w:top w:val="none" w:sz="0" w:space="0" w:color="auto"/>
        <w:left w:val="none" w:sz="0" w:space="0" w:color="auto"/>
        <w:bottom w:val="none" w:sz="0" w:space="0" w:color="auto"/>
        <w:right w:val="none" w:sz="0" w:space="0" w:color="auto"/>
      </w:divBdr>
    </w:div>
    <w:div w:id="185795971">
      <w:bodyDiv w:val="1"/>
      <w:marLeft w:val="0"/>
      <w:marRight w:val="0"/>
      <w:marTop w:val="0"/>
      <w:marBottom w:val="0"/>
      <w:divBdr>
        <w:top w:val="none" w:sz="0" w:space="0" w:color="auto"/>
        <w:left w:val="none" w:sz="0" w:space="0" w:color="auto"/>
        <w:bottom w:val="none" w:sz="0" w:space="0" w:color="auto"/>
        <w:right w:val="none" w:sz="0" w:space="0" w:color="auto"/>
      </w:divBdr>
    </w:div>
    <w:div w:id="197360547">
      <w:bodyDiv w:val="1"/>
      <w:marLeft w:val="0"/>
      <w:marRight w:val="0"/>
      <w:marTop w:val="0"/>
      <w:marBottom w:val="0"/>
      <w:divBdr>
        <w:top w:val="none" w:sz="0" w:space="0" w:color="auto"/>
        <w:left w:val="none" w:sz="0" w:space="0" w:color="auto"/>
        <w:bottom w:val="none" w:sz="0" w:space="0" w:color="auto"/>
        <w:right w:val="none" w:sz="0" w:space="0" w:color="auto"/>
      </w:divBdr>
    </w:div>
    <w:div w:id="203911510">
      <w:bodyDiv w:val="1"/>
      <w:marLeft w:val="0"/>
      <w:marRight w:val="0"/>
      <w:marTop w:val="0"/>
      <w:marBottom w:val="0"/>
      <w:divBdr>
        <w:top w:val="none" w:sz="0" w:space="0" w:color="auto"/>
        <w:left w:val="none" w:sz="0" w:space="0" w:color="auto"/>
        <w:bottom w:val="none" w:sz="0" w:space="0" w:color="auto"/>
        <w:right w:val="none" w:sz="0" w:space="0" w:color="auto"/>
      </w:divBdr>
    </w:div>
    <w:div w:id="280695450">
      <w:bodyDiv w:val="1"/>
      <w:marLeft w:val="0"/>
      <w:marRight w:val="0"/>
      <w:marTop w:val="0"/>
      <w:marBottom w:val="0"/>
      <w:divBdr>
        <w:top w:val="none" w:sz="0" w:space="0" w:color="auto"/>
        <w:left w:val="none" w:sz="0" w:space="0" w:color="auto"/>
        <w:bottom w:val="none" w:sz="0" w:space="0" w:color="auto"/>
        <w:right w:val="none" w:sz="0" w:space="0" w:color="auto"/>
      </w:divBdr>
    </w:div>
    <w:div w:id="313878317">
      <w:bodyDiv w:val="1"/>
      <w:marLeft w:val="0"/>
      <w:marRight w:val="0"/>
      <w:marTop w:val="0"/>
      <w:marBottom w:val="0"/>
      <w:divBdr>
        <w:top w:val="none" w:sz="0" w:space="0" w:color="auto"/>
        <w:left w:val="none" w:sz="0" w:space="0" w:color="auto"/>
        <w:bottom w:val="none" w:sz="0" w:space="0" w:color="auto"/>
        <w:right w:val="none" w:sz="0" w:space="0" w:color="auto"/>
      </w:divBdr>
    </w:div>
    <w:div w:id="374693304">
      <w:bodyDiv w:val="1"/>
      <w:marLeft w:val="0"/>
      <w:marRight w:val="0"/>
      <w:marTop w:val="0"/>
      <w:marBottom w:val="0"/>
      <w:divBdr>
        <w:top w:val="none" w:sz="0" w:space="0" w:color="auto"/>
        <w:left w:val="none" w:sz="0" w:space="0" w:color="auto"/>
        <w:bottom w:val="none" w:sz="0" w:space="0" w:color="auto"/>
        <w:right w:val="none" w:sz="0" w:space="0" w:color="auto"/>
      </w:divBdr>
    </w:div>
    <w:div w:id="423380748">
      <w:bodyDiv w:val="1"/>
      <w:marLeft w:val="0"/>
      <w:marRight w:val="0"/>
      <w:marTop w:val="0"/>
      <w:marBottom w:val="0"/>
      <w:divBdr>
        <w:top w:val="none" w:sz="0" w:space="0" w:color="auto"/>
        <w:left w:val="none" w:sz="0" w:space="0" w:color="auto"/>
        <w:bottom w:val="none" w:sz="0" w:space="0" w:color="auto"/>
        <w:right w:val="none" w:sz="0" w:space="0" w:color="auto"/>
      </w:divBdr>
    </w:div>
    <w:div w:id="441530818">
      <w:bodyDiv w:val="1"/>
      <w:marLeft w:val="0"/>
      <w:marRight w:val="0"/>
      <w:marTop w:val="0"/>
      <w:marBottom w:val="0"/>
      <w:divBdr>
        <w:top w:val="none" w:sz="0" w:space="0" w:color="auto"/>
        <w:left w:val="none" w:sz="0" w:space="0" w:color="auto"/>
        <w:bottom w:val="none" w:sz="0" w:space="0" w:color="auto"/>
        <w:right w:val="none" w:sz="0" w:space="0" w:color="auto"/>
      </w:divBdr>
    </w:div>
    <w:div w:id="517699200">
      <w:bodyDiv w:val="1"/>
      <w:marLeft w:val="0"/>
      <w:marRight w:val="0"/>
      <w:marTop w:val="0"/>
      <w:marBottom w:val="0"/>
      <w:divBdr>
        <w:top w:val="none" w:sz="0" w:space="0" w:color="auto"/>
        <w:left w:val="none" w:sz="0" w:space="0" w:color="auto"/>
        <w:bottom w:val="none" w:sz="0" w:space="0" w:color="auto"/>
        <w:right w:val="none" w:sz="0" w:space="0" w:color="auto"/>
      </w:divBdr>
    </w:div>
    <w:div w:id="542518139">
      <w:bodyDiv w:val="1"/>
      <w:marLeft w:val="0"/>
      <w:marRight w:val="0"/>
      <w:marTop w:val="0"/>
      <w:marBottom w:val="0"/>
      <w:divBdr>
        <w:top w:val="none" w:sz="0" w:space="0" w:color="auto"/>
        <w:left w:val="none" w:sz="0" w:space="0" w:color="auto"/>
        <w:bottom w:val="none" w:sz="0" w:space="0" w:color="auto"/>
        <w:right w:val="none" w:sz="0" w:space="0" w:color="auto"/>
      </w:divBdr>
    </w:div>
    <w:div w:id="584607813">
      <w:bodyDiv w:val="1"/>
      <w:marLeft w:val="0"/>
      <w:marRight w:val="0"/>
      <w:marTop w:val="0"/>
      <w:marBottom w:val="0"/>
      <w:divBdr>
        <w:top w:val="none" w:sz="0" w:space="0" w:color="auto"/>
        <w:left w:val="none" w:sz="0" w:space="0" w:color="auto"/>
        <w:bottom w:val="none" w:sz="0" w:space="0" w:color="auto"/>
        <w:right w:val="none" w:sz="0" w:space="0" w:color="auto"/>
      </w:divBdr>
    </w:div>
    <w:div w:id="619531715">
      <w:bodyDiv w:val="1"/>
      <w:marLeft w:val="0"/>
      <w:marRight w:val="0"/>
      <w:marTop w:val="0"/>
      <w:marBottom w:val="0"/>
      <w:divBdr>
        <w:top w:val="none" w:sz="0" w:space="0" w:color="auto"/>
        <w:left w:val="none" w:sz="0" w:space="0" w:color="auto"/>
        <w:bottom w:val="none" w:sz="0" w:space="0" w:color="auto"/>
        <w:right w:val="none" w:sz="0" w:space="0" w:color="auto"/>
      </w:divBdr>
    </w:div>
    <w:div w:id="696390051">
      <w:bodyDiv w:val="1"/>
      <w:marLeft w:val="0"/>
      <w:marRight w:val="0"/>
      <w:marTop w:val="0"/>
      <w:marBottom w:val="0"/>
      <w:divBdr>
        <w:top w:val="none" w:sz="0" w:space="0" w:color="auto"/>
        <w:left w:val="none" w:sz="0" w:space="0" w:color="auto"/>
        <w:bottom w:val="none" w:sz="0" w:space="0" w:color="auto"/>
        <w:right w:val="none" w:sz="0" w:space="0" w:color="auto"/>
      </w:divBdr>
    </w:div>
    <w:div w:id="760174869">
      <w:bodyDiv w:val="1"/>
      <w:marLeft w:val="0"/>
      <w:marRight w:val="0"/>
      <w:marTop w:val="0"/>
      <w:marBottom w:val="0"/>
      <w:divBdr>
        <w:top w:val="none" w:sz="0" w:space="0" w:color="auto"/>
        <w:left w:val="none" w:sz="0" w:space="0" w:color="auto"/>
        <w:bottom w:val="none" w:sz="0" w:space="0" w:color="auto"/>
        <w:right w:val="none" w:sz="0" w:space="0" w:color="auto"/>
      </w:divBdr>
    </w:div>
    <w:div w:id="785923980">
      <w:bodyDiv w:val="1"/>
      <w:marLeft w:val="0"/>
      <w:marRight w:val="0"/>
      <w:marTop w:val="0"/>
      <w:marBottom w:val="0"/>
      <w:divBdr>
        <w:top w:val="none" w:sz="0" w:space="0" w:color="auto"/>
        <w:left w:val="none" w:sz="0" w:space="0" w:color="auto"/>
        <w:bottom w:val="none" w:sz="0" w:space="0" w:color="auto"/>
        <w:right w:val="none" w:sz="0" w:space="0" w:color="auto"/>
      </w:divBdr>
    </w:div>
    <w:div w:id="792869642">
      <w:bodyDiv w:val="1"/>
      <w:marLeft w:val="0"/>
      <w:marRight w:val="0"/>
      <w:marTop w:val="0"/>
      <w:marBottom w:val="0"/>
      <w:divBdr>
        <w:top w:val="none" w:sz="0" w:space="0" w:color="auto"/>
        <w:left w:val="none" w:sz="0" w:space="0" w:color="auto"/>
        <w:bottom w:val="none" w:sz="0" w:space="0" w:color="auto"/>
        <w:right w:val="none" w:sz="0" w:space="0" w:color="auto"/>
      </w:divBdr>
    </w:div>
    <w:div w:id="874586265">
      <w:bodyDiv w:val="1"/>
      <w:marLeft w:val="0"/>
      <w:marRight w:val="0"/>
      <w:marTop w:val="0"/>
      <w:marBottom w:val="0"/>
      <w:divBdr>
        <w:top w:val="none" w:sz="0" w:space="0" w:color="auto"/>
        <w:left w:val="none" w:sz="0" w:space="0" w:color="auto"/>
        <w:bottom w:val="none" w:sz="0" w:space="0" w:color="auto"/>
        <w:right w:val="none" w:sz="0" w:space="0" w:color="auto"/>
      </w:divBdr>
    </w:div>
    <w:div w:id="922027191">
      <w:bodyDiv w:val="1"/>
      <w:marLeft w:val="0"/>
      <w:marRight w:val="0"/>
      <w:marTop w:val="0"/>
      <w:marBottom w:val="0"/>
      <w:divBdr>
        <w:top w:val="none" w:sz="0" w:space="0" w:color="auto"/>
        <w:left w:val="none" w:sz="0" w:space="0" w:color="auto"/>
        <w:bottom w:val="none" w:sz="0" w:space="0" w:color="auto"/>
        <w:right w:val="none" w:sz="0" w:space="0" w:color="auto"/>
      </w:divBdr>
    </w:div>
    <w:div w:id="928387984">
      <w:bodyDiv w:val="1"/>
      <w:marLeft w:val="0"/>
      <w:marRight w:val="0"/>
      <w:marTop w:val="0"/>
      <w:marBottom w:val="0"/>
      <w:divBdr>
        <w:top w:val="none" w:sz="0" w:space="0" w:color="auto"/>
        <w:left w:val="none" w:sz="0" w:space="0" w:color="auto"/>
        <w:bottom w:val="none" w:sz="0" w:space="0" w:color="auto"/>
        <w:right w:val="none" w:sz="0" w:space="0" w:color="auto"/>
      </w:divBdr>
    </w:div>
    <w:div w:id="986013719">
      <w:bodyDiv w:val="1"/>
      <w:marLeft w:val="0"/>
      <w:marRight w:val="0"/>
      <w:marTop w:val="0"/>
      <w:marBottom w:val="0"/>
      <w:divBdr>
        <w:top w:val="none" w:sz="0" w:space="0" w:color="auto"/>
        <w:left w:val="none" w:sz="0" w:space="0" w:color="auto"/>
        <w:bottom w:val="none" w:sz="0" w:space="0" w:color="auto"/>
        <w:right w:val="none" w:sz="0" w:space="0" w:color="auto"/>
      </w:divBdr>
    </w:div>
    <w:div w:id="1011448260">
      <w:bodyDiv w:val="1"/>
      <w:marLeft w:val="0"/>
      <w:marRight w:val="0"/>
      <w:marTop w:val="0"/>
      <w:marBottom w:val="0"/>
      <w:divBdr>
        <w:top w:val="none" w:sz="0" w:space="0" w:color="auto"/>
        <w:left w:val="none" w:sz="0" w:space="0" w:color="auto"/>
        <w:bottom w:val="none" w:sz="0" w:space="0" w:color="auto"/>
        <w:right w:val="none" w:sz="0" w:space="0" w:color="auto"/>
      </w:divBdr>
    </w:div>
    <w:div w:id="1129589957">
      <w:bodyDiv w:val="1"/>
      <w:marLeft w:val="0"/>
      <w:marRight w:val="0"/>
      <w:marTop w:val="0"/>
      <w:marBottom w:val="0"/>
      <w:divBdr>
        <w:top w:val="none" w:sz="0" w:space="0" w:color="auto"/>
        <w:left w:val="none" w:sz="0" w:space="0" w:color="auto"/>
        <w:bottom w:val="none" w:sz="0" w:space="0" w:color="auto"/>
        <w:right w:val="none" w:sz="0" w:space="0" w:color="auto"/>
      </w:divBdr>
    </w:div>
    <w:div w:id="1240603468">
      <w:bodyDiv w:val="1"/>
      <w:marLeft w:val="0"/>
      <w:marRight w:val="0"/>
      <w:marTop w:val="0"/>
      <w:marBottom w:val="0"/>
      <w:divBdr>
        <w:top w:val="none" w:sz="0" w:space="0" w:color="auto"/>
        <w:left w:val="none" w:sz="0" w:space="0" w:color="auto"/>
        <w:bottom w:val="none" w:sz="0" w:space="0" w:color="auto"/>
        <w:right w:val="none" w:sz="0" w:space="0" w:color="auto"/>
      </w:divBdr>
    </w:div>
    <w:div w:id="1355157037">
      <w:bodyDiv w:val="1"/>
      <w:marLeft w:val="0"/>
      <w:marRight w:val="0"/>
      <w:marTop w:val="0"/>
      <w:marBottom w:val="0"/>
      <w:divBdr>
        <w:top w:val="none" w:sz="0" w:space="0" w:color="auto"/>
        <w:left w:val="none" w:sz="0" w:space="0" w:color="auto"/>
        <w:bottom w:val="none" w:sz="0" w:space="0" w:color="auto"/>
        <w:right w:val="none" w:sz="0" w:space="0" w:color="auto"/>
      </w:divBdr>
    </w:div>
    <w:div w:id="1355885170">
      <w:bodyDiv w:val="1"/>
      <w:marLeft w:val="0"/>
      <w:marRight w:val="0"/>
      <w:marTop w:val="0"/>
      <w:marBottom w:val="0"/>
      <w:divBdr>
        <w:top w:val="none" w:sz="0" w:space="0" w:color="auto"/>
        <w:left w:val="none" w:sz="0" w:space="0" w:color="auto"/>
        <w:bottom w:val="none" w:sz="0" w:space="0" w:color="auto"/>
        <w:right w:val="none" w:sz="0" w:space="0" w:color="auto"/>
      </w:divBdr>
    </w:div>
    <w:div w:id="1411345120">
      <w:bodyDiv w:val="1"/>
      <w:marLeft w:val="0"/>
      <w:marRight w:val="0"/>
      <w:marTop w:val="0"/>
      <w:marBottom w:val="0"/>
      <w:divBdr>
        <w:top w:val="none" w:sz="0" w:space="0" w:color="auto"/>
        <w:left w:val="none" w:sz="0" w:space="0" w:color="auto"/>
        <w:bottom w:val="none" w:sz="0" w:space="0" w:color="auto"/>
        <w:right w:val="none" w:sz="0" w:space="0" w:color="auto"/>
      </w:divBdr>
    </w:div>
    <w:div w:id="1458990836">
      <w:bodyDiv w:val="1"/>
      <w:marLeft w:val="0"/>
      <w:marRight w:val="0"/>
      <w:marTop w:val="0"/>
      <w:marBottom w:val="0"/>
      <w:divBdr>
        <w:top w:val="none" w:sz="0" w:space="0" w:color="auto"/>
        <w:left w:val="none" w:sz="0" w:space="0" w:color="auto"/>
        <w:bottom w:val="none" w:sz="0" w:space="0" w:color="auto"/>
        <w:right w:val="none" w:sz="0" w:space="0" w:color="auto"/>
      </w:divBdr>
    </w:div>
    <w:div w:id="1468013337">
      <w:bodyDiv w:val="1"/>
      <w:marLeft w:val="0"/>
      <w:marRight w:val="0"/>
      <w:marTop w:val="0"/>
      <w:marBottom w:val="0"/>
      <w:divBdr>
        <w:top w:val="none" w:sz="0" w:space="0" w:color="auto"/>
        <w:left w:val="none" w:sz="0" w:space="0" w:color="auto"/>
        <w:bottom w:val="none" w:sz="0" w:space="0" w:color="auto"/>
        <w:right w:val="none" w:sz="0" w:space="0" w:color="auto"/>
      </w:divBdr>
    </w:div>
    <w:div w:id="1507209450">
      <w:bodyDiv w:val="1"/>
      <w:marLeft w:val="0"/>
      <w:marRight w:val="0"/>
      <w:marTop w:val="0"/>
      <w:marBottom w:val="0"/>
      <w:divBdr>
        <w:top w:val="none" w:sz="0" w:space="0" w:color="auto"/>
        <w:left w:val="none" w:sz="0" w:space="0" w:color="auto"/>
        <w:bottom w:val="none" w:sz="0" w:space="0" w:color="auto"/>
        <w:right w:val="none" w:sz="0" w:space="0" w:color="auto"/>
      </w:divBdr>
    </w:div>
    <w:div w:id="1544101549">
      <w:bodyDiv w:val="1"/>
      <w:marLeft w:val="0"/>
      <w:marRight w:val="0"/>
      <w:marTop w:val="0"/>
      <w:marBottom w:val="0"/>
      <w:divBdr>
        <w:top w:val="none" w:sz="0" w:space="0" w:color="auto"/>
        <w:left w:val="none" w:sz="0" w:space="0" w:color="auto"/>
        <w:bottom w:val="none" w:sz="0" w:space="0" w:color="auto"/>
        <w:right w:val="none" w:sz="0" w:space="0" w:color="auto"/>
      </w:divBdr>
    </w:div>
    <w:div w:id="1611622223">
      <w:bodyDiv w:val="1"/>
      <w:marLeft w:val="0"/>
      <w:marRight w:val="0"/>
      <w:marTop w:val="0"/>
      <w:marBottom w:val="0"/>
      <w:divBdr>
        <w:top w:val="none" w:sz="0" w:space="0" w:color="auto"/>
        <w:left w:val="none" w:sz="0" w:space="0" w:color="auto"/>
        <w:bottom w:val="none" w:sz="0" w:space="0" w:color="auto"/>
        <w:right w:val="none" w:sz="0" w:space="0" w:color="auto"/>
      </w:divBdr>
    </w:div>
    <w:div w:id="1709991231">
      <w:bodyDiv w:val="1"/>
      <w:marLeft w:val="0"/>
      <w:marRight w:val="0"/>
      <w:marTop w:val="0"/>
      <w:marBottom w:val="0"/>
      <w:divBdr>
        <w:top w:val="none" w:sz="0" w:space="0" w:color="auto"/>
        <w:left w:val="none" w:sz="0" w:space="0" w:color="auto"/>
        <w:bottom w:val="none" w:sz="0" w:space="0" w:color="auto"/>
        <w:right w:val="none" w:sz="0" w:space="0" w:color="auto"/>
      </w:divBdr>
    </w:div>
    <w:div w:id="1763069491">
      <w:bodyDiv w:val="1"/>
      <w:marLeft w:val="0"/>
      <w:marRight w:val="0"/>
      <w:marTop w:val="0"/>
      <w:marBottom w:val="0"/>
      <w:divBdr>
        <w:top w:val="none" w:sz="0" w:space="0" w:color="auto"/>
        <w:left w:val="none" w:sz="0" w:space="0" w:color="auto"/>
        <w:bottom w:val="none" w:sz="0" w:space="0" w:color="auto"/>
        <w:right w:val="none" w:sz="0" w:space="0" w:color="auto"/>
      </w:divBdr>
    </w:div>
    <w:div w:id="1790853914">
      <w:bodyDiv w:val="1"/>
      <w:marLeft w:val="0"/>
      <w:marRight w:val="0"/>
      <w:marTop w:val="0"/>
      <w:marBottom w:val="0"/>
      <w:divBdr>
        <w:top w:val="none" w:sz="0" w:space="0" w:color="auto"/>
        <w:left w:val="none" w:sz="0" w:space="0" w:color="auto"/>
        <w:bottom w:val="none" w:sz="0" w:space="0" w:color="auto"/>
        <w:right w:val="none" w:sz="0" w:space="0" w:color="auto"/>
      </w:divBdr>
    </w:div>
    <w:div w:id="1953826250">
      <w:bodyDiv w:val="1"/>
      <w:marLeft w:val="0"/>
      <w:marRight w:val="0"/>
      <w:marTop w:val="0"/>
      <w:marBottom w:val="0"/>
      <w:divBdr>
        <w:top w:val="none" w:sz="0" w:space="0" w:color="auto"/>
        <w:left w:val="none" w:sz="0" w:space="0" w:color="auto"/>
        <w:bottom w:val="none" w:sz="0" w:space="0" w:color="auto"/>
        <w:right w:val="none" w:sz="0" w:space="0" w:color="auto"/>
      </w:divBdr>
    </w:div>
    <w:div w:id="2103063673">
      <w:bodyDiv w:val="1"/>
      <w:marLeft w:val="0"/>
      <w:marRight w:val="0"/>
      <w:marTop w:val="0"/>
      <w:marBottom w:val="0"/>
      <w:divBdr>
        <w:top w:val="none" w:sz="0" w:space="0" w:color="auto"/>
        <w:left w:val="none" w:sz="0" w:space="0" w:color="auto"/>
        <w:bottom w:val="none" w:sz="0" w:space="0" w:color="auto"/>
        <w:right w:val="none" w:sz="0" w:space="0" w:color="auto"/>
      </w:divBdr>
    </w:div>
    <w:div w:id="2145345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3997B4-E2C1-4066-AAC6-78A21F2F0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621</Words>
  <Characters>3542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4155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Lindile Batwa</dc:creator>
  <cp:lastModifiedBy>Samuel Mandiwana</cp:lastModifiedBy>
  <cp:revision>2</cp:revision>
  <cp:lastPrinted>2017-09-07T06:39:00Z</cp:lastPrinted>
  <dcterms:created xsi:type="dcterms:W3CDTF">2017-09-14T12:15:00Z</dcterms:created>
  <dcterms:modified xsi:type="dcterms:W3CDTF">2017-09-14T12:15:00Z</dcterms:modified>
</cp:coreProperties>
</file>