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bookmarkStart w:id="0" w:name="_GoBack"/>
      <w:bookmarkEnd w:id="0"/>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A5187" w:rsidRDefault="00642A1D" w:rsidP="00642A1D">
      <w:pPr>
        <w:tabs>
          <w:tab w:val="left" w:pos="432"/>
          <w:tab w:val="left" w:pos="864"/>
        </w:tabs>
        <w:spacing w:line="276" w:lineRule="auto"/>
        <w:jc w:val="center"/>
        <w:rPr>
          <w:rFonts w:ascii="Arial" w:hAnsi="Arial" w:cs="Arial"/>
          <w:b/>
          <w:lang w:val="en-US"/>
        </w:rPr>
      </w:pP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QUESTION FOR WRITTEN REPLY</w:t>
      </w:r>
    </w:p>
    <w:p w:rsidR="00642A1D" w:rsidRPr="006042E4"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QUESTION NUMBER: </w:t>
      </w:r>
      <w:r w:rsidR="00E71AA2" w:rsidRPr="006F6E3E">
        <w:rPr>
          <w:b/>
        </w:rPr>
        <w:t>2620</w:t>
      </w:r>
      <w:r w:rsidR="006042E4" w:rsidRPr="006042E4">
        <w:rPr>
          <w:rFonts w:ascii="Arial" w:hAnsi="Arial" w:cs="Arial"/>
          <w:b/>
          <w:lang w:val="en-US"/>
        </w:rPr>
        <w:t xml:space="preserve"> </w:t>
      </w:r>
      <w:r w:rsidRPr="006042E4">
        <w:rPr>
          <w:rFonts w:ascii="Arial" w:hAnsi="Arial" w:cs="Arial"/>
          <w:b/>
          <w:lang w:val="en-US"/>
        </w:rPr>
        <w:t>[</w:t>
      </w:r>
      <w:r w:rsidR="00E71AA2" w:rsidRPr="00233D4D">
        <w:rPr>
          <w:noProof/>
          <w:sz w:val="20"/>
          <w:szCs w:val="20"/>
          <w:lang w:val="af-ZA"/>
        </w:rPr>
        <w:t>NW2925E</w:t>
      </w:r>
      <w:r w:rsidRPr="006042E4">
        <w:rPr>
          <w:rFonts w:ascii="Arial" w:hAnsi="Arial" w:cs="Arial"/>
          <w:b/>
          <w:lang w:val="en-US"/>
        </w:rPr>
        <w:t>]</w:t>
      </w: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DATE OF PUBLICATION: </w:t>
      </w:r>
      <w:r w:rsidR="00C71D82">
        <w:rPr>
          <w:rFonts w:ascii="Arial" w:hAnsi="Arial" w:cs="Arial"/>
          <w:b/>
          <w:sz w:val="22"/>
          <w:szCs w:val="22"/>
          <w:lang w:val="en-US"/>
        </w:rPr>
        <w:t>01 September 2017</w:t>
      </w:r>
    </w:p>
    <w:p w:rsidR="007E1245" w:rsidRPr="00CA5187" w:rsidRDefault="007E1245" w:rsidP="00642A1D">
      <w:pPr>
        <w:tabs>
          <w:tab w:val="left" w:pos="432"/>
          <w:tab w:val="left" w:pos="864"/>
        </w:tabs>
        <w:spacing w:line="276" w:lineRule="auto"/>
        <w:rPr>
          <w:rFonts w:ascii="Arial" w:hAnsi="Arial" w:cs="Arial"/>
          <w:b/>
          <w:lang w:val="en-US"/>
        </w:rPr>
      </w:pPr>
    </w:p>
    <w:p w:rsidR="00E71AA2" w:rsidRPr="00E71AA2" w:rsidRDefault="00E71AA2" w:rsidP="00E71AA2">
      <w:pPr>
        <w:spacing w:before="100" w:beforeAutospacing="1" w:after="100" w:afterAutospacing="1"/>
        <w:ind w:left="851" w:hanging="851"/>
        <w:rPr>
          <w:rFonts w:ascii="Arial" w:hAnsi="Arial" w:cs="Arial"/>
          <w:b/>
        </w:rPr>
      </w:pPr>
      <w:r w:rsidRPr="00E71AA2">
        <w:rPr>
          <w:rFonts w:ascii="Arial" w:hAnsi="Arial" w:cs="Arial"/>
          <w:b/>
        </w:rPr>
        <w:t>2620.</w:t>
      </w:r>
      <w:r w:rsidRPr="00E71AA2">
        <w:rPr>
          <w:rFonts w:ascii="Arial" w:hAnsi="Arial" w:cs="Arial"/>
          <w:b/>
        </w:rPr>
        <w:tab/>
      </w:r>
      <w:proofErr w:type="spellStart"/>
      <w:r w:rsidRPr="00E71AA2">
        <w:rPr>
          <w:rFonts w:ascii="Arial" w:hAnsi="Arial" w:cs="Arial"/>
          <w:b/>
        </w:rPr>
        <w:t>Adv</w:t>
      </w:r>
      <w:proofErr w:type="spellEnd"/>
      <w:r w:rsidRPr="00E71AA2">
        <w:rPr>
          <w:rFonts w:ascii="Arial" w:hAnsi="Arial" w:cs="Arial"/>
          <w:b/>
        </w:rPr>
        <w:t xml:space="preserve"> A de W Alberts (FF Plus) to ask the Minister of Finance</w:t>
      </w:r>
      <w:proofErr w:type="gramStart"/>
      <w:r w:rsidRPr="00E71AA2">
        <w:rPr>
          <w:rFonts w:ascii="Arial" w:hAnsi="Arial" w:cs="Arial"/>
          <w:b/>
        </w:rPr>
        <w:t>:†</w:t>
      </w:r>
      <w:proofErr w:type="gramEnd"/>
    </w:p>
    <w:p w:rsidR="00E71AA2" w:rsidRPr="00E71AA2" w:rsidRDefault="00E71AA2" w:rsidP="00E71AA2">
      <w:pPr>
        <w:spacing w:before="100" w:beforeAutospacing="1" w:after="100" w:afterAutospacing="1"/>
        <w:ind w:left="1440" w:hanging="629"/>
        <w:jc w:val="both"/>
        <w:rPr>
          <w:rFonts w:ascii="Arial" w:hAnsi="Arial" w:cs="Arial"/>
          <w:lang w:val="af-ZA"/>
        </w:rPr>
      </w:pPr>
      <w:r w:rsidRPr="00E71AA2">
        <w:rPr>
          <w:rFonts w:ascii="Arial" w:hAnsi="Arial" w:cs="Arial"/>
          <w:lang w:val="af-ZA"/>
        </w:rPr>
        <w:t>(1)</w:t>
      </w:r>
      <w:r w:rsidRPr="00E71AA2">
        <w:rPr>
          <w:rFonts w:ascii="Arial" w:hAnsi="Arial" w:cs="Arial"/>
          <w:lang w:val="af-ZA"/>
        </w:rPr>
        <w:tab/>
        <w:t xml:space="preserve">How many loans the (a) Public Service Pension Fund and (b) Public Investment Corporation has awarded to (i) individuals and (ii) legal persons, including trusts, since 1 January 2000; </w:t>
      </w:r>
    </w:p>
    <w:p w:rsidR="00E71AA2" w:rsidRPr="00E71AA2" w:rsidRDefault="00E71AA2" w:rsidP="00E71AA2">
      <w:pPr>
        <w:spacing w:before="100" w:beforeAutospacing="1" w:after="100" w:afterAutospacing="1"/>
        <w:ind w:left="1440" w:hanging="629"/>
        <w:jc w:val="both"/>
        <w:rPr>
          <w:rFonts w:ascii="Arial" w:hAnsi="Arial" w:cs="Arial"/>
          <w:lang w:val="af-ZA"/>
        </w:rPr>
      </w:pPr>
      <w:r w:rsidRPr="00E71AA2">
        <w:rPr>
          <w:rFonts w:ascii="Arial" w:hAnsi="Arial" w:cs="Arial"/>
          <w:lang w:val="af-ZA"/>
        </w:rPr>
        <w:t>(2)</w:t>
      </w:r>
      <w:r w:rsidRPr="00E71AA2">
        <w:rPr>
          <w:rFonts w:ascii="Arial" w:hAnsi="Arial" w:cs="Arial"/>
          <w:lang w:val="af-ZA"/>
        </w:rPr>
        <w:tab/>
        <w:t xml:space="preserve">with regard to each person and/or legal person to whom the loan has been awarded, what is the (a)(i) amount and (ii) basis of the loan, (b) what served as security for the loan, (c)(i) on which date was the loan awarded and (ii) what is the (aa) term and (bb) interest rate of the loan and (d) which amount of the loan has already been repaid in each case; </w:t>
      </w:r>
    </w:p>
    <w:p w:rsidR="00E71AA2" w:rsidRPr="00E71AA2" w:rsidRDefault="00E71AA2" w:rsidP="00E71AA2">
      <w:pPr>
        <w:spacing w:before="100" w:beforeAutospacing="1" w:after="100" w:afterAutospacing="1"/>
        <w:ind w:left="1440" w:hanging="629"/>
        <w:jc w:val="both"/>
        <w:rPr>
          <w:rFonts w:ascii="Arial" w:hAnsi="Arial" w:cs="Arial"/>
        </w:rPr>
      </w:pPr>
      <w:r w:rsidRPr="00E71AA2">
        <w:rPr>
          <w:rFonts w:ascii="Arial" w:hAnsi="Arial" w:cs="Arial"/>
          <w:lang w:val="af-ZA"/>
        </w:rPr>
        <w:t>(3)</w:t>
      </w:r>
      <w:r w:rsidRPr="00E71AA2">
        <w:rPr>
          <w:rFonts w:ascii="Arial" w:hAnsi="Arial" w:cs="Arial"/>
          <w:lang w:val="af-ZA"/>
        </w:rPr>
        <w:tab/>
        <w:t>(a) which of the loans will in all probability never be repaid, (b) what steps will be taken in respect of each one and (c) which loans will probably be converted into shares?</w:t>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lang w:val="af-ZA"/>
        </w:rPr>
        <w:tab/>
      </w:r>
      <w:r w:rsidRPr="00E71AA2">
        <w:rPr>
          <w:rFonts w:ascii="Arial" w:hAnsi="Arial" w:cs="Arial"/>
          <w:noProof/>
          <w:lang w:val="af-ZA"/>
        </w:rPr>
        <w:t>NW2925E</w:t>
      </w:r>
    </w:p>
    <w:p w:rsidR="007E1245" w:rsidRPr="006042E4" w:rsidRDefault="007E1245" w:rsidP="007E1245">
      <w:pPr>
        <w:tabs>
          <w:tab w:val="left" w:pos="432"/>
          <w:tab w:val="left" w:pos="864"/>
        </w:tabs>
        <w:spacing w:line="276" w:lineRule="auto"/>
        <w:jc w:val="both"/>
        <w:rPr>
          <w:rFonts w:ascii="Arial" w:hAnsi="Arial" w:cs="Arial"/>
          <w:b/>
          <w:lang w:val="en-US"/>
        </w:rPr>
      </w:pPr>
    </w:p>
    <w:p w:rsidR="007E1245" w:rsidRDefault="007E1245" w:rsidP="007E1245">
      <w:pPr>
        <w:tabs>
          <w:tab w:val="left" w:pos="432"/>
          <w:tab w:val="left" w:pos="864"/>
        </w:tabs>
        <w:spacing w:line="276" w:lineRule="auto"/>
        <w:jc w:val="both"/>
        <w:rPr>
          <w:rFonts w:ascii="Arial" w:hAnsi="Arial" w:cs="Arial"/>
          <w:b/>
          <w:sz w:val="22"/>
          <w:szCs w:val="22"/>
          <w:lang w:val="en-US"/>
        </w:rPr>
      </w:pPr>
    </w:p>
    <w:p w:rsidR="00642A1D" w:rsidRPr="006276BD" w:rsidRDefault="00642A1D" w:rsidP="006276BD">
      <w:pPr>
        <w:tabs>
          <w:tab w:val="left" w:pos="432"/>
          <w:tab w:val="left" w:pos="864"/>
        </w:tabs>
        <w:spacing w:line="276" w:lineRule="auto"/>
        <w:ind w:left="1440" w:hanging="1440"/>
        <w:jc w:val="both"/>
        <w:rPr>
          <w:rFonts w:ascii="Arial" w:hAnsi="Arial" w:cs="Arial"/>
          <w:sz w:val="22"/>
          <w:szCs w:val="22"/>
          <w:lang w:val="en-US"/>
        </w:rPr>
      </w:pPr>
      <w:r w:rsidRPr="004054C3">
        <w:rPr>
          <w:rFonts w:ascii="Arial" w:hAnsi="Arial" w:cs="Arial"/>
          <w:b/>
          <w:sz w:val="22"/>
          <w:szCs w:val="22"/>
          <w:lang w:val="en-US"/>
        </w:rPr>
        <w:t>REPLY:</w:t>
      </w:r>
      <w:r w:rsidR="006276BD">
        <w:rPr>
          <w:rFonts w:ascii="Arial" w:hAnsi="Arial" w:cs="Arial"/>
          <w:b/>
          <w:sz w:val="22"/>
          <w:szCs w:val="22"/>
          <w:lang w:val="en-US"/>
        </w:rPr>
        <w:t xml:space="preserve"> </w:t>
      </w:r>
      <w:r w:rsidR="006276BD">
        <w:rPr>
          <w:rFonts w:ascii="Arial" w:hAnsi="Arial" w:cs="Arial"/>
          <w:b/>
          <w:sz w:val="22"/>
          <w:szCs w:val="22"/>
          <w:lang w:val="en-US"/>
        </w:rPr>
        <w:tab/>
      </w:r>
      <w:r w:rsidR="006276BD" w:rsidRPr="006276BD">
        <w:rPr>
          <w:rFonts w:ascii="Arial" w:hAnsi="Arial" w:cs="Arial"/>
          <w:sz w:val="22"/>
          <w:szCs w:val="22"/>
          <w:lang w:val="en-US"/>
        </w:rPr>
        <w:t xml:space="preserve"> </w:t>
      </w:r>
    </w:p>
    <w:p w:rsidR="00D96460" w:rsidRDefault="00D96460" w:rsidP="007E1245">
      <w:pPr>
        <w:tabs>
          <w:tab w:val="left" w:pos="432"/>
          <w:tab w:val="left" w:pos="864"/>
        </w:tabs>
        <w:jc w:val="both"/>
        <w:rPr>
          <w:rFonts w:ascii="Arial" w:hAnsi="Arial" w:cs="Arial"/>
          <w:b/>
          <w:sz w:val="22"/>
          <w:szCs w:val="22"/>
        </w:rPr>
      </w:pPr>
    </w:p>
    <w:p w:rsidR="003B5F57" w:rsidRPr="003B5F57" w:rsidRDefault="003B5F57" w:rsidP="007E1245">
      <w:pPr>
        <w:tabs>
          <w:tab w:val="left" w:pos="432"/>
          <w:tab w:val="left" w:pos="864"/>
        </w:tabs>
        <w:jc w:val="both"/>
        <w:rPr>
          <w:rFonts w:ascii="Arial" w:hAnsi="Arial" w:cs="Arial"/>
        </w:rPr>
      </w:pPr>
      <w:r w:rsidRPr="003B5F57">
        <w:rPr>
          <w:rFonts w:ascii="Arial" w:hAnsi="Arial" w:cs="Arial"/>
        </w:rPr>
        <w:t>As agreed with the honourable Member, the Public Investment Corporation (PIC) attached a list of the disclosure of its unlisted investments that was submitted to the Standing Committee on Finance (SCOF) during October 2016.  The PIC is in the process of updating this document to include information for the 2016/17 financial year and this w</w:t>
      </w:r>
      <w:r>
        <w:rPr>
          <w:rFonts w:ascii="Arial" w:hAnsi="Arial" w:cs="Arial"/>
        </w:rPr>
        <w:t>ill also be submitted to SCOF during</w:t>
      </w:r>
      <w:r w:rsidRPr="003B5F57">
        <w:rPr>
          <w:rFonts w:ascii="Arial" w:hAnsi="Arial" w:cs="Arial"/>
        </w:rPr>
        <w:t xml:space="preserve"> November 2017</w:t>
      </w:r>
      <w:r>
        <w:rPr>
          <w:rFonts w:ascii="Arial" w:hAnsi="Arial" w:cs="Arial"/>
        </w:rPr>
        <w:t>, when the PIC is scheduled to appear before the Committee</w:t>
      </w:r>
      <w:r w:rsidRPr="003B5F57">
        <w:rPr>
          <w:rFonts w:ascii="Arial" w:hAnsi="Arial" w:cs="Arial"/>
        </w:rPr>
        <w:t>.  A copy of this document will be submitted to the Member.</w:t>
      </w:r>
    </w:p>
    <w:p w:rsidR="00D96460" w:rsidRDefault="00D96460" w:rsidP="007E1245">
      <w:pPr>
        <w:tabs>
          <w:tab w:val="left" w:pos="432"/>
          <w:tab w:val="left" w:pos="864"/>
        </w:tabs>
        <w:jc w:val="both"/>
        <w:rPr>
          <w:rFonts w:ascii="Arial" w:hAnsi="Arial" w:cs="Arial"/>
          <w:b/>
          <w:sz w:val="22"/>
          <w:szCs w:val="22"/>
        </w:rPr>
      </w:pPr>
    </w:p>
    <w:p w:rsidR="003B5F57" w:rsidRDefault="003B5F57">
      <w:pPr>
        <w:rPr>
          <w:rFonts w:ascii="Arial" w:hAnsi="Arial" w:cs="Arial"/>
          <w:b/>
          <w:sz w:val="22"/>
          <w:szCs w:val="22"/>
        </w:rPr>
      </w:pPr>
      <w:r>
        <w:rPr>
          <w:rFonts w:ascii="Arial" w:hAnsi="Arial" w:cs="Arial"/>
          <w:b/>
          <w:sz w:val="22"/>
          <w:szCs w:val="22"/>
        </w:rPr>
        <w:br w:type="page"/>
      </w:r>
    </w:p>
    <w:p w:rsidR="003B5F57" w:rsidRDefault="003B5F57" w:rsidP="007E1245">
      <w:pPr>
        <w:tabs>
          <w:tab w:val="left" w:pos="432"/>
          <w:tab w:val="left" w:pos="864"/>
        </w:tabs>
        <w:jc w:val="both"/>
        <w:rPr>
          <w:rFonts w:ascii="Arial" w:hAnsi="Arial" w:cs="Arial"/>
          <w:b/>
          <w:sz w:val="22"/>
          <w:szCs w:val="22"/>
        </w:rPr>
      </w:pPr>
    </w:p>
    <w:sectPr w:rsidR="003B5F57"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6"/>
  </w:num>
  <w:num w:numId="7">
    <w:abstractNumId w:val="20"/>
  </w:num>
  <w:num w:numId="8">
    <w:abstractNumId w:val="2"/>
  </w:num>
  <w:num w:numId="9">
    <w:abstractNumId w:val="4"/>
  </w:num>
  <w:num w:numId="10">
    <w:abstractNumId w:val="1"/>
  </w:num>
  <w:num w:numId="11">
    <w:abstractNumId w:val="19"/>
  </w:num>
  <w:num w:numId="12">
    <w:abstractNumId w:val="18"/>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83AEF"/>
    <w:rsid w:val="000A0468"/>
    <w:rsid w:val="000B0B7B"/>
    <w:rsid w:val="00101644"/>
    <w:rsid w:val="00104D29"/>
    <w:rsid w:val="001131D9"/>
    <w:rsid w:val="00120022"/>
    <w:rsid w:val="001433AE"/>
    <w:rsid w:val="00152E82"/>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B5D8E"/>
    <w:rsid w:val="003B5F57"/>
    <w:rsid w:val="003D36F1"/>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042E4"/>
    <w:rsid w:val="00613FC6"/>
    <w:rsid w:val="006276BD"/>
    <w:rsid w:val="00637934"/>
    <w:rsid w:val="00642A1D"/>
    <w:rsid w:val="00684AAB"/>
    <w:rsid w:val="00695A9A"/>
    <w:rsid w:val="006B1504"/>
    <w:rsid w:val="006B5828"/>
    <w:rsid w:val="00702034"/>
    <w:rsid w:val="00716D12"/>
    <w:rsid w:val="00736CFE"/>
    <w:rsid w:val="00742375"/>
    <w:rsid w:val="0076584C"/>
    <w:rsid w:val="0079063F"/>
    <w:rsid w:val="007B351C"/>
    <w:rsid w:val="007B66A0"/>
    <w:rsid w:val="007E1245"/>
    <w:rsid w:val="00807F57"/>
    <w:rsid w:val="00810D64"/>
    <w:rsid w:val="00814F3C"/>
    <w:rsid w:val="00823EA9"/>
    <w:rsid w:val="008316CA"/>
    <w:rsid w:val="0087366B"/>
    <w:rsid w:val="0087557B"/>
    <w:rsid w:val="00892134"/>
    <w:rsid w:val="008B5B10"/>
    <w:rsid w:val="008D26AB"/>
    <w:rsid w:val="008D419D"/>
    <w:rsid w:val="0091205F"/>
    <w:rsid w:val="00956BFC"/>
    <w:rsid w:val="00957F87"/>
    <w:rsid w:val="0096291A"/>
    <w:rsid w:val="009A18A7"/>
    <w:rsid w:val="009B57BC"/>
    <w:rsid w:val="009D33D8"/>
    <w:rsid w:val="009D71C6"/>
    <w:rsid w:val="00A139DE"/>
    <w:rsid w:val="00A32409"/>
    <w:rsid w:val="00A42134"/>
    <w:rsid w:val="00A61AD6"/>
    <w:rsid w:val="00A6413D"/>
    <w:rsid w:val="00A65EA0"/>
    <w:rsid w:val="00A72104"/>
    <w:rsid w:val="00A86AE1"/>
    <w:rsid w:val="00A959A6"/>
    <w:rsid w:val="00A966C3"/>
    <w:rsid w:val="00AA1288"/>
    <w:rsid w:val="00AA17BB"/>
    <w:rsid w:val="00AA5C67"/>
    <w:rsid w:val="00AB4FAB"/>
    <w:rsid w:val="00AD0537"/>
    <w:rsid w:val="00AF50AE"/>
    <w:rsid w:val="00B103B3"/>
    <w:rsid w:val="00B20992"/>
    <w:rsid w:val="00B409C6"/>
    <w:rsid w:val="00B75338"/>
    <w:rsid w:val="00B9147B"/>
    <w:rsid w:val="00B940DF"/>
    <w:rsid w:val="00BA1416"/>
    <w:rsid w:val="00BB1CB3"/>
    <w:rsid w:val="00BC3017"/>
    <w:rsid w:val="00BE0961"/>
    <w:rsid w:val="00BF6291"/>
    <w:rsid w:val="00C02CE0"/>
    <w:rsid w:val="00C330AD"/>
    <w:rsid w:val="00C44C35"/>
    <w:rsid w:val="00C540F1"/>
    <w:rsid w:val="00C71D82"/>
    <w:rsid w:val="00CA5187"/>
    <w:rsid w:val="00CA56BB"/>
    <w:rsid w:val="00CB3CED"/>
    <w:rsid w:val="00CD2FFD"/>
    <w:rsid w:val="00CD717F"/>
    <w:rsid w:val="00D0120D"/>
    <w:rsid w:val="00D014D8"/>
    <w:rsid w:val="00D252CF"/>
    <w:rsid w:val="00D26B3A"/>
    <w:rsid w:val="00D32984"/>
    <w:rsid w:val="00D71DE6"/>
    <w:rsid w:val="00D747FF"/>
    <w:rsid w:val="00D96460"/>
    <w:rsid w:val="00DB6B3C"/>
    <w:rsid w:val="00E21152"/>
    <w:rsid w:val="00E26C88"/>
    <w:rsid w:val="00E32136"/>
    <w:rsid w:val="00E44AF7"/>
    <w:rsid w:val="00E6523B"/>
    <w:rsid w:val="00E710E6"/>
    <w:rsid w:val="00E71AA2"/>
    <w:rsid w:val="00E72933"/>
    <w:rsid w:val="00E77DF6"/>
    <w:rsid w:val="00E84B1C"/>
    <w:rsid w:val="00EA5314"/>
    <w:rsid w:val="00EA6440"/>
    <w:rsid w:val="00EB0EA7"/>
    <w:rsid w:val="00ED1AA3"/>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C027-DEF5-4396-BC96-A2273231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2017-09-01T07:19:00Z</cp:lastPrinted>
  <dcterms:created xsi:type="dcterms:W3CDTF">2017-10-19T15:14:00Z</dcterms:created>
  <dcterms:modified xsi:type="dcterms:W3CDTF">2017-10-19T15:14:00Z</dcterms:modified>
</cp:coreProperties>
</file>