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6E1" w:rsidRDefault="00B446E1" w:rsidP="00B446E1">
      <w:pPr>
        <w:spacing w:after="0" w:line="240" w:lineRule="auto"/>
        <w:outlineLvl w:val="0"/>
        <w:rPr>
          <w:rFonts w:ascii="Arial" w:eastAsia="Arial Unicode MS" w:hAnsi="Arial" w:cs="Times New Roman"/>
          <w:color w:val="000000"/>
          <w:sz w:val="24"/>
          <w:szCs w:val="20"/>
          <w:lang w:eastAsia="en-ZA"/>
        </w:rPr>
      </w:pPr>
      <w:r w:rsidRPr="002D1443">
        <w:rPr>
          <w:noProof/>
          <w:lang w:eastAsia="en-ZA"/>
        </w:rPr>
        <w:drawing>
          <wp:anchor distT="57150" distB="57150" distL="57150" distR="57150" simplePos="0" relativeHeight="251659264" behindDoc="0" locked="0" layoutInCell="1" allowOverlap="1">
            <wp:simplePos x="0" y="0"/>
            <wp:positionH relativeFrom="margin">
              <wp:posOffset>2353945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B446E1" w:rsidRPr="002D1443" w:rsidRDefault="00B446E1" w:rsidP="00B446E1">
      <w:pPr>
        <w:spacing w:after="0" w:line="240" w:lineRule="auto"/>
        <w:outlineLvl w:val="0"/>
        <w:rPr>
          <w:rFonts w:ascii="Arial" w:eastAsia="Arial Unicode MS" w:hAnsi="Arial" w:cs="Times New Roman"/>
          <w:color w:val="000000"/>
          <w:sz w:val="24"/>
          <w:szCs w:val="20"/>
          <w:lang w:eastAsia="en-ZA"/>
        </w:rPr>
      </w:pPr>
    </w:p>
    <w:p w:rsidR="00B446E1" w:rsidRPr="002D1443" w:rsidRDefault="00B446E1" w:rsidP="00B446E1">
      <w:pPr>
        <w:spacing w:after="0" w:line="240" w:lineRule="auto"/>
        <w:outlineLvl w:val="0"/>
        <w:rPr>
          <w:rFonts w:ascii="Arial" w:eastAsia="Arial Unicode MS" w:hAnsi="Arial" w:cs="Times New Roman"/>
          <w:color w:val="000000"/>
          <w:sz w:val="24"/>
          <w:szCs w:val="20"/>
          <w:lang w:eastAsia="en-ZA"/>
        </w:rPr>
      </w:pPr>
    </w:p>
    <w:p w:rsidR="00B446E1" w:rsidRPr="002D1443" w:rsidRDefault="00B446E1" w:rsidP="00B446E1">
      <w:pPr>
        <w:spacing w:after="0" w:line="240" w:lineRule="auto"/>
        <w:jc w:val="center"/>
        <w:outlineLvl w:val="0"/>
        <w:rPr>
          <w:rFonts w:ascii="Arial" w:eastAsia="Arial Unicode MS" w:hAnsi="Arial" w:cs="Times New Roman"/>
          <w:b/>
          <w:color w:val="000000"/>
          <w:sz w:val="24"/>
          <w:szCs w:val="20"/>
          <w:lang w:eastAsia="en-ZA"/>
        </w:rPr>
      </w:pPr>
    </w:p>
    <w:p w:rsidR="00B446E1" w:rsidRPr="002D1443" w:rsidRDefault="00B446E1" w:rsidP="00B446E1">
      <w:pPr>
        <w:spacing w:after="0" w:line="240" w:lineRule="auto"/>
        <w:jc w:val="center"/>
        <w:outlineLvl w:val="0"/>
        <w:rPr>
          <w:rFonts w:ascii="Arial" w:eastAsia="Arial Unicode MS" w:hAnsi="Arial" w:cs="Times New Roman"/>
          <w:b/>
          <w:color w:val="000000"/>
          <w:sz w:val="24"/>
          <w:szCs w:val="20"/>
          <w:lang w:eastAsia="en-ZA"/>
        </w:rPr>
      </w:pPr>
    </w:p>
    <w:p w:rsidR="00B446E1" w:rsidRPr="002D1443" w:rsidRDefault="00B446E1" w:rsidP="00B446E1">
      <w:pPr>
        <w:spacing w:after="0" w:line="276" w:lineRule="auto"/>
        <w:jc w:val="center"/>
        <w:outlineLvl w:val="0"/>
        <w:rPr>
          <w:rFonts w:ascii="Arial" w:eastAsia="Arial Unicode MS" w:hAnsi="Arial" w:cs="Times New Roman"/>
          <w:b/>
          <w:color w:val="000000"/>
          <w:sz w:val="24"/>
          <w:szCs w:val="20"/>
          <w:lang w:eastAsia="en-ZA"/>
        </w:rPr>
      </w:pPr>
      <w:r w:rsidRPr="002D1443">
        <w:rPr>
          <w:rFonts w:ascii="Arial" w:eastAsia="Arial Unicode MS" w:hAnsi="Arial Unicode MS" w:cs="Times New Roman"/>
          <w:b/>
          <w:color w:val="000000"/>
          <w:sz w:val="24"/>
          <w:szCs w:val="20"/>
          <w:lang w:eastAsia="en-ZA"/>
        </w:rPr>
        <w:t>MINISTRY: PUBLIC SERVICE AND ADMINISTRATION</w:t>
      </w:r>
    </w:p>
    <w:p w:rsidR="00B446E1" w:rsidRPr="002D1443" w:rsidRDefault="00B446E1" w:rsidP="00B446E1">
      <w:pPr>
        <w:spacing w:after="0" w:line="276" w:lineRule="auto"/>
        <w:jc w:val="center"/>
        <w:outlineLvl w:val="0"/>
        <w:rPr>
          <w:rFonts w:ascii="Arial" w:eastAsia="Arial Unicode MS" w:hAnsi="Arial" w:cs="Times New Roman"/>
          <w:b/>
          <w:color w:val="000000"/>
          <w:sz w:val="24"/>
          <w:szCs w:val="20"/>
          <w:lang w:eastAsia="en-ZA"/>
        </w:rPr>
      </w:pPr>
      <w:r w:rsidRPr="002D1443">
        <w:rPr>
          <w:rFonts w:ascii="Arial" w:eastAsia="Arial Unicode MS" w:hAnsi="Arial Unicode MS" w:cs="Times New Roman"/>
          <w:b/>
          <w:color w:val="000000"/>
          <w:sz w:val="24"/>
          <w:szCs w:val="20"/>
          <w:lang w:eastAsia="en-ZA"/>
        </w:rPr>
        <w:t>REPUBLIC OF SOUTH AFRICA</w:t>
      </w:r>
    </w:p>
    <w:p w:rsidR="00B446E1" w:rsidRPr="002D1443" w:rsidRDefault="00B446E1" w:rsidP="00B446E1">
      <w:pPr>
        <w:spacing w:after="0" w:line="276" w:lineRule="auto"/>
        <w:outlineLvl w:val="0"/>
        <w:rPr>
          <w:rFonts w:ascii="Arial" w:eastAsia="Arial Unicode MS" w:hAnsi="Arial" w:cs="Times New Roman"/>
          <w:b/>
          <w:color w:val="000000"/>
          <w:sz w:val="24"/>
          <w:szCs w:val="20"/>
          <w:lang w:eastAsia="en-ZA"/>
        </w:rPr>
      </w:pPr>
    </w:p>
    <w:p w:rsidR="00B446E1" w:rsidRDefault="00B446E1" w:rsidP="00B446E1">
      <w:pPr>
        <w:spacing w:after="0" w:line="276" w:lineRule="auto"/>
        <w:outlineLvl w:val="0"/>
        <w:rPr>
          <w:rFonts w:ascii="Arial" w:eastAsia="Arial Unicode MS" w:hAnsi="Arial" w:cs="Arial"/>
          <w:b/>
          <w:color w:val="000000"/>
          <w:sz w:val="24"/>
          <w:szCs w:val="24"/>
          <w:lang w:eastAsia="en-ZA"/>
        </w:rPr>
      </w:pPr>
    </w:p>
    <w:p w:rsidR="00B446E1" w:rsidRPr="002D1443" w:rsidRDefault="00B446E1" w:rsidP="00B446E1">
      <w:pPr>
        <w:spacing w:after="0" w:line="276" w:lineRule="auto"/>
        <w:outlineLvl w:val="0"/>
        <w:rPr>
          <w:rFonts w:ascii="Arial" w:eastAsia="Arial Unicode MS" w:hAnsi="Arial" w:cs="Arial"/>
          <w:b/>
          <w:color w:val="000000"/>
          <w:sz w:val="24"/>
          <w:szCs w:val="24"/>
          <w:lang w:eastAsia="en-ZA"/>
        </w:rPr>
      </w:pPr>
      <w:r w:rsidRPr="002D1443">
        <w:rPr>
          <w:rFonts w:ascii="Arial" w:eastAsia="Arial Unicode MS" w:hAnsi="Arial" w:cs="Arial"/>
          <w:b/>
          <w:color w:val="000000"/>
          <w:sz w:val="24"/>
          <w:szCs w:val="24"/>
          <w:lang w:eastAsia="en-ZA"/>
        </w:rPr>
        <w:t>NATIONAL ASSEMBLY</w:t>
      </w:r>
    </w:p>
    <w:p w:rsidR="00B446E1" w:rsidRPr="002D1443" w:rsidRDefault="00B446E1" w:rsidP="00B446E1">
      <w:pPr>
        <w:spacing w:after="0" w:line="276" w:lineRule="auto"/>
        <w:outlineLvl w:val="0"/>
        <w:rPr>
          <w:rFonts w:ascii="Arial" w:eastAsia="Arial Unicode MS" w:hAnsi="Arial" w:cs="Arial"/>
          <w:b/>
          <w:color w:val="000000"/>
          <w:sz w:val="24"/>
          <w:szCs w:val="24"/>
          <w:lang w:eastAsia="en-ZA"/>
        </w:rPr>
      </w:pPr>
    </w:p>
    <w:p w:rsidR="00B446E1" w:rsidRPr="002D1443" w:rsidRDefault="00B446E1" w:rsidP="00B446E1">
      <w:pPr>
        <w:spacing w:after="0" w:line="276" w:lineRule="auto"/>
        <w:outlineLvl w:val="0"/>
        <w:rPr>
          <w:rFonts w:ascii="Arial" w:eastAsia="Arial Unicode MS" w:hAnsi="Arial" w:cs="Arial"/>
          <w:b/>
          <w:color w:val="000000"/>
          <w:sz w:val="24"/>
          <w:szCs w:val="24"/>
          <w:lang w:eastAsia="en-ZA"/>
        </w:rPr>
      </w:pPr>
      <w:r w:rsidRPr="002D1443">
        <w:rPr>
          <w:rFonts w:ascii="Arial" w:eastAsia="Arial Unicode MS" w:hAnsi="Arial" w:cs="Arial"/>
          <w:b/>
          <w:color w:val="000000"/>
          <w:sz w:val="24"/>
          <w:szCs w:val="24"/>
          <w:lang w:eastAsia="en-ZA"/>
        </w:rPr>
        <w:t xml:space="preserve">QUESTION FOR WRITTEN REPLY </w:t>
      </w:r>
    </w:p>
    <w:p w:rsidR="00B446E1" w:rsidRPr="002D1443" w:rsidRDefault="00B446E1" w:rsidP="00B446E1">
      <w:pPr>
        <w:spacing w:after="0" w:line="276" w:lineRule="auto"/>
        <w:outlineLvl w:val="0"/>
        <w:rPr>
          <w:rFonts w:ascii="Arial" w:eastAsia="Arial Unicode MS" w:hAnsi="Arial" w:cs="Arial"/>
          <w:b/>
          <w:color w:val="000000"/>
          <w:sz w:val="24"/>
          <w:szCs w:val="24"/>
          <w:lang w:eastAsia="en-ZA"/>
        </w:rPr>
      </w:pPr>
    </w:p>
    <w:p w:rsidR="00B446E1" w:rsidRPr="002D1443" w:rsidRDefault="00B446E1" w:rsidP="00B446E1">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6 NOVEMBER 2020</w:t>
      </w:r>
    </w:p>
    <w:p w:rsidR="00B446E1" w:rsidRPr="002D1443" w:rsidRDefault="00B446E1" w:rsidP="00B446E1">
      <w:pPr>
        <w:spacing w:after="0" w:line="276" w:lineRule="auto"/>
        <w:outlineLvl w:val="0"/>
        <w:rPr>
          <w:rFonts w:ascii="Arial" w:eastAsia="Arial Unicode MS" w:hAnsi="Arial" w:cs="Arial"/>
          <w:b/>
          <w:color w:val="000000"/>
          <w:sz w:val="24"/>
          <w:szCs w:val="24"/>
          <w:lang w:eastAsia="en-ZA"/>
        </w:rPr>
      </w:pPr>
    </w:p>
    <w:p w:rsidR="00B446E1" w:rsidRPr="002D1443" w:rsidRDefault="00B446E1" w:rsidP="00B446E1">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2619</w:t>
      </w:r>
      <w:r w:rsidRPr="002D1443">
        <w:rPr>
          <w:rFonts w:ascii="Arial" w:eastAsia="Arial Unicode MS" w:hAnsi="Arial" w:cs="Arial"/>
          <w:b/>
          <w:color w:val="000000"/>
          <w:sz w:val="24"/>
          <w:szCs w:val="24"/>
          <w:lang w:eastAsia="en-ZA"/>
        </w:rPr>
        <w:tab/>
      </w:r>
    </w:p>
    <w:p w:rsidR="00B446E1" w:rsidRDefault="005F1AE0" w:rsidP="00B446E1">
      <w:pPr>
        <w:spacing w:after="0" w:line="240" w:lineRule="auto"/>
        <w:rPr>
          <w:rFonts w:ascii="Arial" w:eastAsia="Calibri" w:hAnsi="Arial" w:cs="Arial"/>
          <w:sz w:val="24"/>
          <w:szCs w:val="24"/>
        </w:rPr>
      </w:pPr>
      <w:r w:rsidRPr="002D1443">
        <w:rPr>
          <w:rFonts w:ascii="Arial" w:hAnsi="Arial" w:cs="Arial"/>
          <w:b/>
          <w:sz w:val="24"/>
          <w:szCs w:val="24"/>
        </w:rPr>
        <w:fldChar w:fldCharType="begin"/>
      </w:r>
      <w:r w:rsidR="00B446E1" w:rsidRPr="002D1443">
        <w:rPr>
          <w:rFonts w:ascii="Arial" w:hAnsi="Arial" w:cs="Arial"/>
          <w:sz w:val="24"/>
          <w:szCs w:val="24"/>
        </w:rPr>
        <w:instrText xml:space="preserve"> XE "</w:instrText>
      </w:r>
      <w:r w:rsidR="00B446E1" w:rsidRPr="002D1443">
        <w:rPr>
          <w:rFonts w:ascii="Arial" w:hAnsi="Arial" w:cs="Arial"/>
          <w:b/>
          <w:sz w:val="24"/>
          <w:szCs w:val="24"/>
        </w:rPr>
        <w:instrText>Public Service and Administration</w:instrText>
      </w:r>
      <w:r w:rsidR="00B446E1" w:rsidRPr="002D1443">
        <w:rPr>
          <w:rFonts w:ascii="Arial" w:hAnsi="Arial" w:cs="Arial"/>
          <w:sz w:val="24"/>
          <w:szCs w:val="24"/>
        </w:rPr>
        <w:instrText xml:space="preserve">" </w:instrText>
      </w:r>
      <w:r w:rsidRPr="002D1443">
        <w:rPr>
          <w:rFonts w:ascii="Arial" w:hAnsi="Arial" w:cs="Arial"/>
          <w:b/>
          <w:sz w:val="24"/>
          <w:szCs w:val="24"/>
        </w:rPr>
        <w:fldChar w:fldCharType="end"/>
      </w:r>
    </w:p>
    <w:p w:rsidR="00B446E1" w:rsidRPr="00C37F60" w:rsidRDefault="00B446E1" w:rsidP="00B446E1">
      <w:pPr>
        <w:spacing w:after="0" w:line="240" w:lineRule="auto"/>
        <w:jc w:val="both"/>
        <w:rPr>
          <w:rFonts w:ascii="Arial" w:eastAsia="Calibri" w:hAnsi="Arial" w:cs="Arial"/>
          <w:sz w:val="24"/>
          <w:szCs w:val="24"/>
        </w:rPr>
      </w:pPr>
      <w:r w:rsidRPr="00C37F60">
        <w:rPr>
          <w:rFonts w:ascii="Arial" w:hAnsi="Arial" w:cs="Arial"/>
          <w:b/>
          <w:sz w:val="24"/>
          <w:szCs w:val="24"/>
        </w:rPr>
        <w:t>Mrs M O Clarke (DA) to ask the Minister of Public Service and Administration</w:t>
      </w:r>
      <w:r w:rsidR="005F1AE0" w:rsidRPr="00C37F60">
        <w:rPr>
          <w:rFonts w:ascii="Arial" w:hAnsi="Arial" w:cs="Arial"/>
          <w:b/>
          <w:sz w:val="24"/>
          <w:szCs w:val="24"/>
        </w:rPr>
        <w:fldChar w:fldCharType="begin"/>
      </w:r>
      <w:r w:rsidRPr="00C37F60">
        <w:rPr>
          <w:rFonts w:ascii="Arial" w:hAnsi="Arial" w:cs="Arial"/>
          <w:sz w:val="24"/>
          <w:szCs w:val="24"/>
        </w:rPr>
        <w:instrText xml:space="preserve"> XE "</w:instrText>
      </w:r>
      <w:r w:rsidRPr="00C37F60">
        <w:rPr>
          <w:rFonts w:ascii="Arial" w:hAnsi="Arial" w:cs="Arial"/>
          <w:b/>
          <w:sz w:val="24"/>
          <w:szCs w:val="24"/>
        </w:rPr>
        <w:instrText>Public Service and Administration</w:instrText>
      </w:r>
      <w:r w:rsidRPr="00C37F60">
        <w:rPr>
          <w:rFonts w:ascii="Arial" w:hAnsi="Arial" w:cs="Arial"/>
          <w:sz w:val="24"/>
          <w:szCs w:val="24"/>
        </w:rPr>
        <w:instrText xml:space="preserve">" </w:instrText>
      </w:r>
      <w:r w:rsidR="005F1AE0" w:rsidRPr="00C37F60">
        <w:rPr>
          <w:rFonts w:ascii="Arial" w:hAnsi="Arial" w:cs="Arial"/>
          <w:b/>
          <w:sz w:val="24"/>
          <w:szCs w:val="24"/>
        </w:rPr>
        <w:fldChar w:fldCharType="end"/>
      </w:r>
      <w:r w:rsidRPr="00C37F60">
        <w:rPr>
          <w:rFonts w:ascii="Arial" w:hAnsi="Arial" w:cs="Arial"/>
          <w:b/>
          <w:sz w:val="24"/>
          <w:szCs w:val="24"/>
        </w:rPr>
        <w:t>:</w:t>
      </w:r>
    </w:p>
    <w:p w:rsidR="00B446E1" w:rsidRPr="00EF2E77" w:rsidRDefault="00B446E1" w:rsidP="00B446E1">
      <w:pPr>
        <w:spacing w:before="100" w:beforeAutospacing="1" w:after="100" w:afterAutospacing="1" w:line="240" w:lineRule="auto"/>
        <w:ind w:left="720" w:hanging="720"/>
        <w:jc w:val="both"/>
        <w:rPr>
          <w:rFonts w:ascii="Arial" w:hAnsi="Arial" w:cs="Arial"/>
          <w:sz w:val="24"/>
          <w:szCs w:val="24"/>
          <w:lang w:val="en-GB"/>
        </w:rPr>
      </w:pPr>
      <w:r w:rsidRPr="00EF2E77">
        <w:rPr>
          <w:rFonts w:ascii="Arial" w:hAnsi="Arial" w:cs="Arial"/>
          <w:sz w:val="24"/>
          <w:szCs w:val="24"/>
          <w:lang w:val="en-GB"/>
        </w:rPr>
        <w:t>(1)</w:t>
      </w:r>
      <w:r w:rsidRPr="00EF2E77">
        <w:rPr>
          <w:rFonts w:ascii="Arial" w:hAnsi="Arial" w:cs="Arial"/>
          <w:sz w:val="24"/>
          <w:szCs w:val="24"/>
          <w:lang w:val="en-GB"/>
        </w:rPr>
        <w:tab/>
        <w:t xml:space="preserve">What (a) position does </w:t>
      </w:r>
      <w:r>
        <w:rPr>
          <w:rFonts w:ascii="Arial" w:hAnsi="Arial" w:cs="Arial"/>
          <w:sz w:val="24"/>
          <w:szCs w:val="24"/>
          <w:lang w:val="en-GB"/>
        </w:rPr>
        <w:t>a certain person (</w:t>
      </w:r>
      <w:r w:rsidRPr="008D0F95">
        <w:rPr>
          <w:rFonts w:ascii="Arial" w:hAnsi="Arial" w:cs="Arial"/>
          <w:sz w:val="24"/>
          <w:szCs w:val="24"/>
        </w:rPr>
        <w:t>Dudley Moloi</w:t>
      </w:r>
      <w:r>
        <w:rPr>
          <w:rFonts w:ascii="Arial" w:hAnsi="Arial" w:cs="Arial"/>
          <w:sz w:val="24"/>
          <w:szCs w:val="24"/>
        </w:rPr>
        <w:t>)</w:t>
      </w:r>
      <w:r w:rsidRPr="00EF2E77">
        <w:rPr>
          <w:rFonts w:ascii="Arial" w:hAnsi="Arial" w:cs="Arial"/>
          <w:sz w:val="24"/>
          <w:szCs w:val="24"/>
          <w:lang w:val="en-GB"/>
        </w:rPr>
        <w:t xml:space="preserve"> hold within corporate services and (b) qualifications does the specified person have;</w:t>
      </w:r>
    </w:p>
    <w:p w:rsidR="00B446E1" w:rsidRPr="00EF2E77" w:rsidRDefault="00B446E1" w:rsidP="00B446E1">
      <w:pPr>
        <w:spacing w:before="100" w:beforeAutospacing="1" w:after="100" w:afterAutospacing="1" w:line="240" w:lineRule="auto"/>
        <w:ind w:left="720" w:hanging="720"/>
        <w:jc w:val="both"/>
        <w:rPr>
          <w:rFonts w:ascii="Arial" w:hAnsi="Arial" w:cs="Arial"/>
          <w:sz w:val="24"/>
          <w:szCs w:val="24"/>
          <w:lang w:val="en-GB"/>
        </w:rPr>
      </w:pPr>
      <w:r w:rsidRPr="00EF2E77">
        <w:rPr>
          <w:rFonts w:ascii="Arial" w:hAnsi="Arial" w:cs="Arial"/>
          <w:sz w:val="24"/>
          <w:szCs w:val="24"/>
          <w:lang w:val="en-GB"/>
        </w:rPr>
        <w:t>(2)</w:t>
      </w:r>
      <w:r w:rsidRPr="00EF2E77">
        <w:rPr>
          <w:rFonts w:ascii="Arial" w:hAnsi="Arial" w:cs="Arial"/>
          <w:sz w:val="24"/>
          <w:szCs w:val="24"/>
          <w:lang w:val="en-GB"/>
        </w:rPr>
        <w:tab/>
        <w:t>(c)</w:t>
      </w:r>
      <w:r w:rsidR="00AF5E73">
        <w:rPr>
          <w:rFonts w:ascii="Arial" w:hAnsi="Arial" w:cs="Arial"/>
          <w:sz w:val="24"/>
          <w:szCs w:val="24"/>
          <w:lang w:val="en-GB"/>
        </w:rPr>
        <w:t xml:space="preserve"> W</w:t>
      </w:r>
      <w:r w:rsidRPr="00EF2E77">
        <w:rPr>
          <w:rFonts w:ascii="Arial" w:hAnsi="Arial" w:cs="Arial"/>
          <w:sz w:val="24"/>
          <w:szCs w:val="24"/>
          <w:lang w:val="en-GB"/>
        </w:rPr>
        <w:t xml:space="preserve">hether the specified person meets the necessary requirements of the position; if not, what were the requirements for the post of deputy director-general (DDG) within corporate service; </w:t>
      </w:r>
    </w:p>
    <w:p w:rsidR="00B446E1" w:rsidRPr="00EF2E77" w:rsidRDefault="00AF5E73" w:rsidP="00B446E1">
      <w:pPr>
        <w:spacing w:before="100" w:beforeAutospacing="1" w:after="100" w:afterAutospacing="1" w:line="240" w:lineRule="auto"/>
        <w:ind w:left="720" w:hanging="720"/>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t>W</w:t>
      </w:r>
      <w:r w:rsidR="00B446E1" w:rsidRPr="00EF2E77">
        <w:rPr>
          <w:rFonts w:ascii="Arial" w:hAnsi="Arial" w:cs="Arial"/>
          <w:sz w:val="24"/>
          <w:szCs w:val="24"/>
          <w:lang w:val="en-GB"/>
        </w:rPr>
        <w:t>hether the requirements for the position of DDG were lowered; if not, what is the position in this regard; if so, (a) what were the reasons for lowering the requirements and (b) who was appointed in the position?</w:t>
      </w:r>
      <w:r w:rsidR="00B446E1" w:rsidRPr="00EF2E77">
        <w:rPr>
          <w:rFonts w:ascii="Arial" w:hAnsi="Arial" w:cs="Arial"/>
          <w:sz w:val="24"/>
          <w:szCs w:val="24"/>
          <w:lang w:val="en-GB"/>
        </w:rPr>
        <w:tab/>
      </w:r>
      <w:r w:rsidR="00B446E1" w:rsidRPr="00EF2E77">
        <w:rPr>
          <w:rFonts w:ascii="Arial" w:hAnsi="Arial" w:cs="Arial"/>
          <w:sz w:val="24"/>
          <w:szCs w:val="24"/>
          <w:lang w:val="en-GB"/>
        </w:rPr>
        <w:tab/>
      </w:r>
      <w:r w:rsidR="00B446E1" w:rsidRPr="00EF2E77">
        <w:rPr>
          <w:rFonts w:ascii="Arial" w:hAnsi="Arial" w:cs="Arial"/>
          <w:b/>
          <w:sz w:val="24"/>
          <w:szCs w:val="24"/>
          <w:lang w:val="en-GB"/>
        </w:rPr>
        <w:t>NW3333E</w:t>
      </w:r>
    </w:p>
    <w:p w:rsidR="00B446E1" w:rsidRPr="00D7132C" w:rsidRDefault="00B446E1" w:rsidP="00B446E1">
      <w:pPr>
        <w:spacing w:before="100" w:beforeAutospacing="1" w:after="100" w:afterAutospacing="1" w:line="240" w:lineRule="auto"/>
        <w:jc w:val="both"/>
        <w:rPr>
          <w:rFonts w:ascii="Arial" w:hAnsi="Arial" w:cs="Arial"/>
          <w:sz w:val="24"/>
          <w:szCs w:val="24"/>
          <w:lang w:val="en-GB"/>
        </w:rPr>
      </w:pPr>
      <w:r w:rsidRPr="002D1443">
        <w:rPr>
          <w:rFonts w:ascii="Arial" w:eastAsia="Calibri" w:hAnsi="Arial" w:cs="Arial"/>
          <w:b/>
          <w:sz w:val="24"/>
          <w:szCs w:val="24"/>
        </w:rPr>
        <w:t>REPLY</w:t>
      </w:r>
      <w:r>
        <w:rPr>
          <w:rFonts w:ascii="Arial" w:eastAsia="Calibri" w:hAnsi="Arial" w:cs="Arial"/>
          <w:b/>
          <w:sz w:val="24"/>
          <w:szCs w:val="24"/>
        </w:rPr>
        <w:t>:</w:t>
      </w:r>
    </w:p>
    <w:p w:rsidR="00B446E1" w:rsidRPr="0041786F" w:rsidRDefault="00B446E1" w:rsidP="00B446E1">
      <w:pPr>
        <w:spacing w:before="100" w:beforeAutospacing="1" w:after="100" w:afterAutospacing="1"/>
        <w:ind w:left="1276" w:hanging="1276"/>
        <w:jc w:val="both"/>
        <w:rPr>
          <w:rFonts w:ascii="Arial" w:hAnsi="Arial" w:cs="Arial"/>
          <w:sz w:val="24"/>
          <w:szCs w:val="24"/>
          <w:lang w:val="en-GB"/>
        </w:rPr>
      </w:pPr>
      <w:r w:rsidRPr="0041786F">
        <w:rPr>
          <w:rFonts w:ascii="Arial" w:hAnsi="Arial" w:cs="Arial"/>
          <w:sz w:val="24"/>
          <w:szCs w:val="24"/>
          <w:lang w:val="en-GB"/>
        </w:rPr>
        <w:t>(1)(a)</w:t>
      </w:r>
      <w:r w:rsidRPr="0041786F">
        <w:rPr>
          <w:rFonts w:ascii="Arial" w:hAnsi="Arial" w:cs="Arial"/>
          <w:sz w:val="24"/>
          <w:szCs w:val="24"/>
          <w:lang w:val="en-GB"/>
        </w:rPr>
        <w:tab/>
        <w:t>He was employed in the Branch: Policy, Research and Analysis as a Deputy Director: Learning and Knowledge Management (Case Study Writer/Analyst) on salary level 11, up to 31 October 2020.  The department has offered him a post of Deputy Director: Knowledge Management in Branch: e-Government Services and Information Management due to the revised Organisational Structure with effect from 1 November 2020.  He has not held a position within Corporate Services in the Department.</w:t>
      </w:r>
    </w:p>
    <w:p w:rsidR="00B446E1" w:rsidRPr="0041786F" w:rsidRDefault="00B446E1" w:rsidP="00B446E1">
      <w:pPr>
        <w:spacing w:before="100" w:beforeAutospacing="1" w:after="100" w:afterAutospacing="1"/>
        <w:ind w:left="1276" w:hanging="1276"/>
        <w:jc w:val="both"/>
        <w:rPr>
          <w:rFonts w:ascii="Arial" w:hAnsi="Arial" w:cs="Arial"/>
          <w:sz w:val="24"/>
          <w:szCs w:val="24"/>
          <w:lang w:val="en-GB"/>
        </w:rPr>
      </w:pPr>
      <w:r w:rsidRPr="0041786F">
        <w:rPr>
          <w:rFonts w:ascii="Arial" w:hAnsi="Arial" w:cs="Arial"/>
          <w:sz w:val="24"/>
          <w:szCs w:val="24"/>
          <w:lang w:val="en-GB"/>
        </w:rPr>
        <w:t>(1)(b)</w:t>
      </w:r>
      <w:r w:rsidRPr="0041786F">
        <w:rPr>
          <w:rFonts w:ascii="Arial" w:hAnsi="Arial" w:cs="Arial"/>
          <w:sz w:val="24"/>
          <w:szCs w:val="24"/>
          <w:lang w:val="en-GB"/>
        </w:rPr>
        <w:tab/>
        <w:t>He has a Matric and a Diploma in Journalism</w:t>
      </w:r>
      <w:r>
        <w:rPr>
          <w:rFonts w:ascii="Arial" w:hAnsi="Arial" w:cs="Arial"/>
          <w:sz w:val="24"/>
          <w:szCs w:val="24"/>
          <w:lang w:val="en-GB"/>
        </w:rPr>
        <w:t>.</w:t>
      </w:r>
    </w:p>
    <w:p w:rsidR="00B446E1" w:rsidRDefault="00B446E1" w:rsidP="00B446E1">
      <w:pPr>
        <w:spacing w:before="100" w:beforeAutospacing="1" w:after="100" w:afterAutospacing="1"/>
        <w:ind w:left="1276" w:hanging="1276"/>
        <w:jc w:val="both"/>
        <w:rPr>
          <w:rFonts w:ascii="Arial" w:hAnsi="Arial" w:cs="Arial"/>
          <w:sz w:val="24"/>
          <w:szCs w:val="24"/>
          <w:lang w:val="en-GB"/>
        </w:rPr>
      </w:pPr>
      <w:r w:rsidRPr="0041786F">
        <w:rPr>
          <w:rFonts w:ascii="Arial" w:hAnsi="Arial" w:cs="Arial"/>
          <w:sz w:val="24"/>
          <w:szCs w:val="24"/>
          <w:lang w:val="en-GB"/>
        </w:rPr>
        <w:t>(2)(c)</w:t>
      </w:r>
      <w:r w:rsidRPr="0041786F">
        <w:rPr>
          <w:rFonts w:ascii="Arial" w:hAnsi="Arial" w:cs="Arial"/>
          <w:sz w:val="24"/>
          <w:szCs w:val="24"/>
          <w:lang w:val="en-GB"/>
        </w:rPr>
        <w:tab/>
        <w:t>The person is employed as Deputy Director on salary level 11</w:t>
      </w:r>
      <w:r>
        <w:rPr>
          <w:rFonts w:ascii="Arial" w:hAnsi="Arial" w:cs="Arial"/>
          <w:sz w:val="24"/>
          <w:szCs w:val="24"/>
          <w:lang w:val="en-GB"/>
        </w:rPr>
        <w:t xml:space="preserve">. </w:t>
      </w:r>
      <w:r w:rsidRPr="0041786F">
        <w:rPr>
          <w:rFonts w:ascii="Arial" w:hAnsi="Arial" w:cs="Arial"/>
          <w:sz w:val="24"/>
          <w:szCs w:val="24"/>
          <w:lang w:val="en-GB"/>
        </w:rPr>
        <w:t xml:space="preserve"> The requirements for the </w:t>
      </w:r>
      <w:r>
        <w:rPr>
          <w:rFonts w:ascii="Arial" w:hAnsi="Arial" w:cs="Arial"/>
          <w:sz w:val="24"/>
          <w:szCs w:val="24"/>
          <w:lang w:val="en-GB"/>
        </w:rPr>
        <w:t xml:space="preserve">advertised </w:t>
      </w:r>
      <w:r w:rsidRPr="0041786F">
        <w:rPr>
          <w:rFonts w:ascii="Arial" w:hAnsi="Arial" w:cs="Arial"/>
          <w:sz w:val="24"/>
          <w:szCs w:val="24"/>
          <w:lang w:val="en-GB"/>
        </w:rPr>
        <w:t>post of Deputy Director-General Administration</w:t>
      </w:r>
      <w:r>
        <w:rPr>
          <w:rFonts w:ascii="Arial" w:hAnsi="Arial" w:cs="Arial"/>
          <w:sz w:val="24"/>
          <w:szCs w:val="24"/>
          <w:lang w:val="en-GB"/>
        </w:rPr>
        <w:t>, which includes the management of Corporate Services, are</w:t>
      </w:r>
      <w:r w:rsidRPr="0041786F">
        <w:rPr>
          <w:rFonts w:ascii="Arial" w:hAnsi="Arial" w:cs="Arial"/>
          <w:sz w:val="24"/>
          <w:szCs w:val="24"/>
          <w:lang w:val="en-GB"/>
        </w:rPr>
        <w:t xml:space="preserve"> a</w:t>
      </w:r>
      <w:r>
        <w:rPr>
          <w:rFonts w:ascii="Arial" w:hAnsi="Arial" w:cs="Arial"/>
          <w:sz w:val="24"/>
          <w:szCs w:val="24"/>
          <w:lang w:val="en-GB"/>
        </w:rPr>
        <w:t xml:space="preserve">s follows: </w:t>
      </w:r>
    </w:p>
    <w:p w:rsidR="00B446E1" w:rsidRDefault="00B446E1" w:rsidP="00B446E1">
      <w:pPr>
        <w:spacing w:before="100" w:beforeAutospacing="1" w:after="100" w:afterAutospacing="1"/>
        <w:ind w:left="1276"/>
        <w:jc w:val="both"/>
        <w:rPr>
          <w:rFonts w:ascii="Arial" w:hAnsi="Arial" w:cs="Arial"/>
          <w:sz w:val="24"/>
          <w:szCs w:val="24"/>
          <w:lang w:val="en-GB"/>
        </w:rPr>
      </w:pPr>
      <w:r>
        <w:rPr>
          <w:rFonts w:ascii="Arial" w:hAnsi="Arial" w:cs="Arial"/>
          <w:sz w:val="24"/>
          <w:szCs w:val="24"/>
          <w:lang w:val="en-GB"/>
        </w:rPr>
        <w:lastRenderedPageBreak/>
        <w:t>`An appropriate SAQA recognised undergraduate qualification and a post graduate qualification (at NQF. 8) in either Public Administration, Social Sciences, Business Management, Law, Human Resources or Finance.  At least minimum of 8-10 years appropriate experience at a Senior Management level with demonstrable requisite technical skills.  Knowledge of the Government legislative framework, Public Service legislative and Policy Framework, Government Medium Term Strategic Framework linked to the National Development Plan. Advanced knowledge of public policy analysis and policy development processes, Stakeholder management and coordination, Strategic thinking and leadership, Research skills, Financial Management and Human Resource Management.</w:t>
      </w:r>
    </w:p>
    <w:p w:rsidR="00B446E1" w:rsidRPr="0041786F" w:rsidRDefault="00B446E1" w:rsidP="00B446E1">
      <w:pPr>
        <w:pStyle w:val="ListParagraph"/>
        <w:spacing w:line="256" w:lineRule="auto"/>
        <w:ind w:left="1276" w:hanging="916"/>
        <w:jc w:val="both"/>
        <w:rPr>
          <w:rFonts w:ascii="Arial" w:hAnsi="Arial" w:cs="Arial"/>
          <w:sz w:val="24"/>
          <w:szCs w:val="24"/>
          <w:lang w:val="en-GB"/>
        </w:rPr>
      </w:pPr>
      <w:r w:rsidRPr="0041786F">
        <w:rPr>
          <w:rFonts w:ascii="Arial" w:eastAsia="Calibri" w:hAnsi="Arial" w:cs="Arial"/>
          <w:sz w:val="24"/>
          <w:szCs w:val="24"/>
        </w:rPr>
        <w:t xml:space="preserve"> (3)(a) </w:t>
      </w:r>
      <w:r w:rsidRPr="0041786F">
        <w:rPr>
          <w:rFonts w:ascii="Arial" w:eastAsia="Calibri" w:hAnsi="Arial" w:cs="Arial"/>
          <w:sz w:val="24"/>
          <w:szCs w:val="24"/>
        </w:rPr>
        <w:tab/>
        <w:t>The</w:t>
      </w:r>
      <w:r w:rsidRPr="0041786F">
        <w:rPr>
          <w:rFonts w:ascii="Arial" w:hAnsi="Arial" w:cs="Arial"/>
          <w:sz w:val="24"/>
          <w:szCs w:val="24"/>
          <w:lang w:val="en-GB"/>
        </w:rPr>
        <w:t xml:space="preserve"> requirements for the position of DDG: Administration were not lowered; and</w:t>
      </w:r>
    </w:p>
    <w:p w:rsidR="00B446E1" w:rsidRPr="0041786F" w:rsidRDefault="00B446E1" w:rsidP="00B446E1">
      <w:pPr>
        <w:pStyle w:val="ListParagraph"/>
        <w:spacing w:line="256" w:lineRule="auto"/>
        <w:ind w:left="1276" w:hanging="916"/>
        <w:jc w:val="both"/>
        <w:rPr>
          <w:rFonts w:ascii="Arial" w:hAnsi="Arial" w:cs="Arial"/>
          <w:sz w:val="24"/>
          <w:szCs w:val="24"/>
          <w:lang w:val="en-GB"/>
        </w:rPr>
      </w:pPr>
    </w:p>
    <w:p w:rsidR="002D6370" w:rsidRDefault="00B446E1" w:rsidP="00B446E1">
      <w:pPr>
        <w:jc w:val="both"/>
        <w:rPr>
          <w:rFonts w:ascii="Arial" w:hAnsi="Arial" w:cs="Arial"/>
          <w:sz w:val="24"/>
          <w:szCs w:val="24"/>
          <w:lang w:val="en-GB"/>
        </w:rPr>
      </w:pPr>
      <w:r w:rsidRPr="0041786F">
        <w:rPr>
          <w:rFonts w:ascii="Arial" w:hAnsi="Arial" w:cs="Arial"/>
          <w:sz w:val="24"/>
          <w:szCs w:val="24"/>
          <w:lang w:val="en-GB"/>
        </w:rPr>
        <w:t>(3)(b)</w:t>
      </w:r>
      <w:r w:rsidRPr="0041786F">
        <w:rPr>
          <w:rFonts w:ascii="Arial" w:hAnsi="Arial" w:cs="Arial"/>
          <w:sz w:val="24"/>
          <w:szCs w:val="24"/>
          <w:lang w:val="en-GB"/>
        </w:rPr>
        <w:tab/>
        <w:t>Ms Linda Dludla was appointed in the post of DDG: Administration</w:t>
      </w:r>
      <w:r>
        <w:rPr>
          <w:rFonts w:ascii="Arial" w:hAnsi="Arial" w:cs="Arial"/>
          <w:sz w:val="24"/>
          <w:szCs w:val="24"/>
          <w:lang w:val="en-GB"/>
        </w:rPr>
        <w:t xml:space="preserve"> in January 2017.</w:t>
      </w:r>
    </w:p>
    <w:p w:rsidR="00B446E1" w:rsidRPr="00B446E1" w:rsidRDefault="00B446E1" w:rsidP="00B446E1">
      <w:pPr>
        <w:rPr>
          <w:b/>
        </w:rPr>
      </w:pPr>
      <w:r w:rsidRPr="00B446E1">
        <w:rPr>
          <w:rFonts w:ascii="Arial" w:hAnsi="Arial" w:cs="Arial"/>
          <w:b/>
          <w:sz w:val="24"/>
          <w:szCs w:val="24"/>
          <w:lang w:val="en-GB"/>
        </w:rPr>
        <w:t xml:space="preserve">End </w:t>
      </w:r>
    </w:p>
    <w:sectPr w:rsidR="00B446E1" w:rsidRPr="00B446E1" w:rsidSect="005F1A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46E1"/>
    <w:rsid w:val="000126DF"/>
    <w:rsid w:val="002D6370"/>
    <w:rsid w:val="005F1AE0"/>
    <w:rsid w:val="00932704"/>
    <w:rsid w:val="00AF5E73"/>
    <w:rsid w:val="00B446E1"/>
    <w:rsid w:val="00F201D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6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Grey Bullet List,Grey Bullet Style,Recommendation,List Paragraph1,Table of contents numbered,Bullet List,Indent Paragraph"/>
    <w:basedOn w:val="Normal"/>
    <w:link w:val="ListParagraphChar"/>
    <w:uiPriority w:val="34"/>
    <w:qFormat/>
    <w:rsid w:val="00B446E1"/>
    <w:pPr>
      <w:ind w:left="720"/>
      <w:contextualSpacing/>
    </w:pPr>
  </w:style>
  <w:style w:type="character" w:customStyle="1" w:styleId="ListParagraphChar">
    <w:name w:val="List Paragraph Char"/>
    <w:aliases w:val="List Paragraph 1 Char,Grey Bullet List Char,Grey Bullet Style Char,Recommendation Char,List Paragraph1 Char,Table of contents numbered Char,Bullet List Char,Indent Paragraph Char"/>
    <w:basedOn w:val="DefaultParagraphFont"/>
    <w:link w:val="ListParagraph"/>
    <w:uiPriority w:val="34"/>
    <w:locked/>
    <w:rsid w:val="00B446E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2020-12-08T17:22:00Z</dcterms:created>
  <dcterms:modified xsi:type="dcterms:W3CDTF">2020-12-08T17:22:00Z</dcterms:modified>
</cp:coreProperties>
</file>