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6F43C5" w:rsidRPr="002B012F" w:rsidTr="003309E3">
        <w:tc>
          <w:tcPr>
            <w:tcW w:w="9576" w:type="dxa"/>
          </w:tcPr>
          <w:p w:rsidR="006F43C5" w:rsidRPr="00B67B6C" w:rsidRDefault="006F43C5"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2B012F">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6F43C5" w:rsidRPr="00B67B6C" w:rsidRDefault="006F43C5" w:rsidP="003309E3">
            <w:pPr>
              <w:spacing w:after="0" w:line="256" w:lineRule="auto"/>
              <w:jc w:val="both"/>
              <w:rPr>
                <w:rFonts w:ascii="Arial" w:hAnsi="Arial" w:cs="Times New Roman"/>
                <w:sz w:val="24"/>
                <w:szCs w:val="20"/>
                <w:lang w:val="en-US"/>
              </w:rPr>
            </w:pPr>
          </w:p>
        </w:tc>
      </w:tr>
      <w:tr w:rsidR="006F43C5" w:rsidRPr="002B012F" w:rsidTr="003309E3">
        <w:tc>
          <w:tcPr>
            <w:tcW w:w="9576" w:type="dxa"/>
          </w:tcPr>
          <w:p w:rsidR="006F43C5" w:rsidRPr="00B67B6C" w:rsidRDefault="006F43C5"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6F43C5" w:rsidRPr="00B67B6C" w:rsidRDefault="006F43C5"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6F43C5" w:rsidRPr="00B67B6C" w:rsidRDefault="006F43C5"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6F43C5" w:rsidRPr="00B35F59" w:rsidRDefault="006F43C5"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6F43C5" w:rsidRPr="00E2426A" w:rsidRDefault="006F43C5"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6F43C5" w:rsidRPr="00E2426A" w:rsidRDefault="006F43C5"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6F43C5" w:rsidRPr="0002450B" w:rsidRDefault="006F43C5" w:rsidP="009978C2">
      <w:pPr>
        <w:spacing w:after="0" w:line="360" w:lineRule="auto"/>
        <w:jc w:val="both"/>
        <w:rPr>
          <w:rFonts w:ascii="Arial" w:hAnsi="Arial"/>
          <w:b/>
          <w:color w:val="FF0000"/>
          <w:sz w:val="24"/>
          <w:szCs w:val="24"/>
        </w:rPr>
      </w:pPr>
      <w:r>
        <w:rPr>
          <w:rFonts w:ascii="Arial" w:hAnsi="Arial"/>
          <w:b/>
          <w:sz w:val="24"/>
          <w:szCs w:val="24"/>
        </w:rPr>
        <w:t xml:space="preserve">QUESTION NUMBER: 2616 OF 2015 </w:t>
      </w:r>
    </w:p>
    <w:p w:rsidR="006F43C5" w:rsidRPr="00E2426A" w:rsidRDefault="006F43C5"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24 JULY 2015</w:t>
      </w:r>
    </w:p>
    <w:p w:rsidR="006F43C5" w:rsidRPr="00B22440" w:rsidRDefault="006F43C5" w:rsidP="00B22440">
      <w:pPr>
        <w:autoSpaceDE w:val="0"/>
        <w:autoSpaceDN w:val="0"/>
        <w:adjustRightInd w:val="0"/>
        <w:spacing w:after="0" w:line="240" w:lineRule="auto"/>
        <w:rPr>
          <w:rFonts w:ascii="Arial" w:hAnsi="Arial"/>
          <w:color w:val="000000"/>
          <w:sz w:val="24"/>
          <w:szCs w:val="24"/>
        </w:rPr>
      </w:pPr>
      <w:r w:rsidRPr="00B22440">
        <w:rPr>
          <w:rFonts w:ascii="Arial" w:hAnsi="Arial"/>
          <w:b/>
          <w:bCs/>
          <w:color w:val="000000"/>
          <w:sz w:val="24"/>
          <w:szCs w:val="24"/>
        </w:rPr>
        <w:t xml:space="preserve">Ms V van Dyk (DA) to ask the Minister of Communications: </w:t>
      </w:r>
    </w:p>
    <w:p w:rsidR="006F43C5" w:rsidRDefault="006F43C5" w:rsidP="00B22440">
      <w:pPr>
        <w:autoSpaceDE w:val="0"/>
        <w:autoSpaceDN w:val="0"/>
        <w:adjustRightInd w:val="0"/>
        <w:spacing w:after="0" w:line="240" w:lineRule="auto"/>
        <w:rPr>
          <w:rFonts w:ascii="Arial" w:hAnsi="Arial"/>
          <w:color w:val="000000"/>
          <w:sz w:val="24"/>
          <w:szCs w:val="24"/>
        </w:rPr>
      </w:pPr>
    </w:p>
    <w:p w:rsidR="006F43C5" w:rsidRPr="00B22440" w:rsidRDefault="006F43C5" w:rsidP="00252FCF">
      <w:pPr>
        <w:autoSpaceDE w:val="0"/>
        <w:autoSpaceDN w:val="0"/>
        <w:adjustRightInd w:val="0"/>
        <w:spacing w:after="0" w:line="360" w:lineRule="auto"/>
        <w:rPr>
          <w:rFonts w:ascii="Arial" w:hAnsi="Arial"/>
          <w:color w:val="000000"/>
          <w:sz w:val="24"/>
          <w:szCs w:val="24"/>
        </w:rPr>
      </w:pPr>
      <w:r w:rsidRPr="00B22440">
        <w:rPr>
          <w:rFonts w:ascii="Arial" w:hAnsi="Arial"/>
          <w:color w:val="000000"/>
          <w:sz w:val="24"/>
          <w:szCs w:val="24"/>
        </w:rPr>
        <w:t xml:space="preserve">With regard to her reply to question 1336 on 23 June 2015, (a) why is the position of Chief Operations Officer (COO) being reviewed, (b) why has the board not appointed a Chief Financial Officer (CFO) and (c) in each case, what amount has the acting (i) CEO, (ii) CFO, (iii) COO and (iv) Programme Director earned in respect of each month since their appointment to the </w:t>
      </w:r>
      <w:r w:rsidRPr="00B22440">
        <w:rPr>
          <w:rFonts w:ascii="Arial" w:hAnsi="Arial"/>
          <w:sz w:val="24"/>
          <w:szCs w:val="24"/>
        </w:rPr>
        <w:t>specified posts?</w:t>
      </w:r>
    </w:p>
    <w:p w:rsidR="006F43C5" w:rsidRPr="00ED3883" w:rsidRDefault="006F43C5" w:rsidP="00EB7C65">
      <w:pPr>
        <w:pBdr>
          <w:bottom w:val="single" w:sz="12" w:space="1" w:color="auto"/>
        </w:pBdr>
        <w:spacing w:after="0" w:line="360" w:lineRule="auto"/>
        <w:jc w:val="both"/>
        <w:outlineLvl w:val="0"/>
        <w:rPr>
          <w:rFonts w:ascii="Arial" w:hAnsi="Arial"/>
          <w:b/>
          <w:sz w:val="24"/>
          <w:szCs w:val="24"/>
        </w:rPr>
      </w:pPr>
    </w:p>
    <w:p w:rsidR="006F43C5" w:rsidRDefault="006F43C5" w:rsidP="00E2426A">
      <w:pPr>
        <w:jc w:val="both"/>
        <w:rPr>
          <w:rFonts w:ascii="Arial" w:hAnsi="Arial"/>
          <w:b/>
          <w:sz w:val="24"/>
          <w:szCs w:val="24"/>
        </w:rPr>
      </w:pPr>
      <w:r w:rsidRPr="00875031">
        <w:rPr>
          <w:rFonts w:ascii="Arial" w:hAnsi="Arial"/>
          <w:b/>
          <w:sz w:val="24"/>
          <w:szCs w:val="24"/>
        </w:rPr>
        <w:t>REPLY: MINISTER OF COMMUNICATIONS</w:t>
      </w:r>
    </w:p>
    <w:p w:rsidR="006F43C5" w:rsidRPr="00342FB7" w:rsidRDefault="006F43C5" w:rsidP="009E5BA1">
      <w:pPr>
        <w:spacing w:before="100" w:beforeAutospacing="1" w:after="100" w:afterAutospacing="1" w:line="360" w:lineRule="auto"/>
        <w:jc w:val="both"/>
        <w:rPr>
          <w:rFonts w:ascii="Arial" w:hAnsi="Arial"/>
          <w:sz w:val="24"/>
          <w:szCs w:val="24"/>
        </w:rPr>
      </w:pPr>
      <w:r w:rsidRPr="00342FB7">
        <w:rPr>
          <w:rFonts w:ascii="Arial" w:hAnsi="Arial"/>
          <w:sz w:val="24"/>
          <w:szCs w:val="24"/>
        </w:rPr>
        <w:t>(a) The rational</w:t>
      </w:r>
      <w:r>
        <w:rPr>
          <w:rFonts w:ascii="Arial" w:hAnsi="Arial"/>
          <w:sz w:val="24"/>
          <w:szCs w:val="24"/>
        </w:rPr>
        <w:t>e to review the position</w:t>
      </w:r>
      <w:r w:rsidRPr="00342FB7">
        <w:rPr>
          <w:rFonts w:ascii="Arial" w:hAnsi="Arial"/>
          <w:sz w:val="24"/>
          <w:szCs w:val="24"/>
        </w:rPr>
        <w:t xml:space="preserve"> of the COO was based on the fact that the MDDA is</w:t>
      </w:r>
      <w:r>
        <w:rPr>
          <w:rFonts w:ascii="Arial" w:hAnsi="Arial"/>
          <w:sz w:val="24"/>
          <w:szCs w:val="24"/>
        </w:rPr>
        <w:t xml:space="preserve"> a</w:t>
      </w:r>
      <w:bookmarkStart w:id="0" w:name="_GoBack"/>
      <w:bookmarkEnd w:id="0"/>
      <w:r>
        <w:rPr>
          <w:rFonts w:ascii="Arial" w:hAnsi="Arial"/>
          <w:sz w:val="24"/>
          <w:szCs w:val="24"/>
        </w:rPr>
        <w:t xml:space="preserve"> small</w:t>
      </w:r>
      <w:r w:rsidRPr="00342FB7">
        <w:rPr>
          <w:rFonts w:ascii="Arial" w:hAnsi="Arial"/>
          <w:sz w:val="24"/>
          <w:szCs w:val="24"/>
        </w:rPr>
        <w:t xml:space="preserve"> organisation with a</w:t>
      </w:r>
      <w:r>
        <w:rPr>
          <w:rFonts w:ascii="Arial" w:hAnsi="Arial"/>
          <w:sz w:val="24"/>
          <w:szCs w:val="24"/>
        </w:rPr>
        <w:t xml:space="preserve"> staff compliment of 34</w:t>
      </w:r>
      <w:r w:rsidRPr="00342FB7">
        <w:rPr>
          <w:rFonts w:ascii="Arial" w:hAnsi="Arial"/>
          <w:sz w:val="24"/>
          <w:szCs w:val="24"/>
        </w:rPr>
        <w:t>. After due consideration, the Board resolved that streamlining the organisational structure would result in a much more efficient and effective organisational performance</w:t>
      </w:r>
      <w:r>
        <w:rPr>
          <w:rFonts w:ascii="Arial" w:hAnsi="Arial"/>
          <w:sz w:val="24"/>
          <w:szCs w:val="24"/>
        </w:rPr>
        <w:t>.</w:t>
      </w:r>
      <w:r w:rsidRPr="00342FB7">
        <w:rPr>
          <w:rFonts w:ascii="Arial" w:hAnsi="Arial"/>
          <w:sz w:val="24"/>
          <w:szCs w:val="24"/>
        </w:rPr>
        <w:t xml:space="preserve"> </w:t>
      </w:r>
    </w:p>
    <w:p w:rsidR="006F43C5" w:rsidRDefault="006F43C5" w:rsidP="00055EDF">
      <w:pPr>
        <w:spacing w:after="0" w:line="360" w:lineRule="auto"/>
        <w:jc w:val="both"/>
        <w:rPr>
          <w:rFonts w:ascii="Arial" w:hAnsi="Arial"/>
          <w:sz w:val="24"/>
          <w:szCs w:val="24"/>
        </w:rPr>
      </w:pPr>
      <w:r w:rsidRPr="00342FB7">
        <w:rPr>
          <w:rFonts w:ascii="Arial" w:hAnsi="Arial"/>
          <w:sz w:val="24"/>
          <w:szCs w:val="24"/>
        </w:rPr>
        <w:t>(b)  In the past six months, Bo</w:t>
      </w:r>
      <w:r>
        <w:rPr>
          <w:rFonts w:ascii="Arial" w:hAnsi="Arial"/>
          <w:sz w:val="24"/>
          <w:szCs w:val="24"/>
        </w:rPr>
        <w:t>ard meetings could not quorate</w:t>
      </w:r>
      <w:r w:rsidRPr="00342FB7">
        <w:rPr>
          <w:rFonts w:ascii="Arial" w:hAnsi="Arial"/>
          <w:sz w:val="24"/>
          <w:szCs w:val="24"/>
        </w:rPr>
        <w:t>. Consequently, resolutions such as the a</w:t>
      </w:r>
      <w:r>
        <w:rPr>
          <w:rFonts w:ascii="Arial" w:hAnsi="Arial"/>
          <w:sz w:val="24"/>
          <w:szCs w:val="24"/>
        </w:rPr>
        <w:t>ppointment of the CFO could not</w:t>
      </w:r>
      <w:r w:rsidRPr="00342FB7">
        <w:rPr>
          <w:rFonts w:ascii="Arial" w:hAnsi="Arial"/>
          <w:sz w:val="24"/>
          <w:szCs w:val="24"/>
        </w:rPr>
        <w:t xml:space="preserve"> be taken. </w:t>
      </w:r>
    </w:p>
    <w:p w:rsidR="006F43C5" w:rsidRDefault="006F43C5" w:rsidP="00055EDF">
      <w:pPr>
        <w:spacing w:after="0" w:line="360" w:lineRule="auto"/>
        <w:jc w:val="both"/>
        <w:rPr>
          <w:rFonts w:ascii="Arial" w:hAnsi="Arial"/>
          <w:sz w:val="24"/>
          <w:szCs w:val="24"/>
        </w:rPr>
      </w:pPr>
    </w:p>
    <w:p w:rsidR="006F43C5" w:rsidRDefault="006F43C5" w:rsidP="00055EDF">
      <w:pPr>
        <w:spacing w:after="0" w:line="360" w:lineRule="auto"/>
        <w:jc w:val="both"/>
        <w:rPr>
          <w:rFonts w:ascii="Arial" w:hAnsi="Arial"/>
          <w:sz w:val="24"/>
          <w:szCs w:val="24"/>
        </w:rPr>
      </w:pPr>
      <w:r w:rsidRPr="00342FB7">
        <w:rPr>
          <w:rFonts w:ascii="Arial" w:hAnsi="Arial"/>
          <w:sz w:val="24"/>
          <w:szCs w:val="24"/>
        </w:rPr>
        <w:t xml:space="preserve">(c)(i) The former Acting Chief Executive Officer, Mr Mshiyeni Gungqisa earned </w:t>
      </w:r>
      <w:r>
        <w:rPr>
          <w:rFonts w:ascii="Arial" w:hAnsi="Arial"/>
          <w:sz w:val="24"/>
          <w:szCs w:val="24"/>
        </w:rPr>
        <w:t xml:space="preserve">              </w:t>
      </w:r>
      <w:r w:rsidRPr="00342FB7">
        <w:rPr>
          <w:rFonts w:ascii="Arial" w:hAnsi="Arial"/>
          <w:sz w:val="24"/>
          <w:szCs w:val="24"/>
        </w:rPr>
        <w:t>R 79 247.52 for  a   period of six months starting from July 2014 to December 2014</w:t>
      </w:r>
      <w:r>
        <w:rPr>
          <w:rFonts w:ascii="Arial" w:hAnsi="Arial"/>
          <w:sz w:val="24"/>
          <w:szCs w:val="24"/>
        </w:rPr>
        <w:t xml:space="preserve">. </w:t>
      </w:r>
      <w:r w:rsidRPr="00342FB7">
        <w:rPr>
          <w:rFonts w:ascii="Arial" w:hAnsi="Arial"/>
          <w:sz w:val="24"/>
          <w:szCs w:val="24"/>
        </w:rPr>
        <w:t xml:space="preserve">Ms Duduzile Nchoba started acting in  January 2015 to date and has received </w:t>
      </w:r>
      <w:r>
        <w:rPr>
          <w:rFonts w:ascii="Arial" w:hAnsi="Arial"/>
          <w:sz w:val="24"/>
          <w:szCs w:val="24"/>
        </w:rPr>
        <w:t xml:space="preserve">                </w:t>
      </w:r>
      <w:r w:rsidRPr="00342FB7">
        <w:rPr>
          <w:rFonts w:ascii="Arial" w:hAnsi="Arial"/>
          <w:sz w:val="24"/>
          <w:szCs w:val="24"/>
        </w:rPr>
        <w:t>R 51 154.80 since date of appointment.</w:t>
      </w:r>
    </w:p>
    <w:p w:rsidR="006F43C5" w:rsidRPr="00342FB7" w:rsidRDefault="006F43C5" w:rsidP="00055EDF">
      <w:pPr>
        <w:spacing w:after="0" w:line="360" w:lineRule="auto"/>
        <w:jc w:val="both"/>
        <w:rPr>
          <w:rFonts w:ascii="Arial" w:hAnsi="Arial"/>
          <w:sz w:val="24"/>
          <w:szCs w:val="24"/>
        </w:rPr>
      </w:pPr>
    </w:p>
    <w:p w:rsidR="006F43C5" w:rsidRDefault="006F43C5" w:rsidP="00055EDF">
      <w:pPr>
        <w:spacing w:after="0" w:line="360" w:lineRule="auto"/>
        <w:jc w:val="both"/>
        <w:rPr>
          <w:rFonts w:ascii="Arial" w:hAnsi="Arial"/>
          <w:sz w:val="24"/>
          <w:szCs w:val="24"/>
        </w:rPr>
      </w:pPr>
      <w:r w:rsidRPr="00342FB7">
        <w:rPr>
          <w:rFonts w:ascii="Arial" w:hAnsi="Arial"/>
          <w:sz w:val="24"/>
          <w:szCs w:val="24"/>
        </w:rPr>
        <w:t xml:space="preserve">(1)(c)(ii)  Acting Chief Financial Officer, Mr Talifhani Khubana has earned </w:t>
      </w:r>
      <w:r>
        <w:rPr>
          <w:rFonts w:ascii="Arial" w:hAnsi="Arial"/>
          <w:sz w:val="24"/>
          <w:szCs w:val="24"/>
        </w:rPr>
        <w:t xml:space="preserve">                         </w:t>
      </w:r>
      <w:r w:rsidRPr="00342FB7">
        <w:rPr>
          <w:rFonts w:ascii="Arial" w:hAnsi="Arial"/>
          <w:sz w:val="24"/>
          <w:szCs w:val="24"/>
        </w:rPr>
        <w:t>R 162 895.</w:t>
      </w:r>
      <w:r>
        <w:rPr>
          <w:rFonts w:ascii="Arial" w:hAnsi="Arial"/>
          <w:sz w:val="24"/>
          <w:szCs w:val="24"/>
        </w:rPr>
        <w:t xml:space="preserve">72 for the </w:t>
      </w:r>
      <w:r w:rsidRPr="00342FB7">
        <w:rPr>
          <w:rFonts w:ascii="Arial" w:hAnsi="Arial"/>
          <w:sz w:val="24"/>
          <w:szCs w:val="24"/>
        </w:rPr>
        <w:t>period of July 2014 to July 2015</w:t>
      </w:r>
      <w:r>
        <w:rPr>
          <w:rFonts w:ascii="Arial" w:hAnsi="Arial"/>
          <w:sz w:val="24"/>
          <w:szCs w:val="24"/>
        </w:rPr>
        <w:t>.</w:t>
      </w:r>
    </w:p>
    <w:p w:rsidR="006F43C5" w:rsidRPr="00342FB7" w:rsidRDefault="006F43C5" w:rsidP="00055EDF">
      <w:pPr>
        <w:spacing w:after="0" w:line="360" w:lineRule="auto"/>
        <w:jc w:val="both"/>
        <w:rPr>
          <w:rFonts w:ascii="Arial" w:hAnsi="Arial"/>
          <w:sz w:val="24"/>
          <w:szCs w:val="24"/>
        </w:rPr>
      </w:pPr>
    </w:p>
    <w:p w:rsidR="006F43C5" w:rsidRDefault="006F43C5" w:rsidP="00055EDF">
      <w:pPr>
        <w:spacing w:after="0" w:line="360" w:lineRule="auto"/>
        <w:jc w:val="both"/>
        <w:rPr>
          <w:rFonts w:ascii="Arial" w:hAnsi="Arial"/>
          <w:sz w:val="24"/>
          <w:szCs w:val="24"/>
        </w:rPr>
      </w:pPr>
      <w:r w:rsidRPr="00342FB7">
        <w:rPr>
          <w:rFonts w:ascii="Arial" w:hAnsi="Arial"/>
          <w:sz w:val="24"/>
          <w:szCs w:val="24"/>
        </w:rPr>
        <w:t>(1)(c)(iii) The Acting Chief Operations Officer, Ms Manana Stone received R69 115.68 for 3  months starting from August 2014 to October 2014. The position has remained vacant since 1 November 2014.</w:t>
      </w:r>
    </w:p>
    <w:p w:rsidR="006F43C5" w:rsidRPr="00342FB7" w:rsidRDefault="006F43C5" w:rsidP="00055EDF">
      <w:pPr>
        <w:spacing w:after="0" w:line="360" w:lineRule="auto"/>
        <w:jc w:val="both"/>
        <w:rPr>
          <w:rFonts w:ascii="Arial" w:hAnsi="Arial"/>
          <w:sz w:val="24"/>
          <w:szCs w:val="24"/>
        </w:rPr>
      </w:pPr>
    </w:p>
    <w:p w:rsidR="006F43C5" w:rsidRPr="00342FB7" w:rsidRDefault="006F43C5" w:rsidP="00055EDF">
      <w:pPr>
        <w:spacing w:after="0" w:line="360" w:lineRule="auto"/>
        <w:jc w:val="both"/>
        <w:rPr>
          <w:rFonts w:ascii="Arial" w:hAnsi="Arial"/>
          <w:sz w:val="24"/>
          <w:szCs w:val="24"/>
        </w:rPr>
      </w:pPr>
      <w:r w:rsidRPr="00342FB7">
        <w:rPr>
          <w:rFonts w:ascii="Arial" w:hAnsi="Arial"/>
          <w:sz w:val="24"/>
          <w:szCs w:val="24"/>
        </w:rPr>
        <w:t xml:space="preserve">(1)(c)(iv)  Acting Programme Director, Mr Lindinkosi Ndibongo received R 85 594.06 from </w:t>
      </w:r>
      <w:r>
        <w:rPr>
          <w:rFonts w:ascii="Arial" w:hAnsi="Arial"/>
          <w:sz w:val="24"/>
          <w:szCs w:val="24"/>
        </w:rPr>
        <w:t xml:space="preserve"> </w:t>
      </w:r>
      <w:r w:rsidRPr="00342FB7">
        <w:rPr>
          <w:rFonts w:ascii="Arial" w:hAnsi="Arial"/>
          <w:sz w:val="24"/>
          <w:szCs w:val="24"/>
        </w:rPr>
        <w:t>September 2014 to July 2015(10 months)</w:t>
      </w:r>
    </w:p>
    <w:p w:rsidR="006F43C5" w:rsidRPr="00342FB7" w:rsidRDefault="006F43C5" w:rsidP="0095464E">
      <w:pPr>
        <w:spacing w:after="0" w:line="360" w:lineRule="auto"/>
        <w:rPr>
          <w:rFonts w:ascii="Arial" w:hAnsi="Arial"/>
          <w:bCs/>
          <w:sz w:val="24"/>
          <w:szCs w:val="24"/>
        </w:rPr>
      </w:pPr>
    </w:p>
    <w:p w:rsidR="006F43C5" w:rsidRPr="00342FB7" w:rsidRDefault="006F43C5" w:rsidP="0095464E">
      <w:pPr>
        <w:spacing w:after="0" w:line="360" w:lineRule="auto"/>
        <w:rPr>
          <w:rFonts w:ascii="Arial" w:hAnsi="Arial"/>
          <w:bCs/>
          <w:sz w:val="24"/>
          <w:szCs w:val="24"/>
        </w:rPr>
      </w:pPr>
    </w:p>
    <w:p w:rsidR="006F43C5" w:rsidRPr="00342FB7" w:rsidRDefault="006F43C5" w:rsidP="0095464E">
      <w:pPr>
        <w:pStyle w:val="ListParagraph"/>
        <w:spacing w:after="0" w:line="360" w:lineRule="auto"/>
        <w:rPr>
          <w:rFonts w:ascii="Arial" w:hAnsi="Arial"/>
          <w:b/>
          <w:sz w:val="24"/>
          <w:szCs w:val="24"/>
        </w:rPr>
      </w:pPr>
    </w:p>
    <w:p w:rsidR="006F43C5" w:rsidRPr="00342FB7" w:rsidRDefault="006F43C5" w:rsidP="00455F18">
      <w:pPr>
        <w:spacing w:after="0" w:line="360" w:lineRule="auto"/>
        <w:rPr>
          <w:rFonts w:ascii="Arial" w:hAnsi="Arial"/>
          <w:b/>
          <w:sz w:val="24"/>
          <w:szCs w:val="24"/>
        </w:rPr>
      </w:pP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MR N  MUNZHELELE</w:t>
      </w: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[ACTING] DIRECTOR GENERAL</w:t>
      </w: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DEPARTMENT OF COMMUNICATIONS</w:t>
      </w: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 xml:space="preserve">DATE: </w:t>
      </w:r>
    </w:p>
    <w:p w:rsidR="006F43C5" w:rsidRPr="00342FB7" w:rsidRDefault="006F43C5" w:rsidP="00E703CC">
      <w:pPr>
        <w:rPr>
          <w:rFonts w:ascii="Arial" w:hAnsi="Arial"/>
          <w:b/>
          <w:sz w:val="24"/>
          <w:szCs w:val="24"/>
        </w:rPr>
      </w:pPr>
    </w:p>
    <w:p w:rsidR="006F43C5" w:rsidRDefault="006F43C5" w:rsidP="00E703CC">
      <w:pPr>
        <w:rPr>
          <w:rFonts w:ascii="Arial" w:hAnsi="Arial"/>
          <w:b/>
          <w:sz w:val="24"/>
          <w:szCs w:val="24"/>
        </w:rPr>
      </w:pPr>
    </w:p>
    <w:p w:rsidR="006F43C5" w:rsidRPr="00342FB7" w:rsidRDefault="006F43C5" w:rsidP="00E703CC">
      <w:pPr>
        <w:rPr>
          <w:rFonts w:ascii="Arial" w:hAnsi="Arial"/>
          <w:b/>
          <w:sz w:val="24"/>
          <w:szCs w:val="24"/>
        </w:rPr>
      </w:pP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MS AF MUTHAMBI, MP</w:t>
      </w: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MINISTER OF COMMUNICATIONS</w:t>
      </w:r>
    </w:p>
    <w:p w:rsidR="006F43C5" w:rsidRPr="00342FB7" w:rsidRDefault="006F43C5" w:rsidP="00455F18">
      <w:pPr>
        <w:spacing w:after="0" w:line="360" w:lineRule="auto"/>
        <w:rPr>
          <w:rFonts w:ascii="Arial" w:hAnsi="Arial"/>
          <w:b/>
          <w:sz w:val="24"/>
          <w:szCs w:val="24"/>
        </w:rPr>
      </w:pPr>
      <w:r w:rsidRPr="00342FB7">
        <w:rPr>
          <w:rFonts w:ascii="Arial" w:hAnsi="Arial"/>
          <w:b/>
          <w:sz w:val="24"/>
          <w:szCs w:val="24"/>
        </w:rPr>
        <w:t>DATE:</w:t>
      </w:r>
    </w:p>
    <w:sectPr w:rsidR="006F43C5" w:rsidRPr="00342FB7" w:rsidSect="00F00A4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C5" w:rsidRDefault="006F43C5" w:rsidP="00455F18">
      <w:pPr>
        <w:spacing w:after="0" w:line="240" w:lineRule="auto"/>
      </w:pPr>
      <w:r>
        <w:separator/>
      </w:r>
    </w:p>
  </w:endnote>
  <w:endnote w:type="continuationSeparator" w:id="0">
    <w:p w:rsidR="006F43C5" w:rsidRDefault="006F43C5"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C5" w:rsidRPr="007432C3" w:rsidRDefault="006F43C5">
    <w:pPr>
      <w:pStyle w:val="Footer"/>
      <w:rPr>
        <w:rFonts w:ascii="Arial" w:hAnsi="Arial"/>
      </w:rPr>
    </w:pPr>
    <w:r w:rsidRPr="007432C3">
      <w:rPr>
        <w:rFonts w:ascii="Arial" w:hAnsi="Arial"/>
      </w:rPr>
      <w:t xml:space="preserve">Parliamentary </w:t>
    </w:r>
    <w:r>
      <w:rPr>
        <w:rFonts w:ascii="Arial" w:hAnsi="Arial"/>
      </w:rPr>
      <w:t>question 2616 of 2015</w:t>
    </w:r>
  </w:p>
  <w:p w:rsidR="006F43C5" w:rsidRDefault="006F4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C5" w:rsidRDefault="006F43C5" w:rsidP="00455F18">
      <w:pPr>
        <w:spacing w:after="0" w:line="240" w:lineRule="auto"/>
      </w:pPr>
      <w:r>
        <w:separator/>
      </w:r>
    </w:p>
  </w:footnote>
  <w:footnote w:type="continuationSeparator" w:id="0">
    <w:p w:rsidR="006F43C5" w:rsidRDefault="006F43C5"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7">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9">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9"/>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52CE"/>
    <w:rsid w:val="000165EE"/>
    <w:rsid w:val="0002450B"/>
    <w:rsid w:val="00043976"/>
    <w:rsid w:val="0004519D"/>
    <w:rsid w:val="000514FC"/>
    <w:rsid w:val="00054734"/>
    <w:rsid w:val="00055EDF"/>
    <w:rsid w:val="00066F6D"/>
    <w:rsid w:val="000864AC"/>
    <w:rsid w:val="000B5CC3"/>
    <w:rsid w:val="000E15E9"/>
    <w:rsid w:val="000F51A0"/>
    <w:rsid w:val="00100DC5"/>
    <w:rsid w:val="00107A2C"/>
    <w:rsid w:val="00125321"/>
    <w:rsid w:val="00160C5D"/>
    <w:rsid w:val="00177215"/>
    <w:rsid w:val="001933D2"/>
    <w:rsid w:val="001A04AF"/>
    <w:rsid w:val="001A1629"/>
    <w:rsid w:val="001A6467"/>
    <w:rsid w:val="001D444E"/>
    <w:rsid w:val="001D4DE6"/>
    <w:rsid w:val="001D5145"/>
    <w:rsid w:val="00210021"/>
    <w:rsid w:val="002125C9"/>
    <w:rsid w:val="00252FCF"/>
    <w:rsid w:val="00260755"/>
    <w:rsid w:val="0027087E"/>
    <w:rsid w:val="002872C2"/>
    <w:rsid w:val="002B012F"/>
    <w:rsid w:val="002B2A3F"/>
    <w:rsid w:val="002C1083"/>
    <w:rsid w:val="002C5A5D"/>
    <w:rsid w:val="002D453F"/>
    <w:rsid w:val="002E4ABD"/>
    <w:rsid w:val="00306264"/>
    <w:rsid w:val="003309E3"/>
    <w:rsid w:val="00333983"/>
    <w:rsid w:val="00342FB7"/>
    <w:rsid w:val="003449A4"/>
    <w:rsid w:val="003546F9"/>
    <w:rsid w:val="003568C4"/>
    <w:rsid w:val="00367440"/>
    <w:rsid w:val="00382318"/>
    <w:rsid w:val="00384B60"/>
    <w:rsid w:val="003A6720"/>
    <w:rsid w:val="003C62A0"/>
    <w:rsid w:val="003F3C04"/>
    <w:rsid w:val="0040228C"/>
    <w:rsid w:val="00455F18"/>
    <w:rsid w:val="0046109A"/>
    <w:rsid w:val="004617B3"/>
    <w:rsid w:val="00464BF7"/>
    <w:rsid w:val="004671A4"/>
    <w:rsid w:val="0047307E"/>
    <w:rsid w:val="004868FA"/>
    <w:rsid w:val="0049645D"/>
    <w:rsid w:val="004D17A0"/>
    <w:rsid w:val="004F0ECF"/>
    <w:rsid w:val="00506A1F"/>
    <w:rsid w:val="00507A3A"/>
    <w:rsid w:val="0052481C"/>
    <w:rsid w:val="00537DE3"/>
    <w:rsid w:val="00593282"/>
    <w:rsid w:val="005953F6"/>
    <w:rsid w:val="00595F79"/>
    <w:rsid w:val="005B10C3"/>
    <w:rsid w:val="005C245E"/>
    <w:rsid w:val="005F218B"/>
    <w:rsid w:val="005F5AFE"/>
    <w:rsid w:val="006001DC"/>
    <w:rsid w:val="00615AAC"/>
    <w:rsid w:val="006306F0"/>
    <w:rsid w:val="006364AF"/>
    <w:rsid w:val="00657BDC"/>
    <w:rsid w:val="00683B95"/>
    <w:rsid w:val="006B45F9"/>
    <w:rsid w:val="006B6978"/>
    <w:rsid w:val="006C7813"/>
    <w:rsid w:val="006D3CE5"/>
    <w:rsid w:val="006D5352"/>
    <w:rsid w:val="006F43C5"/>
    <w:rsid w:val="00706F9E"/>
    <w:rsid w:val="007432C3"/>
    <w:rsid w:val="007710B5"/>
    <w:rsid w:val="00773C40"/>
    <w:rsid w:val="007C5FB7"/>
    <w:rsid w:val="008135FA"/>
    <w:rsid w:val="008168F9"/>
    <w:rsid w:val="00823F21"/>
    <w:rsid w:val="0083160D"/>
    <w:rsid w:val="008377F0"/>
    <w:rsid w:val="0084390F"/>
    <w:rsid w:val="0084486A"/>
    <w:rsid w:val="00855BE5"/>
    <w:rsid w:val="008741EA"/>
    <w:rsid w:val="00875031"/>
    <w:rsid w:val="008C0E3D"/>
    <w:rsid w:val="008C432C"/>
    <w:rsid w:val="008C7126"/>
    <w:rsid w:val="008C7E12"/>
    <w:rsid w:val="008D414E"/>
    <w:rsid w:val="008E0595"/>
    <w:rsid w:val="009167B1"/>
    <w:rsid w:val="00937B12"/>
    <w:rsid w:val="00942CE7"/>
    <w:rsid w:val="0095464E"/>
    <w:rsid w:val="00987981"/>
    <w:rsid w:val="009978C2"/>
    <w:rsid w:val="009A2B22"/>
    <w:rsid w:val="009C1D82"/>
    <w:rsid w:val="009D079C"/>
    <w:rsid w:val="009E5BA1"/>
    <w:rsid w:val="00A12929"/>
    <w:rsid w:val="00A56F61"/>
    <w:rsid w:val="00AA32B3"/>
    <w:rsid w:val="00AB4C64"/>
    <w:rsid w:val="00AF549D"/>
    <w:rsid w:val="00B042D1"/>
    <w:rsid w:val="00B11C8C"/>
    <w:rsid w:val="00B22440"/>
    <w:rsid w:val="00B35F59"/>
    <w:rsid w:val="00B60CC6"/>
    <w:rsid w:val="00B6331C"/>
    <w:rsid w:val="00B67B6C"/>
    <w:rsid w:val="00B9586C"/>
    <w:rsid w:val="00BE1CC7"/>
    <w:rsid w:val="00C60FDC"/>
    <w:rsid w:val="00C65CB5"/>
    <w:rsid w:val="00C87C0F"/>
    <w:rsid w:val="00C90457"/>
    <w:rsid w:val="00CA1DF5"/>
    <w:rsid w:val="00CB65A4"/>
    <w:rsid w:val="00CD0DC2"/>
    <w:rsid w:val="00D22489"/>
    <w:rsid w:val="00D62D9F"/>
    <w:rsid w:val="00D83DA5"/>
    <w:rsid w:val="00D8435F"/>
    <w:rsid w:val="00DA0F0C"/>
    <w:rsid w:val="00DE778D"/>
    <w:rsid w:val="00DF6C79"/>
    <w:rsid w:val="00E2426A"/>
    <w:rsid w:val="00E34BB3"/>
    <w:rsid w:val="00E55C55"/>
    <w:rsid w:val="00E67E97"/>
    <w:rsid w:val="00E703CC"/>
    <w:rsid w:val="00E80494"/>
    <w:rsid w:val="00EB7C65"/>
    <w:rsid w:val="00ED3883"/>
    <w:rsid w:val="00F00A4C"/>
    <w:rsid w:val="00F14B71"/>
    <w:rsid w:val="00F558DB"/>
    <w:rsid w:val="00F55FCA"/>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300262395">
      <w:marLeft w:val="0"/>
      <w:marRight w:val="0"/>
      <w:marTop w:val="0"/>
      <w:marBottom w:val="0"/>
      <w:divBdr>
        <w:top w:val="none" w:sz="0" w:space="0" w:color="auto"/>
        <w:left w:val="none" w:sz="0" w:space="0" w:color="auto"/>
        <w:bottom w:val="none" w:sz="0" w:space="0" w:color="auto"/>
        <w:right w:val="none" w:sz="0" w:space="0" w:color="auto"/>
      </w:divBdr>
    </w:div>
    <w:div w:id="1300262396">
      <w:marLeft w:val="0"/>
      <w:marRight w:val="0"/>
      <w:marTop w:val="0"/>
      <w:marBottom w:val="0"/>
      <w:divBdr>
        <w:top w:val="none" w:sz="0" w:space="0" w:color="auto"/>
        <w:left w:val="none" w:sz="0" w:space="0" w:color="auto"/>
        <w:bottom w:val="none" w:sz="0" w:space="0" w:color="auto"/>
        <w:right w:val="none" w:sz="0" w:space="0" w:color="auto"/>
      </w:divBdr>
    </w:div>
    <w:div w:id="1300262397">
      <w:marLeft w:val="0"/>
      <w:marRight w:val="0"/>
      <w:marTop w:val="0"/>
      <w:marBottom w:val="0"/>
      <w:divBdr>
        <w:top w:val="none" w:sz="0" w:space="0" w:color="auto"/>
        <w:left w:val="none" w:sz="0" w:space="0" w:color="auto"/>
        <w:bottom w:val="none" w:sz="0" w:space="0" w:color="auto"/>
        <w:right w:val="none" w:sz="0" w:space="0" w:color="auto"/>
      </w:divBdr>
    </w:div>
    <w:div w:id="1300262398">
      <w:marLeft w:val="0"/>
      <w:marRight w:val="0"/>
      <w:marTop w:val="0"/>
      <w:marBottom w:val="0"/>
      <w:divBdr>
        <w:top w:val="none" w:sz="0" w:space="0" w:color="auto"/>
        <w:left w:val="none" w:sz="0" w:space="0" w:color="auto"/>
        <w:bottom w:val="none" w:sz="0" w:space="0" w:color="auto"/>
        <w:right w:val="none" w:sz="0" w:space="0" w:color="auto"/>
      </w:divBdr>
    </w:div>
    <w:div w:id="1300262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344</Words>
  <Characters>1965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2015-08-12T11:26:00Z</cp:lastPrinted>
  <dcterms:created xsi:type="dcterms:W3CDTF">2015-08-18T06:20:00Z</dcterms:created>
  <dcterms:modified xsi:type="dcterms:W3CDTF">2015-08-18T06:20:00Z</dcterms:modified>
</cp:coreProperties>
</file>