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A1F7A">
        <w:rPr>
          <w:rFonts w:ascii="Arial" w:eastAsia="Times New Roman" w:hAnsi="Arial" w:cs="Arial"/>
          <w:b/>
          <w:bCs/>
          <w:sz w:val="24"/>
          <w:szCs w:val="24"/>
        </w:rPr>
        <w:t>2607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3A1F7A" w:rsidRDefault="006F2B6D" w:rsidP="003A1F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A1F7A" w:rsidRDefault="003A1F7A" w:rsidP="003A1F7A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2607. </w:t>
      </w:r>
      <w:r w:rsidRPr="003A1F7A">
        <w:rPr>
          <w:rFonts w:ascii="Arial" w:hAnsi="Arial" w:cs="Arial"/>
          <w:b/>
          <w:sz w:val="24"/>
          <w:szCs w:val="24"/>
        </w:rPr>
        <w:t xml:space="preserve">Dr P J Groenewald (FF Plus) </w:t>
      </w:r>
      <w:proofErr w:type="gramStart"/>
      <w:r w:rsidRPr="003A1F7A">
        <w:rPr>
          <w:rFonts w:ascii="Arial" w:hAnsi="Arial" w:cs="Arial"/>
          <w:b/>
          <w:sz w:val="24"/>
          <w:szCs w:val="24"/>
        </w:rPr>
        <w:t>ask</w:t>
      </w:r>
      <w:proofErr w:type="gramEnd"/>
      <w:r w:rsidRPr="003A1F7A">
        <w:rPr>
          <w:rFonts w:ascii="Arial" w:hAnsi="Arial" w:cs="Arial"/>
          <w:b/>
          <w:sz w:val="24"/>
          <w:szCs w:val="24"/>
        </w:rPr>
        <w:t xml:space="preserve"> the Minister of Rural Development and Land Reform: †</w:t>
      </w:r>
    </w:p>
    <w:p w:rsidR="003A1F7A" w:rsidRPr="003A1F7A" w:rsidRDefault="003A1F7A" w:rsidP="003A1F7A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3A1F7A" w:rsidRPr="003A1F7A" w:rsidRDefault="003A1F7A" w:rsidP="003A1F7A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1F7A">
        <w:rPr>
          <w:rFonts w:ascii="Arial" w:hAnsi="Arial" w:cs="Arial"/>
          <w:sz w:val="24"/>
          <w:szCs w:val="24"/>
        </w:rPr>
        <w:t>When the land audit, which according to him is in Cabinet possession, will be made public;</w:t>
      </w:r>
    </w:p>
    <w:p w:rsidR="003A1F7A" w:rsidRPr="003A1F7A" w:rsidRDefault="003A1F7A" w:rsidP="003A1F7A">
      <w:pPr>
        <w:pStyle w:val="ListParagraph"/>
        <w:spacing w:after="0" w:line="240" w:lineRule="auto"/>
        <w:ind w:left="1171"/>
        <w:jc w:val="both"/>
        <w:rPr>
          <w:rFonts w:ascii="Arial" w:hAnsi="Arial" w:cs="Arial"/>
          <w:sz w:val="24"/>
          <w:szCs w:val="24"/>
        </w:rPr>
      </w:pPr>
    </w:p>
    <w:p w:rsidR="003A1F7A" w:rsidRPr="003A1F7A" w:rsidRDefault="003A1F7A" w:rsidP="003A1F7A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1F7A">
        <w:rPr>
          <w:rFonts w:ascii="Arial" w:hAnsi="Arial" w:cs="Arial"/>
          <w:sz w:val="24"/>
          <w:szCs w:val="24"/>
        </w:rPr>
        <w:t>why is there a delay regarding the publication of the land audit;</w:t>
      </w:r>
    </w:p>
    <w:p w:rsidR="003A1F7A" w:rsidRPr="003A1F7A" w:rsidRDefault="003A1F7A" w:rsidP="003A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F7A" w:rsidRPr="003A1F7A" w:rsidRDefault="003A1F7A" w:rsidP="003A1F7A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  <w:lang w:val="af-ZA"/>
        </w:rPr>
      </w:pPr>
      <w:r w:rsidRPr="003A1F7A">
        <w:rPr>
          <w:rFonts w:ascii="Arial" w:hAnsi="Arial" w:cs="Arial"/>
          <w:sz w:val="24"/>
          <w:szCs w:val="24"/>
          <w:lang w:val="af-ZA"/>
        </w:rPr>
        <w:t>(3)</w:t>
      </w:r>
      <w:r w:rsidRPr="003A1F7A">
        <w:rPr>
          <w:rFonts w:ascii="Arial" w:hAnsi="Arial" w:cs="Arial"/>
          <w:sz w:val="24"/>
          <w:szCs w:val="24"/>
          <w:lang w:val="af-ZA"/>
        </w:rPr>
        <w:tab/>
        <w:t>whether he will make a statement about the matter?</w:t>
      </w:r>
      <w:r w:rsidRPr="003A1F7A">
        <w:rPr>
          <w:rFonts w:ascii="Arial" w:hAnsi="Arial" w:cs="Arial"/>
          <w:sz w:val="24"/>
          <w:szCs w:val="24"/>
          <w:lang w:val="af-ZA"/>
        </w:rPr>
        <w:tab/>
      </w:r>
      <w:r w:rsidRPr="003A1F7A">
        <w:rPr>
          <w:rFonts w:ascii="Arial" w:hAnsi="Arial" w:cs="Arial"/>
          <w:sz w:val="24"/>
          <w:szCs w:val="24"/>
          <w:lang w:val="af-ZA"/>
        </w:rPr>
        <w:tab/>
      </w:r>
      <w:r w:rsidRPr="003A1F7A">
        <w:rPr>
          <w:rFonts w:ascii="Arial" w:hAnsi="Arial" w:cs="Arial"/>
          <w:sz w:val="24"/>
          <w:szCs w:val="24"/>
          <w:lang w:val="af-ZA"/>
        </w:rPr>
        <w:tab/>
      </w:r>
      <w:r w:rsidRPr="003A1F7A">
        <w:rPr>
          <w:rFonts w:ascii="Arial" w:hAnsi="Arial" w:cs="Arial"/>
          <w:b/>
          <w:sz w:val="24"/>
          <w:szCs w:val="24"/>
          <w:lang w:val="af-ZA"/>
        </w:rPr>
        <w:t>NW2912A</w:t>
      </w:r>
    </w:p>
    <w:p w:rsidR="004F452F" w:rsidRPr="003A1F7A" w:rsidRDefault="004F452F" w:rsidP="003A1F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F452F" w:rsidRPr="003A1F7A" w:rsidRDefault="004F452F" w:rsidP="003A1F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3A1F7A" w:rsidRDefault="00E433A8" w:rsidP="003A1F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A1F7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970135" w:rsidP="00970135">
      <w:pPr>
        <w:pStyle w:val="NoSpacing"/>
        <w:numPr>
          <w:ilvl w:val="0"/>
          <w:numId w:val="5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970135">
        <w:rPr>
          <w:rFonts w:ascii="Arial" w:hAnsi="Arial" w:cs="Arial"/>
          <w:sz w:val="24"/>
          <w:szCs w:val="24"/>
        </w:rPr>
        <w:t>The estimated date after the cabinet process is 31Octo 2017</w:t>
      </w:r>
    </w:p>
    <w:p w:rsidR="00970135" w:rsidRDefault="00970135" w:rsidP="0097013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70135" w:rsidRDefault="00970135" w:rsidP="00970135">
      <w:pPr>
        <w:pStyle w:val="NoSpacing"/>
        <w:numPr>
          <w:ilvl w:val="0"/>
          <w:numId w:val="5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was considered by Cabinet in June and was returned to the Department for the development of definitive proposal.</w:t>
      </w:r>
    </w:p>
    <w:p w:rsidR="00970135" w:rsidRPr="00970135" w:rsidRDefault="00970135" w:rsidP="00970135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0135" w:rsidRPr="00970135" w:rsidRDefault="00970135" w:rsidP="00970135">
      <w:pPr>
        <w:pStyle w:val="NoSpacing"/>
        <w:numPr>
          <w:ilvl w:val="0"/>
          <w:numId w:val="5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sectPr w:rsidR="00970135" w:rsidRPr="00970135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7514"/>
    <w:multiLevelType w:val="hybridMultilevel"/>
    <w:tmpl w:val="9A0C30EA"/>
    <w:lvl w:ilvl="0" w:tplc="28C2F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0135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2017-09-15T13:51:00Z</dcterms:created>
  <dcterms:modified xsi:type="dcterms:W3CDTF">2017-09-15T13:51:00Z</dcterms:modified>
</cp:coreProperties>
</file>