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EA1D3C">
        <w:rPr>
          <w:b/>
          <w:bCs/>
          <w:sz w:val="24"/>
          <w:u w:val="single"/>
        </w:rPr>
        <w:t>2</w:t>
      </w:r>
      <w:r w:rsidR="00B92958">
        <w:rPr>
          <w:b/>
          <w:bCs/>
          <w:sz w:val="24"/>
          <w:u w:val="single"/>
        </w:rPr>
        <w:t>600</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EA1D3C">
        <w:rPr>
          <w:b/>
          <w:bCs/>
          <w:sz w:val="24"/>
          <w:u w:val="single"/>
        </w:rPr>
        <w:t xml:space="preserve">31 AUGUST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5387B">
        <w:rPr>
          <w:b/>
          <w:bCs/>
          <w:sz w:val="24"/>
          <w:u w:val="single"/>
        </w:rPr>
        <w:t>2</w:t>
      </w:r>
      <w:r w:rsidR="00EA1D3C">
        <w:rPr>
          <w:b/>
          <w:bCs/>
          <w:sz w:val="24"/>
          <w:u w:val="single"/>
        </w:rPr>
        <w:t>8</w:t>
      </w:r>
      <w:r w:rsidRPr="00294557">
        <w:rPr>
          <w:b/>
          <w:bCs/>
          <w:sz w:val="24"/>
          <w:u w:val="single"/>
        </w:rPr>
        <w:t>)</w:t>
      </w:r>
    </w:p>
    <w:p w:rsidR="00B92958" w:rsidRPr="00B92958" w:rsidRDefault="00B92958" w:rsidP="00B92958">
      <w:pPr>
        <w:spacing w:before="100" w:beforeAutospacing="1" w:after="100" w:afterAutospacing="1"/>
        <w:ind w:left="720" w:hanging="720"/>
        <w:jc w:val="both"/>
        <w:outlineLvl w:val="0"/>
        <w:rPr>
          <w:b/>
          <w:noProof/>
          <w:sz w:val="24"/>
          <w:u w:val="single"/>
        </w:rPr>
      </w:pPr>
      <w:r w:rsidRPr="00B92958">
        <w:rPr>
          <w:b/>
          <w:noProof/>
          <w:sz w:val="24"/>
          <w:u w:val="single"/>
        </w:rPr>
        <w:t>Ms V Ketabahle (EFF) to ask the Minister of Health:</w:t>
      </w:r>
    </w:p>
    <w:p w:rsidR="00140D5C" w:rsidRPr="00140D5C" w:rsidRDefault="00B92958" w:rsidP="00140D5C">
      <w:pPr>
        <w:spacing w:before="100" w:beforeAutospacing="1" w:after="100" w:afterAutospacing="1"/>
        <w:jc w:val="both"/>
        <w:outlineLvl w:val="0"/>
        <w:rPr>
          <w:sz w:val="24"/>
          <w:lang w:eastAsia="en-ZA"/>
        </w:rPr>
      </w:pPr>
      <w:r w:rsidRPr="00B92958">
        <w:rPr>
          <w:sz w:val="24"/>
        </w:rPr>
        <w:t xml:space="preserve">(a) What steps is his department taking to quantify (i) deaths, (ii) disability resulting from cardiovascular and respiratory outcomes from </w:t>
      </w:r>
      <w:r w:rsidRPr="00B92958">
        <w:rPr>
          <w:noProof/>
          <w:sz w:val="24"/>
        </w:rPr>
        <w:t>air</w:t>
      </w:r>
      <w:r w:rsidRPr="00B92958">
        <w:rPr>
          <w:sz w:val="24"/>
        </w:rPr>
        <w:t xml:space="preserve"> pollution and (iii) the costs thereof and (b) can he furnish Ms V Ketabahle with links to such research</w:t>
      </w:r>
      <w:r w:rsidRPr="00B92958">
        <w:rPr>
          <w:noProof/>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EA1DB1">
        <w:rPr>
          <w:color w:val="000000"/>
        </w:rPr>
        <w:t>2</w:t>
      </w:r>
      <w:r w:rsidR="00EA1D3C">
        <w:rPr>
          <w:color w:val="000000"/>
        </w:rPr>
        <w:t>8</w:t>
      </w:r>
      <w:r w:rsidR="00140D5C">
        <w:rPr>
          <w:color w:val="000000"/>
        </w:rPr>
        <w:t>9</w:t>
      </w:r>
      <w:r w:rsidR="00B92958">
        <w:rPr>
          <w:color w:val="000000"/>
        </w:rPr>
        <w:t>2</w:t>
      </w:r>
      <w:r w:rsidR="00590E40">
        <w:rPr>
          <w:color w:val="000000"/>
        </w:rPr>
        <w:t>E</w:t>
      </w:r>
      <w:r w:rsidR="00E238C2">
        <w:rPr>
          <w:color w:val="000000"/>
          <w:szCs w:val="20"/>
        </w:rPr>
        <w:t xml:space="preserve"> </w:t>
      </w:r>
    </w:p>
    <w:p w:rsidR="00836775" w:rsidRPr="008743D4" w:rsidRDefault="00E238C2" w:rsidP="008743D4">
      <w:pPr>
        <w:rPr>
          <w:b/>
          <w:bCs/>
          <w:sz w:val="24"/>
          <w:u w:val="single"/>
          <w:lang w:val="en-US"/>
        </w:rPr>
      </w:pPr>
      <w:r w:rsidRPr="0034705D">
        <w:rPr>
          <w:b/>
          <w:bCs/>
          <w:sz w:val="24"/>
          <w:u w:val="single"/>
          <w:lang w:val="en-US"/>
        </w:rPr>
        <w:t>REPLY:</w:t>
      </w:r>
      <w:bookmarkStart w:id="0" w:name="_GoBack"/>
      <w:bookmarkEnd w:id="0"/>
    </w:p>
    <w:p w:rsidR="00361D1B" w:rsidRDefault="00C87F3F" w:rsidP="00C87F3F">
      <w:pPr>
        <w:spacing w:before="100" w:beforeAutospacing="1" w:after="100" w:afterAutospacing="1"/>
        <w:jc w:val="both"/>
        <w:rPr>
          <w:rFonts w:ascii="Times New Roman" w:hAnsi="Times New Roman" w:cs="Times New Roman"/>
          <w:sz w:val="24"/>
        </w:rPr>
      </w:pPr>
      <w:r>
        <w:rPr>
          <w:sz w:val="24"/>
        </w:rPr>
        <w:t>(a)-(b)</w:t>
      </w:r>
      <w:r>
        <w:rPr>
          <w:sz w:val="24"/>
        </w:rPr>
        <w:tab/>
        <w:t xml:space="preserve">The data related to the deaths and disability attributable to air pollution are produced by the Department of Environmental Affairs (The State of Air Report 2017) as well as STATSSA (Report on causes of mortality in SA, 2016). See </w:t>
      </w:r>
      <w:hyperlink r:id="rId7" w:history="1">
        <w:r w:rsidRPr="000C4573">
          <w:rPr>
            <w:rStyle w:val="Hyperlink"/>
            <w:sz w:val="24"/>
          </w:rPr>
          <w:t>www.statssa.org</w:t>
        </w:r>
      </w:hyperlink>
      <w:r>
        <w:rPr>
          <w:sz w:val="24"/>
        </w:rPr>
        <w:t>. In addition the Global Health Data Exchange provides useful data (</w:t>
      </w:r>
      <w:hyperlink r:id="rId8" w:history="1">
        <w:r w:rsidRPr="000C4573">
          <w:rPr>
            <w:rStyle w:val="Hyperlink"/>
            <w:sz w:val="24"/>
          </w:rPr>
          <w:t>www.healthdata.org/South-Africa?/language=41</w:t>
        </w:r>
      </w:hyperlink>
      <w:r>
        <w:rPr>
          <w:sz w:val="24"/>
        </w:rPr>
        <w:t xml:space="preserve">). </w:t>
      </w:r>
    </w:p>
    <w:p w:rsidR="00C87F3F" w:rsidRDefault="00C87F3F"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9"/>
      <w:footerReference w:type="default" r:id="rId10"/>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B60" w:rsidRDefault="00233B60">
      <w:r>
        <w:separator/>
      </w:r>
    </w:p>
  </w:endnote>
  <w:endnote w:type="continuationSeparator" w:id="1">
    <w:p w:rsidR="00233B60" w:rsidRDefault="00233B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046A98">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046A98">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E60850">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B60" w:rsidRDefault="00233B60">
      <w:r>
        <w:separator/>
      </w:r>
    </w:p>
  </w:footnote>
  <w:footnote w:type="continuationSeparator" w:id="1">
    <w:p w:rsidR="00233B60" w:rsidRDefault="00233B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07FA2"/>
    <w:rsid w:val="00010772"/>
    <w:rsid w:val="00012AE9"/>
    <w:rsid w:val="000153FE"/>
    <w:rsid w:val="0001570B"/>
    <w:rsid w:val="00023BF4"/>
    <w:rsid w:val="00025DC9"/>
    <w:rsid w:val="00031F87"/>
    <w:rsid w:val="00033920"/>
    <w:rsid w:val="000367CC"/>
    <w:rsid w:val="0004183B"/>
    <w:rsid w:val="00042F09"/>
    <w:rsid w:val="00046A98"/>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115E"/>
    <w:rsid w:val="000A20B0"/>
    <w:rsid w:val="000B120A"/>
    <w:rsid w:val="000B182C"/>
    <w:rsid w:val="000B1CBF"/>
    <w:rsid w:val="000B3983"/>
    <w:rsid w:val="000B4AB8"/>
    <w:rsid w:val="000C4D1B"/>
    <w:rsid w:val="000C7770"/>
    <w:rsid w:val="000D309C"/>
    <w:rsid w:val="000E1EA8"/>
    <w:rsid w:val="000F059B"/>
    <w:rsid w:val="000F2F2D"/>
    <w:rsid w:val="000F3BF5"/>
    <w:rsid w:val="000F50B5"/>
    <w:rsid w:val="00103056"/>
    <w:rsid w:val="00103544"/>
    <w:rsid w:val="00107743"/>
    <w:rsid w:val="001102B2"/>
    <w:rsid w:val="0011153B"/>
    <w:rsid w:val="001126D2"/>
    <w:rsid w:val="00117462"/>
    <w:rsid w:val="001213F3"/>
    <w:rsid w:val="00125A56"/>
    <w:rsid w:val="00126183"/>
    <w:rsid w:val="00127A27"/>
    <w:rsid w:val="001338AB"/>
    <w:rsid w:val="00134634"/>
    <w:rsid w:val="0013580E"/>
    <w:rsid w:val="00136BF0"/>
    <w:rsid w:val="00140D5C"/>
    <w:rsid w:val="00145C76"/>
    <w:rsid w:val="00150F90"/>
    <w:rsid w:val="00157836"/>
    <w:rsid w:val="00160BDE"/>
    <w:rsid w:val="00162641"/>
    <w:rsid w:val="00163A17"/>
    <w:rsid w:val="001646AE"/>
    <w:rsid w:val="001651E2"/>
    <w:rsid w:val="00177AFF"/>
    <w:rsid w:val="001850A7"/>
    <w:rsid w:val="00186E43"/>
    <w:rsid w:val="001934EC"/>
    <w:rsid w:val="001976A7"/>
    <w:rsid w:val="001A5759"/>
    <w:rsid w:val="001A5BBB"/>
    <w:rsid w:val="001B4973"/>
    <w:rsid w:val="001B62F5"/>
    <w:rsid w:val="001B67CA"/>
    <w:rsid w:val="001B7AA5"/>
    <w:rsid w:val="001C0252"/>
    <w:rsid w:val="001C2FB1"/>
    <w:rsid w:val="001C433A"/>
    <w:rsid w:val="001C4B60"/>
    <w:rsid w:val="001C6528"/>
    <w:rsid w:val="001C7B50"/>
    <w:rsid w:val="001D2E01"/>
    <w:rsid w:val="001D3324"/>
    <w:rsid w:val="001D714B"/>
    <w:rsid w:val="001E53FE"/>
    <w:rsid w:val="001E5E5C"/>
    <w:rsid w:val="001E6713"/>
    <w:rsid w:val="001E7247"/>
    <w:rsid w:val="001F5BD7"/>
    <w:rsid w:val="00202CF5"/>
    <w:rsid w:val="00203348"/>
    <w:rsid w:val="00207DDB"/>
    <w:rsid w:val="002140F2"/>
    <w:rsid w:val="0021799A"/>
    <w:rsid w:val="0022128C"/>
    <w:rsid w:val="002242A9"/>
    <w:rsid w:val="00233B60"/>
    <w:rsid w:val="00233C3B"/>
    <w:rsid w:val="00234F93"/>
    <w:rsid w:val="0024067E"/>
    <w:rsid w:val="0024216E"/>
    <w:rsid w:val="002519F4"/>
    <w:rsid w:val="0026455A"/>
    <w:rsid w:val="0026455E"/>
    <w:rsid w:val="00267FDF"/>
    <w:rsid w:val="00271665"/>
    <w:rsid w:val="00276084"/>
    <w:rsid w:val="00276A1A"/>
    <w:rsid w:val="002832F3"/>
    <w:rsid w:val="00294557"/>
    <w:rsid w:val="00297C5B"/>
    <w:rsid w:val="002A0794"/>
    <w:rsid w:val="002A0E7D"/>
    <w:rsid w:val="002A5288"/>
    <w:rsid w:val="002B20CB"/>
    <w:rsid w:val="002B32D0"/>
    <w:rsid w:val="002B366B"/>
    <w:rsid w:val="002B4653"/>
    <w:rsid w:val="002C2CEA"/>
    <w:rsid w:val="002C7F1D"/>
    <w:rsid w:val="002D2A3B"/>
    <w:rsid w:val="002E3FA9"/>
    <w:rsid w:val="002F22E5"/>
    <w:rsid w:val="002F747D"/>
    <w:rsid w:val="00300051"/>
    <w:rsid w:val="00302053"/>
    <w:rsid w:val="0030381C"/>
    <w:rsid w:val="00311920"/>
    <w:rsid w:val="003143CD"/>
    <w:rsid w:val="003157A0"/>
    <w:rsid w:val="0031728A"/>
    <w:rsid w:val="0031798D"/>
    <w:rsid w:val="003213E8"/>
    <w:rsid w:val="003261BA"/>
    <w:rsid w:val="00330A1B"/>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7A5F"/>
    <w:rsid w:val="0039184B"/>
    <w:rsid w:val="003A1B0E"/>
    <w:rsid w:val="003A72F5"/>
    <w:rsid w:val="003B0C88"/>
    <w:rsid w:val="003C29E4"/>
    <w:rsid w:val="003C3FF7"/>
    <w:rsid w:val="003C68AC"/>
    <w:rsid w:val="003D5634"/>
    <w:rsid w:val="003D6B80"/>
    <w:rsid w:val="003E0AC8"/>
    <w:rsid w:val="003E5508"/>
    <w:rsid w:val="003F3650"/>
    <w:rsid w:val="003F3EB8"/>
    <w:rsid w:val="003F4EFB"/>
    <w:rsid w:val="003F693D"/>
    <w:rsid w:val="003F69A6"/>
    <w:rsid w:val="003F6F06"/>
    <w:rsid w:val="00401CE0"/>
    <w:rsid w:val="0040781B"/>
    <w:rsid w:val="00413E11"/>
    <w:rsid w:val="00415BD1"/>
    <w:rsid w:val="004171AD"/>
    <w:rsid w:val="00417B3E"/>
    <w:rsid w:val="00430D20"/>
    <w:rsid w:val="00431756"/>
    <w:rsid w:val="00432928"/>
    <w:rsid w:val="00432AF7"/>
    <w:rsid w:val="0043313B"/>
    <w:rsid w:val="00434530"/>
    <w:rsid w:val="0043501B"/>
    <w:rsid w:val="00435FC4"/>
    <w:rsid w:val="004427F2"/>
    <w:rsid w:val="004432AA"/>
    <w:rsid w:val="004456A9"/>
    <w:rsid w:val="0045377F"/>
    <w:rsid w:val="0047454A"/>
    <w:rsid w:val="004755C3"/>
    <w:rsid w:val="004759B3"/>
    <w:rsid w:val="0048302D"/>
    <w:rsid w:val="00483FEE"/>
    <w:rsid w:val="00487E16"/>
    <w:rsid w:val="00490BF9"/>
    <w:rsid w:val="00495DDF"/>
    <w:rsid w:val="004967F1"/>
    <w:rsid w:val="004A26E8"/>
    <w:rsid w:val="004B1268"/>
    <w:rsid w:val="004B3491"/>
    <w:rsid w:val="004B457B"/>
    <w:rsid w:val="004B740E"/>
    <w:rsid w:val="004C5286"/>
    <w:rsid w:val="004C5B1F"/>
    <w:rsid w:val="004C740F"/>
    <w:rsid w:val="004D4DBF"/>
    <w:rsid w:val="004E0981"/>
    <w:rsid w:val="004E163D"/>
    <w:rsid w:val="004E1F05"/>
    <w:rsid w:val="004E4D5C"/>
    <w:rsid w:val="004F0357"/>
    <w:rsid w:val="004F42DD"/>
    <w:rsid w:val="004F4D91"/>
    <w:rsid w:val="004F7C1A"/>
    <w:rsid w:val="0050347C"/>
    <w:rsid w:val="00510229"/>
    <w:rsid w:val="0051126E"/>
    <w:rsid w:val="005117E9"/>
    <w:rsid w:val="00512E2B"/>
    <w:rsid w:val="00513CF0"/>
    <w:rsid w:val="00514D5A"/>
    <w:rsid w:val="00523CFD"/>
    <w:rsid w:val="00525127"/>
    <w:rsid w:val="0053174B"/>
    <w:rsid w:val="00532A2F"/>
    <w:rsid w:val="0053416A"/>
    <w:rsid w:val="00540171"/>
    <w:rsid w:val="0054370C"/>
    <w:rsid w:val="005444C6"/>
    <w:rsid w:val="005446A0"/>
    <w:rsid w:val="00545D42"/>
    <w:rsid w:val="00547112"/>
    <w:rsid w:val="005500AE"/>
    <w:rsid w:val="00550CF9"/>
    <w:rsid w:val="005512E8"/>
    <w:rsid w:val="00551559"/>
    <w:rsid w:val="0055331A"/>
    <w:rsid w:val="00557CEE"/>
    <w:rsid w:val="0056205A"/>
    <w:rsid w:val="00562EC9"/>
    <w:rsid w:val="00563653"/>
    <w:rsid w:val="00570065"/>
    <w:rsid w:val="00574AA4"/>
    <w:rsid w:val="00576020"/>
    <w:rsid w:val="00584FAF"/>
    <w:rsid w:val="00586AC5"/>
    <w:rsid w:val="00590E40"/>
    <w:rsid w:val="005912DF"/>
    <w:rsid w:val="005937C8"/>
    <w:rsid w:val="005938AC"/>
    <w:rsid w:val="005A3895"/>
    <w:rsid w:val="005A6911"/>
    <w:rsid w:val="005C171D"/>
    <w:rsid w:val="005C4284"/>
    <w:rsid w:val="005C491B"/>
    <w:rsid w:val="005D0D19"/>
    <w:rsid w:val="005D55C6"/>
    <w:rsid w:val="005D7A2A"/>
    <w:rsid w:val="005E1AC0"/>
    <w:rsid w:val="005E1FBC"/>
    <w:rsid w:val="005E5D63"/>
    <w:rsid w:val="005E7BF6"/>
    <w:rsid w:val="00602574"/>
    <w:rsid w:val="00610BC7"/>
    <w:rsid w:val="00616273"/>
    <w:rsid w:val="00616356"/>
    <w:rsid w:val="006175C7"/>
    <w:rsid w:val="00623C5C"/>
    <w:rsid w:val="00623E12"/>
    <w:rsid w:val="00635745"/>
    <w:rsid w:val="00635890"/>
    <w:rsid w:val="00637291"/>
    <w:rsid w:val="0063794C"/>
    <w:rsid w:val="00646F50"/>
    <w:rsid w:val="00647B1C"/>
    <w:rsid w:val="00665A72"/>
    <w:rsid w:val="006664AE"/>
    <w:rsid w:val="006779D4"/>
    <w:rsid w:val="00683343"/>
    <w:rsid w:val="006930ED"/>
    <w:rsid w:val="006A34EA"/>
    <w:rsid w:val="006A68AD"/>
    <w:rsid w:val="006B1A27"/>
    <w:rsid w:val="006B5E48"/>
    <w:rsid w:val="006B750D"/>
    <w:rsid w:val="006C11DE"/>
    <w:rsid w:val="006C3B39"/>
    <w:rsid w:val="006C4A26"/>
    <w:rsid w:val="006C67FA"/>
    <w:rsid w:val="006D3C72"/>
    <w:rsid w:val="006D617D"/>
    <w:rsid w:val="006E2082"/>
    <w:rsid w:val="006E6C41"/>
    <w:rsid w:val="006E77B3"/>
    <w:rsid w:val="006E7C45"/>
    <w:rsid w:val="006F1231"/>
    <w:rsid w:val="006F221E"/>
    <w:rsid w:val="006F4912"/>
    <w:rsid w:val="006F501B"/>
    <w:rsid w:val="006F5204"/>
    <w:rsid w:val="006F69D0"/>
    <w:rsid w:val="006F7E16"/>
    <w:rsid w:val="007048D7"/>
    <w:rsid w:val="00713A4E"/>
    <w:rsid w:val="0071611E"/>
    <w:rsid w:val="0071681E"/>
    <w:rsid w:val="00721839"/>
    <w:rsid w:val="00724719"/>
    <w:rsid w:val="007260C3"/>
    <w:rsid w:val="0072738D"/>
    <w:rsid w:val="007277C0"/>
    <w:rsid w:val="0073094D"/>
    <w:rsid w:val="00732FED"/>
    <w:rsid w:val="00735915"/>
    <w:rsid w:val="00740BE5"/>
    <w:rsid w:val="00742A24"/>
    <w:rsid w:val="00750265"/>
    <w:rsid w:val="00762416"/>
    <w:rsid w:val="00766F57"/>
    <w:rsid w:val="0076792C"/>
    <w:rsid w:val="00770293"/>
    <w:rsid w:val="0077035F"/>
    <w:rsid w:val="00770C17"/>
    <w:rsid w:val="00771EB2"/>
    <w:rsid w:val="00773A22"/>
    <w:rsid w:val="00777940"/>
    <w:rsid w:val="0078501B"/>
    <w:rsid w:val="00786C98"/>
    <w:rsid w:val="00786EC5"/>
    <w:rsid w:val="007930D8"/>
    <w:rsid w:val="007A0D02"/>
    <w:rsid w:val="007A3E1B"/>
    <w:rsid w:val="007A4252"/>
    <w:rsid w:val="007A6FF8"/>
    <w:rsid w:val="007C02C3"/>
    <w:rsid w:val="007C05C6"/>
    <w:rsid w:val="007C1F51"/>
    <w:rsid w:val="007D272A"/>
    <w:rsid w:val="007D69C3"/>
    <w:rsid w:val="007E185C"/>
    <w:rsid w:val="007E6493"/>
    <w:rsid w:val="007E6896"/>
    <w:rsid w:val="007E7636"/>
    <w:rsid w:val="007F19E9"/>
    <w:rsid w:val="007F296D"/>
    <w:rsid w:val="007F2A5F"/>
    <w:rsid w:val="007F4A81"/>
    <w:rsid w:val="007F547F"/>
    <w:rsid w:val="007F6D34"/>
    <w:rsid w:val="00802311"/>
    <w:rsid w:val="008027EE"/>
    <w:rsid w:val="008067F9"/>
    <w:rsid w:val="00806BF2"/>
    <w:rsid w:val="0081272C"/>
    <w:rsid w:val="00815128"/>
    <w:rsid w:val="00815BE6"/>
    <w:rsid w:val="00816881"/>
    <w:rsid w:val="00817CE9"/>
    <w:rsid w:val="00824313"/>
    <w:rsid w:val="00827A03"/>
    <w:rsid w:val="00836775"/>
    <w:rsid w:val="0084076E"/>
    <w:rsid w:val="00846CD4"/>
    <w:rsid w:val="00852234"/>
    <w:rsid w:val="008603CC"/>
    <w:rsid w:val="00860B56"/>
    <w:rsid w:val="0086637B"/>
    <w:rsid w:val="008743D4"/>
    <w:rsid w:val="00880CA3"/>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411F"/>
    <w:rsid w:val="008C7CA4"/>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1391"/>
    <w:rsid w:val="00952592"/>
    <w:rsid w:val="00952995"/>
    <w:rsid w:val="00952EC0"/>
    <w:rsid w:val="0095543A"/>
    <w:rsid w:val="009559C6"/>
    <w:rsid w:val="00960541"/>
    <w:rsid w:val="00971214"/>
    <w:rsid w:val="009756B6"/>
    <w:rsid w:val="009770A5"/>
    <w:rsid w:val="00981497"/>
    <w:rsid w:val="009855D2"/>
    <w:rsid w:val="009873B3"/>
    <w:rsid w:val="009922DD"/>
    <w:rsid w:val="00993155"/>
    <w:rsid w:val="00997270"/>
    <w:rsid w:val="00997EC4"/>
    <w:rsid w:val="009A063B"/>
    <w:rsid w:val="009A2424"/>
    <w:rsid w:val="009A299D"/>
    <w:rsid w:val="009A39FB"/>
    <w:rsid w:val="009A3AEC"/>
    <w:rsid w:val="009A3F64"/>
    <w:rsid w:val="009A5479"/>
    <w:rsid w:val="009A6F10"/>
    <w:rsid w:val="009A7D01"/>
    <w:rsid w:val="009C00C3"/>
    <w:rsid w:val="009C7F81"/>
    <w:rsid w:val="009D2E42"/>
    <w:rsid w:val="009D3DA5"/>
    <w:rsid w:val="009D46B7"/>
    <w:rsid w:val="009D62A1"/>
    <w:rsid w:val="009D7850"/>
    <w:rsid w:val="009E05A5"/>
    <w:rsid w:val="009E6D1C"/>
    <w:rsid w:val="009F075E"/>
    <w:rsid w:val="009F0BA7"/>
    <w:rsid w:val="00A041C1"/>
    <w:rsid w:val="00A042EA"/>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66A"/>
    <w:rsid w:val="00A51CEC"/>
    <w:rsid w:val="00A60052"/>
    <w:rsid w:val="00A6048F"/>
    <w:rsid w:val="00A74285"/>
    <w:rsid w:val="00A7509E"/>
    <w:rsid w:val="00A756AC"/>
    <w:rsid w:val="00A76B2C"/>
    <w:rsid w:val="00A80234"/>
    <w:rsid w:val="00A80F10"/>
    <w:rsid w:val="00A82D5D"/>
    <w:rsid w:val="00A84A36"/>
    <w:rsid w:val="00A874BD"/>
    <w:rsid w:val="00A87CFA"/>
    <w:rsid w:val="00A915F5"/>
    <w:rsid w:val="00A93CDF"/>
    <w:rsid w:val="00AA288A"/>
    <w:rsid w:val="00AA6504"/>
    <w:rsid w:val="00AA7AC6"/>
    <w:rsid w:val="00AB0EAC"/>
    <w:rsid w:val="00AB1AB1"/>
    <w:rsid w:val="00AB3C74"/>
    <w:rsid w:val="00AB7658"/>
    <w:rsid w:val="00AC2DBD"/>
    <w:rsid w:val="00AC37C9"/>
    <w:rsid w:val="00AC46E9"/>
    <w:rsid w:val="00AC48AC"/>
    <w:rsid w:val="00AC6AC3"/>
    <w:rsid w:val="00AD1A8B"/>
    <w:rsid w:val="00AD200E"/>
    <w:rsid w:val="00AD5F10"/>
    <w:rsid w:val="00AD6B02"/>
    <w:rsid w:val="00AD744D"/>
    <w:rsid w:val="00AE3C22"/>
    <w:rsid w:val="00B03DDA"/>
    <w:rsid w:val="00B0703B"/>
    <w:rsid w:val="00B0762E"/>
    <w:rsid w:val="00B2423A"/>
    <w:rsid w:val="00B2718E"/>
    <w:rsid w:val="00B30D8D"/>
    <w:rsid w:val="00B33E9A"/>
    <w:rsid w:val="00B34C0F"/>
    <w:rsid w:val="00B353AB"/>
    <w:rsid w:val="00B3647A"/>
    <w:rsid w:val="00B37F60"/>
    <w:rsid w:val="00B41548"/>
    <w:rsid w:val="00B470EB"/>
    <w:rsid w:val="00B519E0"/>
    <w:rsid w:val="00B52A2E"/>
    <w:rsid w:val="00B561F9"/>
    <w:rsid w:val="00B6102B"/>
    <w:rsid w:val="00B612C9"/>
    <w:rsid w:val="00B613E7"/>
    <w:rsid w:val="00B6157A"/>
    <w:rsid w:val="00B61A27"/>
    <w:rsid w:val="00B63222"/>
    <w:rsid w:val="00B63926"/>
    <w:rsid w:val="00B64EBD"/>
    <w:rsid w:val="00B673C2"/>
    <w:rsid w:val="00B74B69"/>
    <w:rsid w:val="00B81F67"/>
    <w:rsid w:val="00B84CFA"/>
    <w:rsid w:val="00B85B77"/>
    <w:rsid w:val="00B87D92"/>
    <w:rsid w:val="00B9163D"/>
    <w:rsid w:val="00B92958"/>
    <w:rsid w:val="00B960F4"/>
    <w:rsid w:val="00B96E54"/>
    <w:rsid w:val="00B97E9C"/>
    <w:rsid w:val="00BA29AA"/>
    <w:rsid w:val="00BB0549"/>
    <w:rsid w:val="00BB5A2A"/>
    <w:rsid w:val="00BB727B"/>
    <w:rsid w:val="00BC04F9"/>
    <w:rsid w:val="00BC4703"/>
    <w:rsid w:val="00BC6E9C"/>
    <w:rsid w:val="00BC7E1F"/>
    <w:rsid w:val="00BD4034"/>
    <w:rsid w:val="00BD4501"/>
    <w:rsid w:val="00BE2AEE"/>
    <w:rsid w:val="00BE5AF9"/>
    <w:rsid w:val="00BF1ED9"/>
    <w:rsid w:val="00BF35AB"/>
    <w:rsid w:val="00BF5E3F"/>
    <w:rsid w:val="00BF7ACB"/>
    <w:rsid w:val="00BF7F80"/>
    <w:rsid w:val="00C0227C"/>
    <w:rsid w:val="00C063AA"/>
    <w:rsid w:val="00C11B7E"/>
    <w:rsid w:val="00C2010E"/>
    <w:rsid w:val="00C22076"/>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085C"/>
    <w:rsid w:val="00C71939"/>
    <w:rsid w:val="00C723FE"/>
    <w:rsid w:val="00C77F84"/>
    <w:rsid w:val="00C82762"/>
    <w:rsid w:val="00C84471"/>
    <w:rsid w:val="00C87F3F"/>
    <w:rsid w:val="00C9010E"/>
    <w:rsid w:val="00C91D4D"/>
    <w:rsid w:val="00CA0154"/>
    <w:rsid w:val="00CA0E36"/>
    <w:rsid w:val="00CB41D7"/>
    <w:rsid w:val="00CB7B23"/>
    <w:rsid w:val="00CC285B"/>
    <w:rsid w:val="00CC603C"/>
    <w:rsid w:val="00CE4529"/>
    <w:rsid w:val="00CF0AD4"/>
    <w:rsid w:val="00CF60D1"/>
    <w:rsid w:val="00CF760C"/>
    <w:rsid w:val="00D01846"/>
    <w:rsid w:val="00D034F1"/>
    <w:rsid w:val="00D04106"/>
    <w:rsid w:val="00D05EA8"/>
    <w:rsid w:val="00D05FA5"/>
    <w:rsid w:val="00D06D6D"/>
    <w:rsid w:val="00D07FF1"/>
    <w:rsid w:val="00D119FF"/>
    <w:rsid w:val="00D13B48"/>
    <w:rsid w:val="00D1647C"/>
    <w:rsid w:val="00D21320"/>
    <w:rsid w:val="00D218C7"/>
    <w:rsid w:val="00D21DC3"/>
    <w:rsid w:val="00D22145"/>
    <w:rsid w:val="00D223AF"/>
    <w:rsid w:val="00D2394F"/>
    <w:rsid w:val="00D23E84"/>
    <w:rsid w:val="00D271FB"/>
    <w:rsid w:val="00D41F2F"/>
    <w:rsid w:val="00D45158"/>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C0B8B"/>
    <w:rsid w:val="00DC1DD2"/>
    <w:rsid w:val="00DC2CAF"/>
    <w:rsid w:val="00DC2D05"/>
    <w:rsid w:val="00DC6ECC"/>
    <w:rsid w:val="00DC7AE6"/>
    <w:rsid w:val="00DD5010"/>
    <w:rsid w:val="00DD7E78"/>
    <w:rsid w:val="00DE1045"/>
    <w:rsid w:val="00DE233C"/>
    <w:rsid w:val="00DE4636"/>
    <w:rsid w:val="00DE787B"/>
    <w:rsid w:val="00DF0073"/>
    <w:rsid w:val="00DF02FF"/>
    <w:rsid w:val="00DF6212"/>
    <w:rsid w:val="00E040FD"/>
    <w:rsid w:val="00E066C4"/>
    <w:rsid w:val="00E11BD3"/>
    <w:rsid w:val="00E145AA"/>
    <w:rsid w:val="00E161FB"/>
    <w:rsid w:val="00E162B3"/>
    <w:rsid w:val="00E20597"/>
    <w:rsid w:val="00E238C2"/>
    <w:rsid w:val="00E256E5"/>
    <w:rsid w:val="00E33D9D"/>
    <w:rsid w:val="00E371B8"/>
    <w:rsid w:val="00E37A82"/>
    <w:rsid w:val="00E42417"/>
    <w:rsid w:val="00E43571"/>
    <w:rsid w:val="00E5772A"/>
    <w:rsid w:val="00E60850"/>
    <w:rsid w:val="00E61438"/>
    <w:rsid w:val="00E61656"/>
    <w:rsid w:val="00E6419C"/>
    <w:rsid w:val="00E64308"/>
    <w:rsid w:val="00E70BD1"/>
    <w:rsid w:val="00E718E3"/>
    <w:rsid w:val="00E82ED2"/>
    <w:rsid w:val="00E85240"/>
    <w:rsid w:val="00E9265B"/>
    <w:rsid w:val="00EA1D3C"/>
    <w:rsid w:val="00EA1DB1"/>
    <w:rsid w:val="00EA464E"/>
    <w:rsid w:val="00EA5301"/>
    <w:rsid w:val="00EA6103"/>
    <w:rsid w:val="00EB211A"/>
    <w:rsid w:val="00EB241F"/>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42DD"/>
    <w:rsid w:val="00F068CE"/>
    <w:rsid w:val="00F07923"/>
    <w:rsid w:val="00F14236"/>
    <w:rsid w:val="00F2300D"/>
    <w:rsid w:val="00F24479"/>
    <w:rsid w:val="00F31BC9"/>
    <w:rsid w:val="00F3238C"/>
    <w:rsid w:val="00F32BFA"/>
    <w:rsid w:val="00F450DC"/>
    <w:rsid w:val="00F467DC"/>
    <w:rsid w:val="00F50DC8"/>
    <w:rsid w:val="00F50E33"/>
    <w:rsid w:val="00F5387B"/>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A20AC"/>
    <w:rsid w:val="00FA212E"/>
    <w:rsid w:val="00FA3B21"/>
    <w:rsid w:val="00FA71B1"/>
    <w:rsid w:val="00FA7A5A"/>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data.org/South-Africa?/language=41" TargetMode="External"/><Relationship Id="rId3" Type="http://schemas.openxmlformats.org/officeDocument/2006/relationships/settings" Target="settings.xml"/><Relationship Id="rId7" Type="http://schemas.openxmlformats.org/officeDocument/2006/relationships/hyperlink" Target="http://www.statss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3</cp:revision>
  <cp:lastPrinted>2018-05-18T13:09:00Z</cp:lastPrinted>
  <dcterms:created xsi:type="dcterms:W3CDTF">2018-09-29T21:43:00Z</dcterms:created>
  <dcterms:modified xsi:type="dcterms:W3CDTF">2018-10-07T22:27:00Z</dcterms:modified>
</cp:coreProperties>
</file>