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7B" w:rsidRPr="006D7B63" w:rsidRDefault="00C32A7B">
      <w:pPr>
        <w:rPr>
          <w:rFonts w:ascii="Times New Roman" w:hAnsi="Times New Roman"/>
          <w:b/>
          <w:sz w:val="24"/>
          <w:szCs w:val="24"/>
        </w:rPr>
      </w:pPr>
      <w:r w:rsidRPr="006D7B63">
        <w:rPr>
          <w:rFonts w:ascii="Times New Roman" w:hAnsi="Times New Roman"/>
          <w:b/>
          <w:sz w:val="24"/>
          <w:szCs w:val="24"/>
        </w:rPr>
        <w:t>NATIONAL ASSEMBLY</w:t>
      </w:r>
    </w:p>
    <w:p w:rsidR="00C32A7B" w:rsidRPr="006D7B63" w:rsidRDefault="00C32A7B">
      <w:pPr>
        <w:rPr>
          <w:rFonts w:ascii="Times New Roman" w:hAnsi="Times New Roman"/>
          <w:b/>
          <w:sz w:val="24"/>
          <w:szCs w:val="24"/>
        </w:rPr>
      </w:pPr>
    </w:p>
    <w:p w:rsidR="00C32A7B" w:rsidRPr="006D7B63" w:rsidRDefault="00C32A7B">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C32A7B" w:rsidRPr="006D7B63" w:rsidRDefault="00C32A7B">
      <w:pPr>
        <w:rPr>
          <w:rFonts w:ascii="Times New Roman" w:hAnsi="Times New Roman"/>
          <w:b/>
          <w:sz w:val="24"/>
          <w:szCs w:val="24"/>
        </w:rPr>
      </w:pPr>
    </w:p>
    <w:p w:rsidR="00C32A7B" w:rsidRPr="006D7B63" w:rsidRDefault="00C32A7B">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2598</w:t>
      </w:r>
    </w:p>
    <w:p w:rsidR="00C32A7B" w:rsidRPr="006D7B63" w:rsidRDefault="00C32A7B">
      <w:pPr>
        <w:rPr>
          <w:rFonts w:ascii="Times New Roman" w:hAnsi="Times New Roman"/>
          <w:b/>
          <w:sz w:val="24"/>
          <w:szCs w:val="24"/>
        </w:rPr>
      </w:pPr>
    </w:p>
    <w:p w:rsidR="00C32A7B" w:rsidRPr="006D7B63" w:rsidRDefault="00C32A7B">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24/07</w:t>
      </w:r>
      <w:r w:rsidRPr="006D7B63">
        <w:rPr>
          <w:rFonts w:ascii="Times New Roman" w:hAnsi="Times New Roman"/>
          <w:b/>
          <w:sz w:val="24"/>
          <w:szCs w:val="24"/>
          <w:u w:val="single"/>
        </w:rPr>
        <w:t>/2015</w:t>
      </w:r>
    </w:p>
    <w:p w:rsidR="00C32A7B" w:rsidRDefault="00C32A7B">
      <w:pPr>
        <w:rPr>
          <w:rFonts w:ascii="Times New Roman" w:hAnsi="Times New Roman"/>
          <w:b/>
          <w:sz w:val="24"/>
          <w:szCs w:val="24"/>
          <w:u w:val="single"/>
        </w:rPr>
      </w:pPr>
      <w:r>
        <w:rPr>
          <w:rFonts w:ascii="Times New Roman" w:hAnsi="Times New Roman"/>
          <w:b/>
          <w:sz w:val="24"/>
          <w:szCs w:val="24"/>
          <w:u w:val="single"/>
        </w:rPr>
        <w:t>INTERNAL QUESTION PAPER: 24</w:t>
      </w:r>
      <w:r w:rsidRPr="006D7B63">
        <w:rPr>
          <w:rFonts w:ascii="Times New Roman" w:hAnsi="Times New Roman"/>
          <w:b/>
          <w:sz w:val="24"/>
          <w:szCs w:val="24"/>
          <w:u w:val="single"/>
        </w:rPr>
        <w:t>/2015</w:t>
      </w:r>
    </w:p>
    <w:p w:rsidR="00C32A7B" w:rsidRPr="007E1DEA" w:rsidRDefault="00C32A7B" w:rsidP="007E1DEA">
      <w:pPr>
        <w:spacing w:before="100" w:beforeAutospacing="1" w:after="100" w:afterAutospacing="1" w:line="240" w:lineRule="auto"/>
        <w:ind w:left="993" w:hanging="851"/>
        <w:jc w:val="both"/>
        <w:outlineLvl w:val="0"/>
        <w:rPr>
          <w:rFonts w:ascii="Times New Roman" w:hAnsi="Times New Roman"/>
          <w:sz w:val="24"/>
          <w:szCs w:val="24"/>
        </w:rPr>
      </w:pPr>
      <w:r w:rsidRPr="007E1DEA">
        <w:rPr>
          <w:rFonts w:ascii="Times New Roman" w:hAnsi="Times New Roman"/>
          <w:b/>
          <w:sz w:val="24"/>
          <w:szCs w:val="24"/>
          <w:lang w:val="en-GB"/>
        </w:rPr>
        <w:t>2598.</w:t>
      </w:r>
      <w:r w:rsidRPr="007E1DEA">
        <w:rPr>
          <w:rFonts w:ascii="Times New Roman" w:hAnsi="Times New Roman"/>
          <w:b/>
          <w:sz w:val="24"/>
          <w:szCs w:val="24"/>
          <w:lang w:val="en-GB"/>
        </w:rPr>
        <w:tab/>
        <w:t>Ms</w:t>
      </w:r>
      <w:r w:rsidRPr="007E1DEA">
        <w:rPr>
          <w:rFonts w:ascii="Times New Roman" w:hAnsi="Times New Roman"/>
          <w:b/>
          <w:sz w:val="24"/>
          <w:szCs w:val="24"/>
        </w:rPr>
        <w:t xml:space="preserve"> </w:t>
      </w:r>
      <w:r w:rsidRPr="007E1DEA">
        <w:rPr>
          <w:rFonts w:ascii="Times New Roman" w:hAnsi="Times New Roman"/>
          <w:b/>
          <w:sz w:val="24"/>
          <w:szCs w:val="24"/>
          <w:lang w:val="en-GB"/>
        </w:rPr>
        <w:t xml:space="preserve">H S Boshoff (DA) to </w:t>
      </w:r>
      <w:r w:rsidRPr="007E1DEA">
        <w:rPr>
          <w:rFonts w:ascii="Times New Roman" w:hAnsi="Times New Roman"/>
          <w:b/>
          <w:sz w:val="24"/>
          <w:szCs w:val="24"/>
        </w:rPr>
        <w:t>ask</w:t>
      </w:r>
      <w:r w:rsidRPr="007E1DEA">
        <w:rPr>
          <w:rFonts w:ascii="Times New Roman" w:hAnsi="Times New Roman"/>
          <w:b/>
          <w:sz w:val="24"/>
          <w:szCs w:val="24"/>
          <w:lang w:val="en-GB"/>
        </w:rPr>
        <w:t xml:space="preserve"> the Minister of Basic Education</w:t>
      </w:r>
      <w:r w:rsidRPr="007E1DEA">
        <w:rPr>
          <w:rFonts w:ascii="Times New Roman" w:hAnsi="Times New Roman"/>
          <w:b/>
          <w:sz w:val="24"/>
          <w:szCs w:val="24"/>
        </w:rPr>
        <w:t>:</w:t>
      </w:r>
    </w:p>
    <w:p w:rsidR="00C32A7B" w:rsidRPr="007E1DEA" w:rsidRDefault="00C32A7B" w:rsidP="007E1DEA">
      <w:pPr>
        <w:spacing w:before="100" w:beforeAutospacing="1" w:after="100" w:afterAutospacing="1" w:line="240" w:lineRule="auto"/>
        <w:ind w:left="993"/>
        <w:jc w:val="both"/>
        <w:rPr>
          <w:rFonts w:ascii="Times New Roman" w:hAnsi="Times New Roman"/>
          <w:sz w:val="24"/>
          <w:szCs w:val="24"/>
        </w:rPr>
      </w:pPr>
      <w:r w:rsidRPr="007E1DEA">
        <w:rPr>
          <w:rFonts w:ascii="Times New Roman" w:hAnsi="Times New Roman"/>
          <w:sz w:val="24"/>
          <w:szCs w:val="24"/>
          <w:lang w:val="en-GB"/>
        </w:rPr>
        <w:t xml:space="preserve">With regard to development of Portions 87, 148, 149 and the remainder of Portion 1 of the farm Rietfontein 61 IR in the City of Johannesburg Metropolitan Municipality, (a) </w:t>
      </w:r>
      <w:r w:rsidRPr="007E1DEA">
        <w:rPr>
          <w:rFonts w:ascii="Times New Roman" w:hAnsi="Times New Roman"/>
          <w:sz w:val="24"/>
          <w:szCs w:val="20"/>
          <w:lang w:val="en-GB"/>
        </w:rPr>
        <w:t>how</w:t>
      </w:r>
      <w:r w:rsidRPr="007E1DEA">
        <w:rPr>
          <w:rFonts w:ascii="Times New Roman" w:hAnsi="Times New Roman"/>
          <w:sz w:val="24"/>
          <w:szCs w:val="24"/>
          <w:lang w:val="en-GB"/>
        </w:rPr>
        <w:t xml:space="preserve"> many (i) primary and (ii) high schools are to be built on the specified property, (b) how many learners will each school accommodate, (c) when will each school be completed and (d) what is the projected total cost of building each specified school</w:t>
      </w:r>
      <w:r w:rsidRPr="007E1DEA">
        <w:rPr>
          <w:rFonts w:ascii="Times New Roman" w:hAnsi="Times New Roman"/>
          <w:sz w:val="24"/>
          <w:szCs w:val="24"/>
        </w:rPr>
        <w:t>?</w:t>
      </w:r>
      <w:r w:rsidRPr="007E1DEA">
        <w:rPr>
          <w:rFonts w:ascii="Times New Roman" w:hAnsi="Times New Roman"/>
          <w:sz w:val="24"/>
          <w:szCs w:val="24"/>
        </w:rPr>
        <w:tab/>
      </w:r>
      <w:r w:rsidRPr="007E1DEA">
        <w:rPr>
          <w:rFonts w:ascii="Times New Roman" w:hAnsi="Times New Roman"/>
          <w:sz w:val="24"/>
          <w:szCs w:val="24"/>
        </w:rPr>
        <w:tab/>
      </w:r>
      <w:r w:rsidRPr="007E1DEA">
        <w:rPr>
          <w:rFonts w:ascii="Times New Roman" w:hAnsi="Times New Roman"/>
          <w:sz w:val="20"/>
          <w:szCs w:val="20"/>
        </w:rPr>
        <w:t>NW2973E</w:t>
      </w:r>
    </w:p>
    <w:p w:rsidR="00C32A7B" w:rsidRPr="00AA3BA6" w:rsidRDefault="00C32A7B" w:rsidP="00EF6C3A">
      <w:pPr>
        <w:rPr>
          <w:rFonts w:ascii="Times New Roman" w:hAnsi="Times New Roman"/>
          <w:b/>
          <w:sz w:val="28"/>
          <w:szCs w:val="28"/>
        </w:rPr>
      </w:pPr>
      <w:r>
        <w:rPr>
          <w:rFonts w:ascii="Times New Roman" w:hAnsi="Times New Roman"/>
          <w:b/>
          <w:sz w:val="28"/>
          <w:szCs w:val="28"/>
        </w:rPr>
        <w:t>RESPONSE:</w:t>
      </w:r>
    </w:p>
    <w:p w:rsidR="00C32A7B" w:rsidRPr="005D6307" w:rsidRDefault="00C32A7B" w:rsidP="00EF6C3A">
      <w:pPr>
        <w:jc w:val="both"/>
        <w:rPr>
          <w:rFonts w:ascii="Times New Roman" w:hAnsi="Times New Roman"/>
          <w:sz w:val="24"/>
          <w:szCs w:val="24"/>
          <w:lang w:val="en-GB"/>
        </w:rPr>
      </w:pPr>
      <w:r w:rsidRPr="005D6307">
        <w:rPr>
          <w:rFonts w:ascii="Times New Roman" w:hAnsi="Times New Roman"/>
          <w:sz w:val="24"/>
          <w:szCs w:val="24"/>
          <w:lang w:val="en-GB"/>
        </w:rPr>
        <w:t>(a); (i), (ii), (b), (c), (d). According to information received from Gauteng Department of Education, no educational sites have been provided during the town planning of the area mentioned. Rietfontein falls within the border of the City of Johannesburg and Ekurhuleni Metropolitan Municipalities and is surrounded by areas such as Greenstone, Linksfield, Modderfontein and Edenvale. At this point there are no sites earmarked for public schooling within the area and no schools are presently planned to be built on the specified sites.</w:t>
      </w:r>
    </w:p>
    <w:p w:rsidR="00C32A7B" w:rsidRDefault="00C32A7B" w:rsidP="00EF6C3A">
      <w:pPr>
        <w:ind w:firstLine="720"/>
        <w:jc w:val="right"/>
      </w:pPr>
    </w:p>
    <w:p w:rsidR="00C32A7B" w:rsidRPr="0042553C" w:rsidRDefault="00C32A7B" w:rsidP="00EF6C3A"/>
    <w:p w:rsidR="00C32A7B" w:rsidRDefault="00C32A7B" w:rsidP="00EF6C3A">
      <w:pPr>
        <w:rPr>
          <w:rFonts w:ascii="Times New Roman" w:hAnsi="Times New Roman"/>
        </w:rPr>
      </w:pPr>
    </w:p>
    <w:p w:rsidR="00C32A7B" w:rsidRDefault="00C32A7B" w:rsidP="00EF6C3A">
      <w:pPr>
        <w:rPr>
          <w:rFonts w:ascii="Arial" w:hAnsi="Arial" w:cs="Arial"/>
          <w:sz w:val="24"/>
          <w:szCs w:val="24"/>
          <w:lang w:val="en-US"/>
        </w:rPr>
      </w:pPr>
      <w:r>
        <w:rPr>
          <w:rFonts w:ascii="Arial" w:hAnsi="Arial" w:cs="Arial"/>
          <w:sz w:val="24"/>
          <w:szCs w:val="24"/>
        </w:rPr>
        <w:br w:type="page"/>
      </w:r>
      <w:bookmarkStart w:id="0" w:name="_GoBack"/>
      <w:bookmarkEnd w:id="0"/>
    </w:p>
    <w:sectPr w:rsidR="00C32A7B" w:rsidSect="003F7D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72EBE"/>
    <w:rsid w:val="002C32A6"/>
    <w:rsid w:val="003B39A7"/>
    <w:rsid w:val="003F7DBC"/>
    <w:rsid w:val="00405587"/>
    <w:rsid w:val="0042553C"/>
    <w:rsid w:val="00440DE0"/>
    <w:rsid w:val="004A2F02"/>
    <w:rsid w:val="0050008B"/>
    <w:rsid w:val="005D6307"/>
    <w:rsid w:val="006D7B63"/>
    <w:rsid w:val="006F297B"/>
    <w:rsid w:val="007A4190"/>
    <w:rsid w:val="007E1DEA"/>
    <w:rsid w:val="007F25CB"/>
    <w:rsid w:val="00830D56"/>
    <w:rsid w:val="00857A1D"/>
    <w:rsid w:val="008E742B"/>
    <w:rsid w:val="009B6115"/>
    <w:rsid w:val="009D302C"/>
    <w:rsid w:val="00A666AB"/>
    <w:rsid w:val="00A722F1"/>
    <w:rsid w:val="00AA3BA6"/>
    <w:rsid w:val="00B13243"/>
    <w:rsid w:val="00B6783D"/>
    <w:rsid w:val="00C32A7B"/>
    <w:rsid w:val="00D34C31"/>
    <w:rsid w:val="00E67F6F"/>
    <w:rsid w:val="00EF6C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B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13243"/>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178</Words>
  <Characters>1016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2015-08-18T13:53:00Z</dcterms:created>
  <dcterms:modified xsi:type="dcterms:W3CDTF">2015-08-18T13:53:00Z</dcterms:modified>
</cp:coreProperties>
</file>