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156D"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088A38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4F757D4"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1627C">
        <w:rPr>
          <w:rFonts w:ascii="Times New Roman" w:hAnsi="Times New Roman" w:cs="Times New Roman"/>
          <w:b/>
          <w:sz w:val="24"/>
          <w:szCs w:val="24"/>
        </w:rPr>
        <w:t xml:space="preserve"> 2594</w:t>
      </w:r>
    </w:p>
    <w:p w14:paraId="3FF1204E"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14:paraId="20712455" w14:textId="77777777"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14:paraId="2F8B9C1C" w14:textId="77777777" w:rsidR="0091627C" w:rsidRPr="0091627C" w:rsidRDefault="0091627C" w:rsidP="0091627C">
      <w:pPr>
        <w:spacing w:before="100" w:beforeAutospacing="1" w:after="100" w:afterAutospacing="1" w:line="240" w:lineRule="auto"/>
        <w:ind w:left="851" w:hanging="851"/>
        <w:jc w:val="both"/>
        <w:rPr>
          <w:rFonts w:ascii="Times New Roman" w:eastAsia="Calibri" w:hAnsi="Times New Roman" w:cs="Times New Roman"/>
          <w:b/>
          <w:sz w:val="24"/>
          <w:szCs w:val="24"/>
        </w:rPr>
      </w:pPr>
      <w:r w:rsidRPr="0091627C">
        <w:rPr>
          <w:rFonts w:ascii="Times New Roman" w:eastAsia="Calibri" w:hAnsi="Times New Roman" w:cs="Times New Roman"/>
          <w:b/>
          <w:sz w:val="24"/>
          <w:szCs w:val="24"/>
        </w:rPr>
        <w:t>2594.</w:t>
      </w:r>
      <w:r w:rsidRPr="0091627C">
        <w:rPr>
          <w:rFonts w:ascii="Times New Roman" w:eastAsia="Calibri" w:hAnsi="Times New Roman" w:cs="Times New Roman"/>
          <w:b/>
          <w:sz w:val="24"/>
          <w:szCs w:val="24"/>
        </w:rPr>
        <w:tab/>
        <w:t xml:space="preserve">Ms H S Boshoff (DA) to ask the Minister of Basic Education: </w:t>
      </w:r>
    </w:p>
    <w:p w14:paraId="19F09FBD" w14:textId="77777777" w:rsidR="0091627C" w:rsidRPr="0091627C" w:rsidRDefault="0091627C" w:rsidP="0091627C">
      <w:pPr>
        <w:spacing w:before="100" w:beforeAutospacing="1" w:after="100" w:afterAutospacing="1" w:line="240" w:lineRule="auto"/>
        <w:ind w:left="851"/>
        <w:jc w:val="both"/>
        <w:rPr>
          <w:rFonts w:ascii="Times New Roman" w:eastAsia="Calibri" w:hAnsi="Times New Roman" w:cs="Times New Roman"/>
          <w:sz w:val="24"/>
          <w:szCs w:val="24"/>
        </w:rPr>
      </w:pPr>
      <w:r w:rsidRPr="0091627C">
        <w:rPr>
          <w:rFonts w:ascii="Times New Roman" w:eastAsia="Calibri" w:hAnsi="Times New Roman" w:cs="Times New Roman"/>
          <w:sz w:val="24"/>
          <w:szCs w:val="24"/>
        </w:rPr>
        <w:t>With reference to her reply to question 4098 on 14 December 2015, (a) what are the key differences between the National Education Evaluation and Development Unit (NEEDU) and the Office of Standards and Compliance for Basic Education (OSCBE), (b) why is the OSCBE being established by regulation and not by legislation, (c) what guarantees will be written into legislation to safeguard the independence of the OSCBE from the civil service responsible for the administration of schools and (d) by what date will the OSCBE be established?</w:t>
      </w:r>
      <w:r w:rsidRPr="0091627C">
        <w:rPr>
          <w:rFonts w:ascii="Times New Roman" w:eastAsia="Calibri" w:hAnsi="Times New Roman" w:cs="Times New Roman"/>
          <w:sz w:val="24"/>
          <w:szCs w:val="24"/>
        </w:rPr>
        <w:tab/>
      </w:r>
      <w:r w:rsidRPr="0091627C">
        <w:rPr>
          <w:rFonts w:ascii="Times New Roman" w:eastAsia="Calibri" w:hAnsi="Times New Roman" w:cs="Times New Roman"/>
          <w:sz w:val="24"/>
          <w:szCs w:val="24"/>
        </w:rPr>
        <w:tab/>
      </w:r>
      <w:r w:rsidRPr="0091627C">
        <w:rPr>
          <w:rFonts w:ascii="Times New Roman" w:eastAsia="Calibri" w:hAnsi="Times New Roman" w:cs="Times New Roman"/>
          <w:sz w:val="24"/>
          <w:szCs w:val="24"/>
        </w:rPr>
        <w:tab/>
      </w:r>
      <w:r w:rsidRPr="0091627C">
        <w:rPr>
          <w:rFonts w:ascii="Times New Roman" w:eastAsia="Calibri" w:hAnsi="Times New Roman" w:cs="Times New Roman"/>
          <w:sz w:val="24"/>
          <w:szCs w:val="24"/>
        </w:rPr>
        <w:tab/>
      </w:r>
      <w:r w:rsidRPr="0091627C">
        <w:rPr>
          <w:rFonts w:ascii="Times New Roman" w:eastAsia="Calibri" w:hAnsi="Times New Roman" w:cs="Times New Roman"/>
          <w:sz w:val="24"/>
          <w:szCs w:val="24"/>
        </w:rPr>
        <w:tab/>
      </w:r>
      <w:r w:rsidRPr="0091627C">
        <w:rPr>
          <w:rFonts w:ascii="Times New Roman" w:eastAsia="Calibri" w:hAnsi="Times New Roman" w:cs="Times New Roman"/>
          <w:sz w:val="20"/>
          <w:szCs w:val="20"/>
        </w:rPr>
        <w:t>NW3007E</w:t>
      </w:r>
    </w:p>
    <w:p w14:paraId="3F2CC6AA" w14:textId="77777777" w:rsidR="006D7B63" w:rsidRPr="006D7B63" w:rsidRDefault="006D7B63">
      <w:pPr>
        <w:rPr>
          <w:rFonts w:ascii="Times New Roman" w:hAnsi="Times New Roman" w:cs="Times New Roman"/>
          <w:sz w:val="28"/>
          <w:szCs w:val="28"/>
        </w:rPr>
      </w:pPr>
    </w:p>
    <w:p w14:paraId="33CE39A8" w14:textId="77777777" w:rsidR="00EB51F0" w:rsidRDefault="00EB51F0" w:rsidP="00EB51F0">
      <w:pPr>
        <w:pStyle w:val="ListParagraph"/>
        <w:spacing w:after="240"/>
        <w:ind w:left="0"/>
        <w:contextualSpacing w:val="0"/>
        <w:jc w:val="both"/>
        <w:rPr>
          <w:rFonts w:ascii="Times New Roman" w:eastAsia="Calibri" w:hAnsi="Times New Roman" w:cs="Times New Roman"/>
          <w:b/>
          <w:sz w:val="24"/>
          <w:szCs w:val="24"/>
        </w:rPr>
      </w:pPr>
      <w:r w:rsidRPr="00D80A52">
        <w:rPr>
          <w:rFonts w:ascii="Times New Roman" w:eastAsia="Calibri" w:hAnsi="Times New Roman" w:cs="Times New Roman"/>
          <w:b/>
          <w:sz w:val="24"/>
          <w:szCs w:val="24"/>
        </w:rPr>
        <w:t>Response:</w:t>
      </w:r>
    </w:p>
    <w:p w14:paraId="0986A9F7" w14:textId="77777777" w:rsidR="00497BCA" w:rsidRPr="007D316D" w:rsidRDefault="008B39C4" w:rsidP="00FA49F8">
      <w:pPr>
        <w:pStyle w:val="ListParagraph"/>
        <w:numPr>
          <w:ilvl w:val="0"/>
          <w:numId w:val="1"/>
        </w:numPr>
        <w:spacing w:after="120"/>
        <w:ind w:left="425" w:hanging="357"/>
        <w:contextualSpacing w:val="0"/>
        <w:jc w:val="both"/>
        <w:rPr>
          <w:rFonts w:ascii="Times New Roman" w:eastAsia="Calibri" w:hAnsi="Times New Roman" w:cs="Times New Roman"/>
          <w:b/>
          <w:sz w:val="24"/>
          <w:szCs w:val="24"/>
        </w:rPr>
      </w:pPr>
      <w:r>
        <w:rPr>
          <w:rFonts w:ascii="Times New Roman" w:eastAsia="Calibri" w:hAnsi="Times New Roman" w:cs="Times New Roman"/>
          <w:sz w:val="24"/>
          <w:szCs w:val="24"/>
        </w:rPr>
        <w:t>The</w:t>
      </w:r>
      <w:r w:rsidR="00233F9E">
        <w:rPr>
          <w:rFonts w:ascii="Times New Roman" w:eastAsia="Calibri" w:hAnsi="Times New Roman" w:cs="Times New Roman"/>
          <w:sz w:val="24"/>
          <w:szCs w:val="24"/>
        </w:rPr>
        <w:t xml:space="preserve"> </w:t>
      </w:r>
      <w:r>
        <w:rPr>
          <w:rFonts w:ascii="Times New Roman" w:eastAsia="Calibri" w:hAnsi="Times New Roman" w:cs="Times New Roman"/>
          <w:sz w:val="24"/>
          <w:szCs w:val="24"/>
        </w:rPr>
        <w:t>main difference</w:t>
      </w:r>
      <w:r w:rsidR="00233F9E" w:rsidRPr="0091627C">
        <w:rPr>
          <w:rFonts w:ascii="Times New Roman" w:eastAsia="Calibri" w:hAnsi="Times New Roman" w:cs="Times New Roman"/>
          <w:sz w:val="24"/>
          <w:szCs w:val="24"/>
        </w:rPr>
        <w:t xml:space="preserve"> between the National Education Evaluation and Development Unit (NEEDU) and the Office of Standards and Compliance for Basic Education (OSCBE)</w:t>
      </w:r>
      <w:r>
        <w:rPr>
          <w:rFonts w:ascii="Times New Roman" w:eastAsia="Calibri" w:hAnsi="Times New Roman" w:cs="Times New Roman"/>
          <w:sz w:val="24"/>
          <w:szCs w:val="24"/>
        </w:rPr>
        <w:t xml:space="preserve"> </w:t>
      </w:r>
      <w:r w:rsidR="00603D22">
        <w:rPr>
          <w:rFonts w:ascii="Times New Roman" w:eastAsia="Calibri" w:hAnsi="Times New Roman" w:cs="Times New Roman"/>
          <w:sz w:val="24"/>
          <w:szCs w:val="24"/>
        </w:rPr>
        <w:t xml:space="preserve">is that through a Bill, NEEDU </w:t>
      </w:r>
      <w:r w:rsidR="0001724D">
        <w:rPr>
          <w:rFonts w:ascii="Times New Roman" w:eastAsia="Calibri" w:hAnsi="Times New Roman" w:cs="Times New Roman"/>
          <w:sz w:val="24"/>
          <w:szCs w:val="24"/>
        </w:rPr>
        <w:t>would be</w:t>
      </w:r>
      <w:r w:rsidR="00603D22">
        <w:rPr>
          <w:rFonts w:ascii="Times New Roman" w:eastAsia="Calibri" w:hAnsi="Times New Roman" w:cs="Times New Roman"/>
          <w:sz w:val="24"/>
          <w:szCs w:val="24"/>
        </w:rPr>
        <w:t xml:space="preserve"> established as </w:t>
      </w:r>
      <w:r w:rsidR="0001724D">
        <w:rPr>
          <w:rFonts w:ascii="Times New Roman" w:eastAsia="Calibri" w:hAnsi="Times New Roman" w:cs="Times New Roman"/>
          <w:sz w:val="24"/>
          <w:szCs w:val="24"/>
        </w:rPr>
        <w:t xml:space="preserve">a </w:t>
      </w:r>
      <w:r w:rsidR="00603D22">
        <w:rPr>
          <w:rFonts w:ascii="Times New Roman" w:eastAsia="Calibri" w:hAnsi="Times New Roman" w:cs="Times New Roman"/>
          <w:sz w:val="24"/>
          <w:szCs w:val="24"/>
        </w:rPr>
        <w:t xml:space="preserve">statutory body </w:t>
      </w:r>
      <w:r w:rsidR="006020A8">
        <w:rPr>
          <w:rFonts w:ascii="Times New Roman" w:eastAsia="Calibri" w:hAnsi="Times New Roman" w:cs="Times New Roman"/>
          <w:sz w:val="24"/>
          <w:szCs w:val="24"/>
        </w:rPr>
        <w:t xml:space="preserve">whereas </w:t>
      </w:r>
      <w:r w:rsidR="00603D22">
        <w:rPr>
          <w:rFonts w:ascii="Times New Roman" w:eastAsia="Calibri" w:hAnsi="Times New Roman" w:cs="Times New Roman"/>
          <w:sz w:val="24"/>
          <w:szCs w:val="24"/>
        </w:rPr>
        <w:t>pursuing the new legal pathway (i.e., establishing NEEDU as the OSCBE</w:t>
      </w:r>
      <w:r w:rsidR="0001724D">
        <w:rPr>
          <w:rFonts w:ascii="Times New Roman" w:eastAsia="Calibri" w:hAnsi="Times New Roman" w:cs="Times New Roman"/>
          <w:sz w:val="24"/>
          <w:szCs w:val="24"/>
        </w:rPr>
        <w:t>) will create a ‘component of government.’</w:t>
      </w:r>
    </w:p>
    <w:p w14:paraId="0E332A99" w14:textId="77777777" w:rsidR="00612917" w:rsidRPr="00FA49F8" w:rsidRDefault="00D43D9F" w:rsidP="00FA49F8">
      <w:pPr>
        <w:pStyle w:val="ListParagraph"/>
        <w:spacing w:before="120" w:after="120"/>
        <w:ind w:left="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 </w:t>
      </w:r>
      <w:r w:rsidR="006D4F71" w:rsidRPr="006D4F71">
        <w:rPr>
          <w:rFonts w:ascii="Times New Roman" w:eastAsia="Calibri" w:hAnsi="Times New Roman" w:cs="Times New Roman"/>
          <w:sz w:val="24"/>
          <w:szCs w:val="24"/>
        </w:rPr>
        <w:t xml:space="preserve">NEEDU </w:t>
      </w:r>
      <w:r w:rsidR="007D316D">
        <w:rPr>
          <w:rFonts w:ascii="Times New Roman" w:eastAsia="Calibri" w:hAnsi="Times New Roman" w:cs="Times New Roman"/>
          <w:sz w:val="24"/>
          <w:szCs w:val="24"/>
        </w:rPr>
        <w:t xml:space="preserve">is established as a statutory body, it would be </w:t>
      </w:r>
      <w:r w:rsidR="007D316D" w:rsidRPr="007D316D">
        <w:rPr>
          <w:rFonts w:ascii="Times New Roman" w:eastAsia="Calibri" w:hAnsi="Times New Roman" w:cs="Times New Roman"/>
          <w:sz w:val="24"/>
          <w:szCs w:val="24"/>
        </w:rPr>
        <w:t>governed by a board</w:t>
      </w:r>
      <w:r w:rsidR="00612917">
        <w:rPr>
          <w:rFonts w:ascii="Times New Roman" w:eastAsia="Calibri" w:hAnsi="Times New Roman" w:cs="Times New Roman"/>
          <w:sz w:val="24"/>
          <w:szCs w:val="24"/>
        </w:rPr>
        <w:t xml:space="preserve"> whereas </w:t>
      </w:r>
      <w:r w:rsidR="00AB7A87">
        <w:rPr>
          <w:rFonts w:ascii="Times New Roman" w:eastAsia="Calibri" w:hAnsi="Times New Roman" w:cs="Times New Roman"/>
          <w:sz w:val="24"/>
          <w:szCs w:val="24"/>
        </w:rPr>
        <w:t xml:space="preserve">the </w:t>
      </w:r>
      <w:r w:rsidR="00612917">
        <w:rPr>
          <w:rFonts w:ascii="Times New Roman" w:eastAsia="Calibri" w:hAnsi="Times New Roman" w:cs="Times New Roman"/>
          <w:sz w:val="24"/>
          <w:szCs w:val="24"/>
        </w:rPr>
        <w:t xml:space="preserve">OSCBE will be governed </w:t>
      </w:r>
      <w:r w:rsidR="00F17529">
        <w:rPr>
          <w:rFonts w:ascii="Times New Roman" w:eastAsia="Calibri" w:hAnsi="Times New Roman" w:cs="Times New Roman"/>
          <w:sz w:val="24"/>
          <w:szCs w:val="24"/>
        </w:rPr>
        <w:t xml:space="preserve">by </w:t>
      </w:r>
      <w:r w:rsidR="00497BCA" w:rsidRPr="00612917">
        <w:rPr>
          <w:rFonts w:ascii="Times New Roman" w:eastAsia="Calibri" w:hAnsi="Times New Roman" w:cs="Times New Roman"/>
          <w:sz w:val="24"/>
          <w:szCs w:val="24"/>
        </w:rPr>
        <w:t>a Governing Advisory</w:t>
      </w:r>
      <w:r w:rsidR="00497BCA" w:rsidRPr="00171A5F">
        <w:rPr>
          <w:rFonts w:ascii="Times New Roman" w:eastAsia="Calibri" w:hAnsi="Times New Roman" w:cs="Times New Roman"/>
          <w:sz w:val="24"/>
          <w:szCs w:val="24"/>
        </w:rPr>
        <w:t xml:space="preserve"> </w:t>
      </w:r>
      <w:r w:rsidR="00497BCA" w:rsidRPr="00612917">
        <w:rPr>
          <w:rFonts w:ascii="Times New Roman" w:eastAsia="Calibri" w:hAnsi="Times New Roman" w:cs="Times New Roman"/>
          <w:sz w:val="24"/>
          <w:szCs w:val="24"/>
        </w:rPr>
        <w:t>Council to oversee, guide a</w:t>
      </w:r>
      <w:r w:rsidR="00612917">
        <w:rPr>
          <w:rFonts w:ascii="Times New Roman" w:eastAsia="Calibri" w:hAnsi="Times New Roman" w:cs="Times New Roman"/>
          <w:sz w:val="24"/>
          <w:szCs w:val="24"/>
        </w:rPr>
        <w:t>nd monitor its activities.</w:t>
      </w:r>
      <w:r w:rsidR="00171A5F">
        <w:rPr>
          <w:rFonts w:ascii="Times New Roman" w:eastAsia="Calibri" w:hAnsi="Times New Roman" w:cs="Times New Roman"/>
          <w:sz w:val="24"/>
          <w:szCs w:val="24"/>
        </w:rPr>
        <w:t xml:space="preserve"> The process of </w:t>
      </w:r>
      <w:r w:rsidR="00171A5F" w:rsidRPr="00171A5F">
        <w:rPr>
          <w:rFonts w:ascii="Times New Roman" w:eastAsia="Calibri" w:hAnsi="Times New Roman" w:cs="Times New Roman"/>
          <w:sz w:val="24"/>
          <w:szCs w:val="24"/>
        </w:rPr>
        <w:t>nominating and appointing members of the Board or the Council</w:t>
      </w:r>
      <w:r w:rsidR="00AB7A87">
        <w:rPr>
          <w:rFonts w:ascii="Times New Roman" w:eastAsia="Calibri" w:hAnsi="Times New Roman" w:cs="Times New Roman"/>
          <w:sz w:val="24"/>
          <w:szCs w:val="24"/>
        </w:rPr>
        <w:t>,</w:t>
      </w:r>
      <w:r w:rsidR="00171A5F" w:rsidRPr="00171A5F">
        <w:rPr>
          <w:rFonts w:ascii="Times New Roman" w:eastAsia="Calibri" w:hAnsi="Times New Roman" w:cs="Times New Roman"/>
          <w:sz w:val="24"/>
          <w:szCs w:val="24"/>
        </w:rPr>
        <w:t xml:space="preserve"> to ensure that the functions of NEEDU or the OSCBE are performed according to the highest professional standards</w:t>
      </w:r>
      <w:r w:rsidR="00AB7A87">
        <w:rPr>
          <w:rFonts w:ascii="Times New Roman" w:eastAsia="Calibri" w:hAnsi="Times New Roman" w:cs="Times New Roman"/>
          <w:sz w:val="24"/>
          <w:szCs w:val="24"/>
        </w:rPr>
        <w:t>,</w:t>
      </w:r>
      <w:r w:rsidR="00171A5F" w:rsidRPr="00171A5F">
        <w:rPr>
          <w:rFonts w:ascii="Times New Roman" w:eastAsia="Calibri" w:hAnsi="Times New Roman" w:cs="Times New Roman"/>
          <w:sz w:val="24"/>
          <w:szCs w:val="24"/>
        </w:rPr>
        <w:t xml:space="preserve"> is the same</w:t>
      </w:r>
      <w:r w:rsidR="00171A5F">
        <w:rPr>
          <w:rFonts w:ascii="Times New Roman" w:eastAsia="Calibri" w:hAnsi="Times New Roman" w:cs="Times New Roman"/>
          <w:sz w:val="24"/>
          <w:szCs w:val="24"/>
        </w:rPr>
        <w:t>, and so are the functions of these bodies</w:t>
      </w:r>
      <w:r w:rsidR="00171A5F" w:rsidRPr="00171A5F">
        <w:rPr>
          <w:rFonts w:ascii="Times New Roman" w:eastAsia="Calibri" w:hAnsi="Times New Roman" w:cs="Times New Roman"/>
          <w:sz w:val="24"/>
          <w:szCs w:val="24"/>
        </w:rPr>
        <w:t>.</w:t>
      </w:r>
    </w:p>
    <w:p w14:paraId="5BF5D618" w14:textId="77777777" w:rsidR="008B39C4" w:rsidRPr="004613A6" w:rsidRDefault="00EC5BBE" w:rsidP="00B1195B">
      <w:pPr>
        <w:pStyle w:val="ListParagraph"/>
        <w:spacing w:before="120" w:after="120"/>
        <w:ind w:left="425"/>
        <w:contextualSpacing w:val="0"/>
        <w:jc w:val="both"/>
        <w:rPr>
          <w:rFonts w:ascii="Times New Roman" w:eastAsia="Calibri" w:hAnsi="Times New Roman" w:cs="Times New Roman"/>
          <w:sz w:val="24"/>
          <w:szCs w:val="24"/>
        </w:rPr>
      </w:pPr>
      <w:r w:rsidRPr="00EC5BBE">
        <w:rPr>
          <w:rFonts w:ascii="Times New Roman" w:eastAsia="Calibri" w:hAnsi="Times New Roman" w:cs="Times New Roman"/>
          <w:sz w:val="24"/>
          <w:szCs w:val="24"/>
        </w:rPr>
        <w:t xml:space="preserve">Except for these differences, where NEEDU is established as a statutory body (through a Bill) or as </w:t>
      </w:r>
      <w:r w:rsidR="009B30D7">
        <w:rPr>
          <w:rFonts w:ascii="Times New Roman" w:eastAsia="Calibri" w:hAnsi="Times New Roman" w:cs="Times New Roman"/>
          <w:sz w:val="24"/>
          <w:szCs w:val="24"/>
        </w:rPr>
        <w:t xml:space="preserve">a </w:t>
      </w:r>
      <w:r w:rsidRPr="00EC5BBE">
        <w:rPr>
          <w:rFonts w:ascii="Times New Roman" w:eastAsia="Calibri" w:hAnsi="Times New Roman" w:cs="Times New Roman"/>
          <w:sz w:val="24"/>
          <w:szCs w:val="24"/>
        </w:rPr>
        <w:t xml:space="preserve">component of government (in terms of section </w:t>
      </w:r>
      <w:r w:rsidR="00A048B3">
        <w:rPr>
          <w:rFonts w:ascii="Times New Roman" w:eastAsia="Calibri" w:hAnsi="Times New Roman" w:cs="Times New Roman"/>
          <w:sz w:val="24"/>
          <w:szCs w:val="24"/>
        </w:rPr>
        <w:t>7(5)(c)</w:t>
      </w:r>
      <w:r w:rsidRPr="00EC5BBE">
        <w:rPr>
          <w:rFonts w:ascii="Times New Roman" w:eastAsia="Calibri" w:hAnsi="Times New Roman" w:cs="Times New Roman"/>
          <w:sz w:val="24"/>
          <w:szCs w:val="24"/>
        </w:rPr>
        <w:t xml:space="preserve">, read with section </w:t>
      </w:r>
      <w:r w:rsidR="00A048B3">
        <w:rPr>
          <w:rFonts w:ascii="Times New Roman" w:eastAsia="Calibri" w:hAnsi="Times New Roman" w:cs="Times New Roman"/>
          <w:sz w:val="24"/>
          <w:szCs w:val="24"/>
        </w:rPr>
        <w:t>7A(1)</w:t>
      </w:r>
      <w:r w:rsidRPr="00EC5BBE">
        <w:rPr>
          <w:rFonts w:ascii="Times New Roman" w:eastAsia="Calibri" w:hAnsi="Times New Roman" w:cs="Times New Roman"/>
          <w:sz w:val="24"/>
          <w:szCs w:val="24"/>
        </w:rPr>
        <w:t xml:space="preserve"> of the </w:t>
      </w:r>
      <w:r w:rsidR="00A048B3">
        <w:rPr>
          <w:rFonts w:ascii="Times New Roman" w:eastAsia="Calibri" w:hAnsi="Times New Roman" w:cs="Times New Roman"/>
          <w:sz w:val="24"/>
          <w:szCs w:val="24"/>
        </w:rPr>
        <w:t>Public Service Act,1994</w:t>
      </w:r>
      <w:r w:rsidRPr="00EC5BBE">
        <w:rPr>
          <w:rFonts w:ascii="Times New Roman" w:eastAsia="Calibri" w:hAnsi="Times New Roman" w:cs="Times New Roman"/>
          <w:sz w:val="24"/>
          <w:szCs w:val="24"/>
        </w:rPr>
        <w:t xml:space="preserve">, NEEDU and OSCBE are basically the same in all respects, including </w:t>
      </w:r>
      <w:r w:rsidR="009B30D7">
        <w:rPr>
          <w:rFonts w:ascii="Times New Roman" w:eastAsia="Calibri" w:hAnsi="Times New Roman" w:cs="Times New Roman"/>
          <w:sz w:val="24"/>
          <w:szCs w:val="24"/>
        </w:rPr>
        <w:t>g</w:t>
      </w:r>
      <w:bookmarkStart w:id="1" w:name="_Toc369761875"/>
      <w:r w:rsidR="009B30D7">
        <w:rPr>
          <w:rFonts w:ascii="Times New Roman" w:eastAsia="Calibri" w:hAnsi="Times New Roman" w:cs="Times New Roman"/>
          <w:sz w:val="24"/>
          <w:szCs w:val="24"/>
        </w:rPr>
        <w:t>overning principles, v</w:t>
      </w:r>
      <w:r w:rsidR="009B30D7" w:rsidRPr="009B30D7">
        <w:rPr>
          <w:rFonts w:ascii="Times New Roman" w:eastAsia="Calibri" w:hAnsi="Times New Roman" w:cs="Times New Roman"/>
          <w:sz w:val="24"/>
          <w:szCs w:val="24"/>
        </w:rPr>
        <w:t xml:space="preserve">ision, </w:t>
      </w:r>
      <w:r w:rsidR="009B30D7">
        <w:rPr>
          <w:rFonts w:ascii="Times New Roman" w:eastAsia="Calibri" w:hAnsi="Times New Roman" w:cs="Times New Roman"/>
          <w:sz w:val="24"/>
          <w:szCs w:val="24"/>
        </w:rPr>
        <w:t>s</w:t>
      </w:r>
      <w:r w:rsidR="009B30D7" w:rsidRPr="009B30D7">
        <w:rPr>
          <w:rFonts w:ascii="Times New Roman" w:eastAsia="Calibri" w:hAnsi="Times New Roman" w:cs="Times New Roman"/>
          <w:sz w:val="24"/>
          <w:szCs w:val="24"/>
        </w:rPr>
        <w:t xml:space="preserve">trategic </w:t>
      </w:r>
      <w:r w:rsidR="009B30D7">
        <w:rPr>
          <w:rFonts w:ascii="Times New Roman" w:eastAsia="Calibri" w:hAnsi="Times New Roman" w:cs="Times New Roman"/>
          <w:sz w:val="24"/>
          <w:szCs w:val="24"/>
        </w:rPr>
        <w:t>o</w:t>
      </w:r>
      <w:r w:rsidR="009B30D7" w:rsidRPr="009B30D7">
        <w:rPr>
          <w:rFonts w:ascii="Times New Roman" w:eastAsia="Calibri" w:hAnsi="Times New Roman" w:cs="Times New Roman"/>
          <w:sz w:val="24"/>
          <w:szCs w:val="24"/>
        </w:rPr>
        <w:t>bjectives</w:t>
      </w:r>
      <w:r w:rsidR="009B30D7">
        <w:rPr>
          <w:rFonts w:ascii="Times New Roman" w:eastAsia="Calibri" w:hAnsi="Times New Roman" w:cs="Times New Roman"/>
          <w:sz w:val="24"/>
          <w:szCs w:val="24"/>
        </w:rPr>
        <w:t>, functions, a</w:t>
      </w:r>
      <w:r w:rsidR="009B30D7" w:rsidRPr="009B30D7">
        <w:rPr>
          <w:rFonts w:ascii="Times New Roman" w:eastAsia="Calibri" w:hAnsi="Times New Roman" w:cs="Times New Roman"/>
          <w:sz w:val="24"/>
          <w:szCs w:val="24"/>
        </w:rPr>
        <w:t>uthorities</w:t>
      </w:r>
      <w:bookmarkEnd w:id="1"/>
      <w:r w:rsidR="009B30D7">
        <w:rPr>
          <w:rFonts w:ascii="Times New Roman" w:eastAsia="Calibri" w:hAnsi="Times New Roman" w:cs="Times New Roman"/>
          <w:sz w:val="24"/>
          <w:szCs w:val="24"/>
        </w:rPr>
        <w:t xml:space="preserve">, and </w:t>
      </w:r>
      <w:r w:rsidR="009B30D7" w:rsidRPr="009B30D7">
        <w:rPr>
          <w:rFonts w:ascii="Times New Roman" w:eastAsia="Calibri" w:hAnsi="Times New Roman" w:cs="Times New Roman"/>
          <w:sz w:val="24"/>
          <w:szCs w:val="24"/>
        </w:rPr>
        <w:t xml:space="preserve">requirements to report to the Minister of Basic Education on the activities and outcomes of </w:t>
      </w:r>
      <w:r w:rsidR="009B30D7">
        <w:rPr>
          <w:rFonts w:ascii="Times New Roman" w:eastAsia="Calibri" w:hAnsi="Times New Roman" w:cs="Times New Roman"/>
          <w:sz w:val="24"/>
          <w:szCs w:val="24"/>
        </w:rPr>
        <w:t>their</w:t>
      </w:r>
      <w:r w:rsidR="009B30D7" w:rsidRPr="009B30D7">
        <w:rPr>
          <w:rFonts w:ascii="Times New Roman" w:eastAsia="Calibri" w:hAnsi="Times New Roman" w:cs="Times New Roman"/>
          <w:sz w:val="24"/>
          <w:szCs w:val="24"/>
        </w:rPr>
        <w:t xml:space="preserve"> work</w:t>
      </w:r>
      <w:r w:rsidR="009B30D7">
        <w:rPr>
          <w:rFonts w:ascii="Times New Roman" w:eastAsia="Calibri" w:hAnsi="Times New Roman" w:cs="Times New Roman"/>
          <w:sz w:val="24"/>
          <w:szCs w:val="24"/>
        </w:rPr>
        <w:t>.</w:t>
      </w:r>
    </w:p>
    <w:p w14:paraId="01233E80" w14:textId="77777777" w:rsidR="008B39C4" w:rsidRPr="006C7371" w:rsidRDefault="009C47AA" w:rsidP="008A186B">
      <w:pPr>
        <w:pStyle w:val="ListParagraph"/>
        <w:numPr>
          <w:ilvl w:val="0"/>
          <w:numId w:val="1"/>
        </w:numPr>
        <w:spacing w:after="120"/>
        <w:ind w:left="425" w:hanging="357"/>
        <w:contextualSpacing w:val="0"/>
        <w:jc w:val="both"/>
        <w:rPr>
          <w:rFonts w:ascii="Times New Roman" w:eastAsia="Calibri" w:hAnsi="Times New Roman" w:cs="Times New Roman"/>
          <w:sz w:val="24"/>
          <w:szCs w:val="24"/>
        </w:rPr>
      </w:pPr>
      <w:r w:rsidRPr="00770A3E">
        <w:rPr>
          <w:rFonts w:ascii="Times New Roman" w:eastAsia="Calibri" w:hAnsi="Times New Roman" w:cs="Times New Roman"/>
          <w:sz w:val="24"/>
          <w:szCs w:val="24"/>
        </w:rPr>
        <w:t>T</w:t>
      </w:r>
      <w:r w:rsidR="0076572C" w:rsidRPr="00770A3E">
        <w:rPr>
          <w:rFonts w:ascii="Times New Roman" w:eastAsia="Calibri" w:hAnsi="Times New Roman" w:cs="Times New Roman"/>
          <w:sz w:val="24"/>
          <w:szCs w:val="24"/>
        </w:rPr>
        <w:t xml:space="preserve">he Bill no longer has any status following the </w:t>
      </w:r>
      <w:r w:rsidR="00770A3E" w:rsidRPr="006C7371">
        <w:rPr>
          <w:rFonts w:ascii="Times New Roman" w:eastAsia="Calibri" w:hAnsi="Times New Roman" w:cs="Times New Roman"/>
          <w:sz w:val="24"/>
          <w:szCs w:val="24"/>
        </w:rPr>
        <w:t xml:space="preserve">advice </w:t>
      </w:r>
      <w:r w:rsidR="0076572C" w:rsidRPr="006C7371">
        <w:rPr>
          <w:rFonts w:ascii="Times New Roman" w:eastAsia="Calibri" w:hAnsi="Times New Roman" w:cs="Times New Roman"/>
          <w:sz w:val="24"/>
          <w:szCs w:val="24"/>
        </w:rPr>
        <w:t>by the Department of Public Service and Administration (DPSA) to pursue a new legal pathway.</w:t>
      </w:r>
      <w:r w:rsidR="00426B7B" w:rsidRPr="008A186B">
        <w:rPr>
          <w:rFonts w:ascii="Times New Roman" w:eastAsia="Calibri" w:hAnsi="Times New Roman" w:cs="Times New Roman"/>
          <w:sz w:val="24"/>
          <w:szCs w:val="24"/>
        </w:rPr>
        <w:t xml:space="preserve"> </w:t>
      </w:r>
      <w:r w:rsidR="008B39C4" w:rsidRPr="00770A3E">
        <w:rPr>
          <w:rFonts w:ascii="Times New Roman" w:eastAsia="Calibri" w:hAnsi="Times New Roman" w:cs="Times New Roman"/>
          <w:sz w:val="24"/>
          <w:szCs w:val="24"/>
        </w:rPr>
        <w:t xml:space="preserve">It </w:t>
      </w:r>
      <w:r w:rsidR="00464804" w:rsidRPr="00770A3E">
        <w:rPr>
          <w:rFonts w:ascii="Times New Roman" w:eastAsia="Calibri" w:hAnsi="Times New Roman" w:cs="Times New Roman"/>
          <w:sz w:val="24"/>
          <w:szCs w:val="24"/>
        </w:rPr>
        <w:t>was</w:t>
      </w:r>
      <w:r w:rsidR="008B39C4" w:rsidRPr="00770A3E">
        <w:rPr>
          <w:rFonts w:ascii="Times New Roman" w:eastAsia="Calibri" w:hAnsi="Times New Roman" w:cs="Times New Roman"/>
          <w:sz w:val="24"/>
          <w:szCs w:val="24"/>
        </w:rPr>
        <w:t xml:space="preserve"> argued that</w:t>
      </w:r>
      <w:r w:rsidR="00464804" w:rsidRPr="00770A3E">
        <w:rPr>
          <w:rFonts w:ascii="Times New Roman" w:eastAsia="Calibri" w:hAnsi="Times New Roman" w:cs="Times New Roman"/>
          <w:sz w:val="24"/>
          <w:szCs w:val="24"/>
        </w:rPr>
        <w:t xml:space="preserve">, </w:t>
      </w:r>
      <w:r w:rsidR="008B39C4" w:rsidRPr="006C7371">
        <w:rPr>
          <w:rFonts w:ascii="Times New Roman" w:eastAsia="Calibri" w:hAnsi="Times New Roman" w:cs="Times New Roman"/>
          <w:sz w:val="24"/>
          <w:szCs w:val="24"/>
        </w:rPr>
        <w:t xml:space="preserve">the most appropriate organizational form for </w:t>
      </w:r>
      <w:r w:rsidR="00AB7A87" w:rsidRPr="008A186B">
        <w:rPr>
          <w:rFonts w:ascii="Times New Roman" w:eastAsia="Calibri" w:hAnsi="Times New Roman" w:cs="Times New Roman"/>
          <w:sz w:val="24"/>
          <w:szCs w:val="24"/>
        </w:rPr>
        <w:t>NEEDU</w:t>
      </w:r>
      <w:r w:rsidR="008B39C4" w:rsidRPr="008A186B">
        <w:rPr>
          <w:rFonts w:ascii="Times New Roman" w:eastAsia="Calibri" w:hAnsi="Times New Roman" w:cs="Times New Roman"/>
          <w:sz w:val="24"/>
          <w:szCs w:val="24"/>
        </w:rPr>
        <w:t xml:space="preserve"> will be that of an independent government component, established in terms of section </w:t>
      </w:r>
      <w:r w:rsidR="00BE2582" w:rsidRPr="008A186B">
        <w:rPr>
          <w:rFonts w:ascii="Times New Roman" w:eastAsia="Calibri" w:hAnsi="Times New Roman" w:cs="Times New Roman"/>
          <w:sz w:val="24"/>
          <w:szCs w:val="24"/>
        </w:rPr>
        <w:t>11</w:t>
      </w:r>
      <w:r w:rsidR="008B39C4" w:rsidRPr="008A186B">
        <w:rPr>
          <w:rFonts w:ascii="Times New Roman" w:eastAsia="Calibri" w:hAnsi="Times New Roman" w:cs="Times New Roman"/>
          <w:sz w:val="24"/>
          <w:szCs w:val="24"/>
        </w:rPr>
        <w:t xml:space="preserve"> of the National Education Pol</w:t>
      </w:r>
      <w:r w:rsidR="00464804" w:rsidRPr="008A186B">
        <w:rPr>
          <w:rFonts w:ascii="Times New Roman" w:eastAsia="Calibri" w:hAnsi="Times New Roman" w:cs="Times New Roman"/>
          <w:sz w:val="24"/>
          <w:szCs w:val="24"/>
        </w:rPr>
        <w:t>icy Act, 1996 (Act 27 of 1996)</w:t>
      </w:r>
      <w:r w:rsidR="00BE2582" w:rsidRPr="008A186B">
        <w:rPr>
          <w:rFonts w:ascii="Times New Roman" w:eastAsia="Calibri" w:hAnsi="Times New Roman" w:cs="Times New Roman"/>
          <w:sz w:val="24"/>
          <w:szCs w:val="24"/>
        </w:rPr>
        <w:t xml:space="preserve"> read with section 7(5) and section 7A of the Public Service Act</w:t>
      </w:r>
      <w:r w:rsidR="006C7371">
        <w:rPr>
          <w:rFonts w:ascii="Times New Roman" w:eastAsia="Calibri" w:hAnsi="Times New Roman" w:cs="Times New Roman"/>
          <w:sz w:val="24"/>
          <w:szCs w:val="24"/>
        </w:rPr>
        <w:t>.</w:t>
      </w:r>
    </w:p>
    <w:p w14:paraId="40215791" w14:textId="77777777" w:rsidR="007F6BB9" w:rsidRDefault="007F6BB9" w:rsidP="005F4D86">
      <w:pPr>
        <w:pStyle w:val="ListParagraph"/>
        <w:numPr>
          <w:ilvl w:val="0"/>
          <w:numId w:val="1"/>
        </w:numPr>
        <w:spacing w:after="120"/>
        <w:ind w:left="425" w:hanging="357"/>
        <w:contextualSpacing w:val="0"/>
        <w:jc w:val="both"/>
        <w:rPr>
          <w:rFonts w:ascii="Times New Roman" w:eastAsia="Calibri" w:hAnsi="Times New Roman" w:cs="Times New Roman"/>
          <w:sz w:val="24"/>
          <w:szCs w:val="24"/>
        </w:rPr>
      </w:pPr>
      <w:r w:rsidRPr="007F6BB9">
        <w:rPr>
          <w:rFonts w:ascii="Times New Roman" w:eastAsia="Calibri" w:hAnsi="Times New Roman" w:cs="Times New Roman"/>
          <w:sz w:val="24"/>
          <w:szCs w:val="24"/>
        </w:rPr>
        <w:lastRenderedPageBreak/>
        <w:t xml:space="preserve">In terms of </w:t>
      </w:r>
      <w:bookmarkStart w:id="2" w:name="_Toc369761877"/>
      <w:r w:rsidRPr="007F6BB9">
        <w:rPr>
          <w:rFonts w:ascii="Times New Roman" w:eastAsia="Calibri" w:hAnsi="Times New Roman" w:cs="Times New Roman"/>
          <w:sz w:val="24"/>
          <w:szCs w:val="24"/>
        </w:rPr>
        <w:t>the Administration and Operations</w:t>
      </w:r>
      <w:bookmarkEnd w:id="2"/>
      <w:r w:rsidRPr="007F6BB9">
        <w:rPr>
          <w:rFonts w:ascii="Times New Roman" w:eastAsia="Calibri" w:hAnsi="Times New Roman" w:cs="Times New Roman"/>
          <w:sz w:val="24"/>
          <w:szCs w:val="24"/>
        </w:rPr>
        <w:t xml:space="preserve"> clause </w:t>
      </w:r>
      <w:r>
        <w:rPr>
          <w:rFonts w:ascii="Times New Roman" w:eastAsia="Calibri" w:hAnsi="Times New Roman" w:cs="Times New Roman"/>
          <w:sz w:val="24"/>
          <w:szCs w:val="24"/>
        </w:rPr>
        <w:t xml:space="preserve">in the </w:t>
      </w:r>
      <w:r w:rsidRPr="007F6BB9">
        <w:rPr>
          <w:rFonts w:ascii="Times New Roman" w:eastAsia="Calibri" w:hAnsi="Times New Roman" w:cs="Times New Roman"/>
          <w:i/>
          <w:sz w:val="24"/>
          <w:szCs w:val="24"/>
        </w:rPr>
        <w:t xml:space="preserve">Business Case and Business Plan for the Establishment of the </w:t>
      </w:r>
      <w:r w:rsidR="005F4D86">
        <w:rPr>
          <w:rFonts w:ascii="Times New Roman" w:eastAsia="Calibri" w:hAnsi="Times New Roman" w:cs="Times New Roman"/>
          <w:i/>
          <w:sz w:val="24"/>
          <w:szCs w:val="24"/>
        </w:rPr>
        <w:t>OSCBE</w:t>
      </w:r>
      <w:r>
        <w:rPr>
          <w:rFonts w:ascii="Times New Roman" w:eastAsia="Calibri" w:hAnsi="Times New Roman" w:cs="Times New Roman"/>
          <w:i/>
          <w:sz w:val="24"/>
          <w:szCs w:val="24"/>
        </w:rPr>
        <w:t xml:space="preserve">, </w:t>
      </w:r>
      <w:r w:rsidR="005C6936">
        <w:rPr>
          <w:rFonts w:ascii="Times New Roman" w:eastAsia="Calibri" w:hAnsi="Times New Roman" w:cs="Times New Roman"/>
          <w:sz w:val="24"/>
          <w:szCs w:val="24"/>
        </w:rPr>
        <w:t xml:space="preserve">the OSCBE founding document, </w:t>
      </w:r>
      <w:r w:rsidR="005C6936" w:rsidRPr="005C6936">
        <w:rPr>
          <w:rFonts w:ascii="Times New Roman" w:eastAsia="Calibri" w:hAnsi="Times New Roman" w:cs="Times New Roman"/>
          <w:sz w:val="24"/>
          <w:szCs w:val="24"/>
        </w:rPr>
        <w:t>t</w:t>
      </w:r>
      <w:r w:rsidR="005C6936">
        <w:rPr>
          <w:rFonts w:ascii="Times New Roman" w:eastAsia="Calibri" w:hAnsi="Times New Roman" w:cs="Times New Roman"/>
          <w:sz w:val="24"/>
          <w:szCs w:val="24"/>
        </w:rPr>
        <w:t xml:space="preserve">he Head of </w:t>
      </w:r>
      <w:r w:rsidR="005C6936" w:rsidRPr="005C6936">
        <w:rPr>
          <w:rFonts w:ascii="Times New Roman" w:eastAsia="Calibri" w:hAnsi="Times New Roman" w:cs="Times New Roman"/>
          <w:sz w:val="24"/>
          <w:szCs w:val="24"/>
        </w:rPr>
        <w:t xml:space="preserve">OSCBE </w:t>
      </w:r>
      <w:r w:rsidR="005C6936">
        <w:rPr>
          <w:rFonts w:ascii="Times New Roman" w:eastAsia="Calibri" w:hAnsi="Times New Roman" w:cs="Times New Roman"/>
          <w:sz w:val="24"/>
          <w:szCs w:val="24"/>
        </w:rPr>
        <w:t>will be</w:t>
      </w:r>
      <w:r w:rsidR="005C6936" w:rsidRPr="005C6936">
        <w:rPr>
          <w:rFonts w:ascii="Times New Roman" w:eastAsia="Calibri" w:hAnsi="Times New Roman" w:cs="Times New Roman"/>
          <w:sz w:val="24"/>
          <w:szCs w:val="24"/>
        </w:rPr>
        <w:t xml:space="preserve"> the accounting officer of OSCBE and </w:t>
      </w:r>
      <w:r w:rsidR="005C6936">
        <w:rPr>
          <w:rFonts w:ascii="Times New Roman" w:eastAsia="Calibri" w:hAnsi="Times New Roman" w:cs="Times New Roman"/>
          <w:sz w:val="24"/>
          <w:szCs w:val="24"/>
        </w:rPr>
        <w:t xml:space="preserve">will </w:t>
      </w:r>
      <w:r w:rsidR="005C6936" w:rsidRPr="005C6936">
        <w:rPr>
          <w:rFonts w:ascii="Times New Roman" w:eastAsia="Calibri" w:hAnsi="Times New Roman" w:cs="Times New Roman"/>
          <w:sz w:val="24"/>
          <w:szCs w:val="24"/>
        </w:rPr>
        <w:t>re</w:t>
      </w:r>
      <w:r w:rsidR="005C6936">
        <w:rPr>
          <w:rFonts w:ascii="Times New Roman" w:eastAsia="Calibri" w:hAnsi="Times New Roman" w:cs="Times New Roman"/>
          <w:sz w:val="24"/>
          <w:szCs w:val="24"/>
        </w:rPr>
        <w:t>port and account</w:t>
      </w:r>
      <w:r w:rsidR="005C6936" w:rsidRPr="005C6936">
        <w:rPr>
          <w:rFonts w:ascii="Times New Roman" w:eastAsia="Calibri" w:hAnsi="Times New Roman" w:cs="Times New Roman"/>
          <w:sz w:val="24"/>
          <w:szCs w:val="24"/>
        </w:rPr>
        <w:t xml:space="preserve"> on progress and the achievements of functions to the M</w:t>
      </w:r>
      <w:r w:rsidR="005C6936">
        <w:rPr>
          <w:rFonts w:ascii="Times New Roman" w:eastAsia="Calibri" w:hAnsi="Times New Roman" w:cs="Times New Roman"/>
          <w:sz w:val="24"/>
          <w:szCs w:val="24"/>
        </w:rPr>
        <w:t xml:space="preserve">inister of </w:t>
      </w:r>
      <w:r w:rsidR="005C6936" w:rsidRPr="005C6936">
        <w:rPr>
          <w:rFonts w:ascii="Times New Roman" w:eastAsia="Calibri" w:hAnsi="Times New Roman" w:cs="Times New Roman"/>
          <w:sz w:val="24"/>
          <w:szCs w:val="24"/>
        </w:rPr>
        <w:t>B</w:t>
      </w:r>
      <w:r w:rsidR="005C6936">
        <w:rPr>
          <w:rFonts w:ascii="Times New Roman" w:eastAsia="Calibri" w:hAnsi="Times New Roman" w:cs="Times New Roman"/>
          <w:sz w:val="24"/>
          <w:szCs w:val="24"/>
        </w:rPr>
        <w:t xml:space="preserve">asic </w:t>
      </w:r>
      <w:r w:rsidR="005C6936" w:rsidRPr="005C6936">
        <w:rPr>
          <w:rFonts w:ascii="Times New Roman" w:eastAsia="Calibri" w:hAnsi="Times New Roman" w:cs="Times New Roman"/>
          <w:sz w:val="24"/>
          <w:szCs w:val="24"/>
        </w:rPr>
        <w:t>E</w:t>
      </w:r>
      <w:r w:rsidR="005C6936">
        <w:rPr>
          <w:rFonts w:ascii="Times New Roman" w:eastAsia="Calibri" w:hAnsi="Times New Roman" w:cs="Times New Roman"/>
          <w:sz w:val="24"/>
          <w:szCs w:val="24"/>
        </w:rPr>
        <w:t>ducation</w:t>
      </w:r>
      <w:r w:rsidR="005C6936" w:rsidRPr="005C6936">
        <w:rPr>
          <w:rFonts w:ascii="Times New Roman" w:eastAsia="Calibri" w:hAnsi="Times New Roman" w:cs="Times New Roman"/>
          <w:sz w:val="24"/>
          <w:szCs w:val="24"/>
        </w:rPr>
        <w:t>.</w:t>
      </w:r>
    </w:p>
    <w:p w14:paraId="5A292FD0" w14:textId="77777777" w:rsidR="00105F21" w:rsidRDefault="00105F21" w:rsidP="00793ABF">
      <w:pPr>
        <w:pStyle w:val="ListParagraph"/>
        <w:numPr>
          <w:ilvl w:val="0"/>
          <w:numId w:val="1"/>
        </w:numPr>
        <w:spacing w:after="120"/>
        <w:ind w:left="425" w:hanging="357"/>
        <w:contextualSpacing w:val="0"/>
        <w:jc w:val="both"/>
        <w:rPr>
          <w:rFonts w:ascii="Times New Roman" w:eastAsia="Calibri" w:hAnsi="Times New Roman" w:cs="Times New Roman"/>
          <w:sz w:val="24"/>
          <w:szCs w:val="24"/>
        </w:rPr>
      </w:pPr>
      <w:r w:rsidRPr="0091627C">
        <w:rPr>
          <w:rFonts w:ascii="Times New Roman" w:eastAsia="Calibri" w:hAnsi="Times New Roman" w:cs="Times New Roman"/>
          <w:sz w:val="24"/>
          <w:szCs w:val="24"/>
        </w:rPr>
        <w:t xml:space="preserve">OSCBE </w:t>
      </w:r>
      <w:r>
        <w:rPr>
          <w:rFonts w:ascii="Times New Roman" w:eastAsia="Calibri" w:hAnsi="Times New Roman" w:cs="Times New Roman"/>
          <w:sz w:val="24"/>
          <w:szCs w:val="24"/>
        </w:rPr>
        <w:t xml:space="preserve">will </w:t>
      </w:r>
      <w:r w:rsidRPr="0091627C">
        <w:rPr>
          <w:rFonts w:ascii="Times New Roman" w:eastAsia="Calibri" w:hAnsi="Times New Roman" w:cs="Times New Roman"/>
          <w:sz w:val="24"/>
          <w:szCs w:val="24"/>
        </w:rPr>
        <w:t>be established</w:t>
      </w:r>
      <w:r>
        <w:rPr>
          <w:rFonts w:ascii="Times New Roman" w:eastAsia="Calibri" w:hAnsi="Times New Roman" w:cs="Times New Roman"/>
          <w:sz w:val="24"/>
          <w:szCs w:val="24"/>
        </w:rPr>
        <w:t xml:space="preserve"> when all the </w:t>
      </w:r>
      <w:r w:rsidR="006C7371">
        <w:rPr>
          <w:rFonts w:ascii="Times New Roman" w:eastAsia="Calibri" w:hAnsi="Times New Roman" w:cs="Times New Roman"/>
          <w:sz w:val="24"/>
          <w:szCs w:val="24"/>
        </w:rPr>
        <w:t xml:space="preserve">prescribed </w:t>
      </w:r>
      <w:r>
        <w:rPr>
          <w:rFonts w:ascii="Times New Roman" w:eastAsia="Calibri" w:hAnsi="Times New Roman" w:cs="Times New Roman"/>
          <w:sz w:val="24"/>
          <w:szCs w:val="24"/>
        </w:rPr>
        <w:t xml:space="preserve">processes </w:t>
      </w:r>
      <w:r w:rsidR="00793ABF">
        <w:rPr>
          <w:rFonts w:ascii="Times New Roman" w:eastAsia="Calibri" w:hAnsi="Times New Roman" w:cs="Times New Roman"/>
          <w:sz w:val="24"/>
          <w:szCs w:val="24"/>
        </w:rPr>
        <w:t>have been completed</w:t>
      </w:r>
      <w:r w:rsidR="002663CF">
        <w:rPr>
          <w:rFonts w:ascii="Times New Roman" w:eastAsia="Calibri" w:hAnsi="Times New Roman" w:cs="Times New Roman"/>
          <w:sz w:val="24"/>
          <w:szCs w:val="24"/>
        </w:rPr>
        <w:t>.</w:t>
      </w:r>
      <w:r w:rsidR="00DE4F61">
        <w:rPr>
          <w:rFonts w:ascii="Times New Roman" w:eastAsia="Calibri" w:hAnsi="Times New Roman" w:cs="Times New Roman"/>
          <w:sz w:val="24"/>
          <w:szCs w:val="24"/>
        </w:rPr>
        <w:t xml:space="preserve"> The process entails the following:</w:t>
      </w:r>
    </w:p>
    <w:p w14:paraId="791C3792" w14:textId="77777777" w:rsidR="00DE4F61" w:rsidRPr="000479E6"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Pr>
          <w:rFonts w:ascii="Times New Roman" w:eastAsia="Calibri" w:hAnsi="Times New Roman" w:cs="Times New Roman"/>
          <w:sz w:val="24"/>
          <w:szCs w:val="24"/>
        </w:rPr>
        <w:t>Approval of</w:t>
      </w:r>
      <w:r w:rsidRPr="00DE4F61">
        <w:rPr>
          <w:rFonts w:ascii="Times New Roman" w:eastAsia="Calibri" w:hAnsi="Times New Roman" w:cs="Times New Roman"/>
          <w:sz w:val="24"/>
          <w:szCs w:val="24"/>
        </w:rPr>
        <w:t xml:space="preserve"> the Regulations for t</w:t>
      </w:r>
      <w:r w:rsidRPr="000479E6">
        <w:rPr>
          <w:rFonts w:ascii="Times New Roman" w:eastAsia="Times New Roman" w:hAnsi="Times New Roman" w:cs="Times New Roman"/>
          <w:sz w:val="24"/>
          <w:szCs w:val="24"/>
          <w:lang w:eastAsia="en-ZA"/>
        </w:rPr>
        <w:t xml:space="preserve">he establishment of the OSCBE </w:t>
      </w:r>
      <w:r w:rsidRPr="000479E6">
        <w:rPr>
          <w:rFonts w:ascii="Times New Roman" w:eastAsia="Times New Roman" w:hAnsi="Times New Roman" w:cs="Times New Roman"/>
          <w:b/>
          <w:sz w:val="24"/>
          <w:szCs w:val="24"/>
          <w:u w:val="single"/>
          <w:lang w:eastAsia="en-ZA"/>
        </w:rPr>
        <w:t>by the CEM</w:t>
      </w:r>
      <w:r w:rsidRPr="000479E6">
        <w:rPr>
          <w:rFonts w:ascii="Times New Roman" w:eastAsia="Times New Roman" w:hAnsi="Times New Roman" w:cs="Times New Roman"/>
          <w:sz w:val="24"/>
          <w:szCs w:val="24"/>
          <w:lang w:eastAsia="en-ZA"/>
        </w:rPr>
        <w:t xml:space="preserve">. </w:t>
      </w:r>
    </w:p>
    <w:p w14:paraId="4A8CC34A" w14:textId="77777777" w:rsidR="00DE4F61" w:rsidRPr="000479E6"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sidRPr="000479E6">
        <w:rPr>
          <w:rFonts w:ascii="Times New Roman" w:eastAsia="Times New Roman" w:hAnsi="Times New Roman" w:cs="Times New Roman"/>
          <w:sz w:val="24"/>
          <w:szCs w:val="24"/>
          <w:lang w:eastAsia="en-ZA"/>
        </w:rPr>
        <w:t xml:space="preserve">Declaring the establishment of OSCBE through the promulgation of the Regulations (via the Government Notice) </w:t>
      </w:r>
      <w:r w:rsidRPr="000479E6">
        <w:rPr>
          <w:rFonts w:ascii="Times New Roman" w:eastAsia="Times New Roman" w:hAnsi="Times New Roman" w:cs="Times New Roman"/>
          <w:b/>
          <w:sz w:val="24"/>
          <w:szCs w:val="24"/>
          <w:u w:val="single"/>
          <w:lang w:eastAsia="en-ZA"/>
        </w:rPr>
        <w:t>by the Minister</w:t>
      </w:r>
      <w:r w:rsidRPr="000479E6">
        <w:rPr>
          <w:rFonts w:ascii="Times New Roman" w:eastAsia="Times New Roman" w:hAnsi="Times New Roman" w:cs="Times New Roman"/>
          <w:sz w:val="24"/>
          <w:szCs w:val="24"/>
          <w:lang w:eastAsia="en-ZA"/>
        </w:rPr>
        <w:t>.</w:t>
      </w:r>
    </w:p>
    <w:p w14:paraId="152CD36A" w14:textId="77777777" w:rsidR="00DE4F61" w:rsidRPr="000479E6"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sidRPr="000479E6">
        <w:rPr>
          <w:rFonts w:ascii="Times New Roman" w:eastAsia="Times New Roman" w:hAnsi="Times New Roman" w:cs="Times New Roman"/>
          <w:sz w:val="24"/>
          <w:szCs w:val="24"/>
          <w:lang w:eastAsia="en-ZA"/>
        </w:rPr>
        <w:t>Submitting the updated business case and promulgated Regulations and Government Notice to the DPSA [</w:t>
      </w:r>
      <w:r w:rsidRPr="000479E6">
        <w:rPr>
          <w:rFonts w:ascii="Times New Roman" w:eastAsia="Times New Roman" w:hAnsi="Times New Roman" w:cs="Times New Roman"/>
          <w:b/>
          <w:sz w:val="24"/>
          <w:szCs w:val="24"/>
          <w:u w:val="single"/>
          <w:lang w:eastAsia="en-ZA"/>
        </w:rPr>
        <w:t>by NEEDU</w:t>
      </w:r>
      <w:r w:rsidRPr="000479E6">
        <w:rPr>
          <w:rFonts w:ascii="Times New Roman" w:eastAsia="Times New Roman" w:hAnsi="Times New Roman" w:cs="Times New Roman"/>
          <w:sz w:val="24"/>
          <w:szCs w:val="24"/>
          <w:lang w:eastAsia="en-ZA"/>
        </w:rPr>
        <w:t>].</w:t>
      </w:r>
    </w:p>
    <w:p w14:paraId="73B741B4" w14:textId="77777777" w:rsidR="00DE4F61" w:rsidRPr="000479E6"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sidRPr="000479E6">
        <w:rPr>
          <w:rFonts w:ascii="Times New Roman" w:eastAsia="Times New Roman" w:hAnsi="Times New Roman" w:cs="Times New Roman"/>
          <w:sz w:val="24"/>
          <w:szCs w:val="24"/>
          <w:lang w:eastAsia="en-ZA"/>
        </w:rPr>
        <w:t>Arranging a meeting of the Interdepartmental Assessment Committee to make recommendations on the organization</w:t>
      </w:r>
      <w:r w:rsidR="002E327E">
        <w:rPr>
          <w:rFonts w:ascii="Times New Roman" w:eastAsia="Times New Roman" w:hAnsi="Times New Roman" w:cs="Times New Roman"/>
          <w:sz w:val="24"/>
          <w:szCs w:val="24"/>
          <w:lang w:eastAsia="en-ZA"/>
        </w:rPr>
        <w:t>al form for the OSCBE—with NEEDU</w:t>
      </w:r>
      <w:r w:rsidRPr="000479E6">
        <w:rPr>
          <w:rFonts w:ascii="Times New Roman" w:eastAsia="Times New Roman" w:hAnsi="Times New Roman" w:cs="Times New Roman"/>
          <w:sz w:val="24"/>
          <w:szCs w:val="24"/>
          <w:lang w:eastAsia="en-ZA"/>
        </w:rPr>
        <w:t xml:space="preserve"> participating as a member in the Committee and making a presentation to the members [</w:t>
      </w:r>
      <w:r w:rsidRPr="000479E6">
        <w:rPr>
          <w:rFonts w:ascii="Times New Roman" w:eastAsia="Times New Roman" w:hAnsi="Times New Roman" w:cs="Times New Roman"/>
          <w:b/>
          <w:sz w:val="24"/>
          <w:szCs w:val="24"/>
          <w:u w:val="single"/>
          <w:lang w:eastAsia="en-ZA"/>
        </w:rPr>
        <w:t>by DPSA</w:t>
      </w:r>
      <w:r w:rsidRPr="000479E6">
        <w:rPr>
          <w:rFonts w:ascii="Times New Roman" w:eastAsia="Times New Roman" w:hAnsi="Times New Roman" w:cs="Times New Roman"/>
          <w:sz w:val="24"/>
          <w:szCs w:val="24"/>
          <w:lang w:eastAsia="en-ZA"/>
        </w:rPr>
        <w:t>].</w:t>
      </w:r>
    </w:p>
    <w:p w14:paraId="58607912" w14:textId="77777777" w:rsidR="00DE4F61" w:rsidRPr="000479E6"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sidRPr="000479E6">
        <w:rPr>
          <w:rFonts w:ascii="Times New Roman" w:eastAsia="Times New Roman" w:hAnsi="Times New Roman" w:cs="Times New Roman"/>
          <w:sz w:val="24"/>
          <w:szCs w:val="24"/>
          <w:lang w:eastAsia="en-ZA"/>
        </w:rPr>
        <w:t>Preparing a submission to inform the Minister for Public Service and Administration and the Minister of Finance of the Committee's recommendation and obtain the concurrence of the said Ministers for the establishment of the OSBE as a government component [</w:t>
      </w:r>
      <w:r w:rsidRPr="000479E6">
        <w:rPr>
          <w:rFonts w:ascii="Times New Roman" w:eastAsia="Times New Roman" w:hAnsi="Times New Roman" w:cs="Times New Roman"/>
          <w:b/>
          <w:sz w:val="24"/>
          <w:szCs w:val="24"/>
          <w:u w:val="single"/>
          <w:lang w:eastAsia="en-ZA"/>
        </w:rPr>
        <w:t>by DPSA</w:t>
      </w:r>
      <w:r w:rsidRPr="000479E6">
        <w:rPr>
          <w:rFonts w:ascii="Times New Roman" w:eastAsia="Times New Roman" w:hAnsi="Times New Roman" w:cs="Times New Roman"/>
          <w:sz w:val="24"/>
          <w:szCs w:val="24"/>
          <w:lang w:eastAsia="en-ZA"/>
        </w:rPr>
        <w:t>].</w:t>
      </w:r>
    </w:p>
    <w:p w14:paraId="081189EC" w14:textId="77777777" w:rsidR="00C86152" w:rsidRDefault="00DE4F61" w:rsidP="00DE4F61">
      <w:pPr>
        <w:pStyle w:val="ListParagraph"/>
        <w:numPr>
          <w:ilvl w:val="0"/>
          <w:numId w:val="11"/>
        </w:numPr>
        <w:spacing w:after="120"/>
        <w:ind w:left="851" w:hanging="425"/>
        <w:contextualSpacing w:val="0"/>
        <w:jc w:val="both"/>
        <w:rPr>
          <w:rFonts w:ascii="Times New Roman" w:eastAsia="Times New Roman" w:hAnsi="Times New Roman" w:cs="Times New Roman"/>
          <w:sz w:val="24"/>
          <w:szCs w:val="24"/>
          <w:lang w:eastAsia="en-ZA"/>
        </w:rPr>
      </w:pPr>
      <w:r w:rsidRPr="000479E6">
        <w:rPr>
          <w:rFonts w:ascii="Times New Roman" w:eastAsia="Times New Roman" w:hAnsi="Times New Roman" w:cs="Times New Roman"/>
          <w:sz w:val="24"/>
          <w:szCs w:val="24"/>
          <w:lang w:eastAsia="en-ZA"/>
        </w:rPr>
        <w:t>Preparing (following concurrence from said Ministers) a presidential proclamation to list the OSCBE in schedule 3 of the Public Service Act so as to establish the OSCBE as a government component [</w:t>
      </w:r>
      <w:r w:rsidRPr="000479E6">
        <w:rPr>
          <w:rFonts w:ascii="Times New Roman" w:eastAsia="Times New Roman" w:hAnsi="Times New Roman" w:cs="Times New Roman"/>
          <w:b/>
          <w:sz w:val="24"/>
          <w:szCs w:val="24"/>
          <w:u w:val="single"/>
          <w:lang w:eastAsia="en-ZA"/>
        </w:rPr>
        <w:t>by DPSA</w:t>
      </w:r>
      <w:r w:rsidRPr="000479E6">
        <w:rPr>
          <w:rFonts w:ascii="Times New Roman" w:eastAsia="Times New Roman" w:hAnsi="Times New Roman" w:cs="Times New Roman"/>
          <w:sz w:val="24"/>
          <w:szCs w:val="24"/>
          <w:lang w:eastAsia="en-ZA"/>
        </w:rPr>
        <w:t xml:space="preserve">].       </w:t>
      </w:r>
    </w:p>
    <w:p w14:paraId="23E4E92B" w14:textId="77777777" w:rsidR="00C86152" w:rsidRDefault="00C86152" w:rsidP="00C86152">
      <w:pPr>
        <w:spacing w:after="120"/>
        <w:jc w:val="both"/>
        <w:rPr>
          <w:rFonts w:ascii="Times New Roman" w:eastAsia="Times New Roman" w:hAnsi="Times New Roman" w:cs="Times New Roman"/>
          <w:sz w:val="24"/>
          <w:szCs w:val="24"/>
          <w:lang w:eastAsia="en-ZA"/>
        </w:rPr>
      </w:pPr>
    </w:p>
    <w:p w14:paraId="1FD1E692" w14:textId="77777777" w:rsidR="00C86152" w:rsidRDefault="00C86152" w:rsidP="00C86152">
      <w:pPr>
        <w:spacing w:after="120"/>
        <w:jc w:val="both"/>
        <w:rPr>
          <w:rFonts w:ascii="Times New Roman" w:eastAsia="Times New Roman" w:hAnsi="Times New Roman" w:cs="Times New Roman"/>
          <w:sz w:val="24"/>
          <w:szCs w:val="24"/>
          <w:lang w:eastAsia="en-ZA"/>
        </w:rPr>
      </w:pPr>
    </w:p>
    <w:p w14:paraId="5287419C" w14:textId="77777777" w:rsidR="00C86152" w:rsidRDefault="00C86152" w:rsidP="00C86152">
      <w:pPr>
        <w:spacing w:after="120"/>
        <w:jc w:val="both"/>
        <w:rPr>
          <w:rFonts w:ascii="Times New Roman" w:eastAsia="Times New Roman" w:hAnsi="Times New Roman" w:cs="Times New Roman"/>
          <w:sz w:val="24"/>
          <w:szCs w:val="24"/>
          <w:lang w:eastAsia="en-ZA"/>
        </w:rPr>
      </w:pPr>
    </w:p>
    <w:p w14:paraId="29ECDDF5" w14:textId="77777777" w:rsidR="00C86152" w:rsidRDefault="00C86152" w:rsidP="00C86152">
      <w:pPr>
        <w:spacing w:after="120"/>
        <w:jc w:val="both"/>
        <w:rPr>
          <w:rFonts w:ascii="Times New Roman" w:eastAsia="Times New Roman" w:hAnsi="Times New Roman" w:cs="Times New Roman"/>
          <w:sz w:val="24"/>
          <w:szCs w:val="24"/>
          <w:lang w:eastAsia="en-ZA"/>
        </w:rPr>
      </w:pPr>
    </w:p>
    <w:p w14:paraId="7F0BC323" w14:textId="77777777" w:rsidR="00C86152" w:rsidRDefault="00C86152" w:rsidP="00C86152">
      <w:pPr>
        <w:spacing w:after="120"/>
        <w:jc w:val="both"/>
        <w:rPr>
          <w:rFonts w:ascii="Times New Roman" w:eastAsia="Times New Roman" w:hAnsi="Times New Roman" w:cs="Times New Roman"/>
          <w:sz w:val="24"/>
          <w:szCs w:val="24"/>
          <w:lang w:eastAsia="en-ZA"/>
        </w:rPr>
      </w:pPr>
    </w:p>
    <w:p w14:paraId="014A0C55" w14:textId="77777777" w:rsidR="00C86152" w:rsidRDefault="00C86152" w:rsidP="00C86152">
      <w:pPr>
        <w:spacing w:after="120"/>
        <w:jc w:val="both"/>
        <w:rPr>
          <w:rFonts w:ascii="Times New Roman" w:eastAsia="Times New Roman" w:hAnsi="Times New Roman" w:cs="Times New Roman"/>
          <w:sz w:val="24"/>
          <w:szCs w:val="24"/>
          <w:lang w:eastAsia="en-ZA"/>
        </w:rPr>
      </w:pPr>
    </w:p>
    <w:p w14:paraId="10C7BAAD" w14:textId="77777777" w:rsidR="00C86152" w:rsidRDefault="00C86152" w:rsidP="00C86152">
      <w:pPr>
        <w:spacing w:after="120"/>
        <w:jc w:val="both"/>
        <w:rPr>
          <w:rFonts w:ascii="Times New Roman" w:eastAsia="Times New Roman" w:hAnsi="Times New Roman" w:cs="Times New Roman"/>
          <w:sz w:val="24"/>
          <w:szCs w:val="24"/>
          <w:lang w:eastAsia="en-ZA"/>
        </w:rPr>
      </w:pPr>
    </w:p>
    <w:p w14:paraId="59512F40" w14:textId="77777777" w:rsidR="00C86152" w:rsidRDefault="00C86152" w:rsidP="00C86152">
      <w:pPr>
        <w:spacing w:after="120"/>
        <w:jc w:val="both"/>
        <w:rPr>
          <w:rFonts w:ascii="Times New Roman" w:eastAsia="Times New Roman" w:hAnsi="Times New Roman" w:cs="Times New Roman"/>
          <w:sz w:val="24"/>
          <w:szCs w:val="24"/>
          <w:lang w:eastAsia="en-ZA"/>
        </w:rPr>
      </w:pPr>
    </w:p>
    <w:p w14:paraId="1A8E9CA1" w14:textId="77777777" w:rsidR="00C86152" w:rsidRDefault="00C86152" w:rsidP="00C86152">
      <w:pPr>
        <w:spacing w:after="120"/>
        <w:jc w:val="both"/>
        <w:rPr>
          <w:rFonts w:ascii="Times New Roman" w:eastAsia="Times New Roman" w:hAnsi="Times New Roman" w:cs="Times New Roman"/>
          <w:sz w:val="24"/>
          <w:szCs w:val="24"/>
          <w:lang w:eastAsia="en-ZA"/>
        </w:rPr>
      </w:pPr>
    </w:p>
    <w:p w14:paraId="6C1B9DB5" w14:textId="77777777" w:rsidR="00C86152" w:rsidRDefault="00C86152" w:rsidP="00C86152">
      <w:pPr>
        <w:spacing w:after="120"/>
        <w:jc w:val="both"/>
        <w:rPr>
          <w:rFonts w:ascii="Times New Roman" w:eastAsia="Times New Roman" w:hAnsi="Times New Roman" w:cs="Times New Roman"/>
          <w:sz w:val="24"/>
          <w:szCs w:val="24"/>
          <w:lang w:eastAsia="en-ZA"/>
        </w:rPr>
      </w:pPr>
    </w:p>
    <w:p w14:paraId="7A7E250F" w14:textId="77777777" w:rsidR="00C86152" w:rsidRDefault="00C86152" w:rsidP="00C86152">
      <w:pPr>
        <w:spacing w:after="120"/>
        <w:jc w:val="both"/>
        <w:rPr>
          <w:rFonts w:ascii="Times New Roman" w:eastAsia="Times New Roman" w:hAnsi="Times New Roman" w:cs="Times New Roman"/>
          <w:sz w:val="24"/>
          <w:szCs w:val="24"/>
          <w:lang w:eastAsia="en-ZA"/>
        </w:rPr>
      </w:pPr>
    </w:p>
    <w:p w14:paraId="5460977A" w14:textId="77777777" w:rsidR="00C86152" w:rsidRDefault="00C86152" w:rsidP="00C86152">
      <w:pPr>
        <w:spacing w:after="120"/>
        <w:jc w:val="both"/>
        <w:rPr>
          <w:rFonts w:ascii="Times New Roman" w:eastAsia="Times New Roman" w:hAnsi="Times New Roman" w:cs="Times New Roman"/>
          <w:sz w:val="24"/>
          <w:szCs w:val="24"/>
          <w:lang w:eastAsia="en-ZA"/>
        </w:rPr>
      </w:pPr>
    </w:p>
    <w:sectPr w:rsidR="00C861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2A69" w14:textId="77777777" w:rsidR="00B41BD7" w:rsidRDefault="00B41BD7" w:rsidP="00105F21">
      <w:pPr>
        <w:spacing w:after="0" w:line="240" w:lineRule="auto"/>
      </w:pPr>
      <w:r>
        <w:separator/>
      </w:r>
    </w:p>
  </w:endnote>
  <w:endnote w:type="continuationSeparator" w:id="0">
    <w:p w14:paraId="2563FE40" w14:textId="77777777" w:rsidR="00B41BD7" w:rsidRDefault="00B41BD7" w:rsidP="0010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829244"/>
      <w:docPartObj>
        <w:docPartGallery w:val="Page Numbers (Bottom of Page)"/>
        <w:docPartUnique/>
      </w:docPartObj>
    </w:sdtPr>
    <w:sdtEndPr>
      <w:rPr>
        <w:noProof/>
      </w:rPr>
    </w:sdtEndPr>
    <w:sdtContent>
      <w:p w14:paraId="7212180F" w14:textId="66B54F5D" w:rsidR="00105F21" w:rsidRDefault="00105F21">
        <w:pPr>
          <w:pStyle w:val="Footer"/>
          <w:jc w:val="right"/>
        </w:pPr>
        <w:r>
          <w:fldChar w:fldCharType="begin"/>
        </w:r>
        <w:r>
          <w:instrText xml:space="preserve"> PAGE   \* MERGEFORMAT </w:instrText>
        </w:r>
        <w:r>
          <w:fldChar w:fldCharType="separate"/>
        </w:r>
        <w:r w:rsidR="000114DD">
          <w:rPr>
            <w:noProof/>
          </w:rPr>
          <w:t>1</w:t>
        </w:r>
        <w:r>
          <w:rPr>
            <w:noProof/>
          </w:rPr>
          <w:fldChar w:fldCharType="end"/>
        </w:r>
      </w:p>
    </w:sdtContent>
  </w:sdt>
  <w:p w14:paraId="3B31DF27" w14:textId="77777777" w:rsidR="00105F21" w:rsidRDefault="00105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FF3DF" w14:textId="77777777" w:rsidR="00B41BD7" w:rsidRDefault="00B41BD7" w:rsidP="00105F21">
      <w:pPr>
        <w:spacing w:after="0" w:line="240" w:lineRule="auto"/>
      </w:pPr>
      <w:r>
        <w:separator/>
      </w:r>
    </w:p>
  </w:footnote>
  <w:footnote w:type="continuationSeparator" w:id="0">
    <w:p w14:paraId="0DD54CA0" w14:textId="77777777" w:rsidR="00B41BD7" w:rsidRDefault="00B41BD7" w:rsidP="0010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F56"/>
    <w:multiLevelType w:val="hybridMultilevel"/>
    <w:tmpl w:val="9EB633B4"/>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6EF661C6">
      <w:start w:val="1"/>
      <w:numFmt w:val="decimal"/>
      <w:lvlText w:val="(%3)"/>
      <w:lvlJc w:val="left"/>
      <w:pPr>
        <w:ind w:left="2340" w:hanging="360"/>
      </w:pPr>
      <w:rPr>
        <w:rFonts w:hint="default"/>
      </w:rPr>
    </w:lvl>
    <w:lvl w:ilvl="3" w:tplc="FFD4FAB4">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CE3D94"/>
    <w:multiLevelType w:val="hybridMultilevel"/>
    <w:tmpl w:val="D07CC404"/>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E9A60BB6">
      <w:start w:val="1"/>
      <w:numFmt w:val="decimal"/>
      <w:lvlText w:val="%3."/>
      <w:lvlJc w:val="left"/>
      <w:pPr>
        <w:ind w:left="2340" w:hanging="360"/>
      </w:pPr>
      <w:rPr>
        <w:rFonts w:hint="default"/>
      </w:rPr>
    </w:lvl>
    <w:lvl w:ilvl="3" w:tplc="49269DC8">
      <w:start w:val="1"/>
      <w:numFmt w:val="lowerLetter"/>
      <w:lvlText w:val="(%4)"/>
      <w:lvlJc w:val="left"/>
      <w:pPr>
        <w:ind w:left="2880" w:hanging="36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5E1C10"/>
    <w:multiLevelType w:val="hybridMultilevel"/>
    <w:tmpl w:val="825C776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1B720B54"/>
    <w:multiLevelType w:val="hybridMultilevel"/>
    <w:tmpl w:val="8648D8C8"/>
    <w:lvl w:ilvl="0" w:tplc="4D565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03031C"/>
    <w:multiLevelType w:val="multilevel"/>
    <w:tmpl w:val="DDDC0174"/>
    <w:lvl w:ilvl="0">
      <w:start w:val="1"/>
      <w:numFmt w:val="decimal"/>
      <w:lvlText w:val="%1."/>
      <w:lvlJc w:val="left"/>
      <w:pPr>
        <w:ind w:left="720" w:hanging="360"/>
      </w:pPr>
      <w:rPr>
        <w:rFonts w:cstheme="minorBidi" w:hint="default"/>
      </w:rPr>
    </w:lvl>
    <w:lvl w:ilvl="1">
      <w:start w:val="1"/>
      <w:numFmt w:val="decimal"/>
      <w:isLgl/>
      <w:lvlText w:val="%1.%2"/>
      <w:lvlJc w:val="left"/>
      <w:pPr>
        <w:ind w:left="2103" w:hanging="375"/>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5" w15:restartNumberingAfterBreak="0">
    <w:nsid w:val="3DBA4837"/>
    <w:multiLevelType w:val="hybridMultilevel"/>
    <w:tmpl w:val="46EC2E58"/>
    <w:lvl w:ilvl="0" w:tplc="4D565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D2418B"/>
    <w:multiLevelType w:val="hybridMultilevel"/>
    <w:tmpl w:val="866E8CE6"/>
    <w:lvl w:ilvl="0" w:tplc="4D565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F1F412C"/>
    <w:multiLevelType w:val="hybridMultilevel"/>
    <w:tmpl w:val="0404554C"/>
    <w:lvl w:ilvl="0" w:tplc="4D565D7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90871C1"/>
    <w:multiLevelType w:val="hybridMultilevel"/>
    <w:tmpl w:val="A01E253E"/>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9" w15:restartNumberingAfterBreak="0">
    <w:nsid w:val="4AA567E4"/>
    <w:multiLevelType w:val="multilevel"/>
    <w:tmpl w:val="3A4E4BB0"/>
    <w:lvl w:ilvl="0">
      <w:start w:val="1"/>
      <w:numFmt w:val="decimal"/>
      <w:lvlText w:val="%1."/>
      <w:lvlJc w:val="left"/>
      <w:pPr>
        <w:ind w:left="720" w:hanging="360"/>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0" w15:restartNumberingAfterBreak="0">
    <w:nsid w:val="556A02DC"/>
    <w:multiLevelType w:val="hybridMultilevel"/>
    <w:tmpl w:val="1768574C"/>
    <w:lvl w:ilvl="0" w:tplc="56D24A90">
      <w:start w:val="1"/>
      <w:numFmt w:val="lowerLetter"/>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35E510C"/>
    <w:multiLevelType w:val="hybridMultilevel"/>
    <w:tmpl w:val="EB1C38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5"/>
  </w:num>
  <w:num w:numId="6">
    <w:abstractNumId w:val="3"/>
  </w:num>
  <w:num w:numId="7">
    <w:abstractNumId w:val="2"/>
  </w:num>
  <w:num w:numId="8">
    <w:abstractNumId w:val="7"/>
  </w:num>
  <w:num w:numId="9">
    <w:abstractNumId w:val="6"/>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14DD"/>
    <w:rsid w:val="00015890"/>
    <w:rsid w:val="0001724D"/>
    <w:rsid w:val="00093280"/>
    <w:rsid w:val="000A2AAC"/>
    <w:rsid w:val="000C6DB7"/>
    <w:rsid w:val="000D4C13"/>
    <w:rsid w:val="000D4D43"/>
    <w:rsid w:val="00105F21"/>
    <w:rsid w:val="001415B1"/>
    <w:rsid w:val="00150A61"/>
    <w:rsid w:val="00170990"/>
    <w:rsid w:val="00171A5F"/>
    <w:rsid w:val="00183BCF"/>
    <w:rsid w:val="0020126E"/>
    <w:rsid w:val="00226801"/>
    <w:rsid w:val="00233F9E"/>
    <w:rsid w:val="002663CF"/>
    <w:rsid w:val="0027063B"/>
    <w:rsid w:val="002C32A6"/>
    <w:rsid w:val="002E327E"/>
    <w:rsid w:val="002E49AD"/>
    <w:rsid w:val="003020A5"/>
    <w:rsid w:val="00310F5F"/>
    <w:rsid w:val="00315FEF"/>
    <w:rsid w:val="00341226"/>
    <w:rsid w:val="00343876"/>
    <w:rsid w:val="00367FA4"/>
    <w:rsid w:val="0037043F"/>
    <w:rsid w:val="003B39A7"/>
    <w:rsid w:val="00405587"/>
    <w:rsid w:val="00426B7B"/>
    <w:rsid w:val="00445162"/>
    <w:rsid w:val="004532C0"/>
    <w:rsid w:val="004613A6"/>
    <w:rsid w:val="00464804"/>
    <w:rsid w:val="00477FE4"/>
    <w:rsid w:val="00497BCA"/>
    <w:rsid w:val="004A2F02"/>
    <w:rsid w:val="004B0FE5"/>
    <w:rsid w:val="005676F7"/>
    <w:rsid w:val="00570560"/>
    <w:rsid w:val="005827AF"/>
    <w:rsid w:val="00585FB3"/>
    <w:rsid w:val="0059663A"/>
    <w:rsid w:val="005C4AB6"/>
    <w:rsid w:val="005C6936"/>
    <w:rsid w:val="005F4D86"/>
    <w:rsid w:val="006020A8"/>
    <w:rsid w:val="00603D22"/>
    <w:rsid w:val="00612917"/>
    <w:rsid w:val="00615A3B"/>
    <w:rsid w:val="00666324"/>
    <w:rsid w:val="00692B11"/>
    <w:rsid w:val="006C1F10"/>
    <w:rsid w:val="006C7371"/>
    <w:rsid w:val="006D4F71"/>
    <w:rsid w:val="006D7B63"/>
    <w:rsid w:val="006F297B"/>
    <w:rsid w:val="006F54F5"/>
    <w:rsid w:val="00720CC4"/>
    <w:rsid w:val="0076572C"/>
    <w:rsid w:val="00770A3E"/>
    <w:rsid w:val="00787A7A"/>
    <w:rsid w:val="00793ABF"/>
    <w:rsid w:val="007A4190"/>
    <w:rsid w:val="007B0B80"/>
    <w:rsid w:val="007D316D"/>
    <w:rsid w:val="007F25CB"/>
    <w:rsid w:val="007F6BB9"/>
    <w:rsid w:val="008228C3"/>
    <w:rsid w:val="00830D56"/>
    <w:rsid w:val="00830FC7"/>
    <w:rsid w:val="008437EB"/>
    <w:rsid w:val="00857A1D"/>
    <w:rsid w:val="008A186B"/>
    <w:rsid w:val="008B39C4"/>
    <w:rsid w:val="008D36CC"/>
    <w:rsid w:val="008E742B"/>
    <w:rsid w:val="0091627C"/>
    <w:rsid w:val="009434F5"/>
    <w:rsid w:val="00972823"/>
    <w:rsid w:val="00975403"/>
    <w:rsid w:val="009B22FC"/>
    <w:rsid w:val="009B30D7"/>
    <w:rsid w:val="009B6115"/>
    <w:rsid w:val="009C2773"/>
    <w:rsid w:val="009C47AA"/>
    <w:rsid w:val="009D302C"/>
    <w:rsid w:val="00A048B3"/>
    <w:rsid w:val="00A20079"/>
    <w:rsid w:val="00A451EB"/>
    <w:rsid w:val="00A603D7"/>
    <w:rsid w:val="00A666AB"/>
    <w:rsid w:val="00AB7A87"/>
    <w:rsid w:val="00AE1828"/>
    <w:rsid w:val="00B1195B"/>
    <w:rsid w:val="00B12DC8"/>
    <w:rsid w:val="00B37B33"/>
    <w:rsid w:val="00B41BD7"/>
    <w:rsid w:val="00B6783D"/>
    <w:rsid w:val="00B70260"/>
    <w:rsid w:val="00B94433"/>
    <w:rsid w:val="00B95682"/>
    <w:rsid w:val="00BE2582"/>
    <w:rsid w:val="00C00DC4"/>
    <w:rsid w:val="00C86152"/>
    <w:rsid w:val="00C924EA"/>
    <w:rsid w:val="00CB06F4"/>
    <w:rsid w:val="00D34C31"/>
    <w:rsid w:val="00D43D9F"/>
    <w:rsid w:val="00D538EA"/>
    <w:rsid w:val="00D713FC"/>
    <w:rsid w:val="00D94B1F"/>
    <w:rsid w:val="00D97E99"/>
    <w:rsid w:val="00DC6C00"/>
    <w:rsid w:val="00DD44AB"/>
    <w:rsid w:val="00DE4F61"/>
    <w:rsid w:val="00DE7D6B"/>
    <w:rsid w:val="00E34908"/>
    <w:rsid w:val="00E62962"/>
    <w:rsid w:val="00E67F6F"/>
    <w:rsid w:val="00EA485B"/>
    <w:rsid w:val="00EB51F0"/>
    <w:rsid w:val="00EC5BBE"/>
    <w:rsid w:val="00F11816"/>
    <w:rsid w:val="00F17529"/>
    <w:rsid w:val="00F5012D"/>
    <w:rsid w:val="00F574BB"/>
    <w:rsid w:val="00FA49F8"/>
    <w:rsid w:val="00FD6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AC62"/>
  <w15:docId w15:val="{BC12321B-055D-495A-813A-240C676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30D7"/>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51F0"/>
    <w:pPr>
      <w:ind w:left="720"/>
      <w:contextualSpacing/>
    </w:pPr>
  </w:style>
  <w:style w:type="paragraph" w:styleId="BodyText">
    <w:name w:val="Body Text"/>
    <w:basedOn w:val="Normal"/>
    <w:link w:val="BodyTextChar"/>
    <w:rsid w:val="008B39C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B39C4"/>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FD6C4E"/>
  </w:style>
  <w:style w:type="character" w:customStyle="1" w:styleId="Heading2Char">
    <w:name w:val="Heading 2 Char"/>
    <w:basedOn w:val="DefaultParagraphFont"/>
    <w:link w:val="Heading2"/>
    <w:uiPriority w:val="9"/>
    <w:rsid w:val="009B30D7"/>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10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21"/>
  </w:style>
  <w:style w:type="paragraph" w:styleId="Footer">
    <w:name w:val="footer"/>
    <w:basedOn w:val="Normal"/>
    <w:link w:val="FooterChar"/>
    <w:uiPriority w:val="99"/>
    <w:unhideWhenUsed/>
    <w:rsid w:val="0010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21"/>
  </w:style>
  <w:style w:type="paragraph" w:styleId="NoSpacing">
    <w:name w:val="No Spacing"/>
    <w:uiPriority w:val="1"/>
    <w:qFormat/>
    <w:rsid w:val="00C86152"/>
    <w:pPr>
      <w:spacing w:after="0" w:line="240" w:lineRule="auto"/>
    </w:pPr>
  </w:style>
  <w:style w:type="paragraph" w:styleId="BalloonText">
    <w:name w:val="Balloon Text"/>
    <w:basedOn w:val="Normal"/>
    <w:link w:val="BalloonTextChar"/>
    <w:uiPriority w:val="99"/>
    <w:semiHidden/>
    <w:unhideWhenUsed/>
    <w:rsid w:val="00AB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68C4-7D49-4848-A3BD-34213145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2016-11-22T15:02:00Z</cp:lastPrinted>
  <dcterms:created xsi:type="dcterms:W3CDTF">2016-11-29T13:43:00Z</dcterms:created>
  <dcterms:modified xsi:type="dcterms:W3CDTF">2016-11-29T13:43:00Z</dcterms:modified>
</cp:coreProperties>
</file>