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5" w:rsidRDefault="000E23F8">
      <w:r w:rsidRPr="00061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w:drawing>
          <wp:anchor distT="0" distB="0" distL="0" distR="0" simplePos="0" relativeHeight="251661312" behindDoc="0" locked="0" layoutInCell="1" allowOverlap="0" wp14:anchorId="29E6626F" wp14:editId="065B0130">
            <wp:simplePos x="0" y="0"/>
            <wp:positionH relativeFrom="column">
              <wp:posOffset>2034540</wp:posOffset>
            </wp:positionH>
            <wp:positionV relativeFrom="line">
              <wp:posOffset>236220</wp:posOffset>
            </wp:positionV>
            <wp:extent cx="1256665" cy="1211580"/>
            <wp:effectExtent l="0" t="0" r="635" b="7620"/>
            <wp:wrapSquare wrapText="bothSides"/>
            <wp:docPr id="2" name="Picture 2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1C5" w:rsidRDefault="000611C5"/>
    <w:p w:rsidR="000611C5" w:rsidRDefault="000611C5"/>
    <w:p w:rsidR="000611C5" w:rsidRDefault="000611C5" w:rsidP="0006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0E23F8" w:rsidRPr="000611C5" w:rsidRDefault="000E23F8" w:rsidP="0006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0611C5" w:rsidRPr="000611C5" w:rsidRDefault="000611C5" w:rsidP="000611C5">
      <w:pPr>
        <w:widowControl w:val="0"/>
        <w:autoSpaceDE w:val="0"/>
        <w:autoSpaceDN w:val="0"/>
        <w:adjustRightInd w:val="0"/>
        <w:spacing w:after="0" w:line="155" w:lineRule="exact"/>
        <w:ind w:right="727"/>
        <w:jc w:val="center"/>
        <w:outlineLvl w:val="0"/>
        <w:rPr>
          <w:rFonts w:ascii="Arial" w:eastAsia="Times New Roman" w:hAnsi="Arial" w:cs="Arial"/>
          <w:b/>
          <w:bCs/>
          <w:color w:val="000000"/>
          <w:sz w:val="15"/>
          <w:szCs w:val="20"/>
        </w:rPr>
      </w:pPr>
    </w:p>
    <w:p w:rsidR="000611C5" w:rsidRPr="000611C5" w:rsidRDefault="000611C5" w:rsidP="000611C5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16"/>
          <w:szCs w:val="16"/>
          <w:lang w:val="en-ZA"/>
        </w:rPr>
      </w:pPr>
    </w:p>
    <w:p w:rsidR="00314302" w:rsidRPr="006A0559" w:rsidRDefault="00314302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ZA"/>
        </w:rPr>
      </w:pPr>
    </w:p>
    <w:p w:rsidR="000611C5" w:rsidRPr="006A0559" w:rsidRDefault="000611C5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6A0559">
        <w:rPr>
          <w:rFonts w:ascii="Arial" w:eastAsia="Times New Roman" w:hAnsi="Arial" w:cs="Arial"/>
          <w:b/>
          <w:sz w:val="20"/>
          <w:szCs w:val="20"/>
          <w:lang w:val="en-ZA"/>
        </w:rPr>
        <w:t>DEPARTMENT: PUBLIC ENTERPRISES</w:t>
      </w:r>
    </w:p>
    <w:p w:rsidR="000611C5" w:rsidRPr="006A0559" w:rsidRDefault="000611C5" w:rsidP="000611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6A0559">
        <w:rPr>
          <w:rFonts w:ascii="Arial" w:eastAsia="Times New Roman" w:hAnsi="Arial" w:cs="Arial"/>
          <w:b/>
          <w:sz w:val="20"/>
          <w:szCs w:val="20"/>
          <w:lang w:val="en-ZA"/>
        </w:rPr>
        <w:t>REPUBLIC OF SOUTH AFRICA</w:t>
      </w:r>
    </w:p>
    <w:p w:rsidR="000611C5" w:rsidRPr="006A0559" w:rsidRDefault="000611C5" w:rsidP="000611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0611C5" w:rsidRPr="006A0559" w:rsidRDefault="000611C5" w:rsidP="00AB6C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6A0559">
        <w:rPr>
          <w:rFonts w:ascii="Arial" w:eastAsia="Times New Roman" w:hAnsi="Arial" w:cs="Arial"/>
          <w:b/>
          <w:bCs/>
          <w:sz w:val="20"/>
          <w:szCs w:val="20"/>
          <w:lang w:val="en-ZA"/>
        </w:rPr>
        <w:t>NATIONAL ASSEMBLY</w:t>
      </w:r>
    </w:p>
    <w:p w:rsidR="00267208" w:rsidRDefault="00267208" w:rsidP="0007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ZA"/>
        </w:rPr>
      </w:pPr>
    </w:p>
    <w:p w:rsidR="00267208" w:rsidRPr="001B44BF" w:rsidRDefault="00267208" w:rsidP="000733C8">
      <w:pPr>
        <w:spacing w:after="0" w:line="240" w:lineRule="auto"/>
        <w:ind w:right="328"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QUESTION FOR WRITTEN REPLY</w:t>
      </w:r>
    </w:p>
    <w:p w:rsidR="00267208" w:rsidRPr="001B44BF" w:rsidRDefault="00267208" w:rsidP="000733C8">
      <w:pPr>
        <w:spacing w:after="0" w:line="240" w:lineRule="auto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67208" w:rsidRPr="001B44BF" w:rsidRDefault="001B44BF" w:rsidP="000733C8">
      <w:pPr>
        <w:spacing w:after="0" w:line="240" w:lineRule="auto"/>
        <w:ind w:right="328"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QUESTION NO.: </w:t>
      </w:r>
      <w:r w:rsidR="006A0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2591</w:t>
      </w:r>
    </w:p>
    <w:p w:rsidR="00267208" w:rsidRPr="001B44BF" w:rsidRDefault="00267208" w:rsidP="000733C8">
      <w:pPr>
        <w:spacing w:after="0" w:line="240" w:lineRule="auto"/>
        <w:ind w:right="328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267208" w:rsidRDefault="00267208" w:rsidP="000733C8">
      <w:pPr>
        <w:tabs>
          <w:tab w:val="left" w:pos="7088"/>
        </w:tabs>
        <w:spacing w:after="0" w:line="240" w:lineRule="auto"/>
        <w:ind w:right="328" w:firstLine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</w:t>
      </w:r>
      <w:r w:rsidR="001B44BF" w:rsidRP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TE OF PUBLICATION: </w:t>
      </w:r>
      <w:r w:rsid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33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 </w:t>
      </w:r>
      <w:r w:rsid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SEPTEMBER 2017</w:t>
      </w:r>
      <w:r w:rsidR="001B44BF" w:rsidRPr="001B44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:rsidR="001B44BF" w:rsidRDefault="001B44BF" w:rsidP="000733C8">
      <w:pPr>
        <w:tabs>
          <w:tab w:val="left" w:pos="7088"/>
        </w:tabs>
        <w:spacing w:after="0" w:line="240" w:lineRule="auto"/>
        <w:ind w:right="328" w:firstLine="28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A0559" w:rsidRPr="006A0559" w:rsidRDefault="006A0559" w:rsidP="000733C8">
      <w:pPr>
        <w:tabs>
          <w:tab w:val="left" w:pos="7088"/>
        </w:tabs>
        <w:spacing w:after="0" w:line="240" w:lineRule="auto"/>
        <w:ind w:right="328"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A0559" w:rsidRPr="006A0559" w:rsidRDefault="006A0559" w:rsidP="006A0559">
      <w:pPr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6A0559">
        <w:rPr>
          <w:rFonts w:ascii="Arial" w:hAnsi="Arial" w:cs="Arial"/>
          <w:b/>
          <w:bCs/>
          <w:sz w:val="24"/>
          <w:szCs w:val="24"/>
        </w:rPr>
        <w:t xml:space="preserve">2591.     </w:t>
      </w:r>
      <w:proofErr w:type="spellStart"/>
      <w:r w:rsidRPr="006A0559">
        <w:rPr>
          <w:rFonts w:ascii="Arial" w:hAnsi="Arial" w:cs="Arial"/>
          <w:b/>
          <w:bCs/>
          <w:sz w:val="24"/>
          <w:szCs w:val="24"/>
        </w:rPr>
        <w:t>Ms</w:t>
      </w:r>
      <w:proofErr w:type="spellEnd"/>
      <w:r w:rsidRPr="006A0559">
        <w:rPr>
          <w:rFonts w:ascii="Arial" w:hAnsi="Arial" w:cs="Arial"/>
          <w:b/>
          <w:bCs/>
          <w:sz w:val="24"/>
          <w:szCs w:val="24"/>
        </w:rPr>
        <w:t xml:space="preserve"> N R </w:t>
      </w:r>
      <w:proofErr w:type="spellStart"/>
      <w:r w:rsidRPr="006A0559">
        <w:rPr>
          <w:rFonts w:ascii="Arial" w:hAnsi="Arial" w:cs="Arial"/>
          <w:b/>
          <w:bCs/>
          <w:sz w:val="24"/>
          <w:szCs w:val="24"/>
        </w:rPr>
        <w:t>Mashabela</w:t>
      </w:r>
      <w:proofErr w:type="spellEnd"/>
      <w:r w:rsidRPr="006A0559">
        <w:rPr>
          <w:rFonts w:ascii="Arial" w:hAnsi="Arial" w:cs="Arial"/>
          <w:b/>
          <w:bCs/>
          <w:sz w:val="24"/>
          <w:szCs w:val="24"/>
        </w:rPr>
        <w:t xml:space="preserve"> (EFF) to ask the Minister of Public Enterprises:</w:t>
      </w:r>
    </w:p>
    <w:p w:rsidR="006A0559" w:rsidRPr="006A0559" w:rsidRDefault="000733C8" w:rsidP="000733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proofErr w:type="gramStart"/>
      <w:r>
        <w:rPr>
          <w:rFonts w:ascii="Arial" w:hAnsi="Arial" w:cs="Arial"/>
          <w:sz w:val="24"/>
          <w:szCs w:val="24"/>
        </w:rPr>
        <w:t>are the application</w:t>
      </w:r>
      <w:proofErr w:type="gramEnd"/>
      <w:r>
        <w:rPr>
          <w:rFonts w:ascii="Arial" w:hAnsi="Arial" w:cs="Arial"/>
          <w:sz w:val="24"/>
          <w:szCs w:val="24"/>
        </w:rPr>
        <w:t xml:space="preserve"> dates (a) opening and (b) closing for the board positions of all entities and councils reporting</w:t>
      </w:r>
      <w:r w:rsidR="006A0559" w:rsidRPr="006A05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her?</w:t>
      </w:r>
      <w:r w:rsidR="006A0559" w:rsidRPr="006A0559">
        <w:rPr>
          <w:rFonts w:ascii="Arial" w:hAnsi="Arial" w:cs="Arial"/>
          <w:sz w:val="24"/>
          <w:szCs w:val="24"/>
        </w:rPr>
        <w:t>                                     NW2895E</w:t>
      </w:r>
    </w:p>
    <w:p w:rsidR="006A0559" w:rsidRDefault="006A0559" w:rsidP="001B44BF">
      <w:pPr>
        <w:tabs>
          <w:tab w:val="left" w:pos="7088"/>
        </w:tabs>
        <w:spacing w:after="0"/>
        <w:ind w:right="328" w:firstLine="28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A0559" w:rsidRDefault="006A0559" w:rsidP="001B44BF">
      <w:pPr>
        <w:tabs>
          <w:tab w:val="left" w:pos="7088"/>
        </w:tabs>
        <w:spacing w:after="0"/>
        <w:ind w:right="328" w:firstLine="28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Reply:</w:t>
      </w:r>
    </w:p>
    <w:p w:rsidR="006A0559" w:rsidRDefault="006A0559" w:rsidP="00D93439">
      <w:pPr>
        <w:pStyle w:val="ListParagraph"/>
        <w:numPr>
          <w:ilvl w:val="0"/>
          <w:numId w:val="9"/>
        </w:numPr>
        <w:tabs>
          <w:tab w:val="left" w:pos="7088"/>
        </w:tabs>
        <w:spacing w:after="0"/>
        <w:ind w:right="32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A05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(b): The advertisement for the nomination or application of potential candidates to </w:t>
      </w:r>
      <w:r w:rsidR="000733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update </w:t>
      </w:r>
      <w:r w:rsidRPr="006A05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DPE database was issued on 23 August 2017 with the closing date of 8 September 2017. </w:t>
      </w:r>
    </w:p>
    <w:p w:rsidR="006A0559" w:rsidRDefault="006A0559" w:rsidP="00D93439">
      <w:pPr>
        <w:pStyle w:val="ListParagraph"/>
        <w:tabs>
          <w:tab w:val="left" w:pos="7088"/>
        </w:tabs>
        <w:spacing w:after="0"/>
        <w:ind w:left="644" w:right="32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0559" w:rsidRPr="006A0559" w:rsidRDefault="000733C8" w:rsidP="00D93439">
      <w:pPr>
        <w:pStyle w:val="ListParagraph"/>
        <w:tabs>
          <w:tab w:val="left" w:pos="7088"/>
        </w:tabs>
        <w:spacing w:after="0"/>
        <w:ind w:left="644" w:right="328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six (6) </w:t>
      </w:r>
      <w:r w:rsidR="00D934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State Owned Companies (SOCs) within the DPE portfolio,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</w:t>
      </w:r>
      <w:proofErr w:type="spellStart"/>
      <w:r w:rsidR="00D934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Alexkor</w:t>
      </w:r>
      <w:proofErr w:type="spellEnd"/>
      <w:r w:rsidR="00D934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Denel, Eskom, </w:t>
      </w:r>
      <w:proofErr w:type="spellStart"/>
      <w:r w:rsidR="00D934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Safcol</w:t>
      </w:r>
      <w:proofErr w:type="spellEnd"/>
      <w:r w:rsidR="00D934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SA Express and Transnet. The DPE po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rtfolio does not have councils as referred to in the Honourable Member’s question.</w:t>
      </w:r>
    </w:p>
    <w:p w:rsidR="003E2A8A" w:rsidRPr="001B44BF" w:rsidRDefault="003E2A8A" w:rsidP="00AD04FE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8"/>
        <w:gridCol w:w="638"/>
        <w:gridCol w:w="3827"/>
        <w:gridCol w:w="992"/>
      </w:tblGrid>
      <w:tr w:rsidR="00142505" w:rsidRPr="001B44BF" w:rsidTr="00FF4ADE">
        <w:trPr>
          <w:trHeight w:val="855"/>
        </w:trPr>
        <w:tc>
          <w:tcPr>
            <w:tcW w:w="3794" w:type="dxa"/>
          </w:tcPr>
          <w:p w:rsidR="00142505" w:rsidRPr="001B44BF" w:rsidRDefault="001B44BF" w:rsidP="006A0559">
            <w:pPr>
              <w:ind w:left="284" w:hanging="142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142505"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 xml:space="preserve">Remarks: </w:t>
            </w:r>
            <w:r w:rsidR="006A055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8" w:type="dxa"/>
          </w:tcPr>
          <w:p w:rsidR="00142505" w:rsidRPr="001B44BF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8" w:type="dxa"/>
          </w:tcPr>
          <w:p w:rsidR="00142505" w:rsidRPr="001B44BF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142505" w:rsidRPr="001B44BF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Reply: Approved / Not Approved</w:t>
            </w:r>
          </w:p>
          <w:p w:rsidR="00142505" w:rsidRPr="001B44BF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  <w:p w:rsidR="00142505" w:rsidRPr="001B44BF" w:rsidRDefault="00142505" w:rsidP="00142505">
            <w:pPr>
              <w:ind w:left="284" w:right="328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  <w:p w:rsidR="00142505" w:rsidRPr="001B44BF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  <w:p w:rsidR="00142505" w:rsidRPr="001B44BF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  <w:p w:rsidR="00142505" w:rsidRPr="001B44BF" w:rsidRDefault="00142505" w:rsidP="00142505">
            <w:pPr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142505" w:rsidRPr="001B44BF" w:rsidTr="00FF4ADE">
        <w:tc>
          <w:tcPr>
            <w:tcW w:w="3794" w:type="dxa"/>
            <w:tcBorders>
              <w:top w:val="single" w:sz="4" w:space="0" w:color="auto"/>
            </w:tcBorders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Mr Mogokare Richard Seleke</w:t>
            </w: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Ms Lynne Brown, MP</w:t>
            </w:r>
          </w:p>
        </w:tc>
        <w:tc>
          <w:tcPr>
            <w:tcW w:w="992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142505" w:rsidRPr="001B44BF" w:rsidTr="00FF4ADE">
        <w:tc>
          <w:tcPr>
            <w:tcW w:w="3794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Director-General</w:t>
            </w: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Minister of Public Enterprises</w:t>
            </w:r>
          </w:p>
        </w:tc>
      </w:tr>
      <w:tr w:rsidR="00142505" w:rsidRPr="001B44BF" w:rsidTr="00FF4ADE">
        <w:tc>
          <w:tcPr>
            <w:tcW w:w="3794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lastRenderedPageBreak/>
              <w:t>Date:</w:t>
            </w: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8" w:type="dxa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142505" w:rsidRPr="001B44BF" w:rsidRDefault="00142505" w:rsidP="00142505">
            <w:pPr>
              <w:spacing w:line="360" w:lineRule="auto"/>
              <w:ind w:left="284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</w:pPr>
            <w:r w:rsidRPr="001B44BF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:rsidR="007E39F4" w:rsidRPr="003E2A8A" w:rsidRDefault="007E39F4" w:rsidP="00AD04FE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39F4" w:rsidRPr="003E2A8A" w:rsidSect="00073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800" w:bottom="29" w:left="180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95" w:rsidRDefault="00A00995" w:rsidP="007E0801">
      <w:pPr>
        <w:spacing w:after="0" w:line="240" w:lineRule="auto"/>
      </w:pPr>
      <w:r>
        <w:separator/>
      </w:r>
    </w:p>
  </w:endnote>
  <w:endnote w:type="continuationSeparator" w:id="0">
    <w:p w:rsidR="00A00995" w:rsidRDefault="00A00995" w:rsidP="007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0" w:rsidRDefault="00677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01" w:rsidRPr="00677230" w:rsidRDefault="007E0801" w:rsidP="006772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0" w:rsidRDefault="00677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95" w:rsidRDefault="00A00995" w:rsidP="007E0801">
      <w:pPr>
        <w:spacing w:after="0" w:line="240" w:lineRule="auto"/>
      </w:pPr>
      <w:r>
        <w:separator/>
      </w:r>
    </w:p>
  </w:footnote>
  <w:footnote w:type="continuationSeparator" w:id="0">
    <w:p w:rsidR="00A00995" w:rsidRDefault="00A00995" w:rsidP="007E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0" w:rsidRDefault="00677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0" w:rsidRDefault="00677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0" w:rsidRDefault="00677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CBC"/>
    <w:multiLevelType w:val="hybridMultilevel"/>
    <w:tmpl w:val="C26E66BA"/>
    <w:lvl w:ilvl="0" w:tplc="87A8C3A6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316B4"/>
    <w:multiLevelType w:val="hybridMultilevel"/>
    <w:tmpl w:val="5EC645E0"/>
    <w:lvl w:ilvl="0" w:tplc="063A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6A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1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3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C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6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2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497B5E"/>
    <w:multiLevelType w:val="hybridMultilevel"/>
    <w:tmpl w:val="4EA6CC08"/>
    <w:lvl w:ilvl="0" w:tplc="DE4C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A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A2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8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8E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4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C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29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D3C0F"/>
    <w:multiLevelType w:val="hybridMultilevel"/>
    <w:tmpl w:val="B80AF884"/>
    <w:lvl w:ilvl="0" w:tplc="6A5A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6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5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5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0B0B75"/>
    <w:multiLevelType w:val="hybridMultilevel"/>
    <w:tmpl w:val="5C406BEE"/>
    <w:lvl w:ilvl="0" w:tplc="EBD03F2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ED07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465D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8CF0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A271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8802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8716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A96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4A34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0F639F"/>
    <w:multiLevelType w:val="hybridMultilevel"/>
    <w:tmpl w:val="1750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920972"/>
    <w:multiLevelType w:val="hybridMultilevel"/>
    <w:tmpl w:val="14521066"/>
    <w:lvl w:ilvl="0" w:tplc="DBF00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17FB8"/>
    <w:multiLevelType w:val="hybridMultilevel"/>
    <w:tmpl w:val="36AE3A92"/>
    <w:lvl w:ilvl="0" w:tplc="1BD07F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437FFC"/>
    <w:multiLevelType w:val="hybridMultilevel"/>
    <w:tmpl w:val="85625FB6"/>
    <w:lvl w:ilvl="0" w:tplc="A22E37E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3"/>
    <w:rsid w:val="000317A0"/>
    <w:rsid w:val="000611C5"/>
    <w:rsid w:val="000733C8"/>
    <w:rsid w:val="000751EC"/>
    <w:rsid w:val="000833CC"/>
    <w:rsid w:val="000838E5"/>
    <w:rsid w:val="000943FA"/>
    <w:rsid w:val="000C0E50"/>
    <w:rsid w:val="000D0BAE"/>
    <w:rsid w:val="000D5CA0"/>
    <w:rsid w:val="000E23F8"/>
    <w:rsid w:val="00111CE4"/>
    <w:rsid w:val="00125F58"/>
    <w:rsid w:val="00140DAC"/>
    <w:rsid w:val="00142505"/>
    <w:rsid w:val="00160E3B"/>
    <w:rsid w:val="001623D4"/>
    <w:rsid w:val="00171BB9"/>
    <w:rsid w:val="001949B1"/>
    <w:rsid w:val="001A4E13"/>
    <w:rsid w:val="001B05F0"/>
    <w:rsid w:val="001B44BF"/>
    <w:rsid w:val="001D3CF3"/>
    <w:rsid w:val="001E0630"/>
    <w:rsid w:val="001F0F90"/>
    <w:rsid w:val="002006E3"/>
    <w:rsid w:val="0022340F"/>
    <w:rsid w:val="00223A79"/>
    <w:rsid w:val="00242CF4"/>
    <w:rsid w:val="002557A9"/>
    <w:rsid w:val="002644D8"/>
    <w:rsid w:val="00267208"/>
    <w:rsid w:val="00291251"/>
    <w:rsid w:val="002D4FAB"/>
    <w:rsid w:val="00306D00"/>
    <w:rsid w:val="00314302"/>
    <w:rsid w:val="003357B7"/>
    <w:rsid w:val="003515D8"/>
    <w:rsid w:val="003617E7"/>
    <w:rsid w:val="003B008F"/>
    <w:rsid w:val="003B1D54"/>
    <w:rsid w:val="003C63F7"/>
    <w:rsid w:val="003D1A78"/>
    <w:rsid w:val="003E2A8A"/>
    <w:rsid w:val="00401DC8"/>
    <w:rsid w:val="004146A2"/>
    <w:rsid w:val="00425643"/>
    <w:rsid w:val="00475332"/>
    <w:rsid w:val="004F6145"/>
    <w:rsid w:val="00517A95"/>
    <w:rsid w:val="00522CD3"/>
    <w:rsid w:val="0053645E"/>
    <w:rsid w:val="00553F5F"/>
    <w:rsid w:val="00556B94"/>
    <w:rsid w:val="00563012"/>
    <w:rsid w:val="0059292F"/>
    <w:rsid w:val="00593115"/>
    <w:rsid w:val="00607879"/>
    <w:rsid w:val="00645562"/>
    <w:rsid w:val="006628BF"/>
    <w:rsid w:val="0067469B"/>
    <w:rsid w:val="00677230"/>
    <w:rsid w:val="006A0559"/>
    <w:rsid w:val="006B63EB"/>
    <w:rsid w:val="006D571E"/>
    <w:rsid w:val="006E4B54"/>
    <w:rsid w:val="006F76E2"/>
    <w:rsid w:val="00736FD6"/>
    <w:rsid w:val="0076462A"/>
    <w:rsid w:val="00770C15"/>
    <w:rsid w:val="007C1DB5"/>
    <w:rsid w:val="007D10FA"/>
    <w:rsid w:val="007D661F"/>
    <w:rsid w:val="007E0801"/>
    <w:rsid w:val="007E2DC8"/>
    <w:rsid w:val="007E39F4"/>
    <w:rsid w:val="007E5CE4"/>
    <w:rsid w:val="0080093C"/>
    <w:rsid w:val="00804136"/>
    <w:rsid w:val="008355E2"/>
    <w:rsid w:val="008468A3"/>
    <w:rsid w:val="008477CE"/>
    <w:rsid w:val="00857061"/>
    <w:rsid w:val="00866BDF"/>
    <w:rsid w:val="008A6DCE"/>
    <w:rsid w:val="008A7741"/>
    <w:rsid w:val="008B545F"/>
    <w:rsid w:val="008C2ED3"/>
    <w:rsid w:val="008D5FA8"/>
    <w:rsid w:val="00925159"/>
    <w:rsid w:val="009326DB"/>
    <w:rsid w:val="009535F6"/>
    <w:rsid w:val="00953C69"/>
    <w:rsid w:val="009729A6"/>
    <w:rsid w:val="0098246A"/>
    <w:rsid w:val="009A4BA9"/>
    <w:rsid w:val="009A5A87"/>
    <w:rsid w:val="009C2CC0"/>
    <w:rsid w:val="009C5C38"/>
    <w:rsid w:val="009F4496"/>
    <w:rsid w:val="00A00995"/>
    <w:rsid w:val="00A10BC2"/>
    <w:rsid w:val="00A11F40"/>
    <w:rsid w:val="00A307DB"/>
    <w:rsid w:val="00A35435"/>
    <w:rsid w:val="00A53824"/>
    <w:rsid w:val="00A53EB4"/>
    <w:rsid w:val="00AB6C97"/>
    <w:rsid w:val="00AD04FE"/>
    <w:rsid w:val="00AF022D"/>
    <w:rsid w:val="00AF4EDB"/>
    <w:rsid w:val="00AF73D9"/>
    <w:rsid w:val="00B42783"/>
    <w:rsid w:val="00B5293E"/>
    <w:rsid w:val="00BA42B7"/>
    <w:rsid w:val="00BB27BD"/>
    <w:rsid w:val="00BC68D7"/>
    <w:rsid w:val="00BE698F"/>
    <w:rsid w:val="00C0103D"/>
    <w:rsid w:val="00C2485A"/>
    <w:rsid w:val="00C74053"/>
    <w:rsid w:val="00C75C20"/>
    <w:rsid w:val="00C86440"/>
    <w:rsid w:val="00CA1E8D"/>
    <w:rsid w:val="00CF2FC9"/>
    <w:rsid w:val="00D00A3B"/>
    <w:rsid w:val="00D101A1"/>
    <w:rsid w:val="00D21275"/>
    <w:rsid w:val="00D257E7"/>
    <w:rsid w:val="00D44522"/>
    <w:rsid w:val="00D60525"/>
    <w:rsid w:val="00D91230"/>
    <w:rsid w:val="00D93439"/>
    <w:rsid w:val="00DC661A"/>
    <w:rsid w:val="00DC6E70"/>
    <w:rsid w:val="00E20518"/>
    <w:rsid w:val="00E24485"/>
    <w:rsid w:val="00E3060E"/>
    <w:rsid w:val="00E617FE"/>
    <w:rsid w:val="00E75064"/>
    <w:rsid w:val="00EA067D"/>
    <w:rsid w:val="00EC4F8A"/>
    <w:rsid w:val="00ED0342"/>
    <w:rsid w:val="00ED0840"/>
    <w:rsid w:val="00F0172E"/>
    <w:rsid w:val="00F05D1D"/>
    <w:rsid w:val="00F36F5E"/>
    <w:rsid w:val="00F37549"/>
    <w:rsid w:val="00F66864"/>
    <w:rsid w:val="00FB3724"/>
    <w:rsid w:val="00FC1BA9"/>
    <w:rsid w:val="00FF1F0F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07DB"/>
    <w:pPr>
      <w:spacing w:after="180" w:line="250" w:lineRule="atLeast"/>
    </w:pPr>
    <w:rPr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307D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E7506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01"/>
  </w:style>
  <w:style w:type="paragraph" w:styleId="Footer">
    <w:name w:val="footer"/>
    <w:basedOn w:val="Normal"/>
    <w:link w:val="Foot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01"/>
  </w:style>
  <w:style w:type="paragraph" w:styleId="BalloonText">
    <w:name w:val="Balloon Text"/>
    <w:basedOn w:val="Normal"/>
    <w:link w:val="BalloonTextChar"/>
    <w:uiPriority w:val="99"/>
    <w:semiHidden/>
    <w:unhideWhenUsed/>
    <w:rsid w:val="006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720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07DB"/>
    <w:pPr>
      <w:spacing w:after="180" w:line="250" w:lineRule="atLeast"/>
    </w:pPr>
    <w:rPr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307DB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E7506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01"/>
  </w:style>
  <w:style w:type="paragraph" w:styleId="Footer">
    <w:name w:val="footer"/>
    <w:basedOn w:val="Normal"/>
    <w:link w:val="FooterChar"/>
    <w:uiPriority w:val="99"/>
    <w:unhideWhenUsed/>
    <w:rsid w:val="007E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01"/>
  </w:style>
  <w:style w:type="paragraph" w:styleId="BalloonText">
    <w:name w:val="Balloon Text"/>
    <w:basedOn w:val="Normal"/>
    <w:link w:val="BalloonTextChar"/>
    <w:uiPriority w:val="99"/>
    <w:semiHidden/>
    <w:unhideWhenUsed/>
    <w:rsid w:val="006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720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73">
          <w:marLeft w:val="180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46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4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5C9D-E503-45D4-B2CB-F302E52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Lenoke</dc:creator>
  <cp:lastModifiedBy>Justin De Allende</cp:lastModifiedBy>
  <cp:revision>3</cp:revision>
  <cp:lastPrinted>2017-06-13T08:42:00Z</cp:lastPrinted>
  <dcterms:created xsi:type="dcterms:W3CDTF">2017-09-26T09:38:00Z</dcterms:created>
  <dcterms:modified xsi:type="dcterms:W3CDTF">2017-09-26T09:49:00Z</dcterms:modified>
</cp:coreProperties>
</file>