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D77D53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22277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D77D53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96313A">
        <w:rPr>
          <w:rFonts w:ascii="Tahoma" w:hAnsi="Tahoma" w:cs="Tahoma"/>
          <w:b/>
          <w:bCs/>
          <w:sz w:val="22"/>
          <w:szCs w:val="22"/>
          <w:lang w:val="en-ZA"/>
        </w:rPr>
        <w:t>2590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Pr="00D77D53" w:rsidRDefault="00B44995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B44995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D77D53">
        <w:rPr>
          <w:rFonts w:ascii="Arial" w:hAnsi="Arial" w:cs="Arial"/>
          <w:b/>
          <w:u w:val="single"/>
        </w:rPr>
        <w:t>QUESTION</w:t>
      </w:r>
      <w:r w:rsidR="003042F7" w:rsidRPr="00D77D53">
        <w:rPr>
          <w:rFonts w:ascii="Arial" w:hAnsi="Arial" w:cs="Arial"/>
          <w:b/>
        </w:rPr>
        <w:t>:</w:t>
      </w:r>
      <w:r w:rsidR="003478BD" w:rsidRPr="00D77D53">
        <w:rPr>
          <w:rFonts w:ascii="Arial" w:hAnsi="Arial" w:cs="Arial"/>
          <w:b/>
        </w:rPr>
        <w:t xml:space="preserve"> </w:t>
      </w:r>
    </w:p>
    <w:p w:rsidR="004E3B5A" w:rsidRDefault="006274EC" w:rsidP="004E3B5A">
      <w:pPr>
        <w:spacing w:before="100" w:beforeAutospacing="1" w:after="100" w:afterAutospacing="1"/>
        <w:ind w:left="270"/>
        <w:jc w:val="both"/>
        <w:outlineLvl w:val="0"/>
        <w:rPr>
          <w:rFonts w:ascii="Arial" w:hAnsi="Arial" w:cs="Arial"/>
          <w:b/>
          <w:bCs/>
          <w:color w:val="000000"/>
          <w:lang w:eastAsia="en-ZA"/>
        </w:rPr>
      </w:pPr>
      <w:r>
        <w:rPr>
          <w:rFonts w:ascii="Arial" w:hAnsi="Arial" w:cs="Arial"/>
          <w:b/>
          <w:bCs/>
          <w:lang w:val="en-GB"/>
        </w:rPr>
        <w:t>2590</w:t>
      </w:r>
      <w:r w:rsidR="00764728">
        <w:rPr>
          <w:rFonts w:ascii="Arial" w:hAnsi="Arial" w:cs="Arial"/>
          <w:b/>
          <w:bCs/>
          <w:lang w:val="en-GB"/>
        </w:rPr>
        <w:t>.</w:t>
      </w:r>
      <w:r w:rsidR="001A2259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A2259">
        <w:rPr>
          <w:rFonts w:ascii="Arial" w:hAnsi="Arial" w:cs="Arial"/>
          <w:b/>
          <w:bCs/>
        </w:rPr>
        <w:t>Mrs</w:t>
      </w:r>
      <w:proofErr w:type="spellEnd"/>
      <w:r w:rsidR="001A2259">
        <w:rPr>
          <w:rFonts w:ascii="Arial" w:hAnsi="Arial" w:cs="Arial"/>
          <w:b/>
          <w:bCs/>
        </w:rPr>
        <w:t xml:space="preserve"> V van Dyk (DA) to ask the Minister of Public Enterprises</w:t>
      </w:r>
      <w:r w:rsidR="00A26EC9">
        <w:rPr>
          <w:rFonts w:ascii="Arial" w:hAnsi="Arial" w:cs="Arial"/>
          <w:b/>
          <w:bCs/>
          <w:color w:val="000000"/>
          <w:lang w:eastAsia="en-ZA"/>
        </w:rPr>
        <w:t>:</w:t>
      </w:r>
    </w:p>
    <w:p w:rsidR="0096313A" w:rsidRDefault="0096313A" w:rsidP="00764728">
      <w:pPr>
        <w:spacing w:before="100" w:beforeAutospacing="1" w:after="100" w:afterAutospacing="1" w:line="360" w:lineRule="auto"/>
        <w:ind w:left="630" w:hanging="36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 (a) What are the reasons</w:t>
      </w:r>
      <w:r w:rsidR="00EB2790">
        <w:rPr>
          <w:rFonts w:ascii="Arial" w:hAnsi="Arial" w:cs="Arial"/>
          <w:lang w:val="en-GB"/>
        </w:rPr>
        <w:t xml:space="preserve"> that a certain person (name furnished)</w:t>
      </w:r>
      <w:r>
        <w:rPr>
          <w:rFonts w:ascii="Arial" w:hAnsi="Arial" w:cs="Arial"/>
          <w:lang w:val="en-GB"/>
        </w:rPr>
        <w:t xml:space="preserve"> resig</w:t>
      </w:r>
      <w:r w:rsidR="00EB2790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ed, (b) in what way was a previous Chief Executive Officer of Alexkor</w:t>
      </w:r>
      <w:r w:rsidR="00EB2790">
        <w:rPr>
          <w:rFonts w:ascii="Arial" w:hAnsi="Arial" w:cs="Arial"/>
          <w:lang w:val="en-GB"/>
        </w:rPr>
        <w:t xml:space="preserve"> (name furnished)</w:t>
      </w:r>
      <w:r>
        <w:rPr>
          <w:rFonts w:ascii="Arial" w:hAnsi="Arial" w:cs="Arial"/>
          <w:lang w:val="en-GB"/>
        </w:rPr>
        <w:t xml:space="preserve"> implicated in the Special Investigating Unit/</w:t>
      </w:r>
      <w:proofErr w:type="spellStart"/>
      <w:r>
        <w:rPr>
          <w:rFonts w:ascii="Arial" w:hAnsi="Arial" w:cs="Arial"/>
          <w:lang w:val="en-GB"/>
        </w:rPr>
        <w:t>Gobodo</w:t>
      </w:r>
      <w:proofErr w:type="spellEnd"/>
      <w:r>
        <w:rPr>
          <w:rFonts w:ascii="Arial" w:hAnsi="Arial" w:cs="Arial"/>
          <w:lang w:val="en-GB"/>
        </w:rPr>
        <w:t xml:space="preserve"> Forensic Services Report, (c) what charges were filed against him and (d) on what date will the hearing of the specified person be conducted; and</w:t>
      </w:r>
    </w:p>
    <w:p w:rsidR="00A5793B" w:rsidRPr="00764728" w:rsidRDefault="0096313A" w:rsidP="00764728">
      <w:pPr>
        <w:spacing w:before="100" w:beforeAutospacing="1" w:after="100" w:afterAutospacing="1" w:line="360" w:lineRule="auto"/>
        <w:ind w:left="630" w:hanging="360"/>
        <w:jc w:val="both"/>
        <w:outlineLvl w:val="0"/>
        <w:rPr>
          <w:rFonts w:ascii="Arial" w:eastAsia="Calibri" w:hAnsi="Arial" w:cs="Arial"/>
        </w:rPr>
      </w:pPr>
      <w:r>
        <w:rPr>
          <w:rFonts w:ascii="Arial" w:hAnsi="Arial" w:cs="Arial"/>
          <w:lang w:val="en-GB"/>
        </w:rPr>
        <w:t xml:space="preserve">2.  Whether he will furnish Mrs V van </w:t>
      </w:r>
      <w:r w:rsidR="001F2118">
        <w:rPr>
          <w:rFonts w:ascii="Arial" w:hAnsi="Arial" w:cs="Arial"/>
          <w:lang w:val="en-GB"/>
        </w:rPr>
        <w:t xml:space="preserve">Dyk with the report and recommendations referred to in the meeting of the Portfolio Committee on Public Enterprises that was held on 27 May 2022; if not, why not, if so, on what date?                                       </w:t>
      </w:r>
      <w:r w:rsidR="001F2118">
        <w:rPr>
          <w:rFonts w:ascii="Arial" w:hAnsi="Arial" w:cs="Arial"/>
          <w:b/>
          <w:bCs/>
          <w:lang w:val="en-GB"/>
        </w:rPr>
        <w:t>NW3106E</w:t>
      </w:r>
      <w:r w:rsidR="00F80DD2" w:rsidRPr="00F80DD2">
        <w:rPr>
          <w:rFonts w:ascii="Arial" w:hAnsi="Arial" w:cs="Arial"/>
          <w:lang w:val="en-GB"/>
        </w:rPr>
        <w:t xml:space="preserve">                                                                                    </w:t>
      </w:r>
    </w:p>
    <w:p w:rsidR="00D77D53" w:rsidRDefault="00D77D53" w:rsidP="001A2259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b/>
          <w:bCs/>
          <w:u w:val="single"/>
          <w:lang w:eastAsia="en-PH"/>
        </w:rPr>
      </w:pPr>
    </w:p>
    <w:p w:rsidR="00D77D53" w:rsidRPr="00D77D53" w:rsidRDefault="00D77D53" w:rsidP="001A2259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b/>
          <w:bCs/>
          <w:u w:val="single"/>
          <w:lang w:eastAsia="en-PH"/>
        </w:rPr>
      </w:pPr>
      <w:r w:rsidRPr="00D77D53">
        <w:rPr>
          <w:rFonts w:ascii="Arial" w:eastAsia="Arial Unicode MS" w:hAnsi="Arial" w:cs="Arial"/>
          <w:b/>
          <w:bCs/>
          <w:u w:val="single"/>
          <w:lang w:eastAsia="en-PH"/>
        </w:rPr>
        <w:t>REPLY:</w:t>
      </w:r>
      <w:r w:rsidR="00222277" w:rsidRPr="00D77D53">
        <w:rPr>
          <w:rFonts w:ascii="Arial" w:eastAsia="Arial Unicode MS" w:hAnsi="Arial" w:cs="Arial"/>
          <w:b/>
          <w:bCs/>
          <w:u w:val="single"/>
          <w:lang w:eastAsia="en-PH"/>
        </w:rPr>
        <w:t xml:space="preserve"> </w:t>
      </w:r>
    </w:p>
    <w:p w:rsidR="007974BA" w:rsidRPr="00D77D53" w:rsidRDefault="001F2118" w:rsidP="001A2259">
      <w:pPr>
        <w:pStyle w:val="ListParagraph"/>
        <w:spacing w:line="360" w:lineRule="auto"/>
        <w:ind w:left="284"/>
        <w:jc w:val="both"/>
        <w:outlineLvl w:val="0"/>
        <w:rPr>
          <w:rFonts w:ascii="Arial" w:eastAsia="Arial Unicode MS" w:hAnsi="Arial" w:cs="Arial"/>
          <w:b/>
          <w:bCs/>
          <w:lang w:eastAsia="en-PH"/>
        </w:rPr>
      </w:pPr>
      <w:r w:rsidRPr="00D77D53">
        <w:rPr>
          <w:rFonts w:ascii="Arial" w:eastAsia="Arial Unicode MS" w:hAnsi="Arial" w:cs="Arial"/>
          <w:b/>
          <w:bCs/>
          <w:lang w:eastAsia="en-PH"/>
        </w:rPr>
        <w:t>A</w:t>
      </w:r>
      <w:r w:rsidR="00D77D53" w:rsidRPr="00D77D53">
        <w:rPr>
          <w:rFonts w:ascii="Arial" w:eastAsia="Arial Unicode MS" w:hAnsi="Arial" w:cs="Arial"/>
          <w:b/>
          <w:bCs/>
          <w:lang w:eastAsia="en-PH"/>
        </w:rPr>
        <w:t>ccording to the information received from Alexkor</w:t>
      </w:r>
      <w:r w:rsidRPr="00D77D53">
        <w:rPr>
          <w:rFonts w:ascii="Arial" w:eastAsia="Arial Unicode MS" w:hAnsi="Arial" w:cs="Arial"/>
          <w:b/>
          <w:bCs/>
          <w:lang w:eastAsia="en-PH"/>
        </w:rPr>
        <w:t xml:space="preserve"> </w:t>
      </w:r>
    </w:p>
    <w:p w:rsidR="001F2118" w:rsidRPr="00A05C5F" w:rsidRDefault="001F2118" w:rsidP="00AD07B0">
      <w:pPr>
        <w:pStyle w:val="ListParagraph"/>
        <w:numPr>
          <w:ilvl w:val="0"/>
          <w:numId w:val="28"/>
        </w:numPr>
        <w:spacing w:line="360" w:lineRule="auto"/>
        <w:ind w:left="1134" w:hanging="425"/>
        <w:jc w:val="both"/>
        <w:outlineLvl w:val="0"/>
        <w:rPr>
          <w:rFonts w:ascii="Arial" w:eastAsia="Arial Unicode MS" w:hAnsi="Arial" w:cs="Arial"/>
          <w:lang w:eastAsia="en-PH"/>
        </w:rPr>
      </w:pPr>
      <w:r w:rsidRPr="00A05C5F">
        <w:rPr>
          <w:rFonts w:ascii="Arial" w:eastAsia="Arial Unicode MS" w:hAnsi="Arial" w:cs="Arial"/>
          <w:lang w:eastAsia="en-PH"/>
        </w:rPr>
        <w:t xml:space="preserve">(a) </w:t>
      </w:r>
      <w:r w:rsidR="006D039F">
        <w:rPr>
          <w:rFonts w:ascii="Arial" w:eastAsia="Arial Unicode MS" w:hAnsi="Arial" w:cs="Arial"/>
          <w:lang w:eastAsia="en-PH"/>
        </w:rPr>
        <w:t xml:space="preserve">The </w:t>
      </w:r>
      <w:r w:rsidR="00EB2790" w:rsidRPr="00A05C5F">
        <w:rPr>
          <w:rFonts w:ascii="Arial" w:eastAsia="Arial Unicode MS" w:hAnsi="Arial" w:cs="Arial"/>
          <w:lang w:eastAsia="en-PH"/>
        </w:rPr>
        <w:t>person</w:t>
      </w:r>
      <w:r w:rsidRPr="00A05C5F">
        <w:rPr>
          <w:rFonts w:ascii="Arial" w:eastAsia="Arial Unicode MS" w:hAnsi="Arial" w:cs="Arial"/>
          <w:lang w:eastAsia="en-PH"/>
        </w:rPr>
        <w:t xml:space="preserve"> </w:t>
      </w:r>
      <w:r w:rsidR="006D039F">
        <w:rPr>
          <w:rFonts w:ascii="Arial" w:eastAsia="Arial Unicode MS" w:hAnsi="Arial" w:cs="Arial"/>
          <w:lang w:eastAsia="en-PH"/>
        </w:rPr>
        <w:t xml:space="preserve">concerned </w:t>
      </w:r>
      <w:r w:rsidRPr="00A05C5F">
        <w:rPr>
          <w:rFonts w:ascii="Arial" w:eastAsia="Arial Unicode MS" w:hAnsi="Arial" w:cs="Arial"/>
          <w:lang w:eastAsia="en-PH"/>
        </w:rPr>
        <w:t>resigned after accepting a job offer elsewhere;</w:t>
      </w:r>
      <w:r w:rsidR="00D77D53" w:rsidRPr="00A05C5F">
        <w:rPr>
          <w:rFonts w:ascii="Arial" w:eastAsia="Arial Unicode MS" w:hAnsi="Arial" w:cs="Arial"/>
          <w:lang w:eastAsia="en-PH"/>
        </w:rPr>
        <w:t xml:space="preserve"> </w:t>
      </w:r>
      <w:r w:rsidRPr="00A05C5F">
        <w:rPr>
          <w:rFonts w:ascii="Arial" w:eastAsia="Arial Unicode MS" w:hAnsi="Arial" w:cs="Arial"/>
          <w:lang w:eastAsia="en-PH"/>
        </w:rPr>
        <w:t xml:space="preserve">(b) The SIU </w:t>
      </w:r>
      <w:r w:rsidR="00D77D53" w:rsidRPr="00A05C5F">
        <w:rPr>
          <w:rFonts w:ascii="Arial" w:eastAsia="Arial Unicode MS" w:hAnsi="Arial" w:cs="Arial"/>
          <w:lang w:eastAsia="en-PH"/>
        </w:rPr>
        <w:t xml:space="preserve">report </w:t>
      </w:r>
      <w:r w:rsidRPr="00A05C5F">
        <w:rPr>
          <w:rFonts w:ascii="Arial" w:eastAsia="Arial Unicode MS" w:hAnsi="Arial" w:cs="Arial"/>
          <w:lang w:eastAsia="en-PH"/>
        </w:rPr>
        <w:t xml:space="preserve">has not been completed and the </w:t>
      </w:r>
      <w:proofErr w:type="spellStart"/>
      <w:r w:rsidRPr="00A05C5F">
        <w:rPr>
          <w:rFonts w:ascii="Arial" w:eastAsia="Arial Unicode MS" w:hAnsi="Arial" w:cs="Arial"/>
          <w:lang w:eastAsia="en-PH"/>
        </w:rPr>
        <w:t>Gobodo</w:t>
      </w:r>
      <w:proofErr w:type="spellEnd"/>
      <w:r w:rsidRPr="00A05C5F">
        <w:rPr>
          <w:rFonts w:ascii="Arial" w:eastAsia="Arial Unicode MS" w:hAnsi="Arial" w:cs="Arial"/>
          <w:lang w:eastAsia="en-PH"/>
        </w:rPr>
        <w:t xml:space="preserve"> Forensic Service Report does not implicate </w:t>
      </w:r>
      <w:r w:rsidR="00CA627A">
        <w:rPr>
          <w:rFonts w:ascii="Arial" w:eastAsia="Arial Unicode MS" w:hAnsi="Arial" w:cs="Arial"/>
          <w:lang w:eastAsia="en-PH"/>
        </w:rPr>
        <w:t>the</w:t>
      </w:r>
      <w:r w:rsidR="00EB2790" w:rsidRPr="00A05C5F">
        <w:rPr>
          <w:rFonts w:ascii="Arial" w:eastAsia="Arial Unicode MS" w:hAnsi="Arial" w:cs="Arial"/>
          <w:lang w:eastAsia="en-PH"/>
        </w:rPr>
        <w:t xml:space="preserve"> previous Chief Executive Officer of Alexkor;</w:t>
      </w:r>
      <w:r w:rsidRPr="00A05C5F">
        <w:rPr>
          <w:rFonts w:ascii="Arial" w:eastAsia="Arial Unicode MS" w:hAnsi="Arial" w:cs="Arial"/>
          <w:lang w:eastAsia="en-PH"/>
        </w:rPr>
        <w:t>(c</w:t>
      </w:r>
      <w:proofErr w:type="gramStart"/>
      <w:r w:rsidRPr="00A05C5F">
        <w:rPr>
          <w:rFonts w:ascii="Arial" w:eastAsia="Arial Unicode MS" w:hAnsi="Arial" w:cs="Arial"/>
          <w:lang w:eastAsia="en-PH"/>
        </w:rPr>
        <w:t>)  No</w:t>
      </w:r>
      <w:proofErr w:type="gramEnd"/>
      <w:r w:rsidRPr="00A05C5F">
        <w:rPr>
          <w:rFonts w:ascii="Arial" w:eastAsia="Arial Unicode MS" w:hAnsi="Arial" w:cs="Arial"/>
          <w:lang w:eastAsia="en-PH"/>
        </w:rPr>
        <w:t xml:space="preserve"> charges were filed against </w:t>
      </w:r>
      <w:r w:rsidR="00EB2790" w:rsidRPr="00A05C5F">
        <w:rPr>
          <w:rFonts w:ascii="Arial" w:eastAsia="Arial Unicode MS" w:hAnsi="Arial" w:cs="Arial"/>
          <w:lang w:eastAsia="en-PH"/>
        </w:rPr>
        <w:t>him</w:t>
      </w:r>
      <w:r w:rsidRPr="00A05C5F">
        <w:rPr>
          <w:rFonts w:ascii="Arial" w:eastAsia="Arial Unicode MS" w:hAnsi="Arial" w:cs="Arial"/>
          <w:lang w:eastAsia="en-PH"/>
        </w:rPr>
        <w:t xml:space="preserve"> as there were no recommendations to take such actions in the </w:t>
      </w:r>
      <w:proofErr w:type="spellStart"/>
      <w:r w:rsidRPr="00A05C5F">
        <w:rPr>
          <w:rFonts w:ascii="Arial" w:eastAsia="Arial Unicode MS" w:hAnsi="Arial" w:cs="Arial"/>
          <w:lang w:eastAsia="en-PH"/>
        </w:rPr>
        <w:t>Gobodo</w:t>
      </w:r>
      <w:proofErr w:type="spellEnd"/>
      <w:r w:rsidRPr="00A05C5F">
        <w:rPr>
          <w:rFonts w:ascii="Arial" w:eastAsia="Arial Unicode MS" w:hAnsi="Arial" w:cs="Arial"/>
          <w:lang w:eastAsia="en-PH"/>
        </w:rPr>
        <w:t xml:space="preserve"> Forensic Services Report; and</w:t>
      </w:r>
      <w:r w:rsidR="00A05C5F">
        <w:rPr>
          <w:rFonts w:ascii="Arial" w:eastAsia="Arial Unicode MS" w:hAnsi="Arial" w:cs="Arial"/>
          <w:lang w:eastAsia="en-PH"/>
        </w:rPr>
        <w:t xml:space="preserve"> </w:t>
      </w:r>
      <w:r w:rsidR="00E245E1" w:rsidRPr="00A05C5F">
        <w:rPr>
          <w:rFonts w:ascii="Arial" w:eastAsia="Arial Unicode MS" w:hAnsi="Arial" w:cs="Arial"/>
          <w:lang w:eastAsia="en-PH"/>
        </w:rPr>
        <w:t>(d)  No hearing is scheduled</w:t>
      </w:r>
      <w:r w:rsidR="006D039F">
        <w:rPr>
          <w:rFonts w:ascii="Arial" w:eastAsia="Arial Unicode MS" w:hAnsi="Arial" w:cs="Arial"/>
          <w:lang w:eastAsia="en-PH"/>
        </w:rPr>
        <w:t xml:space="preserve"> yet</w:t>
      </w:r>
      <w:r w:rsidR="00E245E1" w:rsidRPr="00A05C5F">
        <w:rPr>
          <w:rFonts w:ascii="Arial" w:eastAsia="Arial Unicode MS" w:hAnsi="Arial" w:cs="Arial"/>
          <w:lang w:eastAsia="en-PH"/>
        </w:rPr>
        <w:t>.</w:t>
      </w:r>
    </w:p>
    <w:p w:rsidR="00E245E1" w:rsidRDefault="00E245E1" w:rsidP="001F2118">
      <w:pPr>
        <w:pStyle w:val="ListParagraph"/>
        <w:spacing w:line="360" w:lineRule="auto"/>
        <w:ind w:left="1134" w:hanging="425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EB2790" w:rsidRDefault="00EB2790" w:rsidP="001F2118">
      <w:pPr>
        <w:pStyle w:val="ListParagraph"/>
        <w:spacing w:line="360" w:lineRule="auto"/>
        <w:ind w:left="1134" w:hanging="425"/>
        <w:jc w:val="both"/>
        <w:outlineLvl w:val="0"/>
        <w:rPr>
          <w:rFonts w:ascii="Arial" w:eastAsia="Arial Unicode MS" w:hAnsi="Arial" w:cs="Arial"/>
          <w:lang w:eastAsia="en-PH"/>
        </w:rPr>
      </w:pPr>
    </w:p>
    <w:p w:rsidR="00E245E1" w:rsidRPr="001F2118" w:rsidRDefault="00A05C5F" w:rsidP="00E245E1">
      <w:pPr>
        <w:pStyle w:val="ListParagraph"/>
        <w:numPr>
          <w:ilvl w:val="0"/>
          <w:numId w:val="28"/>
        </w:numPr>
        <w:spacing w:line="360" w:lineRule="auto"/>
        <w:jc w:val="both"/>
        <w:outlineLvl w:val="0"/>
        <w:rPr>
          <w:rFonts w:ascii="Arial" w:eastAsia="Arial Unicode MS" w:hAnsi="Arial" w:cs="Arial"/>
          <w:lang w:eastAsia="en-PH"/>
        </w:rPr>
      </w:pPr>
      <w:r>
        <w:rPr>
          <w:rFonts w:ascii="Arial" w:eastAsia="Arial Unicode MS" w:hAnsi="Arial" w:cs="Arial"/>
          <w:lang w:eastAsia="en-PH"/>
        </w:rPr>
        <w:t xml:space="preserve">The Hon Member should </w:t>
      </w:r>
      <w:r w:rsidR="00EB2790">
        <w:rPr>
          <w:rFonts w:ascii="Arial" w:eastAsia="Arial Unicode MS" w:hAnsi="Arial" w:cs="Arial"/>
          <w:lang w:eastAsia="en-PH"/>
        </w:rPr>
        <w:t>clarify what report is being referred to</w:t>
      </w:r>
      <w:r>
        <w:rPr>
          <w:rFonts w:ascii="Arial" w:eastAsia="Arial Unicode MS" w:hAnsi="Arial" w:cs="Arial"/>
          <w:lang w:eastAsia="en-PH"/>
        </w:rPr>
        <w:t xml:space="preserve"> as the SIU report has not been completed and the </w:t>
      </w:r>
      <w:proofErr w:type="spellStart"/>
      <w:r>
        <w:rPr>
          <w:rFonts w:ascii="Arial" w:eastAsia="Arial Unicode MS" w:hAnsi="Arial" w:cs="Arial"/>
          <w:lang w:eastAsia="en-PH"/>
        </w:rPr>
        <w:t>G</w:t>
      </w:r>
      <w:r w:rsidR="00CA627A">
        <w:rPr>
          <w:rFonts w:ascii="Arial" w:eastAsia="Arial Unicode MS" w:hAnsi="Arial" w:cs="Arial"/>
          <w:lang w:eastAsia="en-PH"/>
        </w:rPr>
        <w:t>obodo</w:t>
      </w:r>
      <w:proofErr w:type="spellEnd"/>
      <w:r w:rsidR="00CA627A">
        <w:rPr>
          <w:rFonts w:ascii="Arial" w:eastAsia="Arial Unicode MS" w:hAnsi="Arial" w:cs="Arial"/>
          <w:lang w:eastAsia="en-PH"/>
        </w:rPr>
        <w:t xml:space="preserve"> Forensic Service report does not implicate the person in question.</w:t>
      </w:r>
    </w:p>
    <w:p w:rsidR="00D959E2" w:rsidRDefault="00D959E2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764728" w:rsidRDefault="00764728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sectPr w:rsidR="00764728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60" w:rsidRDefault="00384260" w:rsidP="006A43DE">
      <w:r>
        <w:separator/>
      </w:r>
    </w:p>
  </w:endnote>
  <w:endnote w:type="continuationSeparator" w:id="0">
    <w:p w:rsidR="00384260" w:rsidRDefault="00384260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60" w:rsidRDefault="00384260" w:rsidP="006A43DE">
      <w:r>
        <w:separator/>
      </w:r>
    </w:p>
  </w:footnote>
  <w:footnote w:type="continuationSeparator" w:id="0">
    <w:p w:rsidR="00384260" w:rsidRDefault="00384260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254"/>
    <w:multiLevelType w:val="hybridMultilevel"/>
    <w:tmpl w:val="CE703D48"/>
    <w:lvl w:ilvl="0" w:tplc="87C87F58">
      <w:start w:val="1"/>
      <w:numFmt w:val="decimal"/>
      <w:lvlText w:val="(%1)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16CD"/>
    <w:multiLevelType w:val="hybridMultilevel"/>
    <w:tmpl w:val="630068EA"/>
    <w:lvl w:ilvl="0" w:tplc="6E0065BC">
      <w:start w:val="1"/>
      <w:numFmt w:val="decimal"/>
      <w:lvlText w:val="%1"/>
      <w:lvlJc w:val="left"/>
      <w:pPr>
        <w:ind w:left="644" w:hanging="360"/>
      </w:pPr>
      <w:rPr>
        <w:rFonts w:ascii="Arial" w:eastAsia="Arial Unicode MS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A41654"/>
    <w:multiLevelType w:val="hybridMultilevel"/>
    <w:tmpl w:val="A922F296"/>
    <w:lvl w:ilvl="0" w:tplc="653E9C1E">
      <w:start w:val="1"/>
      <w:numFmt w:val="decimal"/>
      <w:lvlText w:val="%1."/>
      <w:lvlJc w:val="left"/>
      <w:pPr>
        <w:ind w:left="-41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4" w:hanging="360"/>
      </w:pPr>
    </w:lvl>
    <w:lvl w:ilvl="2" w:tplc="1C09001B" w:tentative="1">
      <w:start w:val="1"/>
      <w:numFmt w:val="lowerRoman"/>
      <w:lvlText w:val="%3."/>
      <w:lvlJc w:val="right"/>
      <w:pPr>
        <w:ind w:left="1024" w:hanging="180"/>
      </w:pPr>
    </w:lvl>
    <w:lvl w:ilvl="3" w:tplc="1C09000F" w:tentative="1">
      <w:start w:val="1"/>
      <w:numFmt w:val="decimal"/>
      <w:lvlText w:val="%4."/>
      <w:lvlJc w:val="left"/>
      <w:pPr>
        <w:ind w:left="1744" w:hanging="360"/>
      </w:pPr>
    </w:lvl>
    <w:lvl w:ilvl="4" w:tplc="1C090019" w:tentative="1">
      <w:start w:val="1"/>
      <w:numFmt w:val="lowerLetter"/>
      <w:lvlText w:val="%5."/>
      <w:lvlJc w:val="left"/>
      <w:pPr>
        <w:ind w:left="2464" w:hanging="360"/>
      </w:pPr>
    </w:lvl>
    <w:lvl w:ilvl="5" w:tplc="1C09001B" w:tentative="1">
      <w:start w:val="1"/>
      <w:numFmt w:val="lowerRoman"/>
      <w:lvlText w:val="%6."/>
      <w:lvlJc w:val="right"/>
      <w:pPr>
        <w:ind w:left="3184" w:hanging="180"/>
      </w:pPr>
    </w:lvl>
    <w:lvl w:ilvl="6" w:tplc="1C09000F" w:tentative="1">
      <w:start w:val="1"/>
      <w:numFmt w:val="decimal"/>
      <w:lvlText w:val="%7."/>
      <w:lvlJc w:val="left"/>
      <w:pPr>
        <w:ind w:left="3904" w:hanging="360"/>
      </w:pPr>
    </w:lvl>
    <w:lvl w:ilvl="7" w:tplc="1C090019" w:tentative="1">
      <w:start w:val="1"/>
      <w:numFmt w:val="lowerLetter"/>
      <w:lvlText w:val="%8."/>
      <w:lvlJc w:val="left"/>
      <w:pPr>
        <w:ind w:left="4624" w:hanging="360"/>
      </w:pPr>
    </w:lvl>
    <w:lvl w:ilvl="8" w:tplc="1C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5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30986BA5"/>
    <w:multiLevelType w:val="hybridMultilevel"/>
    <w:tmpl w:val="6DF27F20"/>
    <w:lvl w:ilvl="0" w:tplc="A04ACF62">
      <w:start w:val="1"/>
      <w:numFmt w:val="decimal"/>
      <w:lvlText w:val="(%1)"/>
      <w:lvlJc w:val="left"/>
      <w:pPr>
        <w:ind w:left="1476" w:hanging="756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7">
    <w:nsid w:val="6DF23736"/>
    <w:multiLevelType w:val="hybridMultilevel"/>
    <w:tmpl w:val="908A9CD2"/>
    <w:lvl w:ilvl="0" w:tplc="8BD846C6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20"/>
  </w:num>
  <w:num w:numId="5">
    <w:abstractNumId w:val="21"/>
  </w:num>
  <w:num w:numId="6">
    <w:abstractNumId w:val="1"/>
  </w:num>
  <w:num w:numId="7">
    <w:abstractNumId w:val="17"/>
  </w:num>
  <w:num w:numId="8">
    <w:abstractNumId w:val="19"/>
  </w:num>
  <w:num w:numId="9">
    <w:abstractNumId w:val="7"/>
  </w:num>
  <w:num w:numId="10">
    <w:abstractNumId w:val="10"/>
  </w:num>
  <w:num w:numId="11">
    <w:abstractNumId w:val="11"/>
  </w:num>
  <w:num w:numId="12">
    <w:abstractNumId w:val="16"/>
  </w:num>
  <w:num w:numId="13">
    <w:abstractNumId w:val="23"/>
  </w:num>
  <w:num w:numId="14">
    <w:abstractNumId w:val="18"/>
  </w:num>
  <w:num w:numId="15">
    <w:abstractNumId w:val="15"/>
  </w:num>
  <w:num w:numId="16">
    <w:abstractNumId w:val="8"/>
  </w:num>
  <w:num w:numId="17">
    <w:abstractNumId w:val="26"/>
  </w:num>
  <w:num w:numId="18">
    <w:abstractNumId w:val="1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5"/>
  </w:num>
  <w:num w:numId="23">
    <w:abstractNumId w:val="2"/>
  </w:num>
  <w:num w:numId="24">
    <w:abstractNumId w:val="6"/>
  </w:num>
  <w:num w:numId="25">
    <w:abstractNumId w:val="3"/>
  </w:num>
  <w:num w:numId="26">
    <w:abstractNumId w:val="0"/>
  </w:num>
  <w:num w:numId="27">
    <w:abstractNumId w:val="27"/>
  </w:num>
  <w:num w:numId="2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82077"/>
    <w:rsid w:val="00190B29"/>
    <w:rsid w:val="001961F0"/>
    <w:rsid w:val="001A2259"/>
    <w:rsid w:val="001B13C2"/>
    <w:rsid w:val="001B2850"/>
    <w:rsid w:val="001C647A"/>
    <w:rsid w:val="001D28C7"/>
    <w:rsid w:val="001D4235"/>
    <w:rsid w:val="001E09A9"/>
    <w:rsid w:val="001E1264"/>
    <w:rsid w:val="001F2118"/>
    <w:rsid w:val="001F33B3"/>
    <w:rsid w:val="00203FBE"/>
    <w:rsid w:val="00210533"/>
    <w:rsid w:val="00222277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774D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41CF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84260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41DC"/>
    <w:rsid w:val="004A4357"/>
    <w:rsid w:val="004A7763"/>
    <w:rsid w:val="004B1D3B"/>
    <w:rsid w:val="004B3EDA"/>
    <w:rsid w:val="004C0939"/>
    <w:rsid w:val="004C3CFA"/>
    <w:rsid w:val="004C6935"/>
    <w:rsid w:val="004E3B5A"/>
    <w:rsid w:val="004E4E93"/>
    <w:rsid w:val="004E50AB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703CE"/>
    <w:rsid w:val="005843D2"/>
    <w:rsid w:val="005927CA"/>
    <w:rsid w:val="005B2A1A"/>
    <w:rsid w:val="005C2884"/>
    <w:rsid w:val="005C28EA"/>
    <w:rsid w:val="005C408E"/>
    <w:rsid w:val="005D1885"/>
    <w:rsid w:val="005D4F0C"/>
    <w:rsid w:val="005E4480"/>
    <w:rsid w:val="00601570"/>
    <w:rsid w:val="00612054"/>
    <w:rsid w:val="00612C27"/>
    <w:rsid w:val="00614DA3"/>
    <w:rsid w:val="00626D60"/>
    <w:rsid w:val="006274EC"/>
    <w:rsid w:val="006276A1"/>
    <w:rsid w:val="00627F86"/>
    <w:rsid w:val="00647844"/>
    <w:rsid w:val="0065015D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B25C1"/>
    <w:rsid w:val="006C5A5E"/>
    <w:rsid w:val="006D039F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4728"/>
    <w:rsid w:val="00766B05"/>
    <w:rsid w:val="00767C12"/>
    <w:rsid w:val="00772932"/>
    <w:rsid w:val="00780828"/>
    <w:rsid w:val="00782018"/>
    <w:rsid w:val="007840BD"/>
    <w:rsid w:val="00784B7D"/>
    <w:rsid w:val="007974BA"/>
    <w:rsid w:val="007A0FE4"/>
    <w:rsid w:val="007A1227"/>
    <w:rsid w:val="007A77D7"/>
    <w:rsid w:val="007B1C58"/>
    <w:rsid w:val="007B2942"/>
    <w:rsid w:val="007C2D6C"/>
    <w:rsid w:val="007C43A8"/>
    <w:rsid w:val="007C48D9"/>
    <w:rsid w:val="007F2BDB"/>
    <w:rsid w:val="00815ED8"/>
    <w:rsid w:val="00817F1E"/>
    <w:rsid w:val="00824E8E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13A"/>
    <w:rsid w:val="009632E6"/>
    <w:rsid w:val="00972069"/>
    <w:rsid w:val="009A53BF"/>
    <w:rsid w:val="009B4F7B"/>
    <w:rsid w:val="009B6439"/>
    <w:rsid w:val="009C440F"/>
    <w:rsid w:val="009C4542"/>
    <w:rsid w:val="009D531B"/>
    <w:rsid w:val="009E6C64"/>
    <w:rsid w:val="009F4B23"/>
    <w:rsid w:val="00A00E8D"/>
    <w:rsid w:val="00A05C5F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5793B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44995"/>
    <w:rsid w:val="00B521A2"/>
    <w:rsid w:val="00B62FA4"/>
    <w:rsid w:val="00B66A10"/>
    <w:rsid w:val="00B755D8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627A"/>
    <w:rsid w:val="00CA7C80"/>
    <w:rsid w:val="00CB5194"/>
    <w:rsid w:val="00CB7B00"/>
    <w:rsid w:val="00CC2B32"/>
    <w:rsid w:val="00CC6424"/>
    <w:rsid w:val="00CD6763"/>
    <w:rsid w:val="00CE2F8A"/>
    <w:rsid w:val="00CE72A9"/>
    <w:rsid w:val="00CF1AE8"/>
    <w:rsid w:val="00CF2CE3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77D53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45E1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2790"/>
    <w:rsid w:val="00EB4853"/>
    <w:rsid w:val="00EB6669"/>
    <w:rsid w:val="00EC7A1C"/>
    <w:rsid w:val="00EC7B69"/>
    <w:rsid w:val="00ED0FA4"/>
    <w:rsid w:val="00ED385C"/>
    <w:rsid w:val="00EE5757"/>
    <w:rsid w:val="00EF1709"/>
    <w:rsid w:val="00EF35EA"/>
    <w:rsid w:val="00F02045"/>
    <w:rsid w:val="00F31673"/>
    <w:rsid w:val="00F31D7B"/>
    <w:rsid w:val="00F33C79"/>
    <w:rsid w:val="00F34711"/>
    <w:rsid w:val="00F40076"/>
    <w:rsid w:val="00F45181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774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95"/>
    <w:rPr>
      <w:sz w:val="24"/>
      <w:szCs w:val="24"/>
    </w:rPr>
  </w:style>
  <w:style w:type="paragraph" w:styleId="Heading1">
    <w:name w:val="heading 1"/>
    <w:basedOn w:val="Normal"/>
    <w:next w:val="Normal"/>
    <w:qFormat/>
    <w:rsid w:val="00B44995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44995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B44995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B44995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B44995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F27F-D435-43A9-ADA1-941D33A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1565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2021-03-18T14:33:00Z</cp:lastPrinted>
  <dcterms:created xsi:type="dcterms:W3CDTF">2022-09-21T11:51:00Z</dcterms:created>
  <dcterms:modified xsi:type="dcterms:W3CDTF">2022-09-21T11:51:00Z</dcterms:modified>
</cp:coreProperties>
</file>