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51D75">
        <w:rPr>
          <w:b/>
          <w:bCs/>
          <w:sz w:val="24"/>
          <w:u w:val="single"/>
        </w:rPr>
        <w:t>2</w:t>
      </w:r>
      <w:r w:rsidR="001A3587">
        <w:rPr>
          <w:b/>
          <w:bCs/>
          <w:sz w:val="24"/>
          <w:u w:val="single"/>
        </w:rPr>
        <w:t>5</w:t>
      </w:r>
      <w:r w:rsidR="006342F9">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6342F9" w:rsidRPr="006342F9" w:rsidRDefault="006342F9" w:rsidP="006342F9">
      <w:pPr>
        <w:spacing w:before="100" w:beforeAutospacing="1" w:after="100" w:afterAutospacing="1"/>
        <w:ind w:left="709" w:hanging="709"/>
        <w:jc w:val="both"/>
        <w:outlineLvl w:val="0"/>
        <w:rPr>
          <w:b/>
          <w:sz w:val="24"/>
          <w:u w:val="single"/>
          <w:lang w:val="en-US"/>
        </w:rPr>
      </w:pPr>
      <w:r w:rsidRPr="006342F9">
        <w:rPr>
          <w:b/>
          <w:sz w:val="24"/>
          <w:u w:val="single"/>
          <w:lang w:val="en-US"/>
        </w:rPr>
        <w:t>Ms H O Mkhaliphi (EFF) to ask Minister of Health</w:t>
      </w:r>
      <w:r w:rsidR="0089491E" w:rsidRPr="006342F9">
        <w:rPr>
          <w:b/>
          <w:sz w:val="24"/>
          <w:u w:val="single"/>
          <w:lang w:val="en-US"/>
        </w:rPr>
        <w:fldChar w:fldCharType="begin"/>
      </w:r>
      <w:r w:rsidRPr="006342F9">
        <w:rPr>
          <w:u w:val="single"/>
        </w:rPr>
        <w:instrText xml:space="preserve"> XE "</w:instrText>
      </w:r>
      <w:r w:rsidRPr="006342F9">
        <w:rPr>
          <w:b/>
          <w:sz w:val="24"/>
          <w:u w:val="single"/>
        </w:rPr>
        <w:instrText>Health</w:instrText>
      </w:r>
      <w:r w:rsidRPr="006342F9">
        <w:rPr>
          <w:u w:val="single"/>
        </w:rPr>
        <w:instrText xml:space="preserve">" </w:instrText>
      </w:r>
      <w:r w:rsidR="0089491E" w:rsidRPr="006342F9">
        <w:rPr>
          <w:b/>
          <w:sz w:val="24"/>
          <w:u w:val="single"/>
          <w:lang w:val="en-US"/>
        </w:rPr>
        <w:fldChar w:fldCharType="end"/>
      </w:r>
      <w:r w:rsidRPr="006342F9">
        <w:rPr>
          <w:b/>
          <w:sz w:val="24"/>
          <w:u w:val="single"/>
          <w:lang w:val="en-US"/>
        </w:rPr>
        <w:t xml:space="preserve">: </w:t>
      </w:r>
      <w:r w:rsidRPr="006342F9">
        <w:rPr>
          <w:b/>
          <w:sz w:val="24"/>
          <w:u w:val="single"/>
          <w:lang w:val="en-US"/>
        </w:rPr>
        <w:tab/>
      </w:r>
    </w:p>
    <w:p w:rsidR="00786C98" w:rsidRPr="005D785E" w:rsidRDefault="006342F9" w:rsidP="006342F9">
      <w:pPr>
        <w:spacing w:before="100" w:beforeAutospacing="1" w:after="100" w:afterAutospacing="1"/>
        <w:jc w:val="both"/>
        <w:outlineLvl w:val="0"/>
        <w:rPr>
          <w:rFonts w:ascii="Times New Roman" w:hAnsi="Times New Roman" w:cs="Times New Roman"/>
          <w:sz w:val="24"/>
        </w:rPr>
      </w:pPr>
      <w:r w:rsidRPr="006342F9">
        <w:rPr>
          <w:sz w:val="24"/>
          <w:lang w:val="en-US"/>
        </w:rPr>
        <w:t xml:space="preserve">What total number of (a) persons are employed as nurses in the Public Service and (b) the specified persons will reach a </w:t>
      </w:r>
      <w:r w:rsidRPr="006342F9">
        <w:rPr>
          <w:sz w:val="24"/>
        </w:rPr>
        <w:t>retirement</w:t>
      </w:r>
      <w:r w:rsidRPr="006342F9">
        <w:rPr>
          <w:sz w:val="24"/>
          <w:lang w:val="en-US"/>
        </w:rPr>
        <w:t xml:space="preserve"> age in 2025?</w:t>
      </w:r>
      <w:r w:rsidRPr="007452A7">
        <w:rPr>
          <w:rFonts w:ascii="Times New Roman" w:hAnsi="Times New Roman" w:cs="Times New Roman"/>
          <w:b/>
          <w:sz w:val="24"/>
          <w:lang w:val="en-US"/>
        </w:rPr>
        <w:tab/>
      </w:r>
      <w:r w:rsidR="001A3587">
        <w:rPr>
          <w:rFonts w:ascii="Times New Roman" w:hAnsi="Times New Roman" w:cs="Times New Roman"/>
          <w:sz w:val="24"/>
          <w:lang w:val="en-US"/>
        </w:rPr>
        <w:t xml:space="preserve">          </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051D75">
        <w:rPr>
          <w:color w:val="000000"/>
        </w:rPr>
        <w:t>2</w:t>
      </w:r>
      <w:r w:rsidR="006342F9">
        <w:rPr>
          <w:color w:val="000000"/>
        </w:rPr>
        <w:t>73</w:t>
      </w:r>
      <w:r w:rsidR="009D2E42">
        <w:rPr>
          <w:color w:val="000000"/>
        </w:rPr>
        <w:t>E</w:t>
      </w:r>
      <w:r w:rsidR="00E238C2">
        <w:rPr>
          <w:color w:val="000000"/>
          <w:szCs w:val="20"/>
        </w:rPr>
        <w:t xml:space="preserve"> </w:t>
      </w:r>
    </w:p>
    <w:p w:rsidR="004C48A9" w:rsidRPr="004C48A9" w:rsidRDefault="004C48A9" w:rsidP="004C48A9">
      <w:pPr>
        <w:jc w:val="both"/>
        <w:outlineLvl w:val="0"/>
        <w:rPr>
          <w:b/>
          <w:bCs/>
          <w:sz w:val="24"/>
          <w:u w:val="single"/>
          <w:lang w:val="en-US"/>
        </w:rPr>
      </w:pPr>
      <w:r w:rsidRPr="004C48A9">
        <w:rPr>
          <w:b/>
          <w:bCs/>
          <w:sz w:val="24"/>
          <w:u w:val="single"/>
          <w:lang w:val="en-US"/>
        </w:rPr>
        <w:t>REPLY:</w:t>
      </w:r>
    </w:p>
    <w:p w:rsidR="007D5FA8" w:rsidRDefault="007D5FA8" w:rsidP="00B50A0D">
      <w:pPr>
        <w:jc w:val="both"/>
        <w:outlineLvl w:val="0"/>
        <w:rPr>
          <w:sz w:val="24"/>
        </w:rPr>
      </w:pPr>
    </w:p>
    <w:p w:rsidR="004054BD" w:rsidRDefault="004054BD" w:rsidP="00B133FC">
      <w:pPr>
        <w:pStyle w:val="Address"/>
        <w:numPr>
          <w:ilvl w:val="0"/>
          <w:numId w:val="1"/>
        </w:numPr>
        <w:spacing w:line="240" w:lineRule="auto"/>
        <w:ind w:left="567" w:hanging="567"/>
        <w:rPr>
          <w:rFonts w:cs="Arial"/>
          <w:sz w:val="24"/>
        </w:rPr>
      </w:pPr>
      <w:r>
        <w:rPr>
          <w:rFonts w:cs="Arial"/>
          <w:sz w:val="24"/>
        </w:rPr>
        <w:t xml:space="preserve">The current total number of persons employed as nurses (all categories of nursing) in the Public Health Sector is </w:t>
      </w:r>
      <w:r w:rsidRPr="004054BD">
        <w:rPr>
          <w:rFonts w:cs="Arial"/>
          <w:sz w:val="24"/>
        </w:rPr>
        <w:t>149 025.</w:t>
      </w:r>
      <w:r>
        <w:rPr>
          <w:rFonts w:cs="Arial"/>
          <w:sz w:val="24"/>
        </w:rPr>
        <w:t xml:space="preserve"> </w:t>
      </w:r>
    </w:p>
    <w:p w:rsidR="004054BD" w:rsidRDefault="004054BD" w:rsidP="004054BD">
      <w:pPr>
        <w:pStyle w:val="Address"/>
        <w:spacing w:line="240" w:lineRule="auto"/>
        <w:ind w:left="567"/>
        <w:rPr>
          <w:rFonts w:cs="Arial"/>
          <w:sz w:val="24"/>
        </w:rPr>
      </w:pPr>
    </w:p>
    <w:p w:rsidR="00B50A0D" w:rsidRPr="004054BD" w:rsidRDefault="004054BD" w:rsidP="00B133FC">
      <w:pPr>
        <w:pStyle w:val="Address"/>
        <w:numPr>
          <w:ilvl w:val="0"/>
          <w:numId w:val="1"/>
        </w:numPr>
        <w:spacing w:line="240" w:lineRule="auto"/>
        <w:ind w:left="567" w:hanging="567"/>
        <w:jc w:val="both"/>
        <w:rPr>
          <w:rFonts w:cs="Arial"/>
          <w:sz w:val="24"/>
        </w:rPr>
      </w:pPr>
      <w:r w:rsidRPr="004054BD">
        <w:rPr>
          <w:color w:val="000000"/>
          <w:sz w:val="24"/>
          <w:shd w:val="clear" w:color="auto" w:fill="FFFFFF"/>
        </w:rPr>
        <w:t xml:space="preserve">The current retirement age in the Republic of South Africa is 65 years (Public Service Act, 1994, as amended). The total number of nurses that will reach this retirement age in the year 2025 is </w:t>
      </w:r>
      <w:r w:rsidRPr="004054BD">
        <w:rPr>
          <w:bCs/>
          <w:color w:val="000000"/>
          <w:sz w:val="24"/>
          <w:shd w:val="clear" w:color="auto" w:fill="FFFFFF"/>
        </w:rPr>
        <w:t>1 359</w:t>
      </w:r>
      <w:r w:rsidRPr="004054BD">
        <w:rPr>
          <w:color w:val="000000"/>
          <w:sz w:val="24"/>
          <w:shd w:val="clear" w:color="auto" w:fill="FFFFFF"/>
        </w:rPr>
        <w:t xml:space="preserve"> which is 0.9% of the total number nurses employed in the Public Health Sector.</w:t>
      </w:r>
    </w:p>
    <w:p w:rsidR="00B50A0D" w:rsidRDefault="00B50A0D" w:rsidP="00B50A0D">
      <w:pPr>
        <w:jc w:val="both"/>
        <w:outlineLvl w:val="0"/>
        <w:rPr>
          <w:sz w:val="24"/>
        </w:rPr>
      </w:pPr>
    </w:p>
    <w:p w:rsidR="00B50A0D" w:rsidRPr="004C48A9" w:rsidRDefault="00B50A0D" w:rsidP="00B50A0D">
      <w:pPr>
        <w:jc w:val="both"/>
        <w:outlineLvl w:val="0"/>
        <w:rPr>
          <w:sz w:val="24"/>
        </w:rPr>
      </w:pPr>
    </w:p>
    <w:p w:rsidR="00E238C2" w:rsidRPr="007D5FA8" w:rsidRDefault="00E238C2" w:rsidP="00C47DA6">
      <w:pPr>
        <w:pStyle w:val="BodyText"/>
        <w:rPr>
          <w:b/>
          <w:bCs/>
          <w:sz w:val="24"/>
          <w:lang w:val="en-GB"/>
        </w:rPr>
      </w:pPr>
      <w:r w:rsidRPr="007D5FA8">
        <w:rPr>
          <w:sz w:val="24"/>
          <w:lang w:val="en-GB"/>
        </w:rPr>
        <w:t>END.</w:t>
      </w:r>
    </w:p>
    <w:sectPr w:rsidR="00E238C2" w:rsidRPr="007D5FA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C4" w:rsidRDefault="009A67C4">
      <w:r>
        <w:separator/>
      </w:r>
    </w:p>
  </w:endnote>
  <w:endnote w:type="continuationSeparator" w:id="0">
    <w:p w:rsidR="009A67C4" w:rsidRDefault="009A6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9491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9491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C48A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C4" w:rsidRDefault="009A67C4">
      <w:r>
        <w:separator/>
      </w:r>
    </w:p>
  </w:footnote>
  <w:footnote w:type="continuationSeparator" w:id="0">
    <w:p w:rsidR="009A67C4" w:rsidRDefault="009A6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EDF"/>
    <w:multiLevelType w:val="hybridMultilevel"/>
    <w:tmpl w:val="C1E648FA"/>
    <w:lvl w:ilvl="0" w:tplc="3EAC97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1D75"/>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358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2DB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0AA"/>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54BD"/>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33F0"/>
    <w:rsid w:val="0047454A"/>
    <w:rsid w:val="004755C3"/>
    <w:rsid w:val="004759B3"/>
    <w:rsid w:val="0048302D"/>
    <w:rsid w:val="00483FEE"/>
    <w:rsid w:val="00487E16"/>
    <w:rsid w:val="00490BF9"/>
    <w:rsid w:val="00495DDF"/>
    <w:rsid w:val="004A26E8"/>
    <w:rsid w:val="004A51A2"/>
    <w:rsid w:val="004A5A20"/>
    <w:rsid w:val="004B1268"/>
    <w:rsid w:val="004B3491"/>
    <w:rsid w:val="004B457B"/>
    <w:rsid w:val="004C48A9"/>
    <w:rsid w:val="004C5286"/>
    <w:rsid w:val="004C54CE"/>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85E"/>
    <w:rsid w:val="005D7A2A"/>
    <w:rsid w:val="005E1FBC"/>
    <w:rsid w:val="005E5D63"/>
    <w:rsid w:val="005E7BF6"/>
    <w:rsid w:val="00602574"/>
    <w:rsid w:val="00605C2D"/>
    <w:rsid w:val="00610BC7"/>
    <w:rsid w:val="00616273"/>
    <w:rsid w:val="006175C7"/>
    <w:rsid w:val="00623C5C"/>
    <w:rsid w:val="00623E12"/>
    <w:rsid w:val="00627627"/>
    <w:rsid w:val="006342F9"/>
    <w:rsid w:val="00635745"/>
    <w:rsid w:val="00635890"/>
    <w:rsid w:val="00637291"/>
    <w:rsid w:val="0063794C"/>
    <w:rsid w:val="00646F50"/>
    <w:rsid w:val="006664AE"/>
    <w:rsid w:val="00666F44"/>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491E"/>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7C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133FC"/>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0D9F"/>
    <w:rsid w:val="00B84CFA"/>
    <w:rsid w:val="00B8597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B581B"/>
    <w:rsid w:val="00DC1DD2"/>
    <w:rsid w:val="00DC2CAF"/>
    <w:rsid w:val="00DC2D05"/>
    <w:rsid w:val="00DC43AC"/>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054BD"/>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2022-02-28T11:00:00Z</dcterms:created>
  <dcterms:modified xsi:type="dcterms:W3CDTF">2022-02-28T11:00:00Z</dcterms:modified>
</cp:coreProperties>
</file>